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8.xml" ContentType="application/vnd.openxmlformats-officedocument.wordprocessingml.foot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238CF" w14:textId="1A9C2ABC" w:rsidR="00A149E7" w:rsidRDefault="00F15A01">
      <w:pPr>
        <w:pStyle w:val="DefenceNormal"/>
        <w:jc w:val="center"/>
      </w:pPr>
      <w:bookmarkStart w:id="0" w:name="_GoBack"/>
      <w:bookmarkEnd w:id="0"/>
      <w:r>
        <w:rPr>
          <w:noProof/>
          <w:lang w:eastAsia="en-AU"/>
        </w:rPr>
        <w:drawing>
          <wp:inline distT="0" distB="0" distL="0" distR="0" wp14:anchorId="1F59D340" wp14:editId="4DE3BA83">
            <wp:extent cx="2438400" cy="762000"/>
            <wp:effectExtent l="0" t="0" r="0" b="0"/>
            <wp:docPr id="348346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pic:spPr>
                </pic:pic>
              </a:graphicData>
            </a:graphic>
          </wp:inline>
        </w:drawing>
      </w:r>
    </w:p>
    <w:p w14:paraId="672A1D56" w14:textId="77777777" w:rsidR="00A149E7" w:rsidRDefault="00A149E7">
      <w:pPr>
        <w:pStyle w:val="DefenceNormal"/>
      </w:pPr>
    </w:p>
    <w:p w14:paraId="55B458AA" w14:textId="77777777" w:rsidR="00A149E7" w:rsidRDefault="00A149E7">
      <w:pPr>
        <w:pStyle w:val="DefenceNormal"/>
      </w:pPr>
    </w:p>
    <w:p w14:paraId="02BA453B" w14:textId="77777777" w:rsidR="00A149E7" w:rsidRDefault="00A149E7">
      <w:pPr>
        <w:pStyle w:val="DefenceNormal"/>
        <w:jc w:val="center"/>
        <w:rPr>
          <w:rFonts w:ascii="Arial" w:hAnsi="Arial" w:cs="Arial"/>
          <w:b/>
          <w:sz w:val="32"/>
          <w:szCs w:val="32"/>
        </w:rPr>
      </w:pPr>
      <w:bookmarkStart w:id="1" w:name="_Toc468451788"/>
      <w:bookmarkStart w:id="2" w:name="_Toc468457579"/>
      <w:r>
        <w:rPr>
          <w:rFonts w:ascii="Arial" w:hAnsi="Arial" w:cs="Arial"/>
          <w:b/>
          <w:sz w:val="32"/>
          <w:szCs w:val="32"/>
        </w:rPr>
        <w:t>PANEL AGREEMENT</w:t>
      </w:r>
      <w:bookmarkEnd w:id="1"/>
      <w:bookmarkEnd w:id="2"/>
    </w:p>
    <w:p w14:paraId="3EFEA93F" w14:textId="77777777" w:rsidR="00A149E7" w:rsidRDefault="00A149E7">
      <w:pPr>
        <w:pStyle w:val="DefenceNormal"/>
        <w:jc w:val="center"/>
        <w:rPr>
          <w:rFonts w:ascii="Arial" w:hAnsi="Arial" w:cs="Arial"/>
          <w:b/>
          <w:sz w:val="32"/>
          <w:szCs w:val="32"/>
        </w:rPr>
      </w:pPr>
      <w:bookmarkStart w:id="3" w:name="_Toc468451789"/>
      <w:bookmarkStart w:id="4" w:name="_Toc468457580"/>
      <w:r>
        <w:rPr>
          <w:rFonts w:ascii="Arial" w:hAnsi="Arial" w:cs="Arial"/>
          <w:b/>
          <w:sz w:val="32"/>
          <w:szCs w:val="32"/>
        </w:rPr>
        <w:t>FOR</w:t>
      </w:r>
      <w:bookmarkEnd w:id="3"/>
      <w:bookmarkEnd w:id="4"/>
    </w:p>
    <w:p w14:paraId="4AAFB44C" w14:textId="77777777" w:rsidR="00A149E7" w:rsidRDefault="00A149E7">
      <w:pPr>
        <w:pStyle w:val="DefenceNormal"/>
        <w:jc w:val="center"/>
        <w:rPr>
          <w:rFonts w:ascii="Arial" w:hAnsi="Arial" w:cs="Arial"/>
          <w:b/>
          <w:sz w:val="32"/>
          <w:szCs w:val="32"/>
        </w:rPr>
      </w:pPr>
      <w:bookmarkStart w:id="5" w:name="_Toc468451790"/>
      <w:bookmarkStart w:id="6" w:name="_Toc468457581"/>
      <w:r>
        <w:rPr>
          <w:rFonts w:ascii="Arial" w:hAnsi="Arial" w:cs="Arial"/>
          <w:b/>
          <w:sz w:val="32"/>
          <w:szCs w:val="32"/>
        </w:rPr>
        <w:t>DEFENCE INFRASTRUCTURE PANEL</w:t>
      </w:r>
      <w:bookmarkEnd w:id="5"/>
      <w:bookmarkEnd w:id="6"/>
      <w:r>
        <w:rPr>
          <w:rFonts w:ascii="Arial" w:hAnsi="Arial" w:cs="Arial"/>
          <w:b/>
          <w:sz w:val="32"/>
          <w:szCs w:val="32"/>
        </w:rPr>
        <w:t xml:space="preserve"> - ENVIRONMENT, HERITAGE AN</w:t>
      </w:r>
      <w:r w:rsidR="00565681">
        <w:rPr>
          <w:rFonts w:ascii="Arial" w:hAnsi="Arial" w:cs="Arial"/>
          <w:b/>
          <w:sz w:val="32"/>
          <w:szCs w:val="32"/>
        </w:rPr>
        <w:t>D ESTATE ENGINEERING 2020 - 2027</w:t>
      </w:r>
    </w:p>
    <w:p w14:paraId="51A4B35B" w14:textId="77777777" w:rsidR="00A149E7" w:rsidRDefault="00A149E7">
      <w:pPr>
        <w:pStyle w:val="DefenceNormal"/>
        <w:jc w:val="center"/>
        <w:rPr>
          <w:rFonts w:ascii="Arial" w:hAnsi="Arial" w:cs="Arial"/>
          <w:b/>
          <w:sz w:val="32"/>
          <w:szCs w:val="32"/>
        </w:rPr>
      </w:pPr>
      <w:r>
        <w:rPr>
          <w:rFonts w:ascii="Arial" w:hAnsi="Arial" w:cs="Arial"/>
          <w:b/>
          <w:sz w:val="32"/>
          <w:szCs w:val="32"/>
        </w:rPr>
        <w:t>[PANEL MEMBER]</w:t>
      </w:r>
    </w:p>
    <w:p w14:paraId="36818B8B" w14:textId="77777777" w:rsidR="00A149E7" w:rsidRDefault="00A149E7">
      <w:pPr>
        <w:pStyle w:val="DefenceNormal"/>
        <w:jc w:val="center"/>
        <w:rPr>
          <w:b/>
          <w:color w:val="000000"/>
          <w:sz w:val="24"/>
          <w:szCs w:val="24"/>
        </w:rPr>
      </w:pPr>
    </w:p>
    <w:p w14:paraId="22D3130A" w14:textId="77777777" w:rsidR="00A149E7" w:rsidRDefault="00A149E7">
      <w:pPr>
        <w:pStyle w:val="DefenceNormal"/>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9"/>
      </w:tblGrid>
      <w:tr w:rsidR="00A149E7" w14:paraId="64BA73C6" w14:textId="77777777">
        <w:tc>
          <w:tcPr>
            <w:tcW w:w="9285" w:type="dxa"/>
            <w:shd w:val="clear" w:color="auto" w:fill="E0E0E0"/>
          </w:tcPr>
          <w:p w14:paraId="168E1B4F" w14:textId="77777777" w:rsidR="00A149E7" w:rsidRDefault="00A149E7" w:rsidP="00A94461">
            <w:pPr>
              <w:outlineLvl w:val="0"/>
              <w:rPr>
                <w:b/>
                <w:color w:val="000000"/>
                <w:sz w:val="24"/>
              </w:rPr>
            </w:pPr>
            <w:r>
              <w:rPr>
                <w:b/>
                <w:color w:val="000000"/>
                <w:sz w:val="24"/>
              </w:rPr>
              <w:t xml:space="preserve">This Panel Agreement applies to the following </w:t>
            </w:r>
            <w:r w:rsidR="00A94461">
              <w:rPr>
                <w:b/>
                <w:color w:val="000000"/>
                <w:sz w:val="24"/>
              </w:rPr>
              <w:t>Service Categories</w:t>
            </w:r>
            <w:r>
              <w:rPr>
                <w:b/>
                <w:color w:val="000000"/>
                <w:sz w:val="24"/>
              </w:rPr>
              <w:t xml:space="preserve"> under the Defence Infrastructure Panel - Environment, Heritage an</w:t>
            </w:r>
            <w:r w:rsidR="00565681">
              <w:rPr>
                <w:b/>
                <w:color w:val="000000"/>
                <w:sz w:val="24"/>
              </w:rPr>
              <w:t>d Estate Engineering 2020 - 2027</w:t>
            </w:r>
            <w:r>
              <w:rPr>
                <w:b/>
                <w:color w:val="000000"/>
                <w:sz w:val="24"/>
              </w:rPr>
              <w:t>:</w:t>
            </w:r>
          </w:p>
        </w:tc>
      </w:tr>
      <w:tr w:rsidR="00A149E7" w14:paraId="5532A164" w14:textId="77777777">
        <w:tc>
          <w:tcPr>
            <w:tcW w:w="9285" w:type="dxa"/>
            <w:shd w:val="clear" w:color="auto" w:fill="auto"/>
          </w:tcPr>
          <w:p w14:paraId="5FF8571B" w14:textId="77777777" w:rsidR="00A149E7" w:rsidRDefault="00A149E7">
            <w:pPr>
              <w:pStyle w:val="DefenceNormal"/>
              <w:rPr>
                <w:b/>
              </w:rPr>
            </w:pPr>
            <w:r>
              <w:rPr>
                <w:b/>
              </w:rPr>
              <w:t>[SERVICE</w:t>
            </w:r>
            <w:r w:rsidR="00A94461">
              <w:rPr>
                <w:b/>
              </w:rPr>
              <w:t xml:space="preserve"> CATEGORIE</w:t>
            </w:r>
            <w:r>
              <w:rPr>
                <w:b/>
              </w:rPr>
              <w:t>S]</w:t>
            </w:r>
          </w:p>
        </w:tc>
      </w:tr>
      <w:tr w:rsidR="00A149E7" w14:paraId="7B82DF6D" w14:textId="77777777">
        <w:tc>
          <w:tcPr>
            <w:tcW w:w="9285" w:type="dxa"/>
            <w:shd w:val="clear" w:color="auto" w:fill="auto"/>
          </w:tcPr>
          <w:p w14:paraId="12665977" w14:textId="77777777" w:rsidR="00A149E7" w:rsidRDefault="00A149E7">
            <w:pPr>
              <w:pStyle w:val="DefenceNormal"/>
            </w:pPr>
          </w:p>
        </w:tc>
      </w:tr>
      <w:tr w:rsidR="00A149E7" w14:paraId="48A1C48C" w14:textId="77777777">
        <w:tc>
          <w:tcPr>
            <w:tcW w:w="9285" w:type="dxa"/>
            <w:shd w:val="clear" w:color="auto" w:fill="auto"/>
          </w:tcPr>
          <w:p w14:paraId="66C25773" w14:textId="77777777" w:rsidR="00A149E7" w:rsidRDefault="00A149E7">
            <w:pPr>
              <w:pStyle w:val="DefenceNormal"/>
            </w:pPr>
          </w:p>
        </w:tc>
      </w:tr>
      <w:tr w:rsidR="00A149E7" w14:paraId="2D38E5D9" w14:textId="77777777">
        <w:tc>
          <w:tcPr>
            <w:tcW w:w="9285" w:type="dxa"/>
            <w:shd w:val="clear" w:color="auto" w:fill="auto"/>
          </w:tcPr>
          <w:p w14:paraId="00FE0CAC" w14:textId="77777777" w:rsidR="00A149E7" w:rsidRDefault="00A149E7">
            <w:pPr>
              <w:pStyle w:val="DefenceNormal"/>
            </w:pPr>
          </w:p>
        </w:tc>
      </w:tr>
      <w:tr w:rsidR="00A149E7" w14:paraId="1044E559" w14:textId="77777777">
        <w:tc>
          <w:tcPr>
            <w:tcW w:w="9285" w:type="dxa"/>
            <w:shd w:val="clear" w:color="auto" w:fill="auto"/>
          </w:tcPr>
          <w:p w14:paraId="7AD6749F" w14:textId="77777777" w:rsidR="00A149E7" w:rsidRDefault="00A149E7">
            <w:pPr>
              <w:pStyle w:val="DefenceNormal"/>
            </w:pPr>
          </w:p>
        </w:tc>
      </w:tr>
    </w:tbl>
    <w:p w14:paraId="3E1F40A7" w14:textId="77777777" w:rsidR="00A149E7" w:rsidRDefault="00A149E7">
      <w:pPr>
        <w:pStyle w:val="DefenceNormal"/>
      </w:pPr>
    </w:p>
    <w:p w14:paraId="50001EC8" w14:textId="77777777" w:rsidR="00A149E7" w:rsidRDefault="00A149E7">
      <w:pPr>
        <w:pStyle w:val="DefenceNormal"/>
      </w:pPr>
    </w:p>
    <w:p w14:paraId="2FA9CFE0" w14:textId="7164BB18" w:rsidR="000551DE" w:rsidRPr="008C2D4D" w:rsidRDefault="00AC7C53" w:rsidP="000551DE">
      <w:pPr>
        <w:tabs>
          <w:tab w:val="center" w:pos="4677"/>
          <w:tab w:val="left" w:pos="5046"/>
          <w:tab w:val="left" w:pos="6054"/>
          <w:tab w:val="left" w:pos="7063"/>
          <w:tab w:val="left" w:pos="8072"/>
          <w:tab w:val="left" w:pos="9081"/>
        </w:tabs>
        <w:jc w:val="center"/>
        <w:rPr>
          <w:b/>
          <w:iCs/>
        </w:rPr>
      </w:pPr>
      <w:r>
        <w:rPr>
          <w:b/>
          <w:iCs/>
        </w:rPr>
        <w:t>[</w:t>
      </w:r>
      <w:r w:rsidR="000551DE" w:rsidRPr="008C2D4D">
        <w:rPr>
          <w:b/>
          <w:iCs/>
        </w:rPr>
        <w:t>NOTE:  THIS VERSION OF THE PANEL AGREEMENT REFLECTS</w:t>
      </w:r>
      <w:bookmarkStart w:id="7" w:name="_Hlk147753497"/>
      <w:r w:rsidR="000551DE" w:rsidRPr="008C2D4D">
        <w:rPr>
          <w:b/>
          <w:iCs/>
        </w:rPr>
        <w:t xml:space="preserve"> </w:t>
      </w:r>
      <w:r w:rsidR="00CA13F6">
        <w:rPr>
          <w:b/>
          <w:iCs/>
        </w:rPr>
        <w:t xml:space="preserve">A </w:t>
      </w:r>
      <w:r w:rsidR="000551DE" w:rsidRPr="008C2D4D">
        <w:rPr>
          <w:b/>
          <w:iCs/>
        </w:rPr>
        <w:t xml:space="preserve">PROPOSED AMENDMENT AGREEMENT CIRCULATED TO PANEL CONSULTANTS FOR SIGNATURE IN </w:t>
      </w:r>
      <w:r w:rsidR="006865BE">
        <w:rPr>
          <w:b/>
          <w:iCs/>
        </w:rPr>
        <w:t>AUGUST</w:t>
      </w:r>
      <w:r w:rsidR="000551DE" w:rsidRPr="00F054C9">
        <w:rPr>
          <w:b/>
          <w:iCs/>
        </w:rPr>
        <w:t xml:space="preserve"> 202</w:t>
      </w:r>
      <w:r w:rsidR="00E2488F" w:rsidRPr="00F054C9">
        <w:rPr>
          <w:b/>
          <w:iCs/>
        </w:rPr>
        <w:t>5</w:t>
      </w:r>
      <w:bookmarkEnd w:id="7"/>
      <w:r w:rsidR="000551DE" w:rsidRPr="008C2D4D">
        <w:rPr>
          <w:b/>
          <w:iCs/>
        </w:rPr>
        <w:t>.</w:t>
      </w:r>
    </w:p>
    <w:p w14:paraId="20988976" w14:textId="77777777" w:rsidR="000551DE" w:rsidRPr="008C2D4D" w:rsidRDefault="000551DE" w:rsidP="000551DE">
      <w:pPr>
        <w:tabs>
          <w:tab w:val="center" w:pos="4677"/>
          <w:tab w:val="left" w:pos="5046"/>
          <w:tab w:val="left" w:pos="6054"/>
          <w:tab w:val="left" w:pos="7063"/>
          <w:tab w:val="left" w:pos="8072"/>
          <w:tab w:val="left" w:pos="9081"/>
        </w:tabs>
        <w:jc w:val="center"/>
        <w:rPr>
          <w:b/>
          <w:iCs/>
        </w:rPr>
      </w:pPr>
      <w:r w:rsidRPr="008C2D4D">
        <w:rPr>
          <w:b/>
          <w:iCs/>
        </w:rPr>
        <w:t>PLEASE NOTE THERE MAY BE CERTAIN INSURANCE-RELATED AMENDMENTS TO THIS PANEL AGREEMENT AS AGREED BETWEEN THE COMMONWEALTH AND A PANEL CONSULTANT NOT REFLECTED IN THIS TEMPLATE.</w:t>
      </w:r>
    </w:p>
    <w:p w14:paraId="16DE397A" w14:textId="77777777" w:rsidR="00AC7C53" w:rsidRPr="00AC7C53" w:rsidRDefault="000551DE" w:rsidP="000551DE">
      <w:pPr>
        <w:tabs>
          <w:tab w:val="center" w:pos="4677"/>
          <w:tab w:val="left" w:pos="5046"/>
          <w:tab w:val="left" w:pos="6054"/>
          <w:tab w:val="left" w:pos="7063"/>
          <w:tab w:val="left" w:pos="8072"/>
          <w:tab w:val="left" w:pos="9081"/>
        </w:tabs>
        <w:jc w:val="center"/>
        <w:rPr>
          <w:b/>
          <w:iCs/>
        </w:rPr>
        <w:sectPr w:rsidR="00AC7C53" w:rsidRPr="00AC7C53" w:rsidSect="00F6610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5" w:h="16837" w:code="9"/>
          <w:pgMar w:top="557" w:right="1418" w:bottom="1418" w:left="1418" w:header="557" w:footer="284" w:gutter="0"/>
          <w:paperSrc w:first="7" w:other="7"/>
          <w:pgNumType w:start="1"/>
          <w:cols w:space="720"/>
          <w:vAlign w:val="center"/>
          <w:noEndnote/>
          <w:titlePg/>
          <w:docGrid w:linePitch="272"/>
        </w:sectPr>
      </w:pPr>
      <w:bookmarkStart w:id="8" w:name="_Hlk147752530"/>
      <w:r w:rsidRPr="008C2D4D">
        <w:rPr>
          <w:b/>
          <w:iCs/>
        </w:rPr>
        <w:t>FOR THE CURRENT VERSION OF THE CONTRACT PARTICULARS UNDER THE RELEVANT TERMS OF ENGAGEMENT, USERS SHOULD REFER TO THE APPLICABLE TEMPLATE REQUEST FOR PROPOSAL AVAILABLE ON THE DEFENCE WEBSITE</w:t>
      </w:r>
      <w:bookmarkEnd w:id="8"/>
      <w:r w:rsidR="00AC7C53">
        <w:rPr>
          <w:b/>
          <w:iCs/>
        </w:rPr>
        <w:t>]</w:t>
      </w:r>
    </w:p>
    <w:p w14:paraId="664FCD57" w14:textId="77777777" w:rsidR="00A149E7" w:rsidRDefault="00A149E7">
      <w:pPr>
        <w:pStyle w:val="DefenceSubTitle"/>
      </w:pPr>
      <w:r>
        <w:lastRenderedPageBreak/>
        <w:t>Table of Contents</w:t>
      </w:r>
    </w:p>
    <w:p w14:paraId="5CE2AEFE" w14:textId="54CF97B4" w:rsidR="00F66103" w:rsidRDefault="00A149E7">
      <w:pPr>
        <w:pStyle w:val="TOC1"/>
        <w:rPr>
          <w:rFonts w:asciiTheme="minorHAnsi" w:eastAsiaTheme="minorEastAsia" w:hAnsiTheme="minorHAnsi" w:cstheme="minorBidi"/>
          <w:b w:val="0"/>
          <w:caps w:val="0"/>
          <w:noProof/>
          <w:kern w:val="2"/>
          <w:sz w:val="24"/>
          <w:szCs w:val="24"/>
          <w:lang w:eastAsia="en-AU"/>
          <w14:ligatures w14:val="standardContextual"/>
        </w:rPr>
      </w:pPr>
      <w:r>
        <w:rPr>
          <w:rFonts w:ascii="Arial" w:hAnsi="Arial" w:cs="Arial"/>
          <w:highlight w:val="green"/>
        </w:rPr>
        <w:fldChar w:fldCharType="begin"/>
      </w:r>
      <w:r>
        <w:rPr>
          <w:rFonts w:ascii="Arial" w:hAnsi="Arial" w:cs="Arial"/>
          <w:highlight w:val="green"/>
        </w:rPr>
        <w:instrText xml:space="preserve"> TOC \h \z \t "DefenceTitle,1" </w:instrText>
      </w:r>
      <w:r>
        <w:rPr>
          <w:rFonts w:ascii="Arial" w:hAnsi="Arial" w:cs="Arial"/>
          <w:highlight w:val="green"/>
        </w:rPr>
        <w:fldChar w:fldCharType="separate"/>
      </w:r>
      <w:hyperlink w:anchor="_Toc206493950" w:history="1">
        <w:r w:rsidR="00F66103" w:rsidRPr="00E77EC6">
          <w:rPr>
            <w:rStyle w:val="Hyperlink"/>
            <w:noProof/>
          </w:rPr>
          <w:t>SECTION 1 INTRODUCTION</w:t>
        </w:r>
        <w:r w:rsidR="00F66103">
          <w:rPr>
            <w:noProof/>
            <w:webHidden/>
          </w:rPr>
          <w:tab/>
        </w:r>
        <w:r w:rsidR="00F66103">
          <w:rPr>
            <w:noProof/>
            <w:webHidden/>
          </w:rPr>
          <w:fldChar w:fldCharType="begin"/>
        </w:r>
        <w:r w:rsidR="00F66103">
          <w:rPr>
            <w:noProof/>
            <w:webHidden/>
          </w:rPr>
          <w:instrText xml:space="preserve"> PAGEREF _Toc206493950 \h </w:instrText>
        </w:r>
        <w:r w:rsidR="00F66103">
          <w:rPr>
            <w:noProof/>
            <w:webHidden/>
          </w:rPr>
        </w:r>
        <w:r w:rsidR="00F66103">
          <w:rPr>
            <w:noProof/>
            <w:webHidden/>
          </w:rPr>
          <w:fldChar w:fldCharType="separate"/>
        </w:r>
        <w:r w:rsidR="00F66103">
          <w:rPr>
            <w:noProof/>
            <w:webHidden/>
          </w:rPr>
          <w:t>1</w:t>
        </w:r>
        <w:r w:rsidR="00F66103">
          <w:rPr>
            <w:noProof/>
            <w:webHidden/>
          </w:rPr>
          <w:fldChar w:fldCharType="end"/>
        </w:r>
      </w:hyperlink>
    </w:p>
    <w:p w14:paraId="7F602966" w14:textId="05C40F95"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51" w:history="1">
        <w:r w:rsidR="00F66103" w:rsidRPr="00E77EC6">
          <w:rPr>
            <w:rStyle w:val="Hyperlink"/>
            <w:noProof/>
          </w:rPr>
          <w:t>SECTION 2 PANEL CONDITIONS</w:t>
        </w:r>
        <w:r w:rsidR="00F66103">
          <w:rPr>
            <w:noProof/>
            <w:webHidden/>
          </w:rPr>
          <w:tab/>
        </w:r>
        <w:r w:rsidR="00F66103">
          <w:rPr>
            <w:noProof/>
            <w:webHidden/>
          </w:rPr>
          <w:fldChar w:fldCharType="begin"/>
        </w:r>
        <w:r w:rsidR="00F66103">
          <w:rPr>
            <w:noProof/>
            <w:webHidden/>
          </w:rPr>
          <w:instrText xml:space="preserve"> PAGEREF _Toc206493951 \h </w:instrText>
        </w:r>
        <w:r w:rsidR="00F66103">
          <w:rPr>
            <w:noProof/>
            <w:webHidden/>
          </w:rPr>
        </w:r>
        <w:r w:rsidR="00F66103">
          <w:rPr>
            <w:noProof/>
            <w:webHidden/>
          </w:rPr>
          <w:fldChar w:fldCharType="separate"/>
        </w:r>
        <w:r w:rsidR="00F66103">
          <w:rPr>
            <w:noProof/>
            <w:webHidden/>
          </w:rPr>
          <w:t>3</w:t>
        </w:r>
        <w:r w:rsidR="00F66103">
          <w:rPr>
            <w:noProof/>
            <w:webHidden/>
          </w:rPr>
          <w:fldChar w:fldCharType="end"/>
        </w:r>
      </w:hyperlink>
    </w:p>
    <w:p w14:paraId="27213A2C" w14:textId="231DC4A2"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52" w:history="1">
        <w:r w:rsidR="00F66103" w:rsidRPr="00E77EC6">
          <w:rPr>
            <w:rStyle w:val="Hyperlink"/>
            <w:noProof/>
          </w:rPr>
          <w:t>SECTION 3 ENGAGEMENT PROCESS</w:t>
        </w:r>
        <w:r w:rsidR="00F66103">
          <w:rPr>
            <w:noProof/>
            <w:webHidden/>
          </w:rPr>
          <w:tab/>
        </w:r>
        <w:r w:rsidR="00F66103">
          <w:rPr>
            <w:noProof/>
            <w:webHidden/>
          </w:rPr>
          <w:fldChar w:fldCharType="begin"/>
        </w:r>
        <w:r w:rsidR="00F66103">
          <w:rPr>
            <w:noProof/>
            <w:webHidden/>
          </w:rPr>
          <w:instrText xml:space="preserve"> PAGEREF _Toc206493952 \h </w:instrText>
        </w:r>
        <w:r w:rsidR="00F66103">
          <w:rPr>
            <w:noProof/>
            <w:webHidden/>
          </w:rPr>
        </w:r>
        <w:r w:rsidR="00F66103">
          <w:rPr>
            <w:noProof/>
            <w:webHidden/>
          </w:rPr>
          <w:fldChar w:fldCharType="separate"/>
        </w:r>
        <w:r w:rsidR="00F66103">
          <w:rPr>
            <w:noProof/>
            <w:webHidden/>
          </w:rPr>
          <w:t>43</w:t>
        </w:r>
        <w:r w:rsidR="00F66103">
          <w:rPr>
            <w:noProof/>
            <w:webHidden/>
          </w:rPr>
          <w:fldChar w:fldCharType="end"/>
        </w:r>
      </w:hyperlink>
    </w:p>
    <w:p w14:paraId="40C1773C" w14:textId="4215205F"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53" w:history="1">
        <w:r w:rsidR="00F66103" w:rsidRPr="00E77EC6">
          <w:rPr>
            <w:rStyle w:val="Hyperlink"/>
            <w:noProof/>
          </w:rPr>
          <w:t>Section 4A Terms OF ENGAGEMENT</w:t>
        </w:r>
        <w:r w:rsidR="00F66103">
          <w:rPr>
            <w:noProof/>
            <w:webHidden/>
          </w:rPr>
          <w:tab/>
        </w:r>
        <w:r w:rsidR="00F66103">
          <w:rPr>
            <w:noProof/>
            <w:webHidden/>
          </w:rPr>
          <w:fldChar w:fldCharType="begin"/>
        </w:r>
        <w:r w:rsidR="00F66103">
          <w:rPr>
            <w:noProof/>
            <w:webHidden/>
          </w:rPr>
          <w:instrText xml:space="preserve"> PAGEREF _Toc206493953 \h </w:instrText>
        </w:r>
        <w:r w:rsidR="00F66103">
          <w:rPr>
            <w:noProof/>
            <w:webHidden/>
          </w:rPr>
        </w:r>
        <w:r w:rsidR="00F66103">
          <w:rPr>
            <w:noProof/>
            <w:webHidden/>
          </w:rPr>
          <w:fldChar w:fldCharType="separate"/>
        </w:r>
        <w:r w:rsidR="00F66103">
          <w:rPr>
            <w:noProof/>
            <w:webHidden/>
          </w:rPr>
          <w:t>49</w:t>
        </w:r>
        <w:r w:rsidR="00F66103">
          <w:rPr>
            <w:noProof/>
            <w:webHidden/>
          </w:rPr>
          <w:fldChar w:fldCharType="end"/>
        </w:r>
      </w:hyperlink>
    </w:p>
    <w:p w14:paraId="59081D0D" w14:textId="525A842A"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54" w:history="1">
        <w:r w:rsidR="00F66103" w:rsidRPr="00E77EC6">
          <w:rPr>
            <w:rStyle w:val="Hyperlink"/>
            <w:noProof/>
          </w:rPr>
          <w:t>all service categories other than contamination remediation works and unexploded ordnance remediation</w:t>
        </w:r>
        <w:r w:rsidR="00F66103">
          <w:rPr>
            <w:noProof/>
            <w:webHidden/>
          </w:rPr>
          <w:tab/>
        </w:r>
        <w:r w:rsidR="00F66103">
          <w:rPr>
            <w:noProof/>
            <w:webHidden/>
          </w:rPr>
          <w:fldChar w:fldCharType="begin"/>
        </w:r>
        <w:r w:rsidR="00F66103">
          <w:rPr>
            <w:noProof/>
            <w:webHidden/>
          </w:rPr>
          <w:instrText xml:space="preserve"> PAGEREF _Toc206493954 \h </w:instrText>
        </w:r>
        <w:r w:rsidR="00F66103">
          <w:rPr>
            <w:noProof/>
            <w:webHidden/>
          </w:rPr>
        </w:r>
        <w:r w:rsidR="00F66103">
          <w:rPr>
            <w:noProof/>
            <w:webHidden/>
          </w:rPr>
          <w:fldChar w:fldCharType="separate"/>
        </w:r>
        <w:r w:rsidR="00F66103">
          <w:rPr>
            <w:noProof/>
            <w:webHidden/>
          </w:rPr>
          <w:t>49</w:t>
        </w:r>
        <w:r w:rsidR="00F66103">
          <w:rPr>
            <w:noProof/>
            <w:webHidden/>
          </w:rPr>
          <w:fldChar w:fldCharType="end"/>
        </w:r>
      </w:hyperlink>
    </w:p>
    <w:p w14:paraId="274F56EA" w14:textId="3F9E760D"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55" w:history="1">
        <w:r w:rsidR="00F66103" w:rsidRPr="00E77EC6">
          <w:rPr>
            <w:rStyle w:val="Hyperlink"/>
            <w:noProof/>
          </w:rPr>
          <w:t>Section 4b Terms OF ENGAGEMENT</w:t>
        </w:r>
        <w:r w:rsidR="00F66103">
          <w:rPr>
            <w:noProof/>
            <w:webHidden/>
          </w:rPr>
          <w:tab/>
        </w:r>
        <w:r w:rsidR="00F66103">
          <w:rPr>
            <w:noProof/>
            <w:webHidden/>
          </w:rPr>
          <w:fldChar w:fldCharType="begin"/>
        </w:r>
        <w:r w:rsidR="00F66103">
          <w:rPr>
            <w:noProof/>
            <w:webHidden/>
          </w:rPr>
          <w:instrText xml:space="preserve"> PAGEREF _Toc206493955 \h </w:instrText>
        </w:r>
        <w:r w:rsidR="00F66103">
          <w:rPr>
            <w:noProof/>
            <w:webHidden/>
          </w:rPr>
        </w:r>
        <w:r w:rsidR="00F66103">
          <w:rPr>
            <w:noProof/>
            <w:webHidden/>
          </w:rPr>
          <w:fldChar w:fldCharType="separate"/>
        </w:r>
        <w:r w:rsidR="00F66103">
          <w:rPr>
            <w:noProof/>
            <w:webHidden/>
          </w:rPr>
          <w:t>147</w:t>
        </w:r>
        <w:r w:rsidR="00F66103">
          <w:rPr>
            <w:noProof/>
            <w:webHidden/>
          </w:rPr>
          <w:fldChar w:fldCharType="end"/>
        </w:r>
      </w:hyperlink>
    </w:p>
    <w:p w14:paraId="29C604A8" w14:textId="1995C78B"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56" w:history="1">
        <w:r w:rsidR="00F66103" w:rsidRPr="00E77EC6">
          <w:rPr>
            <w:rStyle w:val="Hyperlink"/>
            <w:noProof/>
          </w:rPr>
          <w:t>contamination remediation works and unexploded ordnance remediation</w:t>
        </w:r>
        <w:r w:rsidR="00F66103">
          <w:rPr>
            <w:noProof/>
            <w:webHidden/>
          </w:rPr>
          <w:tab/>
        </w:r>
        <w:r w:rsidR="00F66103">
          <w:rPr>
            <w:noProof/>
            <w:webHidden/>
          </w:rPr>
          <w:fldChar w:fldCharType="begin"/>
        </w:r>
        <w:r w:rsidR="00F66103">
          <w:rPr>
            <w:noProof/>
            <w:webHidden/>
          </w:rPr>
          <w:instrText xml:space="preserve"> PAGEREF _Toc206493956 \h </w:instrText>
        </w:r>
        <w:r w:rsidR="00F66103">
          <w:rPr>
            <w:noProof/>
            <w:webHidden/>
          </w:rPr>
        </w:r>
        <w:r w:rsidR="00F66103">
          <w:rPr>
            <w:noProof/>
            <w:webHidden/>
          </w:rPr>
          <w:fldChar w:fldCharType="separate"/>
        </w:r>
        <w:r w:rsidR="00F66103">
          <w:rPr>
            <w:noProof/>
            <w:webHidden/>
          </w:rPr>
          <w:t>147</w:t>
        </w:r>
        <w:r w:rsidR="00F66103">
          <w:rPr>
            <w:noProof/>
            <w:webHidden/>
          </w:rPr>
          <w:fldChar w:fldCharType="end"/>
        </w:r>
      </w:hyperlink>
    </w:p>
    <w:p w14:paraId="2CAD7CF8" w14:textId="15139EF1"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57" w:history="1">
        <w:r w:rsidR="00F66103" w:rsidRPr="00E77EC6">
          <w:rPr>
            <w:rStyle w:val="Hyperlink"/>
            <w:noProof/>
          </w:rPr>
          <w:t>SECTION 5 SCOPE OF SERVICES</w:t>
        </w:r>
        <w:r w:rsidR="00F66103">
          <w:rPr>
            <w:noProof/>
            <w:webHidden/>
          </w:rPr>
          <w:tab/>
        </w:r>
        <w:r w:rsidR="00F66103">
          <w:rPr>
            <w:noProof/>
            <w:webHidden/>
          </w:rPr>
          <w:fldChar w:fldCharType="begin"/>
        </w:r>
        <w:r w:rsidR="00F66103">
          <w:rPr>
            <w:noProof/>
            <w:webHidden/>
          </w:rPr>
          <w:instrText xml:space="preserve"> PAGEREF _Toc206493957 \h </w:instrText>
        </w:r>
        <w:r w:rsidR="00F66103">
          <w:rPr>
            <w:noProof/>
            <w:webHidden/>
          </w:rPr>
        </w:r>
        <w:r w:rsidR="00F66103">
          <w:rPr>
            <w:noProof/>
            <w:webHidden/>
          </w:rPr>
          <w:fldChar w:fldCharType="separate"/>
        </w:r>
        <w:r w:rsidR="00F66103">
          <w:rPr>
            <w:noProof/>
            <w:webHidden/>
          </w:rPr>
          <w:t>305</w:t>
        </w:r>
        <w:r w:rsidR="00F66103">
          <w:rPr>
            <w:noProof/>
            <w:webHidden/>
          </w:rPr>
          <w:fldChar w:fldCharType="end"/>
        </w:r>
      </w:hyperlink>
    </w:p>
    <w:p w14:paraId="62C65FB2" w14:textId="77777777" w:rsidR="00A149E7" w:rsidRDefault="00A149E7">
      <w:pPr>
        <w:pStyle w:val="DefenceNormal"/>
        <w:tabs>
          <w:tab w:val="left" w:pos="1843"/>
          <w:tab w:val="left" w:pos="2268"/>
          <w:tab w:val="right" w:leader="dot" w:pos="9353"/>
        </w:tabs>
        <w:ind w:left="964" w:hanging="964"/>
      </w:pPr>
      <w:r>
        <w:rPr>
          <w:rFonts w:ascii="Arial" w:hAnsi="Arial" w:cs="Arial"/>
          <w:highlight w:val="green"/>
        </w:rPr>
        <w:fldChar w:fldCharType="end"/>
      </w:r>
    </w:p>
    <w:p w14:paraId="6F522620" w14:textId="77777777" w:rsidR="00A149E7" w:rsidRDefault="00A149E7">
      <w:pPr>
        <w:pStyle w:val="DefenceTitle"/>
        <w:sectPr w:rsidR="00A149E7" w:rsidSect="00F66103">
          <w:headerReference w:type="even" r:id="rId16"/>
          <w:headerReference w:type="default" r:id="rId17"/>
          <w:footerReference w:type="default" r:id="rId18"/>
          <w:headerReference w:type="first" r:id="rId19"/>
          <w:endnotePr>
            <w:numFmt w:val="decimal"/>
          </w:endnotePr>
          <w:pgSz w:w="11905" w:h="16837" w:code="9"/>
          <w:pgMar w:top="1134" w:right="1134" w:bottom="1701" w:left="1418" w:header="567" w:footer="284" w:gutter="0"/>
          <w:paperSrc w:first="15" w:other="15"/>
          <w:pgNumType w:fmt="lowerRoman"/>
          <w:cols w:space="720"/>
          <w:noEndnote/>
          <w:docGrid w:linePitch="272"/>
        </w:sectPr>
      </w:pPr>
    </w:p>
    <w:p w14:paraId="3D8D7A22" w14:textId="77777777" w:rsidR="00A149E7" w:rsidRDefault="00A149E7">
      <w:pPr>
        <w:pStyle w:val="DefenceTitle"/>
      </w:pPr>
      <w:bookmarkStart w:id="9" w:name="_Toc206493950"/>
      <w:r>
        <w:lastRenderedPageBreak/>
        <w:t>SECTION 1</w:t>
      </w:r>
      <w:r>
        <w:br/>
        <w:t>INTRODUCTION</w:t>
      </w:r>
      <w:bookmarkEnd w:id="9"/>
    </w:p>
    <w:p w14:paraId="77934264" w14:textId="77777777" w:rsidR="00A149E7" w:rsidRDefault="00A149E7">
      <w:pPr>
        <w:pStyle w:val="Subtitle"/>
        <w:sectPr w:rsidR="00A149E7" w:rsidSect="00F66103">
          <w:headerReference w:type="even" r:id="rId20"/>
          <w:headerReference w:type="default" r:id="rId21"/>
          <w:footerReference w:type="default" r:id="rId22"/>
          <w:headerReference w:type="first" r:id="rId23"/>
          <w:endnotePr>
            <w:numFmt w:val="decimal"/>
          </w:endnotePr>
          <w:pgSz w:w="11905" w:h="16837" w:code="9"/>
          <w:pgMar w:top="1134" w:right="1134" w:bottom="1701" w:left="1418" w:header="567" w:footer="284" w:gutter="0"/>
          <w:paperSrc w:first="15" w:other="15"/>
          <w:pgNumType w:start="1"/>
          <w:cols w:space="720"/>
          <w:vAlign w:val="center"/>
          <w:noEndnote/>
          <w:docGrid w:linePitch="272"/>
        </w:sectPr>
      </w:pPr>
    </w:p>
    <w:p w14:paraId="6766E093" w14:textId="77777777" w:rsidR="00A149E7" w:rsidRDefault="00A149E7">
      <w:pPr>
        <w:pStyle w:val="DefenceSubTitle"/>
        <w:jc w:val="center"/>
      </w:pPr>
      <w:r>
        <w:lastRenderedPageBreak/>
        <w:t>INTRODUCTION</w:t>
      </w:r>
    </w:p>
    <w:p w14:paraId="70C2571E" w14:textId="77777777" w:rsidR="00A149E7" w:rsidRDefault="00A149E7" w:rsidP="002815C6">
      <w:pPr>
        <w:pStyle w:val="DefenceSchedule1"/>
      </w:pPr>
      <w:bookmarkStart w:id="10" w:name="_Ref2850605"/>
      <w:r>
        <w:t>The Defence Estate and Infrastructure Group within the Department of Defence has established the Defence Infrastructure Panel - Environment, Heritage an</w:t>
      </w:r>
      <w:r w:rsidR="00565681">
        <w:t>d Estate Engineering 2020 - 2027</w:t>
      </w:r>
      <w:r>
        <w:t xml:space="preserve"> (</w:t>
      </w:r>
      <w:r>
        <w:rPr>
          <w:b/>
        </w:rPr>
        <w:t>Panel</w:t>
      </w:r>
      <w:r>
        <w:t>) on behalf of the Commonwealth of Australia.  The purpose of the Panel is to provide environment, heritage and estate engineering related services set out in Section 5 to:</w:t>
      </w:r>
      <w:r>
        <w:rPr>
          <w:b/>
          <w:i/>
          <w:highlight w:val="yellow"/>
        </w:rPr>
        <w:t xml:space="preserve"> </w:t>
      </w:r>
      <w:bookmarkEnd w:id="10"/>
    </w:p>
    <w:p w14:paraId="6A95136E" w14:textId="77777777" w:rsidR="00A149E7" w:rsidRPr="002815C6" w:rsidRDefault="00A149E7" w:rsidP="002815C6">
      <w:pPr>
        <w:pStyle w:val="DefenceSchedule3"/>
      </w:pPr>
      <w:r w:rsidRPr="002815C6">
        <w:t>the Department of Defence; and</w:t>
      </w:r>
    </w:p>
    <w:p w14:paraId="741754C6" w14:textId="77777777" w:rsidR="00A149E7" w:rsidRDefault="00A149E7" w:rsidP="002815C6">
      <w:pPr>
        <w:pStyle w:val="DefenceSchedule3"/>
      </w:pPr>
      <w:r w:rsidRPr="002815C6">
        <w:t>Other</w:t>
      </w:r>
      <w:r>
        <w:t xml:space="preserve"> Commonwealth Agencies.  </w:t>
      </w:r>
    </w:p>
    <w:p w14:paraId="3E1C2CC3" w14:textId="77777777" w:rsidR="00A149E7" w:rsidRDefault="00A149E7" w:rsidP="002815C6">
      <w:pPr>
        <w:pStyle w:val="DefenceSchedule1"/>
      </w:pPr>
      <w:r>
        <w:t>This document sets out the basis of the relationship between the Commonwealth and each Consultant appointed to the Panel.  The document is divided into the following sections:</w:t>
      </w:r>
    </w:p>
    <w:p w14:paraId="59EDFFFE" w14:textId="77777777" w:rsidR="00A149E7" w:rsidRDefault="00A149E7" w:rsidP="002815C6">
      <w:pPr>
        <w:pStyle w:val="DefenceSchedule3"/>
      </w:pPr>
      <w:r>
        <w:t>Section 1 - this Introduction;</w:t>
      </w:r>
    </w:p>
    <w:p w14:paraId="1A82943C" w14:textId="77777777" w:rsidR="00A149E7" w:rsidRDefault="00A149E7" w:rsidP="002815C6">
      <w:pPr>
        <w:pStyle w:val="DefenceSchedule3"/>
      </w:pPr>
      <w:r>
        <w:t>Section 2 - the Panel Conditions;</w:t>
      </w:r>
    </w:p>
    <w:p w14:paraId="1E7D76EC" w14:textId="77777777" w:rsidR="00A149E7" w:rsidRDefault="00A149E7" w:rsidP="002815C6">
      <w:pPr>
        <w:pStyle w:val="DefenceSchedule3"/>
      </w:pPr>
      <w:r>
        <w:t>Section 3 - the Engagement process;</w:t>
      </w:r>
    </w:p>
    <w:p w14:paraId="4E480D41" w14:textId="77777777" w:rsidR="00A149E7" w:rsidRDefault="00A149E7" w:rsidP="002815C6">
      <w:pPr>
        <w:pStyle w:val="DefenceSchedule3"/>
      </w:pPr>
      <w:r>
        <w:t>Section 4 - the Terms of Engagement; and</w:t>
      </w:r>
    </w:p>
    <w:p w14:paraId="3D31686E" w14:textId="77777777" w:rsidR="00A149E7" w:rsidRDefault="00A149E7" w:rsidP="002815C6">
      <w:pPr>
        <w:pStyle w:val="DefenceSchedule3"/>
      </w:pPr>
      <w:r>
        <w:t>Section 5 - the Scope of Services.</w:t>
      </w:r>
    </w:p>
    <w:p w14:paraId="2B801A6E" w14:textId="77777777" w:rsidR="00A149E7" w:rsidRDefault="00A149E7" w:rsidP="002815C6">
      <w:pPr>
        <w:pStyle w:val="DefenceSchedule1"/>
      </w:pPr>
      <w:r>
        <w:t xml:space="preserve">There is a distinction between the terms governing the standing offer </w:t>
      </w:r>
      <w:r>
        <w:rPr>
          <w:lang w:eastAsia="zh-CN"/>
        </w:rPr>
        <w:t xml:space="preserve">made by the Consultant to the Commonwealth and the terms governing each contract for which the Consultant is engaged: </w:t>
      </w:r>
    </w:p>
    <w:p w14:paraId="6C82B8F6" w14:textId="77777777" w:rsidR="00A149E7" w:rsidRDefault="00A149E7" w:rsidP="002815C6">
      <w:pPr>
        <w:pStyle w:val="DefenceSchedule3"/>
      </w:pPr>
      <w:r>
        <w:t>the Panel Conditions provide the broad contractual framework for the supervision and administration of the panel arrangement and define the general legal relationship between the contracting parties; whereas</w:t>
      </w:r>
    </w:p>
    <w:p w14:paraId="6DFEAEC0" w14:textId="77777777" w:rsidR="00A149E7" w:rsidRDefault="00A149E7" w:rsidP="002815C6">
      <w:pPr>
        <w:pStyle w:val="DefenceSchedule3"/>
      </w:pPr>
      <w:r>
        <w:t xml:space="preserve">the Terms of Engagement provide the more detailed provisions governing the specific legal relationship between the contracting parties for each </w:t>
      </w:r>
      <w:r w:rsidR="008D7751">
        <w:t>E</w:t>
      </w:r>
      <w:r>
        <w:t>ngagement.</w:t>
      </w:r>
    </w:p>
    <w:p w14:paraId="5E82DF7A" w14:textId="77777777" w:rsidR="00A149E7" w:rsidRDefault="00A149E7" w:rsidP="002815C6">
      <w:pPr>
        <w:pStyle w:val="DefenceSchedule1"/>
      </w:pPr>
      <w:r>
        <w:t xml:space="preserve">As and when the Commonwealth requires Services to be performed by the Consultant, it will invoke </w:t>
      </w:r>
      <w:r w:rsidR="008D7751">
        <w:t xml:space="preserve">an </w:t>
      </w:r>
      <w:r>
        <w:t>engagement process</w:t>
      </w:r>
      <w:r w:rsidR="008D7751">
        <w:t xml:space="preserve"> generally consistent with that</w:t>
      </w:r>
      <w:r>
        <w:t xml:space="preserve"> set out in Section 3.  This may be by way of competitive or non-competitive arrangements.</w:t>
      </w:r>
    </w:p>
    <w:p w14:paraId="5DC44288" w14:textId="77777777" w:rsidR="00A149E7" w:rsidRDefault="00A149E7" w:rsidP="002815C6">
      <w:pPr>
        <w:pStyle w:val="DefenceSchedule1"/>
      </w:pPr>
      <w:r>
        <w:t>The Commonwealth does not guarantee any volume of work for the Consultant and the Commonwealth reserves the right to contract for services outside the Panel.  However, the Commonwealth recognises the benefits that will accrue to both it and the Consultant through members of the Panel participating in the performance of the Services.</w:t>
      </w:r>
    </w:p>
    <w:p w14:paraId="4D3934DF" w14:textId="731A5C7C" w:rsidR="00A149E7" w:rsidRDefault="00A149E7" w:rsidP="002815C6">
      <w:pPr>
        <w:pStyle w:val="DefenceSchedule1"/>
      </w:pPr>
      <w:bookmarkStart w:id="11" w:name="_Ref458678351"/>
      <w:r>
        <w:t xml:space="preserve">Further, as set out in clause </w:t>
      </w:r>
      <w:r>
        <w:fldChar w:fldCharType="begin"/>
      </w:r>
      <w:r>
        <w:instrText xml:space="preserve"> REF _Ref80587954 \r \h </w:instrText>
      </w:r>
      <w:r>
        <w:fldChar w:fldCharType="separate"/>
      </w:r>
      <w:r w:rsidR="00F66103">
        <w:t>2.8</w:t>
      </w:r>
      <w:r>
        <w:fldChar w:fldCharType="end"/>
      </w:r>
      <w:r>
        <w:t xml:space="preserve"> of the Panel Conditions, the </w:t>
      </w:r>
      <w:r w:rsidR="00AF130B">
        <w:t>Consultant</w:t>
      </w:r>
      <w:r>
        <w:t xml:space="preserve"> may from time to time be engaged directly by Nominated Contractors.</w:t>
      </w:r>
      <w:bookmarkEnd w:id="11"/>
      <w:r>
        <w:t xml:space="preserve">  </w:t>
      </w:r>
    </w:p>
    <w:p w14:paraId="26AE2435" w14:textId="77777777" w:rsidR="00A149E7" w:rsidRDefault="00A149E7" w:rsidP="002815C6">
      <w:pPr>
        <w:pStyle w:val="DefenceSchedule1"/>
      </w:pPr>
      <w:bookmarkStart w:id="12" w:name="_Ref465066464"/>
      <w:r>
        <w:t>The primary strategic objective of the Panel is to streamline Commonwealth procurement processes for the Services under the Panel and in so doing maximise procurement efficiency.</w:t>
      </w:r>
      <w:bookmarkEnd w:id="12"/>
    </w:p>
    <w:p w14:paraId="01AFCCE4" w14:textId="77777777" w:rsidR="00A149E7" w:rsidRDefault="00A149E7">
      <w:pPr>
        <w:pStyle w:val="DefenceSchedule1"/>
        <w:sectPr w:rsidR="00A149E7" w:rsidSect="00F66103">
          <w:headerReference w:type="even" r:id="rId24"/>
          <w:headerReference w:type="default" r:id="rId25"/>
          <w:footerReference w:type="default" r:id="rId26"/>
          <w:headerReference w:type="first" r:id="rId27"/>
          <w:endnotePr>
            <w:numFmt w:val="decimal"/>
          </w:endnotePr>
          <w:pgSz w:w="11905" w:h="16837" w:code="9"/>
          <w:pgMar w:top="1134" w:right="1134" w:bottom="1701" w:left="1418" w:header="567" w:footer="284" w:gutter="0"/>
          <w:paperSrc w:first="7" w:other="7"/>
          <w:cols w:space="720"/>
          <w:noEndnote/>
          <w:docGrid w:linePitch="272"/>
        </w:sectPr>
      </w:pPr>
      <w:bookmarkStart w:id="13" w:name="_Ref459635699"/>
      <w:r>
        <w:t>Whether the Consultant continues to receive requests for proposals and engagements will depend, among other things, upon its performance, capability and capacity at a Panel and Engagement level as assessed and rated by the Commonwealth.</w:t>
      </w:r>
      <w:bookmarkEnd w:id="13"/>
      <w:r>
        <w:t xml:space="preserve"> </w:t>
      </w:r>
    </w:p>
    <w:p w14:paraId="5053ECD1" w14:textId="77777777" w:rsidR="00A149E7" w:rsidRDefault="00A149E7">
      <w:pPr>
        <w:pStyle w:val="DefenceNormal"/>
      </w:pPr>
    </w:p>
    <w:p w14:paraId="3EB0EB4A" w14:textId="77777777" w:rsidR="00A149E7" w:rsidRDefault="00A149E7">
      <w:pPr>
        <w:pStyle w:val="DefenceTitle"/>
      </w:pPr>
      <w:bookmarkStart w:id="14" w:name="_Toc206493951"/>
      <w:r>
        <w:t>SECTION 2</w:t>
      </w:r>
      <w:r>
        <w:br/>
        <w:t>PANEL CONDITIONS</w:t>
      </w:r>
      <w:bookmarkEnd w:id="14"/>
    </w:p>
    <w:p w14:paraId="243F4CCD" w14:textId="77777777" w:rsidR="00A149E7" w:rsidRDefault="00A149E7">
      <w:pPr>
        <w:pStyle w:val="TOCHeader"/>
        <w:sectPr w:rsidR="00A149E7" w:rsidSect="00F66103">
          <w:headerReference w:type="even" r:id="rId28"/>
          <w:headerReference w:type="default" r:id="rId29"/>
          <w:footerReference w:type="default" r:id="rId30"/>
          <w:headerReference w:type="first" r:id="rId31"/>
          <w:endnotePr>
            <w:numFmt w:val="decimal"/>
          </w:endnotePr>
          <w:pgSz w:w="11905" w:h="16837" w:code="9"/>
          <w:pgMar w:top="1134" w:right="1134" w:bottom="1701" w:left="1418" w:header="567" w:footer="284" w:gutter="0"/>
          <w:paperSrc w:first="7" w:other="7"/>
          <w:cols w:space="720"/>
          <w:vAlign w:val="center"/>
          <w:noEndnote/>
          <w:docGrid w:linePitch="272"/>
        </w:sectPr>
      </w:pPr>
    </w:p>
    <w:p w14:paraId="2B7222ED" w14:textId="77777777" w:rsidR="00A149E7" w:rsidRDefault="00A149E7">
      <w:pPr>
        <w:pStyle w:val="TOCHeader"/>
        <w:rPr>
          <w:rFonts w:cs="Arial"/>
        </w:rPr>
      </w:pPr>
      <w:r>
        <w:rPr>
          <w:rFonts w:cs="Arial"/>
        </w:rPr>
        <w:t>Table of Contents</w:t>
      </w:r>
    </w:p>
    <w:bookmarkStart w:id="15" w:name="TOC1"/>
    <w:bookmarkEnd w:id="15"/>
    <w:p w14:paraId="66733022" w14:textId="1F432650" w:rsidR="006C6DD9" w:rsidRDefault="00A149E7">
      <w:pPr>
        <w:pStyle w:val="TOC1"/>
        <w:rPr>
          <w:rFonts w:asciiTheme="minorHAnsi" w:eastAsiaTheme="minorEastAsia" w:hAnsiTheme="minorHAnsi" w:cstheme="minorBidi"/>
          <w:b w:val="0"/>
          <w:caps w:val="0"/>
          <w:noProof/>
          <w:kern w:val="2"/>
          <w:sz w:val="24"/>
          <w:szCs w:val="24"/>
          <w:lang w:eastAsia="en-AU"/>
          <w14:ligatures w14:val="standardContextual"/>
        </w:rPr>
      </w:pPr>
      <w:r>
        <w:fldChar w:fldCharType="begin"/>
      </w:r>
      <w:r>
        <w:instrText xml:space="preserve"> TOC \h \b "SEction2" \z \t "DefenceHeading 1,1,DEFENCEHeading 2,2,defenceheading 9,1" </w:instrText>
      </w:r>
      <w:r>
        <w:fldChar w:fldCharType="separate"/>
      </w:r>
      <w:hyperlink w:anchor="_Toc198127734" w:history="1">
        <w:r w:rsidR="006C6DD9" w:rsidRPr="005F2FEA">
          <w:rPr>
            <w:rStyle w:val="Hyperlink"/>
            <w:noProof/>
          </w:rPr>
          <w:t>1.</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GLOSSARY OF TERMS</w:t>
        </w:r>
        <w:r w:rsidR="006C6DD9">
          <w:rPr>
            <w:noProof/>
            <w:webHidden/>
          </w:rPr>
          <w:tab/>
        </w:r>
        <w:r w:rsidR="006C6DD9">
          <w:rPr>
            <w:noProof/>
            <w:webHidden/>
          </w:rPr>
          <w:fldChar w:fldCharType="begin"/>
        </w:r>
        <w:r w:rsidR="006C6DD9">
          <w:rPr>
            <w:noProof/>
            <w:webHidden/>
          </w:rPr>
          <w:instrText xml:space="preserve"> PAGEREF _Toc198127734 \h </w:instrText>
        </w:r>
        <w:r w:rsidR="006C6DD9">
          <w:rPr>
            <w:noProof/>
            <w:webHidden/>
          </w:rPr>
        </w:r>
        <w:r w:rsidR="006C6DD9">
          <w:rPr>
            <w:noProof/>
            <w:webHidden/>
          </w:rPr>
          <w:fldChar w:fldCharType="separate"/>
        </w:r>
        <w:r w:rsidR="00F66103">
          <w:rPr>
            <w:noProof/>
            <w:webHidden/>
          </w:rPr>
          <w:t>8</w:t>
        </w:r>
        <w:r w:rsidR="006C6DD9">
          <w:rPr>
            <w:noProof/>
            <w:webHidden/>
          </w:rPr>
          <w:fldChar w:fldCharType="end"/>
        </w:r>
      </w:hyperlink>
    </w:p>
    <w:p w14:paraId="6C0A6F60" w14:textId="17C9513F"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35" w:history="1">
        <w:r w:rsidR="006C6DD9" w:rsidRPr="005F2FEA">
          <w:rPr>
            <w:rStyle w:val="Hyperlink"/>
            <w:noProof/>
          </w:rPr>
          <w:t>2.</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NATURE OF PANEL AGREEMENT</w:t>
        </w:r>
        <w:r w:rsidR="006C6DD9">
          <w:rPr>
            <w:noProof/>
            <w:webHidden/>
          </w:rPr>
          <w:tab/>
        </w:r>
        <w:r w:rsidR="006C6DD9">
          <w:rPr>
            <w:noProof/>
            <w:webHidden/>
          </w:rPr>
          <w:fldChar w:fldCharType="begin"/>
        </w:r>
        <w:r w:rsidR="006C6DD9">
          <w:rPr>
            <w:noProof/>
            <w:webHidden/>
          </w:rPr>
          <w:instrText xml:space="preserve"> PAGEREF _Toc198127735 \h </w:instrText>
        </w:r>
        <w:r w:rsidR="006C6DD9">
          <w:rPr>
            <w:noProof/>
            <w:webHidden/>
          </w:rPr>
        </w:r>
        <w:r w:rsidR="006C6DD9">
          <w:rPr>
            <w:noProof/>
            <w:webHidden/>
          </w:rPr>
          <w:fldChar w:fldCharType="separate"/>
        </w:r>
        <w:r w:rsidR="00F66103">
          <w:rPr>
            <w:noProof/>
            <w:webHidden/>
          </w:rPr>
          <w:t>16</w:t>
        </w:r>
        <w:r w:rsidR="006C6DD9">
          <w:rPr>
            <w:noProof/>
            <w:webHidden/>
          </w:rPr>
          <w:fldChar w:fldCharType="end"/>
        </w:r>
      </w:hyperlink>
    </w:p>
    <w:p w14:paraId="675FACB6" w14:textId="77D73467"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36" w:history="1">
        <w:r w:rsidR="006C6DD9" w:rsidRPr="005F2FEA">
          <w:rPr>
            <w:rStyle w:val="Hyperlink"/>
            <w:rFonts w:ascii="Arial Bold" w:hAnsi="Arial Bold"/>
            <w:noProof/>
          </w:rPr>
          <w:t>2.1</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Formation of Panel</w:t>
        </w:r>
        <w:r w:rsidR="006C6DD9">
          <w:rPr>
            <w:noProof/>
            <w:webHidden/>
          </w:rPr>
          <w:tab/>
        </w:r>
        <w:r w:rsidR="006C6DD9">
          <w:rPr>
            <w:noProof/>
            <w:webHidden/>
          </w:rPr>
          <w:fldChar w:fldCharType="begin"/>
        </w:r>
        <w:r w:rsidR="006C6DD9">
          <w:rPr>
            <w:noProof/>
            <w:webHidden/>
          </w:rPr>
          <w:instrText xml:space="preserve"> PAGEREF _Toc198127736 \h </w:instrText>
        </w:r>
        <w:r w:rsidR="006C6DD9">
          <w:rPr>
            <w:noProof/>
            <w:webHidden/>
          </w:rPr>
        </w:r>
        <w:r w:rsidR="006C6DD9">
          <w:rPr>
            <w:noProof/>
            <w:webHidden/>
          </w:rPr>
          <w:fldChar w:fldCharType="separate"/>
        </w:r>
        <w:r w:rsidR="00F66103">
          <w:rPr>
            <w:noProof/>
            <w:webHidden/>
          </w:rPr>
          <w:t>16</w:t>
        </w:r>
        <w:r w:rsidR="006C6DD9">
          <w:rPr>
            <w:noProof/>
            <w:webHidden/>
          </w:rPr>
          <w:fldChar w:fldCharType="end"/>
        </w:r>
      </w:hyperlink>
    </w:p>
    <w:p w14:paraId="5C719F40" w14:textId="71E75129"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37" w:history="1">
        <w:r w:rsidR="006C6DD9" w:rsidRPr="005F2FEA">
          <w:rPr>
            <w:rStyle w:val="Hyperlink"/>
            <w:rFonts w:ascii="Arial Bold" w:hAnsi="Arial Bold"/>
            <w:noProof/>
          </w:rPr>
          <w:t>2.2</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Engagement Process</w:t>
        </w:r>
        <w:r w:rsidR="006C6DD9">
          <w:rPr>
            <w:noProof/>
            <w:webHidden/>
          </w:rPr>
          <w:tab/>
        </w:r>
        <w:r w:rsidR="006C6DD9">
          <w:rPr>
            <w:noProof/>
            <w:webHidden/>
          </w:rPr>
          <w:fldChar w:fldCharType="begin"/>
        </w:r>
        <w:r w:rsidR="006C6DD9">
          <w:rPr>
            <w:noProof/>
            <w:webHidden/>
          </w:rPr>
          <w:instrText xml:space="preserve"> PAGEREF _Toc198127737 \h </w:instrText>
        </w:r>
        <w:r w:rsidR="006C6DD9">
          <w:rPr>
            <w:noProof/>
            <w:webHidden/>
          </w:rPr>
        </w:r>
        <w:r w:rsidR="006C6DD9">
          <w:rPr>
            <w:noProof/>
            <w:webHidden/>
          </w:rPr>
          <w:fldChar w:fldCharType="separate"/>
        </w:r>
        <w:r w:rsidR="00F66103">
          <w:rPr>
            <w:noProof/>
            <w:webHidden/>
          </w:rPr>
          <w:t>16</w:t>
        </w:r>
        <w:r w:rsidR="006C6DD9">
          <w:rPr>
            <w:noProof/>
            <w:webHidden/>
          </w:rPr>
          <w:fldChar w:fldCharType="end"/>
        </w:r>
      </w:hyperlink>
    </w:p>
    <w:p w14:paraId="0DF751FD" w14:textId="6D253872"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38" w:history="1">
        <w:r w:rsidR="006C6DD9" w:rsidRPr="005F2FEA">
          <w:rPr>
            <w:rStyle w:val="Hyperlink"/>
            <w:rFonts w:ascii="Arial Bold" w:hAnsi="Arial Bold"/>
            <w:noProof/>
          </w:rPr>
          <w:t>2.3</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Withdrawal from or addition to the Panel</w:t>
        </w:r>
        <w:r w:rsidR="006C6DD9">
          <w:rPr>
            <w:noProof/>
            <w:webHidden/>
          </w:rPr>
          <w:tab/>
        </w:r>
        <w:r w:rsidR="006C6DD9">
          <w:rPr>
            <w:noProof/>
            <w:webHidden/>
          </w:rPr>
          <w:fldChar w:fldCharType="begin"/>
        </w:r>
        <w:r w:rsidR="006C6DD9">
          <w:rPr>
            <w:noProof/>
            <w:webHidden/>
          </w:rPr>
          <w:instrText xml:space="preserve"> PAGEREF _Toc198127738 \h </w:instrText>
        </w:r>
        <w:r w:rsidR="006C6DD9">
          <w:rPr>
            <w:noProof/>
            <w:webHidden/>
          </w:rPr>
        </w:r>
        <w:r w:rsidR="006C6DD9">
          <w:rPr>
            <w:noProof/>
            <w:webHidden/>
          </w:rPr>
          <w:fldChar w:fldCharType="separate"/>
        </w:r>
        <w:r w:rsidR="00F66103">
          <w:rPr>
            <w:noProof/>
            <w:webHidden/>
          </w:rPr>
          <w:t>17</w:t>
        </w:r>
        <w:r w:rsidR="006C6DD9">
          <w:rPr>
            <w:noProof/>
            <w:webHidden/>
          </w:rPr>
          <w:fldChar w:fldCharType="end"/>
        </w:r>
      </w:hyperlink>
    </w:p>
    <w:p w14:paraId="6411146D" w14:textId="5CCA65DF"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39" w:history="1">
        <w:r w:rsidR="006C6DD9" w:rsidRPr="005F2FEA">
          <w:rPr>
            <w:rStyle w:val="Hyperlink"/>
            <w:rFonts w:ascii="Arial Bold" w:hAnsi="Arial Bold"/>
            <w:noProof/>
          </w:rPr>
          <w:t>2.4</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Formation of Contract for Performance of Services</w:t>
        </w:r>
        <w:r w:rsidR="006C6DD9">
          <w:rPr>
            <w:noProof/>
            <w:webHidden/>
          </w:rPr>
          <w:tab/>
        </w:r>
        <w:r w:rsidR="006C6DD9">
          <w:rPr>
            <w:noProof/>
            <w:webHidden/>
          </w:rPr>
          <w:fldChar w:fldCharType="begin"/>
        </w:r>
        <w:r w:rsidR="006C6DD9">
          <w:rPr>
            <w:noProof/>
            <w:webHidden/>
          </w:rPr>
          <w:instrText xml:space="preserve"> PAGEREF _Toc198127739 \h </w:instrText>
        </w:r>
        <w:r w:rsidR="006C6DD9">
          <w:rPr>
            <w:noProof/>
            <w:webHidden/>
          </w:rPr>
        </w:r>
        <w:r w:rsidR="006C6DD9">
          <w:rPr>
            <w:noProof/>
            <w:webHidden/>
          </w:rPr>
          <w:fldChar w:fldCharType="separate"/>
        </w:r>
        <w:r w:rsidR="00F66103">
          <w:rPr>
            <w:noProof/>
            <w:webHidden/>
          </w:rPr>
          <w:t>17</w:t>
        </w:r>
        <w:r w:rsidR="006C6DD9">
          <w:rPr>
            <w:noProof/>
            <w:webHidden/>
          </w:rPr>
          <w:fldChar w:fldCharType="end"/>
        </w:r>
      </w:hyperlink>
    </w:p>
    <w:p w14:paraId="7E49784E" w14:textId="7D1E0BE3"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40" w:history="1">
        <w:r w:rsidR="006C6DD9" w:rsidRPr="005F2FEA">
          <w:rPr>
            <w:rStyle w:val="Hyperlink"/>
            <w:rFonts w:ascii="Arial Bold" w:hAnsi="Arial Bold"/>
            <w:noProof/>
          </w:rPr>
          <w:t>2.5</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No Guarantee of Work</w:t>
        </w:r>
        <w:r w:rsidR="006C6DD9">
          <w:rPr>
            <w:noProof/>
            <w:webHidden/>
          </w:rPr>
          <w:tab/>
        </w:r>
        <w:r w:rsidR="006C6DD9">
          <w:rPr>
            <w:noProof/>
            <w:webHidden/>
          </w:rPr>
          <w:fldChar w:fldCharType="begin"/>
        </w:r>
        <w:r w:rsidR="006C6DD9">
          <w:rPr>
            <w:noProof/>
            <w:webHidden/>
          </w:rPr>
          <w:instrText xml:space="preserve"> PAGEREF _Toc198127740 \h </w:instrText>
        </w:r>
        <w:r w:rsidR="006C6DD9">
          <w:rPr>
            <w:noProof/>
            <w:webHidden/>
          </w:rPr>
        </w:r>
        <w:r w:rsidR="006C6DD9">
          <w:rPr>
            <w:noProof/>
            <w:webHidden/>
          </w:rPr>
          <w:fldChar w:fldCharType="separate"/>
        </w:r>
        <w:r w:rsidR="00F66103">
          <w:rPr>
            <w:noProof/>
            <w:webHidden/>
          </w:rPr>
          <w:t>18</w:t>
        </w:r>
        <w:r w:rsidR="006C6DD9">
          <w:rPr>
            <w:noProof/>
            <w:webHidden/>
          </w:rPr>
          <w:fldChar w:fldCharType="end"/>
        </w:r>
      </w:hyperlink>
    </w:p>
    <w:p w14:paraId="639938F4" w14:textId="15DBE50C"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41" w:history="1">
        <w:r w:rsidR="006C6DD9" w:rsidRPr="005F2FEA">
          <w:rPr>
            <w:rStyle w:val="Hyperlink"/>
            <w:rFonts w:ascii="Arial Bold" w:hAnsi="Arial Bold"/>
            <w:noProof/>
          </w:rPr>
          <w:t>2.6</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Unsatisfactory Performance</w:t>
        </w:r>
        <w:r w:rsidR="006C6DD9">
          <w:rPr>
            <w:noProof/>
            <w:webHidden/>
          </w:rPr>
          <w:tab/>
        </w:r>
        <w:r w:rsidR="006C6DD9">
          <w:rPr>
            <w:noProof/>
            <w:webHidden/>
          </w:rPr>
          <w:fldChar w:fldCharType="begin"/>
        </w:r>
        <w:r w:rsidR="006C6DD9">
          <w:rPr>
            <w:noProof/>
            <w:webHidden/>
          </w:rPr>
          <w:instrText xml:space="preserve"> PAGEREF _Toc198127741 \h </w:instrText>
        </w:r>
        <w:r w:rsidR="006C6DD9">
          <w:rPr>
            <w:noProof/>
            <w:webHidden/>
          </w:rPr>
        </w:r>
        <w:r w:rsidR="006C6DD9">
          <w:rPr>
            <w:noProof/>
            <w:webHidden/>
          </w:rPr>
          <w:fldChar w:fldCharType="separate"/>
        </w:r>
        <w:r w:rsidR="00F66103">
          <w:rPr>
            <w:noProof/>
            <w:webHidden/>
          </w:rPr>
          <w:t>18</w:t>
        </w:r>
        <w:r w:rsidR="006C6DD9">
          <w:rPr>
            <w:noProof/>
            <w:webHidden/>
          </w:rPr>
          <w:fldChar w:fldCharType="end"/>
        </w:r>
      </w:hyperlink>
    </w:p>
    <w:p w14:paraId="082AC2C8" w14:textId="7247FBD1"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42" w:history="1">
        <w:r w:rsidR="006C6DD9" w:rsidRPr="005F2FEA">
          <w:rPr>
            <w:rStyle w:val="Hyperlink"/>
            <w:rFonts w:ascii="Arial Bold" w:hAnsi="Arial Bold"/>
            <w:noProof/>
          </w:rPr>
          <w:t>2.7</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Matters Affecting the Consultant</w:t>
        </w:r>
        <w:r w:rsidR="006C6DD9">
          <w:rPr>
            <w:noProof/>
            <w:webHidden/>
          </w:rPr>
          <w:tab/>
        </w:r>
        <w:r w:rsidR="006C6DD9">
          <w:rPr>
            <w:noProof/>
            <w:webHidden/>
          </w:rPr>
          <w:fldChar w:fldCharType="begin"/>
        </w:r>
        <w:r w:rsidR="006C6DD9">
          <w:rPr>
            <w:noProof/>
            <w:webHidden/>
          </w:rPr>
          <w:instrText xml:space="preserve"> PAGEREF _Toc198127742 \h </w:instrText>
        </w:r>
        <w:r w:rsidR="006C6DD9">
          <w:rPr>
            <w:noProof/>
            <w:webHidden/>
          </w:rPr>
        </w:r>
        <w:r w:rsidR="006C6DD9">
          <w:rPr>
            <w:noProof/>
            <w:webHidden/>
          </w:rPr>
          <w:fldChar w:fldCharType="separate"/>
        </w:r>
        <w:r w:rsidR="00F66103">
          <w:rPr>
            <w:noProof/>
            <w:webHidden/>
          </w:rPr>
          <w:t>18</w:t>
        </w:r>
        <w:r w:rsidR="006C6DD9">
          <w:rPr>
            <w:noProof/>
            <w:webHidden/>
          </w:rPr>
          <w:fldChar w:fldCharType="end"/>
        </w:r>
      </w:hyperlink>
    </w:p>
    <w:p w14:paraId="6B7F39D6" w14:textId="31FF829A"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43" w:history="1">
        <w:r w:rsidR="006C6DD9" w:rsidRPr="005F2FEA">
          <w:rPr>
            <w:rStyle w:val="Hyperlink"/>
            <w:rFonts w:ascii="Arial Bold" w:hAnsi="Arial Bold"/>
            <w:noProof/>
          </w:rPr>
          <w:t>2.8</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Engagement of Consultant by Nominated Contractors</w:t>
        </w:r>
        <w:r w:rsidR="006C6DD9">
          <w:rPr>
            <w:noProof/>
            <w:webHidden/>
          </w:rPr>
          <w:tab/>
        </w:r>
        <w:r w:rsidR="006C6DD9">
          <w:rPr>
            <w:noProof/>
            <w:webHidden/>
          </w:rPr>
          <w:fldChar w:fldCharType="begin"/>
        </w:r>
        <w:r w:rsidR="006C6DD9">
          <w:rPr>
            <w:noProof/>
            <w:webHidden/>
          </w:rPr>
          <w:instrText xml:space="preserve"> PAGEREF _Toc198127743 \h </w:instrText>
        </w:r>
        <w:r w:rsidR="006C6DD9">
          <w:rPr>
            <w:noProof/>
            <w:webHidden/>
          </w:rPr>
        </w:r>
        <w:r w:rsidR="006C6DD9">
          <w:rPr>
            <w:noProof/>
            <w:webHidden/>
          </w:rPr>
          <w:fldChar w:fldCharType="separate"/>
        </w:r>
        <w:r w:rsidR="00F66103">
          <w:rPr>
            <w:noProof/>
            <w:webHidden/>
          </w:rPr>
          <w:t>19</w:t>
        </w:r>
        <w:r w:rsidR="006C6DD9">
          <w:rPr>
            <w:noProof/>
            <w:webHidden/>
          </w:rPr>
          <w:fldChar w:fldCharType="end"/>
        </w:r>
      </w:hyperlink>
    </w:p>
    <w:p w14:paraId="0ADAB604" w14:textId="2CAFD634"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44" w:history="1">
        <w:r w:rsidR="006C6DD9" w:rsidRPr="005F2FEA">
          <w:rPr>
            <w:rStyle w:val="Hyperlink"/>
            <w:rFonts w:ascii="Arial Bold" w:hAnsi="Arial Bold"/>
            <w:noProof/>
          </w:rPr>
          <w:t>2.9</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Mandatory Training</w:t>
        </w:r>
        <w:r w:rsidR="006C6DD9">
          <w:rPr>
            <w:noProof/>
            <w:webHidden/>
          </w:rPr>
          <w:tab/>
        </w:r>
        <w:r w:rsidR="006C6DD9">
          <w:rPr>
            <w:noProof/>
            <w:webHidden/>
          </w:rPr>
          <w:fldChar w:fldCharType="begin"/>
        </w:r>
        <w:r w:rsidR="006C6DD9">
          <w:rPr>
            <w:noProof/>
            <w:webHidden/>
          </w:rPr>
          <w:instrText xml:space="preserve"> PAGEREF _Toc198127744 \h </w:instrText>
        </w:r>
        <w:r w:rsidR="006C6DD9">
          <w:rPr>
            <w:noProof/>
            <w:webHidden/>
          </w:rPr>
        </w:r>
        <w:r w:rsidR="006C6DD9">
          <w:rPr>
            <w:noProof/>
            <w:webHidden/>
          </w:rPr>
          <w:fldChar w:fldCharType="separate"/>
        </w:r>
        <w:r w:rsidR="00F66103">
          <w:rPr>
            <w:noProof/>
            <w:webHidden/>
          </w:rPr>
          <w:t>19</w:t>
        </w:r>
        <w:r w:rsidR="006C6DD9">
          <w:rPr>
            <w:noProof/>
            <w:webHidden/>
          </w:rPr>
          <w:fldChar w:fldCharType="end"/>
        </w:r>
      </w:hyperlink>
    </w:p>
    <w:p w14:paraId="038560E4" w14:textId="131BD0F6"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45" w:history="1">
        <w:r w:rsidR="006C6DD9" w:rsidRPr="005F2FEA">
          <w:rPr>
            <w:rStyle w:val="Hyperlink"/>
            <w:noProof/>
          </w:rPr>
          <w:t>3.</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PERSONNEL</w:t>
        </w:r>
        <w:r w:rsidR="006C6DD9">
          <w:rPr>
            <w:noProof/>
            <w:webHidden/>
          </w:rPr>
          <w:tab/>
        </w:r>
        <w:r w:rsidR="006C6DD9">
          <w:rPr>
            <w:noProof/>
            <w:webHidden/>
          </w:rPr>
          <w:fldChar w:fldCharType="begin"/>
        </w:r>
        <w:r w:rsidR="006C6DD9">
          <w:rPr>
            <w:noProof/>
            <w:webHidden/>
          </w:rPr>
          <w:instrText xml:space="preserve"> PAGEREF _Toc198127745 \h </w:instrText>
        </w:r>
        <w:r w:rsidR="006C6DD9">
          <w:rPr>
            <w:noProof/>
            <w:webHidden/>
          </w:rPr>
        </w:r>
        <w:r w:rsidR="006C6DD9">
          <w:rPr>
            <w:noProof/>
            <w:webHidden/>
          </w:rPr>
          <w:fldChar w:fldCharType="separate"/>
        </w:r>
        <w:r w:rsidR="00F66103">
          <w:rPr>
            <w:noProof/>
            <w:webHidden/>
          </w:rPr>
          <w:t>20</w:t>
        </w:r>
        <w:r w:rsidR="006C6DD9">
          <w:rPr>
            <w:noProof/>
            <w:webHidden/>
          </w:rPr>
          <w:fldChar w:fldCharType="end"/>
        </w:r>
      </w:hyperlink>
    </w:p>
    <w:p w14:paraId="2EE2CF77" w14:textId="138FB224"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46" w:history="1">
        <w:r w:rsidR="006C6DD9" w:rsidRPr="005F2FEA">
          <w:rPr>
            <w:rStyle w:val="Hyperlink"/>
            <w:rFonts w:ascii="Arial Bold" w:hAnsi="Arial Bold"/>
            <w:noProof/>
          </w:rPr>
          <w:t>3.1</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Commonwealth's Panel Manager and the Commonwealth's Assistant Panel Manager</w:t>
        </w:r>
        <w:r w:rsidR="006C6DD9">
          <w:rPr>
            <w:noProof/>
            <w:webHidden/>
          </w:rPr>
          <w:tab/>
        </w:r>
        <w:r w:rsidR="006C6DD9">
          <w:rPr>
            <w:noProof/>
            <w:webHidden/>
          </w:rPr>
          <w:fldChar w:fldCharType="begin"/>
        </w:r>
        <w:r w:rsidR="006C6DD9">
          <w:rPr>
            <w:noProof/>
            <w:webHidden/>
          </w:rPr>
          <w:instrText xml:space="preserve"> PAGEREF _Toc198127746 \h </w:instrText>
        </w:r>
        <w:r w:rsidR="006C6DD9">
          <w:rPr>
            <w:noProof/>
            <w:webHidden/>
          </w:rPr>
        </w:r>
        <w:r w:rsidR="006C6DD9">
          <w:rPr>
            <w:noProof/>
            <w:webHidden/>
          </w:rPr>
          <w:fldChar w:fldCharType="separate"/>
        </w:r>
        <w:r w:rsidR="00F66103">
          <w:rPr>
            <w:noProof/>
            <w:webHidden/>
          </w:rPr>
          <w:t>20</w:t>
        </w:r>
        <w:r w:rsidR="006C6DD9">
          <w:rPr>
            <w:noProof/>
            <w:webHidden/>
          </w:rPr>
          <w:fldChar w:fldCharType="end"/>
        </w:r>
      </w:hyperlink>
    </w:p>
    <w:p w14:paraId="4E3DCA64" w14:textId="60E34EDC"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47" w:history="1">
        <w:r w:rsidR="006C6DD9" w:rsidRPr="005F2FEA">
          <w:rPr>
            <w:rStyle w:val="Hyperlink"/>
            <w:rFonts w:ascii="Arial Bold" w:hAnsi="Arial Bold"/>
            <w:noProof/>
          </w:rPr>
          <w:t>3.2</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Consultant's Panel Manager</w:t>
        </w:r>
        <w:r w:rsidR="006C6DD9">
          <w:rPr>
            <w:noProof/>
            <w:webHidden/>
          </w:rPr>
          <w:tab/>
        </w:r>
        <w:r w:rsidR="006C6DD9">
          <w:rPr>
            <w:noProof/>
            <w:webHidden/>
          </w:rPr>
          <w:fldChar w:fldCharType="begin"/>
        </w:r>
        <w:r w:rsidR="006C6DD9">
          <w:rPr>
            <w:noProof/>
            <w:webHidden/>
          </w:rPr>
          <w:instrText xml:space="preserve"> PAGEREF _Toc198127747 \h </w:instrText>
        </w:r>
        <w:r w:rsidR="006C6DD9">
          <w:rPr>
            <w:noProof/>
            <w:webHidden/>
          </w:rPr>
        </w:r>
        <w:r w:rsidR="006C6DD9">
          <w:rPr>
            <w:noProof/>
            <w:webHidden/>
          </w:rPr>
          <w:fldChar w:fldCharType="separate"/>
        </w:r>
        <w:r w:rsidR="00F66103">
          <w:rPr>
            <w:noProof/>
            <w:webHidden/>
          </w:rPr>
          <w:t>20</w:t>
        </w:r>
        <w:r w:rsidR="006C6DD9">
          <w:rPr>
            <w:noProof/>
            <w:webHidden/>
          </w:rPr>
          <w:fldChar w:fldCharType="end"/>
        </w:r>
      </w:hyperlink>
    </w:p>
    <w:p w14:paraId="338A4714" w14:textId="5ED19F44"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48" w:history="1">
        <w:r w:rsidR="006C6DD9" w:rsidRPr="005F2FEA">
          <w:rPr>
            <w:rStyle w:val="Hyperlink"/>
            <w:rFonts w:ascii="Arial Bold" w:hAnsi="Arial Bold"/>
            <w:noProof/>
          </w:rPr>
          <w:t>3.3</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Subconsultants</w:t>
        </w:r>
        <w:r w:rsidR="006C6DD9">
          <w:rPr>
            <w:noProof/>
            <w:webHidden/>
          </w:rPr>
          <w:tab/>
        </w:r>
        <w:r w:rsidR="006C6DD9">
          <w:rPr>
            <w:noProof/>
            <w:webHidden/>
          </w:rPr>
          <w:fldChar w:fldCharType="begin"/>
        </w:r>
        <w:r w:rsidR="006C6DD9">
          <w:rPr>
            <w:noProof/>
            <w:webHidden/>
          </w:rPr>
          <w:instrText xml:space="preserve"> PAGEREF _Toc198127748 \h </w:instrText>
        </w:r>
        <w:r w:rsidR="006C6DD9">
          <w:rPr>
            <w:noProof/>
            <w:webHidden/>
          </w:rPr>
        </w:r>
        <w:r w:rsidR="006C6DD9">
          <w:rPr>
            <w:noProof/>
            <w:webHidden/>
          </w:rPr>
          <w:fldChar w:fldCharType="separate"/>
        </w:r>
        <w:r w:rsidR="00F66103">
          <w:rPr>
            <w:noProof/>
            <w:webHidden/>
          </w:rPr>
          <w:t>21</w:t>
        </w:r>
        <w:r w:rsidR="006C6DD9">
          <w:rPr>
            <w:noProof/>
            <w:webHidden/>
          </w:rPr>
          <w:fldChar w:fldCharType="end"/>
        </w:r>
      </w:hyperlink>
    </w:p>
    <w:p w14:paraId="5AD5A18E" w14:textId="36E63D49"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49" w:history="1">
        <w:r w:rsidR="006C6DD9" w:rsidRPr="005F2FEA">
          <w:rPr>
            <w:rStyle w:val="Hyperlink"/>
            <w:rFonts w:ascii="Arial Bold" w:hAnsi="Arial Bold"/>
            <w:noProof/>
          </w:rPr>
          <w:t>3.4</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Succession, internal communication and training</w:t>
        </w:r>
        <w:r w:rsidR="006C6DD9">
          <w:rPr>
            <w:noProof/>
            <w:webHidden/>
          </w:rPr>
          <w:tab/>
        </w:r>
        <w:r w:rsidR="006C6DD9">
          <w:rPr>
            <w:noProof/>
            <w:webHidden/>
          </w:rPr>
          <w:fldChar w:fldCharType="begin"/>
        </w:r>
        <w:r w:rsidR="006C6DD9">
          <w:rPr>
            <w:noProof/>
            <w:webHidden/>
          </w:rPr>
          <w:instrText xml:space="preserve"> PAGEREF _Toc198127749 \h </w:instrText>
        </w:r>
        <w:r w:rsidR="006C6DD9">
          <w:rPr>
            <w:noProof/>
            <w:webHidden/>
          </w:rPr>
        </w:r>
        <w:r w:rsidR="006C6DD9">
          <w:rPr>
            <w:noProof/>
            <w:webHidden/>
          </w:rPr>
          <w:fldChar w:fldCharType="separate"/>
        </w:r>
        <w:r w:rsidR="00F66103">
          <w:rPr>
            <w:noProof/>
            <w:webHidden/>
          </w:rPr>
          <w:t>21</w:t>
        </w:r>
        <w:r w:rsidR="006C6DD9">
          <w:rPr>
            <w:noProof/>
            <w:webHidden/>
          </w:rPr>
          <w:fldChar w:fldCharType="end"/>
        </w:r>
      </w:hyperlink>
    </w:p>
    <w:p w14:paraId="50A3B5E0" w14:textId="12A3EC71"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50" w:history="1">
        <w:r w:rsidR="006C6DD9" w:rsidRPr="005F2FEA">
          <w:rPr>
            <w:rStyle w:val="Hyperlink"/>
            <w:noProof/>
          </w:rPr>
          <w:t>4.</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INDEMNITY AND INSURANCE</w:t>
        </w:r>
        <w:r w:rsidR="006C6DD9">
          <w:rPr>
            <w:noProof/>
            <w:webHidden/>
          </w:rPr>
          <w:tab/>
        </w:r>
        <w:r w:rsidR="006C6DD9">
          <w:rPr>
            <w:noProof/>
            <w:webHidden/>
          </w:rPr>
          <w:fldChar w:fldCharType="begin"/>
        </w:r>
        <w:r w:rsidR="006C6DD9">
          <w:rPr>
            <w:noProof/>
            <w:webHidden/>
          </w:rPr>
          <w:instrText xml:space="preserve"> PAGEREF _Toc198127750 \h </w:instrText>
        </w:r>
        <w:r w:rsidR="006C6DD9">
          <w:rPr>
            <w:noProof/>
            <w:webHidden/>
          </w:rPr>
        </w:r>
        <w:r w:rsidR="006C6DD9">
          <w:rPr>
            <w:noProof/>
            <w:webHidden/>
          </w:rPr>
          <w:fldChar w:fldCharType="separate"/>
        </w:r>
        <w:r w:rsidR="00F66103">
          <w:rPr>
            <w:noProof/>
            <w:webHidden/>
          </w:rPr>
          <w:t>21</w:t>
        </w:r>
        <w:r w:rsidR="006C6DD9">
          <w:rPr>
            <w:noProof/>
            <w:webHidden/>
          </w:rPr>
          <w:fldChar w:fldCharType="end"/>
        </w:r>
      </w:hyperlink>
    </w:p>
    <w:p w14:paraId="338544CB" w14:textId="1A39CC2E"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51" w:history="1">
        <w:r w:rsidR="006C6DD9" w:rsidRPr="005F2FEA">
          <w:rPr>
            <w:rStyle w:val="Hyperlink"/>
            <w:rFonts w:ascii="Arial Bold" w:hAnsi="Arial Bold"/>
            <w:noProof/>
          </w:rPr>
          <w:t>4.1</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Indemnity</w:t>
        </w:r>
        <w:r w:rsidR="006C6DD9">
          <w:rPr>
            <w:noProof/>
            <w:webHidden/>
          </w:rPr>
          <w:tab/>
        </w:r>
        <w:r w:rsidR="006C6DD9">
          <w:rPr>
            <w:noProof/>
            <w:webHidden/>
          </w:rPr>
          <w:fldChar w:fldCharType="begin"/>
        </w:r>
        <w:r w:rsidR="006C6DD9">
          <w:rPr>
            <w:noProof/>
            <w:webHidden/>
          </w:rPr>
          <w:instrText xml:space="preserve"> PAGEREF _Toc198127751 \h </w:instrText>
        </w:r>
        <w:r w:rsidR="006C6DD9">
          <w:rPr>
            <w:noProof/>
            <w:webHidden/>
          </w:rPr>
        </w:r>
        <w:r w:rsidR="006C6DD9">
          <w:rPr>
            <w:noProof/>
            <w:webHidden/>
          </w:rPr>
          <w:fldChar w:fldCharType="separate"/>
        </w:r>
        <w:r w:rsidR="00F66103">
          <w:rPr>
            <w:noProof/>
            <w:webHidden/>
          </w:rPr>
          <w:t>21</w:t>
        </w:r>
        <w:r w:rsidR="006C6DD9">
          <w:rPr>
            <w:noProof/>
            <w:webHidden/>
          </w:rPr>
          <w:fldChar w:fldCharType="end"/>
        </w:r>
      </w:hyperlink>
    </w:p>
    <w:p w14:paraId="1AACE13C" w14:textId="509CE8A9"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52" w:history="1">
        <w:r w:rsidR="006C6DD9" w:rsidRPr="005F2FEA">
          <w:rPr>
            <w:rStyle w:val="Hyperlink"/>
            <w:rFonts w:ascii="Arial Bold" w:hAnsi="Arial Bold"/>
            <w:noProof/>
          </w:rPr>
          <w:t>4.2</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Insurance</w:t>
        </w:r>
        <w:r w:rsidR="006C6DD9">
          <w:rPr>
            <w:noProof/>
            <w:webHidden/>
          </w:rPr>
          <w:tab/>
        </w:r>
        <w:r w:rsidR="006C6DD9">
          <w:rPr>
            <w:noProof/>
            <w:webHidden/>
          </w:rPr>
          <w:fldChar w:fldCharType="begin"/>
        </w:r>
        <w:r w:rsidR="006C6DD9">
          <w:rPr>
            <w:noProof/>
            <w:webHidden/>
          </w:rPr>
          <w:instrText xml:space="preserve"> PAGEREF _Toc198127752 \h </w:instrText>
        </w:r>
        <w:r w:rsidR="006C6DD9">
          <w:rPr>
            <w:noProof/>
            <w:webHidden/>
          </w:rPr>
        </w:r>
        <w:r w:rsidR="006C6DD9">
          <w:rPr>
            <w:noProof/>
            <w:webHidden/>
          </w:rPr>
          <w:fldChar w:fldCharType="separate"/>
        </w:r>
        <w:r w:rsidR="00F66103">
          <w:rPr>
            <w:noProof/>
            <w:webHidden/>
          </w:rPr>
          <w:t>21</w:t>
        </w:r>
        <w:r w:rsidR="006C6DD9">
          <w:rPr>
            <w:noProof/>
            <w:webHidden/>
          </w:rPr>
          <w:fldChar w:fldCharType="end"/>
        </w:r>
      </w:hyperlink>
    </w:p>
    <w:p w14:paraId="75498B31" w14:textId="5EB47E1A"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53" w:history="1">
        <w:r w:rsidR="006C6DD9" w:rsidRPr="005F2FEA">
          <w:rPr>
            <w:rStyle w:val="Hyperlink"/>
            <w:noProof/>
          </w:rPr>
          <w:t>5.</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SCHEDULE OF RATES</w:t>
        </w:r>
        <w:r w:rsidR="006C6DD9">
          <w:rPr>
            <w:noProof/>
            <w:webHidden/>
          </w:rPr>
          <w:tab/>
        </w:r>
        <w:r w:rsidR="006C6DD9">
          <w:rPr>
            <w:noProof/>
            <w:webHidden/>
          </w:rPr>
          <w:fldChar w:fldCharType="begin"/>
        </w:r>
        <w:r w:rsidR="006C6DD9">
          <w:rPr>
            <w:noProof/>
            <w:webHidden/>
          </w:rPr>
          <w:instrText xml:space="preserve"> PAGEREF _Toc198127753 \h </w:instrText>
        </w:r>
        <w:r w:rsidR="006C6DD9">
          <w:rPr>
            <w:noProof/>
            <w:webHidden/>
          </w:rPr>
        </w:r>
        <w:r w:rsidR="006C6DD9">
          <w:rPr>
            <w:noProof/>
            <w:webHidden/>
          </w:rPr>
          <w:fldChar w:fldCharType="separate"/>
        </w:r>
        <w:r w:rsidR="00F66103">
          <w:rPr>
            <w:noProof/>
            <w:webHidden/>
          </w:rPr>
          <w:t>22</w:t>
        </w:r>
        <w:r w:rsidR="006C6DD9">
          <w:rPr>
            <w:noProof/>
            <w:webHidden/>
          </w:rPr>
          <w:fldChar w:fldCharType="end"/>
        </w:r>
      </w:hyperlink>
    </w:p>
    <w:p w14:paraId="216DD32F" w14:textId="0F7CE291"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54" w:history="1">
        <w:r w:rsidR="006C6DD9" w:rsidRPr="005F2FEA">
          <w:rPr>
            <w:rStyle w:val="Hyperlink"/>
            <w:rFonts w:ascii="Arial Bold" w:hAnsi="Arial Bold"/>
            <w:noProof/>
          </w:rPr>
          <w:t>5.1</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Role of Schedule of Rates</w:t>
        </w:r>
        <w:r w:rsidR="006C6DD9">
          <w:rPr>
            <w:noProof/>
            <w:webHidden/>
          </w:rPr>
          <w:tab/>
        </w:r>
        <w:r w:rsidR="006C6DD9">
          <w:rPr>
            <w:noProof/>
            <w:webHidden/>
          </w:rPr>
          <w:fldChar w:fldCharType="begin"/>
        </w:r>
        <w:r w:rsidR="006C6DD9">
          <w:rPr>
            <w:noProof/>
            <w:webHidden/>
          </w:rPr>
          <w:instrText xml:space="preserve"> PAGEREF _Toc198127754 \h </w:instrText>
        </w:r>
        <w:r w:rsidR="006C6DD9">
          <w:rPr>
            <w:noProof/>
            <w:webHidden/>
          </w:rPr>
        </w:r>
        <w:r w:rsidR="006C6DD9">
          <w:rPr>
            <w:noProof/>
            <w:webHidden/>
          </w:rPr>
          <w:fldChar w:fldCharType="separate"/>
        </w:r>
        <w:r w:rsidR="00F66103">
          <w:rPr>
            <w:noProof/>
            <w:webHidden/>
          </w:rPr>
          <w:t>22</w:t>
        </w:r>
        <w:r w:rsidR="006C6DD9">
          <w:rPr>
            <w:noProof/>
            <w:webHidden/>
          </w:rPr>
          <w:fldChar w:fldCharType="end"/>
        </w:r>
      </w:hyperlink>
    </w:p>
    <w:p w14:paraId="0D4B79A2" w14:textId="103FAA45"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55" w:history="1">
        <w:r w:rsidR="006C6DD9" w:rsidRPr="005F2FEA">
          <w:rPr>
            <w:rStyle w:val="Hyperlink"/>
            <w:rFonts w:ascii="Arial Bold" w:hAnsi="Arial Bold"/>
            <w:noProof/>
          </w:rPr>
          <w:t>5.2</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Rise and Fall</w:t>
        </w:r>
        <w:r w:rsidR="006C6DD9">
          <w:rPr>
            <w:noProof/>
            <w:webHidden/>
          </w:rPr>
          <w:tab/>
        </w:r>
        <w:r w:rsidR="006C6DD9">
          <w:rPr>
            <w:noProof/>
            <w:webHidden/>
          </w:rPr>
          <w:fldChar w:fldCharType="begin"/>
        </w:r>
        <w:r w:rsidR="006C6DD9">
          <w:rPr>
            <w:noProof/>
            <w:webHidden/>
          </w:rPr>
          <w:instrText xml:space="preserve"> PAGEREF _Toc198127755 \h </w:instrText>
        </w:r>
        <w:r w:rsidR="006C6DD9">
          <w:rPr>
            <w:noProof/>
            <w:webHidden/>
          </w:rPr>
        </w:r>
        <w:r w:rsidR="006C6DD9">
          <w:rPr>
            <w:noProof/>
            <w:webHidden/>
          </w:rPr>
          <w:fldChar w:fldCharType="separate"/>
        </w:r>
        <w:r w:rsidR="00F66103">
          <w:rPr>
            <w:noProof/>
            <w:webHidden/>
          </w:rPr>
          <w:t>22</w:t>
        </w:r>
        <w:r w:rsidR="006C6DD9">
          <w:rPr>
            <w:noProof/>
            <w:webHidden/>
          </w:rPr>
          <w:fldChar w:fldCharType="end"/>
        </w:r>
      </w:hyperlink>
    </w:p>
    <w:p w14:paraId="2386013D" w14:textId="77273A68"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56" w:history="1">
        <w:r w:rsidR="006C6DD9" w:rsidRPr="005F2FEA">
          <w:rPr>
            <w:rStyle w:val="Hyperlink"/>
            <w:rFonts w:ascii="Arial Bold" w:hAnsi="Arial Bold"/>
            <w:noProof/>
          </w:rPr>
          <w:t>5.3</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Rates and Prices in the Schedule of Rates</w:t>
        </w:r>
        <w:r w:rsidR="006C6DD9">
          <w:rPr>
            <w:noProof/>
            <w:webHidden/>
          </w:rPr>
          <w:tab/>
        </w:r>
        <w:r w:rsidR="006C6DD9">
          <w:rPr>
            <w:noProof/>
            <w:webHidden/>
          </w:rPr>
          <w:fldChar w:fldCharType="begin"/>
        </w:r>
        <w:r w:rsidR="006C6DD9">
          <w:rPr>
            <w:noProof/>
            <w:webHidden/>
          </w:rPr>
          <w:instrText xml:space="preserve"> PAGEREF _Toc198127756 \h </w:instrText>
        </w:r>
        <w:r w:rsidR="006C6DD9">
          <w:rPr>
            <w:noProof/>
            <w:webHidden/>
          </w:rPr>
        </w:r>
        <w:r w:rsidR="006C6DD9">
          <w:rPr>
            <w:noProof/>
            <w:webHidden/>
          </w:rPr>
          <w:fldChar w:fldCharType="separate"/>
        </w:r>
        <w:r w:rsidR="00F66103">
          <w:rPr>
            <w:noProof/>
            <w:webHidden/>
          </w:rPr>
          <w:t>22</w:t>
        </w:r>
        <w:r w:rsidR="006C6DD9">
          <w:rPr>
            <w:noProof/>
            <w:webHidden/>
          </w:rPr>
          <w:fldChar w:fldCharType="end"/>
        </w:r>
      </w:hyperlink>
    </w:p>
    <w:p w14:paraId="66EA3C47" w14:textId="79B65E4B"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57" w:history="1">
        <w:r w:rsidR="006C6DD9" w:rsidRPr="005F2FEA">
          <w:rPr>
            <w:rStyle w:val="Hyperlink"/>
            <w:noProof/>
          </w:rPr>
          <w:t>6.</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CONFLICT OF INTEREST</w:t>
        </w:r>
        <w:r w:rsidR="006C6DD9">
          <w:rPr>
            <w:noProof/>
            <w:webHidden/>
          </w:rPr>
          <w:tab/>
        </w:r>
        <w:r w:rsidR="006C6DD9">
          <w:rPr>
            <w:noProof/>
            <w:webHidden/>
          </w:rPr>
          <w:fldChar w:fldCharType="begin"/>
        </w:r>
        <w:r w:rsidR="006C6DD9">
          <w:rPr>
            <w:noProof/>
            <w:webHidden/>
          </w:rPr>
          <w:instrText xml:space="preserve"> PAGEREF _Toc198127757 \h </w:instrText>
        </w:r>
        <w:r w:rsidR="006C6DD9">
          <w:rPr>
            <w:noProof/>
            <w:webHidden/>
          </w:rPr>
        </w:r>
        <w:r w:rsidR="006C6DD9">
          <w:rPr>
            <w:noProof/>
            <w:webHidden/>
          </w:rPr>
          <w:fldChar w:fldCharType="separate"/>
        </w:r>
        <w:r w:rsidR="00F66103">
          <w:rPr>
            <w:noProof/>
            <w:webHidden/>
          </w:rPr>
          <w:t>23</w:t>
        </w:r>
        <w:r w:rsidR="006C6DD9">
          <w:rPr>
            <w:noProof/>
            <w:webHidden/>
          </w:rPr>
          <w:fldChar w:fldCharType="end"/>
        </w:r>
      </w:hyperlink>
    </w:p>
    <w:p w14:paraId="431755B2" w14:textId="62171E85"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58" w:history="1">
        <w:r w:rsidR="006C6DD9" w:rsidRPr="005F2FEA">
          <w:rPr>
            <w:rStyle w:val="Hyperlink"/>
            <w:noProof/>
          </w:rPr>
          <w:t>7.</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CONSULTANT’S SUBMISSION</w:t>
        </w:r>
        <w:r w:rsidR="006C6DD9">
          <w:rPr>
            <w:noProof/>
            <w:webHidden/>
          </w:rPr>
          <w:tab/>
        </w:r>
        <w:r w:rsidR="006C6DD9">
          <w:rPr>
            <w:noProof/>
            <w:webHidden/>
          </w:rPr>
          <w:fldChar w:fldCharType="begin"/>
        </w:r>
        <w:r w:rsidR="006C6DD9">
          <w:rPr>
            <w:noProof/>
            <w:webHidden/>
          </w:rPr>
          <w:instrText xml:space="preserve"> PAGEREF _Toc198127758 \h </w:instrText>
        </w:r>
        <w:r w:rsidR="006C6DD9">
          <w:rPr>
            <w:noProof/>
            <w:webHidden/>
          </w:rPr>
        </w:r>
        <w:r w:rsidR="006C6DD9">
          <w:rPr>
            <w:noProof/>
            <w:webHidden/>
          </w:rPr>
          <w:fldChar w:fldCharType="separate"/>
        </w:r>
        <w:r w:rsidR="00F66103">
          <w:rPr>
            <w:noProof/>
            <w:webHidden/>
          </w:rPr>
          <w:t>24</w:t>
        </w:r>
        <w:r w:rsidR="006C6DD9">
          <w:rPr>
            <w:noProof/>
            <w:webHidden/>
          </w:rPr>
          <w:fldChar w:fldCharType="end"/>
        </w:r>
      </w:hyperlink>
    </w:p>
    <w:p w14:paraId="713F68B3" w14:textId="4CB59228"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59" w:history="1">
        <w:r w:rsidR="006C6DD9" w:rsidRPr="005F2FEA">
          <w:rPr>
            <w:rStyle w:val="Hyperlink"/>
            <w:noProof/>
          </w:rPr>
          <w:t>8.</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quality assurance</w:t>
        </w:r>
        <w:r w:rsidR="006C6DD9">
          <w:rPr>
            <w:noProof/>
            <w:webHidden/>
          </w:rPr>
          <w:tab/>
        </w:r>
        <w:r w:rsidR="006C6DD9">
          <w:rPr>
            <w:noProof/>
            <w:webHidden/>
          </w:rPr>
          <w:fldChar w:fldCharType="begin"/>
        </w:r>
        <w:r w:rsidR="006C6DD9">
          <w:rPr>
            <w:noProof/>
            <w:webHidden/>
          </w:rPr>
          <w:instrText xml:space="preserve"> PAGEREF _Toc198127759 \h </w:instrText>
        </w:r>
        <w:r w:rsidR="006C6DD9">
          <w:rPr>
            <w:noProof/>
            <w:webHidden/>
          </w:rPr>
        </w:r>
        <w:r w:rsidR="006C6DD9">
          <w:rPr>
            <w:noProof/>
            <w:webHidden/>
          </w:rPr>
          <w:fldChar w:fldCharType="separate"/>
        </w:r>
        <w:r w:rsidR="00F66103">
          <w:rPr>
            <w:noProof/>
            <w:webHidden/>
          </w:rPr>
          <w:t>24</w:t>
        </w:r>
        <w:r w:rsidR="006C6DD9">
          <w:rPr>
            <w:noProof/>
            <w:webHidden/>
          </w:rPr>
          <w:fldChar w:fldCharType="end"/>
        </w:r>
      </w:hyperlink>
    </w:p>
    <w:p w14:paraId="28A08F78" w14:textId="744E71CF"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60" w:history="1">
        <w:r w:rsidR="006C6DD9" w:rsidRPr="005F2FEA">
          <w:rPr>
            <w:rStyle w:val="Hyperlink"/>
            <w:noProof/>
          </w:rPr>
          <w:t>9.</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Performance management</w:t>
        </w:r>
        <w:r w:rsidR="006C6DD9">
          <w:rPr>
            <w:noProof/>
            <w:webHidden/>
          </w:rPr>
          <w:tab/>
        </w:r>
        <w:r w:rsidR="006C6DD9">
          <w:rPr>
            <w:noProof/>
            <w:webHidden/>
          </w:rPr>
          <w:fldChar w:fldCharType="begin"/>
        </w:r>
        <w:r w:rsidR="006C6DD9">
          <w:rPr>
            <w:noProof/>
            <w:webHidden/>
          </w:rPr>
          <w:instrText xml:space="preserve"> PAGEREF _Toc198127760 \h </w:instrText>
        </w:r>
        <w:r w:rsidR="006C6DD9">
          <w:rPr>
            <w:noProof/>
            <w:webHidden/>
          </w:rPr>
        </w:r>
        <w:r w:rsidR="006C6DD9">
          <w:rPr>
            <w:noProof/>
            <w:webHidden/>
          </w:rPr>
          <w:fldChar w:fldCharType="separate"/>
        </w:r>
        <w:r w:rsidR="00F66103">
          <w:rPr>
            <w:noProof/>
            <w:webHidden/>
          </w:rPr>
          <w:t>25</w:t>
        </w:r>
        <w:r w:rsidR="006C6DD9">
          <w:rPr>
            <w:noProof/>
            <w:webHidden/>
          </w:rPr>
          <w:fldChar w:fldCharType="end"/>
        </w:r>
      </w:hyperlink>
    </w:p>
    <w:p w14:paraId="32ACAC90" w14:textId="0971F27C"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61" w:history="1">
        <w:r w:rsidR="006C6DD9" w:rsidRPr="005F2FEA">
          <w:rPr>
            <w:rStyle w:val="Hyperlink"/>
            <w:noProof/>
          </w:rPr>
          <w:t>10.</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GENERAL</w:t>
        </w:r>
        <w:r w:rsidR="006C6DD9">
          <w:rPr>
            <w:noProof/>
            <w:webHidden/>
          </w:rPr>
          <w:tab/>
        </w:r>
        <w:r w:rsidR="006C6DD9">
          <w:rPr>
            <w:noProof/>
            <w:webHidden/>
          </w:rPr>
          <w:fldChar w:fldCharType="begin"/>
        </w:r>
        <w:r w:rsidR="006C6DD9">
          <w:rPr>
            <w:noProof/>
            <w:webHidden/>
          </w:rPr>
          <w:instrText xml:space="preserve"> PAGEREF _Toc198127761 \h </w:instrText>
        </w:r>
        <w:r w:rsidR="006C6DD9">
          <w:rPr>
            <w:noProof/>
            <w:webHidden/>
          </w:rPr>
        </w:r>
        <w:r w:rsidR="006C6DD9">
          <w:rPr>
            <w:noProof/>
            <w:webHidden/>
          </w:rPr>
          <w:fldChar w:fldCharType="separate"/>
        </w:r>
        <w:r w:rsidR="00F66103">
          <w:rPr>
            <w:noProof/>
            <w:webHidden/>
          </w:rPr>
          <w:t>26</w:t>
        </w:r>
        <w:r w:rsidR="006C6DD9">
          <w:rPr>
            <w:noProof/>
            <w:webHidden/>
          </w:rPr>
          <w:fldChar w:fldCharType="end"/>
        </w:r>
      </w:hyperlink>
    </w:p>
    <w:p w14:paraId="2564CC1B" w14:textId="314F475D"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62" w:history="1">
        <w:r w:rsidR="006C6DD9" w:rsidRPr="005F2FEA">
          <w:rPr>
            <w:rStyle w:val="Hyperlink"/>
            <w:rFonts w:ascii="Arial Bold" w:hAnsi="Arial Bold"/>
            <w:noProof/>
          </w:rPr>
          <w:t>10.1</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Governing Law</w:t>
        </w:r>
        <w:r w:rsidR="006C6DD9">
          <w:rPr>
            <w:noProof/>
            <w:webHidden/>
          </w:rPr>
          <w:tab/>
        </w:r>
        <w:r w:rsidR="006C6DD9">
          <w:rPr>
            <w:noProof/>
            <w:webHidden/>
          </w:rPr>
          <w:fldChar w:fldCharType="begin"/>
        </w:r>
        <w:r w:rsidR="006C6DD9">
          <w:rPr>
            <w:noProof/>
            <w:webHidden/>
          </w:rPr>
          <w:instrText xml:space="preserve"> PAGEREF _Toc198127762 \h </w:instrText>
        </w:r>
        <w:r w:rsidR="006C6DD9">
          <w:rPr>
            <w:noProof/>
            <w:webHidden/>
          </w:rPr>
        </w:r>
        <w:r w:rsidR="006C6DD9">
          <w:rPr>
            <w:noProof/>
            <w:webHidden/>
          </w:rPr>
          <w:fldChar w:fldCharType="separate"/>
        </w:r>
        <w:r w:rsidR="00F66103">
          <w:rPr>
            <w:noProof/>
            <w:webHidden/>
          </w:rPr>
          <w:t>26</w:t>
        </w:r>
        <w:r w:rsidR="006C6DD9">
          <w:rPr>
            <w:noProof/>
            <w:webHidden/>
          </w:rPr>
          <w:fldChar w:fldCharType="end"/>
        </w:r>
      </w:hyperlink>
    </w:p>
    <w:p w14:paraId="26F6FFB4" w14:textId="24FDD432"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63" w:history="1">
        <w:r w:rsidR="006C6DD9" w:rsidRPr="005F2FEA">
          <w:rPr>
            <w:rStyle w:val="Hyperlink"/>
            <w:rFonts w:ascii="Arial Bold" w:hAnsi="Arial Bold"/>
            <w:noProof/>
          </w:rPr>
          <w:t>10.2</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Authority to Act</w:t>
        </w:r>
        <w:r w:rsidR="006C6DD9">
          <w:rPr>
            <w:noProof/>
            <w:webHidden/>
          </w:rPr>
          <w:tab/>
        </w:r>
        <w:r w:rsidR="006C6DD9">
          <w:rPr>
            <w:noProof/>
            <w:webHidden/>
          </w:rPr>
          <w:fldChar w:fldCharType="begin"/>
        </w:r>
        <w:r w:rsidR="006C6DD9">
          <w:rPr>
            <w:noProof/>
            <w:webHidden/>
          </w:rPr>
          <w:instrText xml:space="preserve"> PAGEREF _Toc198127763 \h </w:instrText>
        </w:r>
        <w:r w:rsidR="006C6DD9">
          <w:rPr>
            <w:noProof/>
            <w:webHidden/>
          </w:rPr>
        </w:r>
        <w:r w:rsidR="006C6DD9">
          <w:rPr>
            <w:noProof/>
            <w:webHidden/>
          </w:rPr>
          <w:fldChar w:fldCharType="separate"/>
        </w:r>
        <w:r w:rsidR="00F66103">
          <w:rPr>
            <w:noProof/>
            <w:webHidden/>
          </w:rPr>
          <w:t>26</w:t>
        </w:r>
        <w:r w:rsidR="006C6DD9">
          <w:rPr>
            <w:noProof/>
            <w:webHidden/>
          </w:rPr>
          <w:fldChar w:fldCharType="end"/>
        </w:r>
      </w:hyperlink>
    </w:p>
    <w:p w14:paraId="6CBC5256" w14:textId="113F7BD6"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64" w:history="1">
        <w:r w:rsidR="006C6DD9" w:rsidRPr="005F2FEA">
          <w:rPr>
            <w:rStyle w:val="Hyperlink"/>
            <w:noProof/>
          </w:rPr>
          <w:t>11.</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Commercial-in-Confidence Information AND JOINT AND SEVERAL LIABILITY</w:t>
        </w:r>
        <w:r w:rsidR="006C6DD9">
          <w:rPr>
            <w:noProof/>
            <w:webHidden/>
          </w:rPr>
          <w:tab/>
        </w:r>
        <w:r w:rsidR="006C6DD9">
          <w:rPr>
            <w:noProof/>
            <w:webHidden/>
          </w:rPr>
          <w:fldChar w:fldCharType="begin"/>
        </w:r>
        <w:r w:rsidR="006C6DD9">
          <w:rPr>
            <w:noProof/>
            <w:webHidden/>
          </w:rPr>
          <w:instrText xml:space="preserve"> PAGEREF _Toc198127764 \h </w:instrText>
        </w:r>
        <w:r w:rsidR="006C6DD9">
          <w:rPr>
            <w:noProof/>
            <w:webHidden/>
          </w:rPr>
        </w:r>
        <w:r w:rsidR="006C6DD9">
          <w:rPr>
            <w:noProof/>
            <w:webHidden/>
          </w:rPr>
          <w:fldChar w:fldCharType="separate"/>
        </w:r>
        <w:r w:rsidR="00F66103">
          <w:rPr>
            <w:noProof/>
            <w:webHidden/>
          </w:rPr>
          <w:t>26</w:t>
        </w:r>
        <w:r w:rsidR="006C6DD9">
          <w:rPr>
            <w:noProof/>
            <w:webHidden/>
          </w:rPr>
          <w:fldChar w:fldCharType="end"/>
        </w:r>
      </w:hyperlink>
    </w:p>
    <w:p w14:paraId="0FAFA50E" w14:textId="4BD32A4F"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65" w:history="1">
        <w:r w:rsidR="006C6DD9" w:rsidRPr="005F2FEA">
          <w:rPr>
            <w:rStyle w:val="Hyperlink"/>
            <w:rFonts w:ascii="Arial Bold" w:hAnsi="Arial Bold"/>
            <w:noProof/>
          </w:rPr>
          <w:t>11.1</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General</w:t>
        </w:r>
        <w:r w:rsidR="006C6DD9">
          <w:rPr>
            <w:noProof/>
            <w:webHidden/>
          </w:rPr>
          <w:tab/>
        </w:r>
        <w:r w:rsidR="006C6DD9">
          <w:rPr>
            <w:noProof/>
            <w:webHidden/>
          </w:rPr>
          <w:fldChar w:fldCharType="begin"/>
        </w:r>
        <w:r w:rsidR="006C6DD9">
          <w:rPr>
            <w:noProof/>
            <w:webHidden/>
          </w:rPr>
          <w:instrText xml:space="preserve"> PAGEREF _Toc198127765 \h </w:instrText>
        </w:r>
        <w:r w:rsidR="006C6DD9">
          <w:rPr>
            <w:noProof/>
            <w:webHidden/>
          </w:rPr>
        </w:r>
        <w:r w:rsidR="006C6DD9">
          <w:rPr>
            <w:noProof/>
            <w:webHidden/>
          </w:rPr>
          <w:fldChar w:fldCharType="separate"/>
        </w:r>
        <w:r w:rsidR="00F66103">
          <w:rPr>
            <w:noProof/>
            <w:webHidden/>
          </w:rPr>
          <w:t>26</w:t>
        </w:r>
        <w:r w:rsidR="006C6DD9">
          <w:rPr>
            <w:noProof/>
            <w:webHidden/>
          </w:rPr>
          <w:fldChar w:fldCharType="end"/>
        </w:r>
      </w:hyperlink>
    </w:p>
    <w:p w14:paraId="605BCEA5" w14:textId="6509C725"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66" w:history="1">
        <w:r w:rsidR="006C6DD9" w:rsidRPr="005F2FEA">
          <w:rPr>
            <w:rStyle w:val="Hyperlink"/>
            <w:rFonts w:ascii="Arial Bold" w:hAnsi="Arial Bold"/>
            <w:noProof/>
          </w:rPr>
          <w:t>11.2</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Commercial-in-Confidence Information</w:t>
        </w:r>
        <w:r w:rsidR="006C6DD9">
          <w:rPr>
            <w:noProof/>
            <w:webHidden/>
          </w:rPr>
          <w:tab/>
        </w:r>
        <w:r w:rsidR="006C6DD9">
          <w:rPr>
            <w:noProof/>
            <w:webHidden/>
          </w:rPr>
          <w:fldChar w:fldCharType="begin"/>
        </w:r>
        <w:r w:rsidR="006C6DD9">
          <w:rPr>
            <w:noProof/>
            <w:webHidden/>
          </w:rPr>
          <w:instrText xml:space="preserve"> PAGEREF _Toc198127766 \h </w:instrText>
        </w:r>
        <w:r w:rsidR="006C6DD9">
          <w:rPr>
            <w:noProof/>
            <w:webHidden/>
          </w:rPr>
        </w:r>
        <w:r w:rsidR="006C6DD9">
          <w:rPr>
            <w:noProof/>
            <w:webHidden/>
          </w:rPr>
          <w:fldChar w:fldCharType="separate"/>
        </w:r>
        <w:r w:rsidR="00F66103">
          <w:rPr>
            <w:noProof/>
            <w:webHidden/>
          </w:rPr>
          <w:t>26</w:t>
        </w:r>
        <w:r w:rsidR="006C6DD9">
          <w:rPr>
            <w:noProof/>
            <w:webHidden/>
          </w:rPr>
          <w:fldChar w:fldCharType="end"/>
        </w:r>
      </w:hyperlink>
    </w:p>
    <w:p w14:paraId="3D137180" w14:textId="32877E61"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67" w:history="1">
        <w:r w:rsidR="006C6DD9" w:rsidRPr="005F2FEA">
          <w:rPr>
            <w:rStyle w:val="Hyperlink"/>
            <w:rFonts w:ascii="Arial Bold" w:hAnsi="Arial Bold"/>
            <w:noProof/>
          </w:rPr>
          <w:t>11.3</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Joint and Several Liability</w:t>
        </w:r>
        <w:r w:rsidR="006C6DD9">
          <w:rPr>
            <w:noProof/>
            <w:webHidden/>
          </w:rPr>
          <w:tab/>
        </w:r>
        <w:r w:rsidR="006C6DD9">
          <w:rPr>
            <w:noProof/>
            <w:webHidden/>
          </w:rPr>
          <w:fldChar w:fldCharType="begin"/>
        </w:r>
        <w:r w:rsidR="006C6DD9">
          <w:rPr>
            <w:noProof/>
            <w:webHidden/>
          </w:rPr>
          <w:instrText xml:space="preserve"> PAGEREF _Toc198127767 \h </w:instrText>
        </w:r>
        <w:r w:rsidR="006C6DD9">
          <w:rPr>
            <w:noProof/>
            <w:webHidden/>
          </w:rPr>
        </w:r>
        <w:r w:rsidR="006C6DD9">
          <w:rPr>
            <w:noProof/>
            <w:webHidden/>
          </w:rPr>
          <w:fldChar w:fldCharType="separate"/>
        </w:r>
        <w:r w:rsidR="00F66103">
          <w:rPr>
            <w:noProof/>
            <w:webHidden/>
          </w:rPr>
          <w:t>27</w:t>
        </w:r>
        <w:r w:rsidR="006C6DD9">
          <w:rPr>
            <w:noProof/>
            <w:webHidden/>
          </w:rPr>
          <w:fldChar w:fldCharType="end"/>
        </w:r>
      </w:hyperlink>
    </w:p>
    <w:p w14:paraId="2DF60202" w14:textId="3A0E8218"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68" w:history="1">
        <w:r w:rsidR="006C6DD9" w:rsidRPr="005F2FEA">
          <w:rPr>
            <w:rStyle w:val="Hyperlink"/>
            <w:noProof/>
          </w:rPr>
          <w:t>12.</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COMPLIANCE WITH GOVERNMENT POLICY</w:t>
        </w:r>
        <w:r w:rsidR="006C6DD9">
          <w:rPr>
            <w:noProof/>
            <w:webHidden/>
          </w:rPr>
          <w:tab/>
        </w:r>
        <w:r w:rsidR="006C6DD9">
          <w:rPr>
            <w:noProof/>
            <w:webHidden/>
          </w:rPr>
          <w:fldChar w:fldCharType="begin"/>
        </w:r>
        <w:r w:rsidR="006C6DD9">
          <w:rPr>
            <w:noProof/>
            <w:webHidden/>
          </w:rPr>
          <w:instrText xml:space="preserve"> PAGEREF _Toc198127768 \h </w:instrText>
        </w:r>
        <w:r w:rsidR="006C6DD9">
          <w:rPr>
            <w:noProof/>
            <w:webHidden/>
          </w:rPr>
        </w:r>
        <w:r w:rsidR="006C6DD9">
          <w:rPr>
            <w:noProof/>
            <w:webHidden/>
          </w:rPr>
          <w:fldChar w:fldCharType="separate"/>
        </w:r>
        <w:r w:rsidR="00F66103">
          <w:rPr>
            <w:noProof/>
            <w:webHidden/>
          </w:rPr>
          <w:t>28</w:t>
        </w:r>
        <w:r w:rsidR="006C6DD9">
          <w:rPr>
            <w:noProof/>
            <w:webHidden/>
          </w:rPr>
          <w:fldChar w:fldCharType="end"/>
        </w:r>
      </w:hyperlink>
    </w:p>
    <w:p w14:paraId="51B7DDA5" w14:textId="2AE435EF"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69" w:history="1">
        <w:r w:rsidR="006C6DD9" w:rsidRPr="005F2FEA">
          <w:rPr>
            <w:rStyle w:val="Hyperlink"/>
            <w:rFonts w:ascii="Arial Bold" w:hAnsi="Arial Bold"/>
            <w:noProof/>
          </w:rPr>
          <w:t>12.1</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Generally</w:t>
        </w:r>
        <w:r w:rsidR="006C6DD9">
          <w:rPr>
            <w:noProof/>
            <w:webHidden/>
          </w:rPr>
          <w:tab/>
        </w:r>
        <w:r w:rsidR="006C6DD9">
          <w:rPr>
            <w:noProof/>
            <w:webHidden/>
          </w:rPr>
          <w:fldChar w:fldCharType="begin"/>
        </w:r>
        <w:r w:rsidR="006C6DD9">
          <w:rPr>
            <w:noProof/>
            <w:webHidden/>
          </w:rPr>
          <w:instrText xml:space="preserve"> PAGEREF _Toc198127769 \h </w:instrText>
        </w:r>
        <w:r w:rsidR="006C6DD9">
          <w:rPr>
            <w:noProof/>
            <w:webHidden/>
          </w:rPr>
        </w:r>
        <w:r w:rsidR="006C6DD9">
          <w:rPr>
            <w:noProof/>
            <w:webHidden/>
          </w:rPr>
          <w:fldChar w:fldCharType="separate"/>
        </w:r>
        <w:r w:rsidR="00F66103">
          <w:rPr>
            <w:noProof/>
            <w:webHidden/>
          </w:rPr>
          <w:t>28</w:t>
        </w:r>
        <w:r w:rsidR="006C6DD9">
          <w:rPr>
            <w:noProof/>
            <w:webHidden/>
          </w:rPr>
          <w:fldChar w:fldCharType="end"/>
        </w:r>
      </w:hyperlink>
    </w:p>
    <w:p w14:paraId="15BED165" w14:textId="64201B50"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70" w:history="1">
        <w:r w:rsidR="006C6DD9" w:rsidRPr="005F2FEA">
          <w:rPr>
            <w:rStyle w:val="Hyperlink"/>
            <w:rFonts w:ascii="Arial Bold" w:hAnsi="Arial Bold"/>
            <w:noProof/>
          </w:rPr>
          <w:t>12.2</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Workplace Gender Equality</w:t>
        </w:r>
        <w:r w:rsidR="006C6DD9">
          <w:rPr>
            <w:noProof/>
            <w:webHidden/>
          </w:rPr>
          <w:tab/>
        </w:r>
        <w:r w:rsidR="006C6DD9">
          <w:rPr>
            <w:noProof/>
            <w:webHidden/>
          </w:rPr>
          <w:fldChar w:fldCharType="begin"/>
        </w:r>
        <w:r w:rsidR="006C6DD9">
          <w:rPr>
            <w:noProof/>
            <w:webHidden/>
          </w:rPr>
          <w:instrText xml:space="preserve"> PAGEREF _Toc198127770 \h </w:instrText>
        </w:r>
        <w:r w:rsidR="006C6DD9">
          <w:rPr>
            <w:noProof/>
            <w:webHidden/>
          </w:rPr>
        </w:r>
        <w:r w:rsidR="006C6DD9">
          <w:rPr>
            <w:noProof/>
            <w:webHidden/>
          </w:rPr>
          <w:fldChar w:fldCharType="separate"/>
        </w:r>
        <w:r w:rsidR="00F66103">
          <w:rPr>
            <w:noProof/>
            <w:webHidden/>
          </w:rPr>
          <w:t>28</w:t>
        </w:r>
        <w:r w:rsidR="006C6DD9">
          <w:rPr>
            <w:noProof/>
            <w:webHidden/>
          </w:rPr>
          <w:fldChar w:fldCharType="end"/>
        </w:r>
      </w:hyperlink>
    </w:p>
    <w:p w14:paraId="5473C9FC" w14:textId="1C873947"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71" w:history="1">
        <w:r w:rsidR="006C6DD9" w:rsidRPr="005F2FEA">
          <w:rPr>
            <w:rStyle w:val="Hyperlink"/>
            <w:rFonts w:ascii="Arial Bold" w:hAnsi="Arial Bold"/>
            <w:noProof/>
          </w:rPr>
          <w:t>12.3</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Defence's Security Alert System</w:t>
        </w:r>
        <w:r w:rsidR="006C6DD9">
          <w:rPr>
            <w:noProof/>
            <w:webHidden/>
          </w:rPr>
          <w:tab/>
        </w:r>
        <w:r w:rsidR="006C6DD9">
          <w:rPr>
            <w:noProof/>
            <w:webHidden/>
          </w:rPr>
          <w:fldChar w:fldCharType="begin"/>
        </w:r>
        <w:r w:rsidR="006C6DD9">
          <w:rPr>
            <w:noProof/>
            <w:webHidden/>
          </w:rPr>
          <w:instrText xml:space="preserve"> PAGEREF _Toc198127771 \h </w:instrText>
        </w:r>
        <w:r w:rsidR="006C6DD9">
          <w:rPr>
            <w:noProof/>
            <w:webHidden/>
          </w:rPr>
        </w:r>
        <w:r w:rsidR="006C6DD9">
          <w:rPr>
            <w:noProof/>
            <w:webHidden/>
          </w:rPr>
          <w:fldChar w:fldCharType="separate"/>
        </w:r>
        <w:r w:rsidR="00F66103">
          <w:rPr>
            <w:noProof/>
            <w:webHidden/>
          </w:rPr>
          <w:t>28</w:t>
        </w:r>
        <w:r w:rsidR="006C6DD9">
          <w:rPr>
            <w:noProof/>
            <w:webHidden/>
          </w:rPr>
          <w:fldChar w:fldCharType="end"/>
        </w:r>
      </w:hyperlink>
    </w:p>
    <w:p w14:paraId="7918AE85" w14:textId="2DA52EC1"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72" w:history="1">
        <w:r w:rsidR="006C6DD9" w:rsidRPr="005F2FEA">
          <w:rPr>
            <w:rStyle w:val="Hyperlink"/>
            <w:rFonts w:ascii="Arial Bold" w:hAnsi="Arial Bold"/>
            <w:noProof/>
          </w:rPr>
          <w:t>12.4</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Fraud Control</w:t>
        </w:r>
        <w:r w:rsidR="006C6DD9">
          <w:rPr>
            <w:noProof/>
            <w:webHidden/>
          </w:rPr>
          <w:tab/>
        </w:r>
        <w:r w:rsidR="006C6DD9">
          <w:rPr>
            <w:noProof/>
            <w:webHidden/>
          </w:rPr>
          <w:fldChar w:fldCharType="begin"/>
        </w:r>
        <w:r w:rsidR="006C6DD9">
          <w:rPr>
            <w:noProof/>
            <w:webHidden/>
          </w:rPr>
          <w:instrText xml:space="preserve"> PAGEREF _Toc198127772 \h </w:instrText>
        </w:r>
        <w:r w:rsidR="006C6DD9">
          <w:rPr>
            <w:noProof/>
            <w:webHidden/>
          </w:rPr>
        </w:r>
        <w:r w:rsidR="006C6DD9">
          <w:rPr>
            <w:noProof/>
            <w:webHidden/>
          </w:rPr>
          <w:fldChar w:fldCharType="separate"/>
        </w:r>
        <w:r w:rsidR="00F66103">
          <w:rPr>
            <w:noProof/>
            <w:webHidden/>
          </w:rPr>
          <w:t>28</w:t>
        </w:r>
        <w:r w:rsidR="006C6DD9">
          <w:rPr>
            <w:noProof/>
            <w:webHidden/>
          </w:rPr>
          <w:fldChar w:fldCharType="end"/>
        </w:r>
      </w:hyperlink>
    </w:p>
    <w:p w14:paraId="42EC2CB0" w14:textId="46B0A36B"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73" w:history="1">
        <w:r w:rsidR="006C6DD9" w:rsidRPr="005F2FEA">
          <w:rPr>
            <w:rStyle w:val="Hyperlink"/>
            <w:noProof/>
          </w:rPr>
          <w:t>13.</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ENTRY CONDITIONS</w:t>
        </w:r>
        <w:r w:rsidR="006C6DD9">
          <w:rPr>
            <w:noProof/>
            <w:webHidden/>
          </w:rPr>
          <w:tab/>
        </w:r>
        <w:r w:rsidR="006C6DD9">
          <w:rPr>
            <w:noProof/>
            <w:webHidden/>
          </w:rPr>
          <w:fldChar w:fldCharType="begin"/>
        </w:r>
        <w:r w:rsidR="006C6DD9">
          <w:rPr>
            <w:noProof/>
            <w:webHidden/>
          </w:rPr>
          <w:instrText xml:space="preserve"> PAGEREF _Toc198127773 \h </w:instrText>
        </w:r>
        <w:r w:rsidR="006C6DD9">
          <w:rPr>
            <w:noProof/>
            <w:webHidden/>
          </w:rPr>
        </w:r>
        <w:r w:rsidR="006C6DD9">
          <w:rPr>
            <w:noProof/>
            <w:webHidden/>
          </w:rPr>
          <w:fldChar w:fldCharType="separate"/>
        </w:r>
        <w:r w:rsidR="00F66103">
          <w:rPr>
            <w:noProof/>
            <w:webHidden/>
          </w:rPr>
          <w:t>29</w:t>
        </w:r>
        <w:r w:rsidR="006C6DD9">
          <w:rPr>
            <w:noProof/>
            <w:webHidden/>
          </w:rPr>
          <w:fldChar w:fldCharType="end"/>
        </w:r>
      </w:hyperlink>
    </w:p>
    <w:p w14:paraId="797B25E3" w14:textId="44616AFB"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74" w:history="1">
        <w:r w:rsidR="006C6DD9" w:rsidRPr="005F2FEA">
          <w:rPr>
            <w:rStyle w:val="Hyperlink"/>
            <w:noProof/>
          </w:rPr>
          <w:t>14.</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DEFENCE INDUSTRY SECURITY PROGRAM</w:t>
        </w:r>
        <w:r w:rsidR="006C6DD9">
          <w:rPr>
            <w:noProof/>
            <w:webHidden/>
          </w:rPr>
          <w:tab/>
        </w:r>
        <w:r w:rsidR="006C6DD9">
          <w:rPr>
            <w:noProof/>
            <w:webHidden/>
          </w:rPr>
          <w:fldChar w:fldCharType="begin"/>
        </w:r>
        <w:r w:rsidR="006C6DD9">
          <w:rPr>
            <w:noProof/>
            <w:webHidden/>
          </w:rPr>
          <w:instrText xml:space="preserve"> PAGEREF _Toc198127774 \h </w:instrText>
        </w:r>
        <w:r w:rsidR="006C6DD9">
          <w:rPr>
            <w:noProof/>
            <w:webHidden/>
          </w:rPr>
        </w:r>
        <w:r w:rsidR="006C6DD9">
          <w:rPr>
            <w:noProof/>
            <w:webHidden/>
          </w:rPr>
          <w:fldChar w:fldCharType="separate"/>
        </w:r>
        <w:r w:rsidR="00F66103">
          <w:rPr>
            <w:noProof/>
            <w:webHidden/>
          </w:rPr>
          <w:t>29</w:t>
        </w:r>
        <w:r w:rsidR="006C6DD9">
          <w:rPr>
            <w:noProof/>
            <w:webHidden/>
          </w:rPr>
          <w:fldChar w:fldCharType="end"/>
        </w:r>
      </w:hyperlink>
    </w:p>
    <w:p w14:paraId="04698063" w14:textId="28D45A76"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75" w:history="1">
        <w:r w:rsidR="006C6DD9" w:rsidRPr="005F2FEA">
          <w:rPr>
            <w:rStyle w:val="Hyperlink"/>
            <w:noProof/>
          </w:rPr>
          <w:t>15.</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INFORMATION SECURITY - CONFIDENTIAL INFORMATION</w:t>
        </w:r>
        <w:r w:rsidR="006C6DD9">
          <w:rPr>
            <w:noProof/>
            <w:webHidden/>
          </w:rPr>
          <w:tab/>
        </w:r>
        <w:r w:rsidR="006C6DD9">
          <w:rPr>
            <w:noProof/>
            <w:webHidden/>
          </w:rPr>
          <w:fldChar w:fldCharType="begin"/>
        </w:r>
        <w:r w:rsidR="006C6DD9">
          <w:rPr>
            <w:noProof/>
            <w:webHidden/>
          </w:rPr>
          <w:instrText xml:space="preserve"> PAGEREF _Toc198127775 \h </w:instrText>
        </w:r>
        <w:r w:rsidR="006C6DD9">
          <w:rPr>
            <w:noProof/>
            <w:webHidden/>
          </w:rPr>
        </w:r>
        <w:r w:rsidR="006C6DD9">
          <w:rPr>
            <w:noProof/>
            <w:webHidden/>
          </w:rPr>
          <w:fldChar w:fldCharType="separate"/>
        </w:r>
        <w:r w:rsidR="00F66103">
          <w:rPr>
            <w:noProof/>
            <w:webHidden/>
          </w:rPr>
          <w:t>29</w:t>
        </w:r>
        <w:r w:rsidR="006C6DD9">
          <w:rPr>
            <w:noProof/>
            <w:webHidden/>
          </w:rPr>
          <w:fldChar w:fldCharType="end"/>
        </w:r>
      </w:hyperlink>
    </w:p>
    <w:p w14:paraId="5E6F0073" w14:textId="73A85C75"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76" w:history="1">
        <w:r w:rsidR="006C6DD9" w:rsidRPr="005F2FEA">
          <w:rPr>
            <w:rStyle w:val="Hyperlink"/>
            <w:rFonts w:ascii="Arial Bold" w:hAnsi="Arial Bold"/>
            <w:noProof/>
          </w:rPr>
          <w:t>15.1</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Consultant's Warranty</w:t>
        </w:r>
        <w:r w:rsidR="006C6DD9">
          <w:rPr>
            <w:noProof/>
            <w:webHidden/>
          </w:rPr>
          <w:tab/>
        </w:r>
        <w:r w:rsidR="006C6DD9">
          <w:rPr>
            <w:noProof/>
            <w:webHidden/>
          </w:rPr>
          <w:fldChar w:fldCharType="begin"/>
        </w:r>
        <w:r w:rsidR="006C6DD9">
          <w:rPr>
            <w:noProof/>
            <w:webHidden/>
          </w:rPr>
          <w:instrText xml:space="preserve"> PAGEREF _Toc198127776 \h </w:instrText>
        </w:r>
        <w:r w:rsidR="006C6DD9">
          <w:rPr>
            <w:noProof/>
            <w:webHidden/>
          </w:rPr>
        </w:r>
        <w:r w:rsidR="006C6DD9">
          <w:rPr>
            <w:noProof/>
            <w:webHidden/>
          </w:rPr>
          <w:fldChar w:fldCharType="separate"/>
        </w:r>
        <w:r w:rsidR="00F66103">
          <w:rPr>
            <w:noProof/>
            <w:webHidden/>
          </w:rPr>
          <w:t>29</w:t>
        </w:r>
        <w:r w:rsidR="006C6DD9">
          <w:rPr>
            <w:noProof/>
            <w:webHidden/>
          </w:rPr>
          <w:fldChar w:fldCharType="end"/>
        </w:r>
      </w:hyperlink>
    </w:p>
    <w:p w14:paraId="6371153D" w14:textId="38E27FA9"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77" w:history="1">
        <w:r w:rsidR="006C6DD9" w:rsidRPr="005F2FEA">
          <w:rPr>
            <w:rStyle w:val="Hyperlink"/>
            <w:rFonts w:ascii="Arial Bold" w:hAnsi="Arial Bold"/>
            <w:noProof/>
          </w:rPr>
          <w:t>15.2</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Confidential Information Requirements</w:t>
        </w:r>
        <w:r w:rsidR="006C6DD9">
          <w:rPr>
            <w:noProof/>
            <w:webHidden/>
          </w:rPr>
          <w:tab/>
        </w:r>
        <w:r w:rsidR="006C6DD9">
          <w:rPr>
            <w:noProof/>
            <w:webHidden/>
          </w:rPr>
          <w:fldChar w:fldCharType="begin"/>
        </w:r>
        <w:r w:rsidR="006C6DD9">
          <w:rPr>
            <w:noProof/>
            <w:webHidden/>
          </w:rPr>
          <w:instrText xml:space="preserve"> PAGEREF _Toc198127777 \h </w:instrText>
        </w:r>
        <w:r w:rsidR="006C6DD9">
          <w:rPr>
            <w:noProof/>
            <w:webHidden/>
          </w:rPr>
        </w:r>
        <w:r w:rsidR="006C6DD9">
          <w:rPr>
            <w:noProof/>
            <w:webHidden/>
          </w:rPr>
          <w:fldChar w:fldCharType="separate"/>
        </w:r>
        <w:r w:rsidR="00F66103">
          <w:rPr>
            <w:noProof/>
            <w:webHidden/>
          </w:rPr>
          <w:t>29</w:t>
        </w:r>
        <w:r w:rsidR="006C6DD9">
          <w:rPr>
            <w:noProof/>
            <w:webHidden/>
          </w:rPr>
          <w:fldChar w:fldCharType="end"/>
        </w:r>
      </w:hyperlink>
    </w:p>
    <w:p w14:paraId="0448C0B9" w14:textId="4651B2ED"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78" w:history="1">
        <w:r w:rsidR="006C6DD9" w:rsidRPr="005F2FEA">
          <w:rPr>
            <w:rStyle w:val="Hyperlink"/>
            <w:rFonts w:ascii="Arial Bold" w:hAnsi="Arial Bold"/>
            <w:noProof/>
          </w:rPr>
          <w:t>15.3</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Return, Destruction and Erasure of Confidential Information</w:t>
        </w:r>
        <w:r w:rsidR="006C6DD9">
          <w:rPr>
            <w:noProof/>
            <w:webHidden/>
          </w:rPr>
          <w:tab/>
        </w:r>
        <w:r w:rsidR="006C6DD9">
          <w:rPr>
            <w:noProof/>
            <w:webHidden/>
          </w:rPr>
          <w:fldChar w:fldCharType="begin"/>
        </w:r>
        <w:r w:rsidR="006C6DD9">
          <w:rPr>
            <w:noProof/>
            <w:webHidden/>
          </w:rPr>
          <w:instrText xml:space="preserve"> PAGEREF _Toc198127778 \h </w:instrText>
        </w:r>
        <w:r w:rsidR="006C6DD9">
          <w:rPr>
            <w:noProof/>
            <w:webHidden/>
          </w:rPr>
        </w:r>
        <w:r w:rsidR="006C6DD9">
          <w:rPr>
            <w:noProof/>
            <w:webHidden/>
          </w:rPr>
          <w:fldChar w:fldCharType="separate"/>
        </w:r>
        <w:r w:rsidR="00F66103">
          <w:rPr>
            <w:noProof/>
            <w:webHidden/>
          </w:rPr>
          <w:t>31</w:t>
        </w:r>
        <w:r w:rsidR="006C6DD9">
          <w:rPr>
            <w:noProof/>
            <w:webHidden/>
          </w:rPr>
          <w:fldChar w:fldCharType="end"/>
        </w:r>
      </w:hyperlink>
    </w:p>
    <w:p w14:paraId="76161A79" w14:textId="7BA41070"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79" w:history="1">
        <w:r w:rsidR="006C6DD9" w:rsidRPr="005F2FEA">
          <w:rPr>
            <w:rStyle w:val="Hyperlink"/>
            <w:rFonts w:ascii="Arial Bold" w:hAnsi="Arial Bold"/>
            <w:noProof/>
          </w:rPr>
          <w:t>15.4</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Compliance</w:t>
        </w:r>
        <w:r w:rsidR="006C6DD9">
          <w:rPr>
            <w:noProof/>
            <w:webHidden/>
          </w:rPr>
          <w:tab/>
        </w:r>
        <w:r w:rsidR="006C6DD9">
          <w:rPr>
            <w:noProof/>
            <w:webHidden/>
          </w:rPr>
          <w:fldChar w:fldCharType="begin"/>
        </w:r>
        <w:r w:rsidR="006C6DD9">
          <w:rPr>
            <w:noProof/>
            <w:webHidden/>
          </w:rPr>
          <w:instrText xml:space="preserve"> PAGEREF _Toc198127779 \h </w:instrText>
        </w:r>
        <w:r w:rsidR="006C6DD9">
          <w:rPr>
            <w:noProof/>
            <w:webHidden/>
          </w:rPr>
        </w:r>
        <w:r w:rsidR="006C6DD9">
          <w:rPr>
            <w:noProof/>
            <w:webHidden/>
          </w:rPr>
          <w:fldChar w:fldCharType="separate"/>
        </w:r>
        <w:r w:rsidR="00F66103">
          <w:rPr>
            <w:noProof/>
            <w:webHidden/>
          </w:rPr>
          <w:t>32</w:t>
        </w:r>
        <w:r w:rsidR="006C6DD9">
          <w:rPr>
            <w:noProof/>
            <w:webHidden/>
          </w:rPr>
          <w:fldChar w:fldCharType="end"/>
        </w:r>
      </w:hyperlink>
    </w:p>
    <w:p w14:paraId="490286AC" w14:textId="02C1A67B"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80" w:history="1">
        <w:r w:rsidR="006C6DD9" w:rsidRPr="005F2FEA">
          <w:rPr>
            <w:rStyle w:val="Hyperlink"/>
            <w:rFonts w:ascii="Arial Bold" w:hAnsi="Arial Bold"/>
            <w:noProof/>
          </w:rPr>
          <w:t>15.5</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Acknowledgement, Release and Indemnity</w:t>
        </w:r>
        <w:r w:rsidR="006C6DD9">
          <w:rPr>
            <w:noProof/>
            <w:webHidden/>
          </w:rPr>
          <w:tab/>
        </w:r>
        <w:r w:rsidR="006C6DD9">
          <w:rPr>
            <w:noProof/>
            <w:webHidden/>
          </w:rPr>
          <w:fldChar w:fldCharType="begin"/>
        </w:r>
        <w:r w:rsidR="006C6DD9">
          <w:rPr>
            <w:noProof/>
            <w:webHidden/>
          </w:rPr>
          <w:instrText xml:space="preserve"> PAGEREF _Toc198127780 \h </w:instrText>
        </w:r>
        <w:r w:rsidR="006C6DD9">
          <w:rPr>
            <w:noProof/>
            <w:webHidden/>
          </w:rPr>
        </w:r>
        <w:r w:rsidR="006C6DD9">
          <w:rPr>
            <w:noProof/>
            <w:webHidden/>
          </w:rPr>
          <w:fldChar w:fldCharType="separate"/>
        </w:r>
        <w:r w:rsidR="00F66103">
          <w:rPr>
            <w:noProof/>
            <w:webHidden/>
          </w:rPr>
          <w:t>32</w:t>
        </w:r>
        <w:r w:rsidR="006C6DD9">
          <w:rPr>
            <w:noProof/>
            <w:webHidden/>
          </w:rPr>
          <w:fldChar w:fldCharType="end"/>
        </w:r>
      </w:hyperlink>
    </w:p>
    <w:p w14:paraId="00F551ED" w14:textId="0F91CBE0"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81" w:history="1">
        <w:r w:rsidR="006C6DD9" w:rsidRPr="005F2FEA">
          <w:rPr>
            <w:rStyle w:val="Hyperlink"/>
            <w:noProof/>
          </w:rPr>
          <w:t>16.</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SignificANT eVENTS</w:t>
        </w:r>
        <w:r w:rsidR="006C6DD9">
          <w:rPr>
            <w:noProof/>
            <w:webHidden/>
          </w:rPr>
          <w:tab/>
        </w:r>
        <w:r w:rsidR="006C6DD9">
          <w:rPr>
            <w:noProof/>
            <w:webHidden/>
          </w:rPr>
          <w:fldChar w:fldCharType="begin"/>
        </w:r>
        <w:r w:rsidR="006C6DD9">
          <w:rPr>
            <w:noProof/>
            <w:webHidden/>
          </w:rPr>
          <w:instrText xml:space="preserve"> PAGEREF _Toc198127781 \h </w:instrText>
        </w:r>
        <w:r w:rsidR="006C6DD9">
          <w:rPr>
            <w:noProof/>
            <w:webHidden/>
          </w:rPr>
        </w:r>
        <w:r w:rsidR="006C6DD9">
          <w:rPr>
            <w:noProof/>
            <w:webHidden/>
          </w:rPr>
          <w:fldChar w:fldCharType="separate"/>
        </w:r>
        <w:r w:rsidR="00F66103">
          <w:rPr>
            <w:noProof/>
            <w:webHidden/>
          </w:rPr>
          <w:t>33</w:t>
        </w:r>
        <w:r w:rsidR="006C6DD9">
          <w:rPr>
            <w:noProof/>
            <w:webHidden/>
          </w:rPr>
          <w:fldChar w:fldCharType="end"/>
        </w:r>
      </w:hyperlink>
    </w:p>
    <w:p w14:paraId="5E54919D" w14:textId="2A601463"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82" w:history="1">
        <w:r w:rsidR="006C6DD9" w:rsidRPr="005F2FEA">
          <w:rPr>
            <w:rStyle w:val="Hyperlink"/>
            <w:rFonts w:ascii="Arial Bold" w:hAnsi="Arial Bold"/>
            <w:noProof/>
          </w:rPr>
          <w:t>16.1</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Consultant's Warranty</w:t>
        </w:r>
        <w:r w:rsidR="006C6DD9">
          <w:rPr>
            <w:noProof/>
            <w:webHidden/>
          </w:rPr>
          <w:tab/>
        </w:r>
        <w:r w:rsidR="006C6DD9">
          <w:rPr>
            <w:noProof/>
            <w:webHidden/>
          </w:rPr>
          <w:fldChar w:fldCharType="begin"/>
        </w:r>
        <w:r w:rsidR="006C6DD9">
          <w:rPr>
            <w:noProof/>
            <w:webHidden/>
          </w:rPr>
          <w:instrText xml:space="preserve"> PAGEREF _Toc198127782 \h </w:instrText>
        </w:r>
        <w:r w:rsidR="006C6DD9">
          <w:rPr>
            <w:noProof/>
            <w:webHidden/>
          </w:rPr>
        </w:r>
        <w:r w:rsidR="006C6DD9">
          <w:rPr>
            <w:noProof/>
            <w:webHidden/>
          </w:rPr>
          <w:fldChar w:fldCharType="separate"/>
        </w:r>
        <w:r w:rsidR="00F66103">
          <w:rPr>
            <w:noProof/>
            <w:webHidden/>
          </w:rPr>
          <w:t>33</w:t>
        </w:r>
        <w:r w:rsidR="006C6DD9">
          <w:rPr>
            <w:noProof/>
            <w:webHidden/>
          </w:rPr>
          <w:fldChar w:fldCharType="end"/>
        </w:r>
      </w:hyperlink>
    </w:p>
    <w:p w14:paraId="6D632DCB" w14:textId="2D0F5E0C"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83" w:history="1">
        <w:r w:rsidR="006C6DD9" w:rsidRPr="005F2FEA">
          <w:rPr>
            <w:rStyle w:val="Hyperlink"/>
            <w:rFonts w:ascii="Arial Bold" w:hAnsi="Arial Bold"/>
            <w:noProof/>
          </w:rPr>
          <w:t>16.2</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Notice of Significant Event</w:t>
        </w:r>
        <w:r w:rsidR="006C6DD9">
          <w:rPr>
            <w:noProof/>
            <w:webHidden/>
          </w:rPr>
          <w:tab/>
        </w:r>
        <w:r w:rsidR="006C6DD9">
          <w:rPr>
            <w:noProof/>
            <w:webHidden/>
          </w:rPr>
          <w:fldChar w:fldCharType="begin"/>
        </w:r>
        <w:r w:rsidR="006C6DD9">
          <w:rPr>
            <w:noProof/>
            <w:webHidden/>
          </w:rPr>
          <w:instrText xml:space="preserve"> PAGEREF _Toc198127783 \h </w:instrText>
        </w:r>
        <w:r w:rsidR="006C6DD9">
          <w:rPr>
            <w:noProof/>
            <w:webHidden/>
          </w:rPr>
        </w:r>
        <w:r w:rsidR="006C6DD9">
          <w:rPr>
            <w:noProof/>
            <w:webHidden/>
          </w:rPr>
          <w:fldChar w:fldCharType="separate"/>
        </w:r>
        <w:r w:rsidR="00F66103">
          <w:rPr>
            <w:noProof/>
            <w:webHidden/>
          </w:rPr>
          <w:t>33</w:t>
        </w:r>
        <w:r w:rsidR="006C6DD9">
          <w:rPr>
            <w:noProof/>
            <w:webHidden/>
          </w:rPr>
          <w:fldChar w:fldCharType="end"/>
        </w:r>
      </w:hyperlink>
    </w:p>
    <w:p w14:paraId="10E0B06C" w14:textId="77819232"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84" w:history="1">
        <w:r w:rsidR="006C6DD9" w:rsidRPr="005F2FEA">
          <w:rPr>
            <w:rStyle w:val="Hyperlink"/>
            <w:rFonts w:ascii="Arial Bold" w:hAnsi="Arial Bold"/>
            <w:noProof/>
          </w:rPr>
          <w:t>16.3</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Commonwealth Rights Upon Occurrence of Significant Event</w:t>
        </w:r>
        <w:r w:rsidR="006C6DD9">
          <w:rPr>
            <w:noProof/>
            <w:webHidden/>
          </w:rPr>
          <w:tab/>
        </w:r>
        <w:r w:rsidR="006C6DD9">
          <w:rPr>
            <w:noProof/>
            <w:webHidden/>
          </w:rPr>
          <w:fldChar w:fldCharType="begin"/>
        </w:r>
        <w:r w:rsidR="006C6DD9">
          <w:rPr>
            <w:noProof/>
            <w:webHidden/>
          </w:rPr>
          <w:instrText xml:space="preserve"> PAGEREF _Toc198127784 \h </w:instrText>
        </w:r>
        <w:r w:rsidR="006C6DD9">
          <w:rPr>
            <w:noProof/>
            <w:webHidden/>
          </w:rPr>
        </w:r>
        <w:r w:rsidR="006C6DD9">
          <w:rPr>
            <w:noProof/>
            <w:webHidden/>
          </w:rPr>
          <w:fldChar w:fldCharType="separate"/>
        </w:r>
        <w:r w:rsidR="00F66103">
          <w:rPr>
            <w:noProof/>
            <w:webHidden/>
          </w:rPr>
          <w:t>33</w:t>
        </w:r>
        <w:r w:rsidR="006C6DD9">
          <w:rPr>
            <w:noProof/>
            <w:webHidden/>
          </w:rPr>
          <w:fldChar w:fldCharType="end"/>
        </w:r>
      </w:hyperlink>
    </w:p>
    <w:p w14:paraId="16DCD376" w14:textId="67B510AB"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85" w:history="1">
        <w:r w:rsidR="006C6DD9" w:rsidRPr="005F2FEA">
          <w:rPr>
            <w:rStyle w:val="Hyperlink"/>
            <w:rFonts w:ascii="Arial Bold" w:hAnsi="Arial Bold"/>
            <w:noProof/>
          </w:rPr>
          <w:t>16.4</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Significant Event Remediation Plan</w:t>
        </w:r>
        <w:r w:rsidR="006C6DD9">
          <w:rPr>
            <w:noProof/>
            <w:webHidden/>
          </w:rPr>
          <w:tab/>
        </w:r>
        <w:r w:rsidR="006C6DD9">
          <w:rPr>
            <w:noProof/>
            <w:webHidden/>
          </w:rPr>
          <w:fldChar w:fldCharType="begin"/>
        </w:r>
        <w:r w:rsidR="006C6DD9">
          <w:rPr>
            <w:noProof/>
            <w:webHidden/>
          </w:rPr>
          <w:instrText xml:space="preserve"> PAGEREF _Toc198127785 \h </w:instrText>
        </w:r>
        <w:r w:rsidR="006C6DD9">
          <w:rPr>
            <w:noProof/>
            <w:webHidden/>
          </w:rPr>
        </w:r>
        <w:r w:rsidR="006C6DD9">
          <w:rPr>
            <w:noProof/>
            <w:webHidden/>
          </w:rPr>
          <w:fldChar w:fldCharType="separate"/>
        </w:r>
        <w:r w:rsidR="00F66103">
          <w:rPr>
            <w:noProof/>
            <w:webHidden/>
          </w:rPr>
          <w:t>34</w:t>
        </w:r>
        <w:r w:rsidR="006C6DD9">
          <w:rPr>
            <w:noProof/>
            <w:webHidden/>
          </w:rPr>
          <w:fldChar w:fldCharType="end"/>
        </w:r>
      </w:hyperlink>
    </w:p>
    <w:p w14:paraId="30A9207F" w14:textId="3CC9DE1C"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86" w:history="1">
        <w:r w:rsidR="006C6DD9" w:rsidRPr="005F2FEA">
          <w:rPr>
            <w:rStyle w:val="Hyperlink"/>
            <w:rFonts w:ascii="Arial Bold" w:hAnsi="Arial Bold"/>
            <w:noProof/>
          </w:rPr>
          <w:t>16.5</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Release</w:t>
        </w:r>
        <w:r w:rsidR="006C6DD9">
          <w:rPr>
            <w:noProof/>
            <w:webHidden/>
          </w:rPr>
          <w:tab/>
        </w:r>
        <w:r w:rsidR="006C6DD9">
          <w:rPr>
            <w:noProof/>
            <w:webHidden/>
          </w:rPr>
          <w:fldChar w:fldCharType="begin"/>
        </w:r>
        <w:r w:rsidR="006C6DD9">
          <w:rPr>
            <w:noProof/>
            <w:webHidden/>
          </w:rPr>
          <w:instrText xml:space="preserve"> PAGEREF _Toc198127786 \h </w:instrText>
        </w:r>
        <w:r w:rsidR="006C6DD9">
          <w:rPr>
            <w:noProof/>
            <w:webHidden/>
          </w:rPr>
        </w:r>
        <w:r w:rsidR="006C6DD9">
          <w:rPr>
            <w:noProof/>
            <w:webHidden/>
          </w:rPr>
          <w:fldChar w:fldCharType="separate"/>
        </w:r>
        <w:r w:rsidR="00F66103">
          <w:rPr>
            <w:noProof/>
            <w:webHidden/>
          </w:rPr>
          <w:t>35</w:t>
        </w:r>
        <w:r w:rsidR="006C6DD9">
          <w:rPr>
            <w:noProof/>
            <w:webHidden/>
          </w:rPr>
          <w:fldChar w:fldCharType="end"/>
        </w:r>
      </w:hyperlink>
    </w:p>
    <w:p w14:paraId="63507EAD" w14:textId="5E8881F5"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87" w:history="1">
        <w:r w:rsidR="006C6DD9" w:rsidRPr="005F2FEA">
          <w:rPr>
            <w:rStyle w:val="Hyperlink"/>
            <w:noProof/>
          </w:rPr>
          <w:t>17.</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ACCESS TO Project DOCUMENTS</w:t>
        </w:r>
        <w:r w:rsidR="006C6DD9">
          <w:rPr>
            <w:noProof/>
            <w:webHidden/>
          </w:rPr>
          <w:tab/>
        </w:r>
        <w:r w:rsidR="006C6DD9">
          <w:rPr>
            <w:noProof/>
            <w:webHidden/>
          </w:rPr>
          <w:fldChar w:fldCharType="begin"/>
        </w:r>
        <w:r w:rsidR="006C6DD9">
          <w:rPr>
            <w:noProof/>
            <w:webHidden/>
          </w:rPr>
          <w:instrText xml:space="preserve"> PAGEREF _Toc198127787 \h </w:instrText>
        </w:r>
        <w:r w:rsidR="006C6DD9">
          <w:rPr>
            <w:noProof/>
            <w:webHidden/>
          </w:rPr>
        </w:r>
        <w:r w:rsidR="006C6DD9">
          <w:rPr>
            <w:noProof/>
            <w:webHidden/>
          </w:rPr>
          <w:fldChar w:fldCharType="separate"/>
        </w:r>
        <w:r w:rsidR="00F66103">
          <w:rPr>
            <w:noProof/>
            <w:webHidden/>
          </w:rPr>
          <w:t>35</w:t>
        </w:r>
        <w:r w:rsidR="006C6DD9">
          <w:rPr>
            <w:noProof/>
            <w:webHidden/>
          </w:rPr>
          <w:fldChar w:fldCharType="end"/>
        </w:r>
      </w:hyperlink>
    </w:p>
    <w:p w14:paraId="2218AB2F" w14:textId="190111BC"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88" w:history="1">
        <w:r w:rsidR="006C6DD9" w:rsidRPr="005F2FEA">
          <w:rPr>
            <w:rStyle w:val="Hyperlink"/>
            <w:noProof/>
          </w:rPr>
          <w:t>18.</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TERMINATION FOR INSOLVENCY or breach of clause 15</w:t>
        </w:r>
        <w:r w:rsidR="006C6DD9">
          <w:rPr>
            <w:noProof/>
            <w:webHidden/>
          </w:rPr>
          <w:tab/>
        </w:r>
        <w:r w:rsidR="006C6DD9">
          <w:rPr>
            <w:noProof/>
            <w:webHidden/>
          </w:rPr>
          <w:fldChar w:fldCharType="begin"/>
        </w:r>
        <w:r w:rsidR="006C6DD9">
          <w:rPr>
            <w:noProof/>
            <w:webHidden/>
          </w:rPr>
          <w:instrText xml:space="preserve"> PAGEREF _Toc198127788 \h </w:instrText>
        </w:r>
        <w:r w:rsidR="006C6DD9">
          <w:rPr>
            <w:noProof/>
            <w:webHidden/>
          </w:rPr>
        </w:r>
        <w:r w:rsidR="006C6DD9">
          <w:rPr>
            <w:noProof/>
            <w:webHidden/>
          </w:rPr>
          <w:fldChar w:fldCharType="separate"/>
        </w:r>
        <w:r w:rsidR="00F66103">
          <w:rPr>
            <w:noProof/>
            <w:webHidden/>
          </w:rPr>
          <w:t>35</w:t>
        </w:r>
        <w:r w:rsidR="006C6DD9">
          <w:rPr>
            <w:noProof/>
            <w:webHidden/>
          </w:rPr>
          <w:fldChar w:fldCharType="end"/>
        </w:r>
      </w:hyperlink>
    </w:p>
    <w:p w14:paraId="276BF8FA" w14:textId="27A2D585"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89" w:history="1">
        <w:r w:rsidR="006C6DD9" w:rsidRPr="005F2FEA">
          <w:rPr>
            <w:rStyle w:val="Hyperlink"/>
            <w:noProof/>
          </w:rPr>
          <w:t>19.</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general</w:t>
        </w:r>
        <w:r w:rsidR="006C6DD9">
          <w:rPr>
            <w:noProof/>
            <w:webHidden/>
          </w:rPr>
          <w:tab/>
        </w:r>
        <w:r w:rsidR="006C6DD9">
          <w:rPr>
            <w:noProof/>
            <w:webHidden/>
          </w:rPr>
          <w:fldChar w:fldCharType="begin"/>
        </w:r>
        <w:r w:rsidR="006C6DD9">
          <w:rPr>
            <w:noProof/>
            <w:webHidden/>
          </w:rPr>
          <w:instrText xml:space="preserve"> PAGEREF _Toc198127789 \h </w:instrText>
        </w:r>
        <w:r w:rsidR="006C6DD9">
          <w:rPr>
            <w:noProof/>
            <w:webHidden/>
          </w:rPr>
        </w:r>
        <w:r w:rsidR="006C6DD9">
          <w:rPr>
            <w:noProof/>
            <w:webHidden/>
          </w:rPr>
          <w:fldChar w:fldCharType="separate"/>
        </w:r>
        <w:r w:rsidR="00F66103">
          <w:rPr>
            <w:noProof/>
            <w:webHidden/>
          </w:rPr>
          <w:t>35</w:t>
        </w:r>
        <w:r w:rsidR="006C6DD9">
          <w:rPr>
            <w:noProof/>
            <w:webHidden/>
          </w:rPr>
          <w:fldChar w:fldCharType="end"/>
        </w:r>
      </w:hyperlink>
    </w:p>
    <w:p w14:paraId="743B4C8F" w14:textId="14DF940B"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90" w:history="1">
        <w:r w:rsidR="006C6DD9" w:rsidRPr="005F2FEA">
          <w:rPr>
            <w:rStyle w:val="Hyperlink"/>
            <w:rFonts w:ascii="Arial Bold" w:hAnsi="Arial Bold"/>
            <w:noProof/>
          </w:rPr>
          <w:t>19.1</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Privacy</w:t>
        </w:r>
        <w:r w:rsidR="006C6DD9">
          <w:rPr>
            <w:noProof/>
            <w:webHidden/>
          </w:rPr>
          <w:tab/>
        </w:r>
        <w:r w:rsidR="006C6DD9">
          <w:rPr>
            <w:noProof/>
            <w:webHidden/>
          </w:rPr>
          <w:fldChar w:fldCharType="begin"/>
        </w:r>
        <w:r w:rsidR="006C6DD9">
          <w:rPr>
            <w:noProof/>
            <w:webHidden/>
          </w:rPr>
          <w:instrText xml:space="preserve"> PAGEREF _Toc198127790 \h </w:instrText>
        </w:r>
        <w:r w:rsidR="006C6DD9">
          <w:rPr>
            <w:noProof/>
            <w:webHidden/>
          </w:rPr>
        </w:r>
        <w:r w:rsidR="006C6DD9">
          <w:rPr>
            <w:noProof/>
            <w:webHidden/>
          </w:rPr>
          <w:fldChar w:fldCharType="separate"/>
        </w:r>
        <w:r w:rsidR="00F66103">
          <w:rPr>
            <w:noProof/>
            <w:webHidden/>
          </w:rPr>
          <w:t>35</w:t>
        </w:r>
        <w:r w:rsidR="006C6DD9">
          <w:rPr>
            <w:noProof/>
            <w:webHidden/>
          </w:rPr>
          <w:fldChar w:fldCharType="end"/>
        </w:r>
      </w:hyperlink>
    </w:p>
    <w:p w14:paraId="21F4FD91" w14:textId="707A1B34"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91" w:history="1">
        <w:r w:rsidR="006C6DD9" w:rsidRPr="005F2FEA">
          <w:rPr>
            <w:rStyle w:val="Hyperlink"/>
            <w:rFonts w:ascii="Arial Bold" w:hAnsi="Arial Bold"/>
            <w:noProof/>
          </w:rPr>
          <w:t>19.2</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Freedom of Information</w:t>
        </w:r>
        <w:r w:rsidR="006C6DD9">
          <w:rPr>
            <w:noProof/>
            <w:webHidden/>
          </w:rPr>
          <w:tab/>
        </w:r>
        <w:r w:rsidR="006C6DD9">
          <w:rPr>
            <w:noProof/>
            <w:webHidden/>
          </w:rPr>
          <w:fldChar w:fldCharType="begin"/>
        </w:r>
        <w:r w:rsidR="006C6DD9">
          <w:rPr>
            <w:noProof/>
            <w:webHidden/>
          </w:rPr>
          <w:instrText xml:space="preserve"> PAGEREF _Toc198127791 \h </w:instrText>
        </w:r>
        <w:r w:rsidR="006C6DD9">
          <w:rPr>
            <w:noProof/>
            <w:webHidden/>
          </w:rPr>
        </w:r>
        <w:r w:rsidR="006C6DD9">
          <w:rPr>
            <w:noProof/>
            <w:webHidden/>
          </w:rPr>
          <w:fldChar w:fldCharType="separate"/>
        </w:r>
        <w:r w:rsidR="00F66103">
          <w:rPr>
            <w:noProof/>
            <w:webHidden/>
          </w:rPr>
          <w:t>37</w:t>
        </w:r>
        <w:r w:rsidR="006C6DD9">
          <w:rPr>
            <w:noProof/>
            <w:webHidden/>
          </w:rPr>
          <w:fldChar w:fldCharType="end"/>
        </w:r>
      </w:hyperlink>
    </w:p>
    <w:p w14:paraId="4EB061A4" w14:textId="2171C932"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92" w:history="1">
        <w:r w:rsidR="006C6DD9" w:rsidRPr="005F2FEA">
          <w:rPr>
            <w:rStyle w:val="Hyperlink"/>
            <w:rFonts w:ascii="Arial Bold" w:hAnsi="Arial Bold"/>
            <w:noProof/>
          </w:rPr>
          <w:t>19.3</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Long Service Leave</w:t>
        </w:r>
        <w:r w:rsidR="006C6DD9">
          <w:rPr>
            <w:noProof/>
            <w:webHidden/>
          </w:rPr>
          <w:tab/>
        </w:r>
        <w:r w:rsidR="006C6DD9">
          <w:rPr>
            <w:noProof/>
            <w:webHidden/>
          </w:rPr>
          <w:fldChar w:fldCharType="begin"/>
        </w:r>
        <w:r w:rsidR="006C6DD9">
          <w:rPr>
            <w:noProof/>
            <w:webHidden/>
          </w:rPr>
          <w:instrText xml:space="preserve"> PAGEREF _Toc198127792 \h </w:instrText>
        </w:r>
        <w:r w:rsidR="006C6DD9">
          <w:rPr>
            <w:noProof/>
            <w:webHidden/>
          </w:rPr>
        </w:r>
        <w:r w:rsidR="006C6DD9">
          <w:rPr>
            <w:noProof/>
            <w:webHidden/>
          </w:rPr>
          <w:fldChar w:fldCharType="separate"/>
        </w:r>
        <w:r w:rsidR="00F66103">
          <w:rPr>
            <w:noProof/>
            <w:webHidden/>
          </w:rPr>
          <w:t>37</w:t>
        </w:r>
        <w:r w:rsidR="006C6DD9">
          <w:rPr>
            <w:noProof/>
            <w:webHidden/>
          </w:rPr>
          <w:fldChar w:fldCharType="end"/>
        </w:r>
      </w:hyperlink>
    </w:p>
    <w:p w14:paraId="5F9EB2BC" w14:textId="2F11F9FF"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93" w:history="1">
        <w:r w:rsidR="006C6DD9" w:rsidRPr="005F2FEA">
          <w:rPr>
            <w:rStyle w:val="Hyperlink"/>
            <w:rFonts w:ascii="Arial Bold" w:hAnsi="Arial Bold"/>
            <w:noProof/>
          </w:rPr>
          <w:t>19.4</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Assignment</w:t>
        </w:r>
        <w:r w:rsidR="006C6DD9">
          <w:rPr>
            <w:noProof/>
            <w:webHidden/>
          </w:rPr>
          <w:tab/>
        </w:r>
        <w:r w:rsidR="006C6DD9">
          <w:rPr>
            <w:noProof/>
            <w:webHidden/>
          </w:rPr>
          <w:fldChar w:fldCharType="begin"/>
        </w:r>
        <w:r w:rsidR="006C6DD9">
          <w:rPr>
            <w:noProof/>
            <w:webHidden/>
          </w:rPr>
          <w:instrText xml:space="preserve"> PAGEREF _Toc198127793 \h </w:instrText>
        </w:r>
        <w:r w:rsidR="006C6DD9">
          <w:rPr>
            <w:noProof/>
            <w:webHidden/>
          </w:rPr>
        </w:r>
        <w:r w:rsidR="006C6DD9">
          <w:rPr>
            <w:noProof/>
            <w:webHidden/>
          </w:rPr>
          <w:fldChar w:fldCharType="separate"/>
        </w:r>
        <w:r w:rsidR="00F66103">
          <w:rPr>
            <w:noProof/>
            <w:webHidden/>
          </w:rPr>
          <w:t>37</w:t>
        </w:r>
        <w:r w:rsidR="006C6DD9">
          <w:rPr>
            <w:noProof/>
            <w:webHidden/>
          </w:rPr>
          <w:fldChar w:fldCharType="end"/>
        </w:r>
      </w:hyperlink>
    </w:p>
    <w:p w14:paraId="663BAE30" w14:textId="10625D7D" w:rsidR="006C6DD9"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198127794" w:history="1">
        <w:r w:rsidR="006C6DD9" w:rsidRPr="005F2FEA">
          <w:rPr>
            <w:rStyle w:val="Hyperlink"/>
            <w:rFonts w:ascii="Arial Bold" w:hAnsi="Arial Bold"/>
            <w:noProof/>
          </w:rPr>
          <w:t>19.5</w:t>
        </w:r>
        <w:r w:rsidR="006C6DD9">
          <w:rPr>
            <w:rFonts w:asciiTheme="minorHAnsi" w:eastAsiaTheme="minorEastAsia" w:hAnsiTheme="minorHAnsi" w:cstheme="minorBidi"/>
            <w:noProof/>
            <w:kern w:val="2"/>
            <w:sz w:val="24"/>
            <w:szCs w:val="24"/>
            <w:lang w:eastAsia="en-AU"/>
            <w14:ligatures w14:val="standardContextual"/>
          </w:rPr>
          <w:tab/>
        </w:r>
        <w:r w:rsidR="006C6DD9" w:rsidRPr="005F2FEA">
          <w:rPr>
            <w:rStyle w:val="Hyperlink"/>
            <w:noProof/>
          </w:rPr>
          <w:t>Publicity</w:t>
        </w:r>
        <w:r w:rsidR="006C6DD9">
          <w:rPr>
            <w:noProof/>
            <w:webHidden/>
          </w:rPr>
          <w:tab/>
        </w:r>
        <w:r w:rsidR="006C6DD9">
          <w:rPr>
            <w:noProof/>
            <w:webHidden/>
          </w:rPr>
          <w:fldChar w:fldCharType="begin"/>
        </w:r>
        <w:r w:rsidR="006C6DD9">
          <w:rPr>
            <w:noProof/>
            <w:webHidden/>
          </w:rPr>
          <w:instrText xml:space="preserve"> PAGEREF _Toc198127794 \h </w:instrText>
        </w:r>
        <w:r w:rsidR="006C6DD9">
          <w:rPr>
            <w:noProof/>
            <w:webHidden/>
          </w:rPr>
        </w:r>
        <w:r w:rsidR="006C6DD9">
          <w:rPr>
            <w:noProof/>
            <w:webHidden/>
          </w:rPr>
          <w:fldChar w:fldCharType="separate"/>
        </w:r>
        <w:r w:rsidR="00F66103">
          <w:rPr>
            <w:noProof/>
            <w:webHidden/>
          </w:rPr>
          <w:t>38</w:t>
        </w:r>
        <w:r w:rsidR="006C6DD9">
          <w:rPr>
            <w:noProof/>
            <w:webHidden/>
          </w:rPr>
          <w:fldChar w:fldCharType="end"/>
        </w:r>
      </w:hyperlink>
    </w:p>
    <w:p w14:paraId="1A9643C0" w14:textId="00D459FE"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95" w:history="1">
        <w:r w:rsidR="006C6DD9" w:rsidRPr="005F2FEA">
          <w:rPr>
            <w:rStyle w:val="Hyperlink"/>
            <w:noProof/>
          </w:rPr>
          <w:t>20.</w:t>
        </w:r>
        <w:r w:rsidR="006C6DD9">
          <w:rPr>
            <w:rFonts w:asciiTheme="minorHAnsi" w:eastAsiaTheme="minorEastAsia" w:hAnsiTheme="minorHAnsi" w:cstheme="minorBidi"/>
            <w:b w:val="0"/>
            <w:caps w:val="0"/>
            <w:noProof/>
            <w:kern w:val="2"/>
            <w:sz w:val="24"/>
            <w:szCs w:val="24"/>
            <w:lang w:eastAsia="en-AU"/>
            <w14:ligatures w14:val="standardContextual"/>
          </w:rPr>
          <w:tab/>
        </w:r>
        <w:r w:rsidR="006C6DD9" w:rsidRPr="005F2FEA">
          <w:rPr>
            <w:rStyle w:val="Hyperlink"/>
            <w:noProof/>
          </w:rPr>
          <w:t>COMPLIANCE WITH THE COMMONWEALTH SUPPLIER CODE OF CONDUCT</w:t>
        </w:r>
        <w:r w:rsidR="006C6DD9">
          <w:rPr>
            <w:noProof/>
            <w:webHidden/>
          </w:rPr>
          <w:tab/>
        </w:r>
        <w:r w:rsidR="006C6DD9">
          <w:rPr>
            <w:noProof/>
            <w:webHidden/>
          </w:rPr>
          <w:fldChar w:fldCharType="begin"/>
        </w:r>
        <w:r w:rsidR="006C6DD9">
          <w:rPr>
            <w:noProof/>
            <w:webHidden/>
          </w:rPr>
          <w:instrText xml:space="preserve"> PAGEREF _Toc198127795 \h </w:instrText>
        </w:r>
        <w:r w:rsidR="006C6DD9">
          <w:rPr>
            <w:noProof/>
            <w:webHidden/>
          </w:rPr>
        </w:r>
        <w:r w:rsidR="006C6DD9">
          <w:rPr>
            <w:noProof/>
            <w:webHidden/>
          </w:rPr>
          <w:fldChar w:fldCharType="separate"/>
        </w:r>
        <w:r w:rsidR="00F66103">
          <w:rPr>
            <w:noProof/>
            <w:webHidden/>
          </w:rPr>
          <w:t>38</w:t>
        </w:r>
        <w:r w:rsidR="006C6DD9">
          <w:rPr>
            <w:noProof/>
            <w:webHidden/>
          </w:rPr>
          <w:fldChar w:fldCharType="end"/>
        </w:r>
      </w:hyperlink>
    </w:p>
    <w:p w14:paraId="11B1EE33" w14:textId="5799BF54"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96" w:history="1">
        <w:r w:rsidR="006C6DD9" w:rsidRPr="005F2FEA">
          <w:rPr>
            <w:rStyle w:val="Hyperlink"/>
            <w:noProof/>
          </w:rPr>
          <w:t>Appendix 1 - Panel Particulars</w:t>
        </w:r>
        <w:r w:rsidR="006C6DD9">
          <w:rPr>
            <w:noProof/>
            <w:webHidden/>
          </w:rPr>
          <w:tab/>
        </w:r>
        <w:r w:rsidR="006C6DD9">
          <w:rPr>
            <w:noProof/>
            <w:webHidden/>
          </w:rPr>
          <w:fldChar w:fldCharType="begin"/>
        </w:r>
        <w:r w:rsidR="006C6DD9">
          <w:rPr>
            <w:noProof/>
            <w:webHidden/>
          </w:rPr>
          <w:instrText xml:space="preserve"> PAGEREF _Toc198127796 \h </w:instrText>
        </w:r>
        <w:r w:rsidR="006C6DD9">
          <w:rPr>
            <w:noProof/>
            <w:webHidden/>
          </w:rPr>
        </w:r>
        <w:r w:rsidR="006C6DD9">
          <w:rPr>
            <w:noProof/>
            <w:webHidden/>
          </w:rPr>
          <w:fldChar w:fldCharType="separate"/>
        </w:r>
        <w:r w:rsidR="00F66103">
          <w:rPr>
            <w:noProof/>
            <w:webHidden/>
          </w:rPr>
          <w:t>40</w:t>
        </w:r>
        <w:r w:rsidR="006C6DD9">
          <w:rPr>
            <w:noProof/>
            <w:webHidden/>
          </w:rPr>
          <w:fldChar w:fldCharType="end"/>
        </w:r>
      </w:hyperlink>
    </w:p>
    <w:p w14:paraId="720BDF02" w14:textId="0797BA5E" w:rsidR="006C6DD9"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8127797" w:history="1">
        <w:r w:rsidR="006C6DD9" w:rsidRPr="005F2FEA">
          <w:rPr>
            <w:rStyle w:val="Hyperlink"/>
            <w:noProof/>
          </w:rPr>
          <w:t>Appendix 2 - Schedule Of Rates</w:t>
        </w:r>
        <w:r w:rsidR="006C6DD9">
          <w:rPr>
            <w:noProof/>
            <w:webHidden/>
          </w:rPr>
          <w:tab/>
        </w:r>
        <w:r w:rsidR="006C6DD9">
          <w:rPr>
            <w:noProof/>
            <w:webHidden/>
          </w:rPr>
          <w:fldChar w:fldCharType="begin"/>
        </w:r>
        <w:r w:rsidR="006C6DD9">
          <w:rPr>
            <w:noProof/>
            <w:webHidden/>
          </w:rPr>
          <w:instrText xml:space="preserve"> PAGEREF _Toc198127797 \h </w:instrText>
        </w:r>
        <w:r w:rsidR="006C6DD9">
          <w:rPr>
            <w:noProof/>
            <w:webHidden/>
          </w:rPr>
        </w:r>
        <w:r w:rsidR="006C6DD9">
          <w:rPr>
            <w:noProof/>
            <w:webHidden/>
          </w:rPr>
          <w:fldChar w:fldCharType="separate"/>
        </w:r>
        <w:r w:rsidR="00F66103">
          <w:rPr>
            <w:noProof/>
            <w:webHidden/>
          </w:rPr>
          <w:t>41</w:t>
        </w:r>
        <w:r w:rsidR="006C6DD9">
          <w:rPr>
            <w:noProof/>
            <w:webHidden/>
          </w:rPr>
          <w:fldChar w:fldCharType="end"/>
        </w:r>
      </w:hyperlink>
    </w:p>
    <w:p w14:paraId="5FFC4B36" w14:textId="77777777" w:rsidR="00A149E7" w:rsidRDefault="00A149E7">
      <w:pPr>
        <w:tabs>
          <w:tab w:val="left" w:pos="993"/>
        </w:tabs>
        <w:sectPr w:rsidR="00A149E7" w:rsidSect="00F66103">
          <w:headerReference w:type="even" r:id="rId32"/>
          <w:headerReference w:type="default" r:id="rId33"/>
          <w:footerReference w:type="default" r:id="rId34"/>
          <w:headerReference w:type="first" r:id="rId35"/>
          <w:endnotePr>
            <w:numFmt w:val="decimal"/>
          </w:endnotePr>
          <w:pgSz w:w="11905" w:h="16837" w:code="9"/>
          <w:pgMar w:top="1134" w:right="1134" w:bottom="1701" w:left="1418" w:header="567" w:footer="284" w:gutter="0"/>
          <w:paperSrc w:first="7" w:other="7"/>
          <w:cols w:space="720"/>
          <w:noEndnote/>
          <w:docGrid w:linePitch="272"/>
        </w:sectPr>
      </w:pPr>
      <w:r>
        <w:rPr>
          <w:noProof/>
          <w:szCs w:val="20"/>
        </w:rPr>
        <w:fldChar w:fldCharType="end"/>
      </w:r>
    </w:p>
    <w:p w14:paraId="6CDE4DE7" w14:textId="77777777" w:rsidR="00A149E7" w:rsidRDefault="00A149E7">
      <w:pPr>
        <w:pStyle w:val="Subtitle"/>
        <w:jc w:val="center"/>
      </w:pPr>
      <w:r>
        <w:t>FORMAL AGREEMENT</w:t>
      </w:r>
    </w:p>
    <w:p w14:paraId="275F775A" w14:textId="77777777" w:rsidR="001F1EA9" w:rsidRDefault="001F1EA9">
      <w:pPr>
        <w:pStyle w:val="DefenceNormal"/>
      </w:pPr>
    </w:p>
    <w:p w14:paraId="147288D8" w14:textId="77777777" w:rsidR="00A149E7" w:rsidRDefault="00A149E7">
      <w:pPr>
        <w:pStyle w:val="DefenceNormal"/>
      </w:pPr>
      <w:r>
        <w:t xml:space="preserve">This Panel Agreement is made on                   </w:t>
      </w:r>
    </w:p>
    <w:p w14:paraId="08F89572" w14:textId="76C44F79" w:rsidR="00A149E7" w:rsidRDefault="00A149E7">
      <w:pPr>
        <w:pStyle w:val="DefenceSubTitle"/>
      </w:pPr>
      <w:r>
        <w:t>Parties</w:t>
      </w:r>
      <w:r>
        <w:tab/>
        <w:t>Commonwealth of Australia</w:t>
      </w:r>
      <w:r>
        <w:tab/>
        <w:t>(</w:t>
      </w:r>
      <w:hyperlink w:anchor="Commonwealth" w:history="1">
        <w:r>
          <w:t>Commonwealth</w:t>
        </w:r>
      </w:hyperlink>
      <w:r>
        <w:t>)</w:t>
      </w:r>
    </w:p>
    <w:p w14:paraId="4389FB20" w14:textId="77777777" w:rsidR="00A149E7" w:rsidRDefault="00A149E7">
      <w:pPr>
        <w:pStyle w:val="DefenceSubTitle"/>
        <w:ind w:firstLine="964"/>
      </w:pPr>
      <w:r>
        <w:t>[Panel Member], ABN: [Panel Member ABN]</w:t>
      </w:r>
      <w:r>
        <w:tab/>
        <w:t>(Consultant)</w:t>
      </w:r>
    </w:p>
    <w:p w14:paraId="1F73C3C2" w14:textId="77777777" w:rsidR="00687F71" w:rsidRDefault="00687F71" w:rsidP="00687F71">
      <w:pPr>
        <w:pStyle w:val="DefenceSchedule1"/>
        <w:numPr>
          <w:ilvl w:val="0"/>
          <w:numId w:val="0"/>
        </w:num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2"/>
      </w:tblGrid>
      <w:tr w:rsidR="00687F71" w14:paraId="5414FBB0" w14:textId="77777777" w:rsidTr="00E33D53">
        <w:tc>
          <w:tcPr>
            <w:tcW w:w="8363" w:type="dxa"/>
            <w:shd w:val="clear" w:color="auto" w:fill="E0E0E0"/>
          </w:tcPr>
          <w:p w14:paraId="3729A7BE" w14:textId="77777777" w:rsidR="00687F71" w:rsidRPr="001B043D" w:rsidRDefault="00687F71" w:rsidP="00E33D53">
            <w:pPr>
              <w:outlineLvl w:val="0"/>
              <w:rPr>
                <w:b/>
                <w:color w:val="000000"/>
                <w:szCs w:val="20"/>
              </w:rPr>
            </w:pPr>
            <w:r w:rsidRPr="001B043D">
              <w:rPr>
                <w:b/>
                <w:color w:val="000000"/>
                <w:szCs w:val="20"/>
              </w:rPr>
              <w:t xml:space="preserve">This Formal Agreement applies to the following Service Categories under the </w:t>
            </w:r>
            <w:r w:rsidR="00F91025">
              <w:rPr>
                <w:b/>
                <w:color w:val="000000"/>
                <w:szCs w:val="20"/>
              </w:rPr>
              <w:t xml:space="preserve">Defence Infrastructure Panel - </w:t>
            </w:r>
            <w:r w:rsidRPr="001B043D">
              <w:rPr>
                <w:b/>
                <w:color w:val="000000"/>
                <w:szCs w:val="20"/>
              </w:rPr>
              <w:t>Environment, Heritage and Estate Engine</w:t>
            </w:r>
            <w:r w:rsidR="00565681">
              <w:rPr>
                <w:b/>
                <w:color w:val="000000"/>
                <w:szCs w:val="20"/>
              </w:rPr>
              <w:t>ering 2020 - 2027</w:t>
            </w:r>
            <w:r w:rsidRPr="001B043D">
              <w:rPr>
                <w:b/>
                <w:color w:val="000000"/>
                <w:szCs w:val="20"/>
              </w:rPr>
              <w:t>:</w:t>
            </w:r>
          </w:p>
        </w:tc>
      </w:tr>
      <w:tr w:rsidR="00687F71" w14:paraId="14A50991" w14:textId="77777777" w:rsidTr="00E33D53">
        <w:tc>
          <w:tcPr>
            <w:tcW w:w="8363" w:type="dxa"/>
            <w:shd w:val="clear" w:color="auto" w:fill="auto"/>
          </w:tcPr>
          <w:p w14:paraId="44087CB5" w14:textId="77777777" w:rsidR="00687F71" w:rsidRPr="001B043D" w:rsidRDefault="00687F71" w:rsidP="00E33D53">
            <w:pPr>
              <w:pStyle w:val="DefenceNormal"/>
              <w:rPr>
                <w:b/>
              </w:rPr>
            </w:pPr>
            <w:r w:rsidRPr="001B043D">
              <w:rPr>
                <w:b/>
              </w:rPr>
              <w:t>[SERVICE CATEGORIES]</w:t>
            </w:r>
          </w:p>
        </w:tc>
      </w:tr>
      <w:tr w:rsidR="00687F71" w14:paraId="5983156C" w14:textId="77777777" w:rsidTr="00E33D53">
        <w:tc>
          <w:tcPr>
            <w:tcW w:w="8363" w:type="dxa"/>
            <w:shd w:val="clear" w:color="auto" w:fill="auto"/>
          </w:tcPr>
          <w:p w14:paraId="1A6CC30A" w14:textId="77777777" w:rsidR="00687F71" w:rsidRPr="001B043D" w:rsidRDefault="00687F71" w:rsidP="00E33D53">
            <w:pPr>
              <w:pStyle w:val="DefenceNormal"/>
            </w:pPr>
          </w:p>
        </w:tc>
      </w:tr>
      <w:tr w:rsidR="00687F71" w14:paraId="7E9A9E58" w14:textId="77777777" w:rsidTr="00E33D53">
        <w:tc>
          <w:tcPr>
            <w:tcW w:w="8363" w:type="dxa"/>
            <w:shd w:val="clear" w:color="auto" w:fill="auto"/>
          </w:tcPr>
          <w:p w14:paraId="14D9B252" w14:textId="77777777" w:rsidR="00687F71" w:rsidRPr="001B043D" w:rsidRDefault="00687F71" w:rsidP="00E33D53">
            <w:pPr>
              <w:pStyle w:val="DefenceNormal"/>
            </w:pPr>
          </w:p>
        </w:tc>
      </w:tr>
      <w:tr w:rsidR="00687F71" w14:paraId="47BFDC5A" w14:textId="77777777" w:rsidTr="00E33D53">
        <w:tc>
          <w:tcPr>
            <w:tcW w:w="8363" w:type="dxa"/>
            <w:shd w:val="clear" w:color="auto" w:fill="auto"/>
          </w:tcPr>
          <w:p w14:paraId="0CB99CC5" w14:textId="77777777" w:rsidR="00687F71" w:rsidRPr="001B043D" w:rsidRDefault="00687F71" w:rsidP="00E33D53">
            <w:pPr>
              <w:pStyle w:val="DefenceNormal"/>
            </w:pPr>
          </w:p>
        </w:tc>
      </w:tr>
      <w:tr w:rsidR="00687F71" w14:paraId="79E58631" w14:textId="77777777" w:rsidTr="00E33D53">
        <w:tc>
          <w:tcPr>
            <w:tcW w:w="8363" w:type="dxa"/>
            <w:shd w:val="clear" w:color="auto" w:fill="auto"/>
          </w:tcPr>
          <w:p w14:paraId="267537AC" w14:textId="77777777" w:rsidR="00687F71" w:rsidRPr="001B043D" w:rsidRDefault="00687F71" w:rsidP="00E33D53">
            <w:pPr>
              <w:pStyle w:val="DefenceNormal"/>
            </w:pPr>
          </w:p>
        </w:tc>
      </w:tr>
    </w:tbl>
    <w:p w14:paraId="7559F54B" w14:textId="77777777" w:rsidR="00687F71" w:rsidRDefault="00687F71" w:rsidP="00687F71">
      <w:pPr>
        <w:pStyle w:val="DefenceSchedule1"/>
        <w:numPr>
          <w:ilvl w:val="0"/>
          <w:numId w:val="0"/>
        </w:numPr>
      </w:pPr>
    </w:p>
    <w:p w14:paraId="172422E1" w14:textId="77777777" w:rsidR="00687F71" w:rsidRPr="001B043D" w:rsidRDefault="00687F71" w:rsidP="00687F71">
      <w:pPr>
        <w:pStyle w:val="DefenceSchedule1"/>
        <w:numPr>
          <w:ilvl w:val="0"/>
          <w:numId w:val="57"/>
        </w:numPr>
        <w:rPr>
          <w:rFonts w:cs="Arial"/>
        </w:rPr>
      </w:pPr>
      <w:r w:rsidRPr="001B043D">
        <w:rPr>
          <w:rFonts w:cs="Arial"/>
        </w:rPr>
        <w:t>The parties acknowledge and agree that they must perform the obligations imposed on them by the Panel Agreement.</w:t>
      </w:r>
    </w:p>
    <w:p w14:paraId="605AC31D" w14:textId="77777777" w:rsidR="00687F71" w:rsidRDefault="00687F71" w:rsidP="00687F71">
      <w:pPr>
        <w:pStyle w:val="DefenceSchedule1"/>
        <w:numPr>
          <w:ilvl w:val="0"/>
          <w:numId w:val="103"/>
        </w:numPr>
        <w:rPr>
          <w:rFonts w:cs="Arial"/>
        </w:rPr>
      </w:pPr>
      <w:r w:rsidRPr="00D14008">
        <w:rPr>
          <w:rFonts w:cs="Arial"/>
        </w:rPr>
        <w:t>The Panel Agreement comprises the following documents identified as follows: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3383"/>
        <w:gridCol w:w="4859"/>
      </w:tblGrid>
      <w:tr w:rsidR="00687F71" w:rsidRPr="00FA70B9" w14:paraId="660247FF" w14:textId="77777777" w:rsidTr="00E33D53">
        <w:trPr>
          <w:cantSplit/>
          <w:tblHeader/>
        </w:trPr>
        <w:tc>
          <w:tcPr>
            <w:tcW w:w="3430" w:type="dxa"/>
            <w:tcBorders>
              <w:top w:val="single" w:sz="4" w:space="0" w:color="auto"/>
              <w:left w:val="single" w:sz="4" w:space="0" w:color="auto"/>
              <w:bottom w:val="single" w:sz="4" w:space="0" w:color="auto"/>
              <w:right w:val="single" w:sz="4" w:space="0" w:color="auto"/>
            </w:tcBorders>
            <w:shd w:val="pct12" w:color="auto" w:fill="auto"/>
            <w:hideMark/>
          </w:tcPr>
          <w:p w14:paraId="14FC2447" w14:textId="77777777" w:rsidR="00687F71" w:rsidRPr="00FA70B9" w:rsidRDefault="00687F71" w:rsidP="00E33D53">
            <w:pPr>
              <w:keepNext/>
              <w:spacing w:before="60" w:after="60"/>
              <w:jc w:val="center"/>
              <w:rPr>
                <w:rFonts w:cs="Arial"/>
                <w:b/>
              </w:rPr>
            </w:pPr>
            <w:r w:rsidRPr="00FA70B9">
              <w:rPr>
                <w:rFonts w:cs="Arial"/>
                <w:b/>
              </w:rPr>
              <w:t>Document description</w:t>
            </w:r>
          </w:p>
        </w:tc>
        <w:tc>
          <w:tcPr>
            <w:tcW w:w="4933" w:type="dxa"/>
            <w:tcBorders>
              <w:top w:val="single" w:sz="4" w:space="0" w:color="auto"/>
              <w:left w:val="single" w:sz="4" w:space="0" w:color="auto"/>
              <w:bottom w:val="single" w:sz="4" w:space="0" w:color="auto"/>
              <w:right w:val="single" w:sz="4" w:space="0" w:color="auto"/>
            </w:tcBorders>
            <w:shd w:val="pct12" w:color="auto" w:fill="auto"/>
            <w:hideMark/>
          </w:tcPr>
          <w:p w14:paraId="28086B1F" w14:textId="77777777" w:rsidR="00687F71" w:rsidRPr="00FA70B9" w:rsidRDefault="00687F71" w:rsidP="00E33D53">
            <w:pPr>
              <w:keepNext/>
              <w:spacing w:before="60" w:after="60"/>
              <w:jc w:val="center"/>
              <w:rPr>
                <w:rFonts w:cs="Arial"/>
                <w:b/>
              </w:rPr>
            </w:pPr>
            <w:r w:rsidRPr="00FA70B9">
              <w:rPr>
                <w:rFonts w:cs="Arial"/>
                <w:b/>
              </w:rPr>
              <w:t>Where found</w:t>
            </w:r>
          </w:p>
        </w:tc>
      </w:tr>
      <w:tr w:rsidR="00687F71" w:rsidRPr="00FA70B9" w14:paraId="283AF64B" w14:textId="77777777" w:rsidTr="00E33D53">
        <w:trPr>
          <w:cantSplit/>
        </w:trPr>
        <w:tc>
          <w:tcPr>
            <w:tcW w:w="3430" w:type="dxa"/>
            <w:tcBorders>
              <w:top w:val="single" w:sz="4" w:space="0" w:color="auto"/>
              <w:left w:val="single" w:sz="4" w:space="0" w:color="auto"/>
              <w:bottom w:val="single" w:sz="4" w:space="0" w:color="auto"/>
              <w:right w:val="single" w:sz="4" w:space="0" w:color="auto"/>
            </w:tcBorders>
            <w:shd w:val="clear" w:color="auto" w:fill="auto"/>
            <w:hideMark/>
          </w:tcPr>
          <w:p w14:paraId="0090E346" w14:textId="77777777" w:rsidR="00687F71" w:rsidRPr="00FA70B9" w:rsidRDefault="00687F71" w:rsidP="00E33D53">
            <w:pPr>
              <w:keepNext/>
              <w:spacing w:before="60" w:after="60"/>
              <w:rPr>
                <w:rFonts w:cs="Arial"/>
              </w:rPr>
            </w:pPr>
            <w:r w:rsidRPr="00FA70B9">
              <w:rPr>
                <w:rFonts w:cs="Arial"/>
              </w:rPr>
              <w:t>This Formal Agreement</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14:paraId="516B9B8B" w14:textId="77777777" w:rsidR="00687F71" w:rsidRPr="00FA70B9" w:rsidRDefault="00687F71" w:rsidP="00E33D53">
            <w:pPr>
              <w:keepNext/>
              <w:spacing w:before="60" w:after="60"/>
              <w:rPr>
                <w:rFonts w:cs="Arial"/>
              </w:rPr>
            </w:pPr>
            <w:r w:rsidRPr="00FA70B9">
              <w:rPr>
                <w:rFonts w:cs="Arial"/>
              </w:rPr>
              <w:t>This document</w:t>
            </w:r>
          </w:p>
        </w:tc>
      </w:tr>
      <w:tr w:rsidR="00687F71" w:rsidRPr="00FA70B9" w14:paraId="409913D0" w14:textId="77777777" w:rsidTr="00E33D53">
        <w:trPr>
          <w:cantSplit/>
        </w:trPr>
        <w:tc>
          <w:tcPr>
            <w:tcW w:w="3430" w:type="dxa"/>
            <w:tcBorders>
              <w:top w:val="single" w:sz="4" w:space="0" w:color="auto"/>
              <w:left w:val="single" w:sz="4" w:space="0" w:color="auto"/>
              <w:bottom w:val="single" w:sz="4" w:space="0" w:color="auto"/>
              <w:right w:val="single" w:sz="4" w:space="0" w:color="auto"/>
            </w:tcBorders>
            <w:shd w:val="clear" w:color="auto" w:fill="auto"/>
            <w:hideMark/>
          </w:tcPr>
          <w:p w14:paraId="79077588" w14:textId="77777777" w:rsidR="00687F71" w:rsidRDefault="00687F71" w:rsidP="00E33D53">
            <w:pPr>
              <w:spacing w:before="60" w:after="60"/>
              <w:rPr>
                <w:rFonts w:cs="Arial"/>
              </w:rPr>
            </w:pPr>
            <w:r w:rsidRPr="00FA70B9">
              <w:rPr>
                <w:rFonts w:cs="Arial"/>
              </w:rPr>
              <w:t>Section 2 - the Panel Conditions</w:t>
            </w:r>
          </w:p>
          <w:p w14:paraId="2E34DDE4" w14:textId="77777777" w:rsidR="00687F71" w:rsidRDefault="00687F71" w:rsidP="00E33D53">
            <w:pPr>
              <w:spacing w:before="60" w:after="60"/>
              <w:rPr>
                <w:rFonts w:cs="Arial"/>
              </w:rPr>
            </w:pPr>
            <w:r w:rsidRPr="00FA70B9">
              <w:rPr>
                <w:rFonts w:cs="Arial"/>
              </w:rPr>
              <w:t>Section 3 - the Engagement Process</w:t>
            </w:r>
          </w:p>
          <w:p w14:paraId="3D31347E" w14:textId="77777777" w:rsidR="00687F71" w:rsidRDefault="00687F71" w:rsidP="00E33D53">
            <w:pPr>
              <w:spacing w:before="60" w:after="60"/>
              <w:rPr>
                <w:rFonts w:cs="Arial"/>
              </w:rPr>
            </w:pPr>
            <w:r w:rsidRPr="00FA70B9">
              <w:rPr>
                <w:rFonts w:cs="Arial"/>
              </w:rPr>
              <w:t>Section 4 - the Terms of Engagement</w:t>
            </w:r>
          </w:p>
          <w:p w14:paraId="23B79640" w14:textId="77777777" w:rsidR="00687F71" w:rsidRPr="00FA70B9" w:rsidRDefault="00687F71" w:rsidP="00E33D53">
            <w:pPr>
              <w:spacing w:before="60" w:after="60"/>
              <w:rPr>
                <w:rFonts w:cs="Arial"/>
              </w:rPr>
            </w:pPr>
            <w:r w:rsidRPr="00FA70B9">
              <w:rPr>
                <w:rFonts w:cs="Arial"/>
              </w:rPr>
              <w:t>Section 5 - the Scope of Services</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14:paraId="550BCBDF" w14:textId="77777777" w:rsidR="00687F71" w:rsidRPr="00FA70B9" w:rsidRDefault="00687F71" w:rsidP="00E33D53">
            <w:pPr>
              <w:spacing w:before="60" w:after="60"/>
              <w:rPr>
                <w:rFonts w:cs="Arial"/>
              </w:rPr>
            </w:pPr>
            <w:r w:rsidRPr="00FA70B9">
              <w:rPr>
                <w:rFonts w:cs="Arial"/>
              </w:rPr>
              <w:t>The document</w:t>
            </w:r>
            <w:r>
              <w:rPr>
                <w:rFonts w:cs="Arial"/>
              </w:rPr>
              <w:t>s</w:t>
            </w:r>
            <w:r w:rsidRPr="00FA70B9">
              <w:rPr>
                <w:rFonts w:cs="Arial"/>
              </w:rPr>
              <w:t xml:space="preserve"> provided to the Consultant by the Commonwealth in an email from </w:t>
            </w:r>
            <w:r w:rsidRPr="00FA70B9">
              <w:rPr>
                <w:rFonts w:cs="Arial"/>
                <w:highlight w:val="yellow"/>
              </w:rPr>
              <w:t>[NAME]</w:t>
            </w:r>
            <w:r w:rsidRPr="00FA70B9">
              <w:rPr>
                <w:rFonts w:cs="Arial"/>
              </w:rPr>
              <w:t xml:space="preserve"> to </w:t>
            </w:r>
            <w:r w:rsidRPr="00FA70B9">
              <w:rPr>
                <w:rFonts w:cs="Arial"/>
                <w:highlight w:val="yellow"/>
              </w:rPr>
              <w:t>[NAME]</w:t>
            </w:r>
            <w:r w:rsidRPr="00FA70B9">
              <w:rPr>
                <w:rFonts w:cs="Arial"/>
              </w:rPr>
              <w:t xml:space="preserve"> dated </w:t>
            </w:r>
            <w:r w:rsidRPr="00FA70B9">
              <w:rPr>
                <w:rFonts w:cs="Arial"/>
                <w:highlight w:val="yellow"/>
              </w:rPr>
              <w:t>[DATE]</w:t>
            </w:r>
            <w:r>
              <w:rPr>
                <w:rFonts w:cs="Arial"/>
              </w:rPr>
              <w:t xml:space="preserve"> and titled [</w:t>
            </w:r>
            <w:r w:rsidRPr="001B043D">
              <w:rPr>
                <w:rFonts w:cs="Arial"/>
                <w:highlight w:val="yellow"/>
              </w:rPr>
              <w:t>INSERT</w:t>
            </w:r>
            <w:r>
              <w:rPr>
                <w:rFonts w:cs="Arial"/>
              </w:rPr>
              <w:t>]</w:t>
            </w:r>
          </w:p>
        </w:tc>
      </w:tr>
    </w:tbl>
    <w:p w14:paraId="4B99D852" w14:textId="77777777" w:rsidR="00687F71" w:rsidRPr="00D14008" w:rsidRDefault="00687F71" w:rsidP="00687F71">
      <w:pPr>
        <w:pStyle w:val="DefenceSchedule1"/>
        <w:numPr>
          <w:ilvl w:val="0"/>
          <w:numId w:val="0"/>
        </w:numPr>
        <w:rPr>
          <w:rFonts w:cs="Arial"/>
        </w:rPr>
      </w:pPr>
    </w:p>
    <w:p w14:paraId="680C9FBF" w14:textId="77777777" w:rsidR="00687F71" w:rsidRDefault="00687F71" w:rsidP="00687F71">
      <w:pPr>
        <w:pStyle w:val="DefenceSchedule1"/>
        <w:numPr>
          <w:ilvl w:val="0"/>
          <w:numId w:val="103"/>
        </w:numPr>
      </w:pPr>
      <w:r w:rsidRPr="00D14008">
        <w:t xml:space="preserve">This Formal Agreement may be executed in any number of counterparts </w:t>
      </w:r>
      <w:r>
        <w:t>and all such counterparts taken together will be deemed to constitute one and the same instrument.</w:t>
      </w:r>
    </w:p>
    <w:p w14:paraId="47595A0C" w14:textId="77777777" w:rsidR="00A149E7" w:rsidRDefault="00A149E7">
      <w:pPr>
        <w:pStyle w:val="DefenceSubTitle"/>
      </w:pPr>
      <w:r>
        <w:t>SIGNED as an Agreement</w:t>
      </w:r>
    </w:p>
    <w:p w14:paraId="49E05B45" w14:textId="77777777" w:rsidR="00A149E7" w:rsidRDefault="00A149E7">
      <w:pPr>
        <w:pStyle w:val="DefenceNormal"/>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14:paraId="00E0A742" w14:textId="77777777">
        <w:trPr>
          <w:cantSplit/>
        </w:trPr>
        <w:tc>
          <w:tcPr>
            <w:tcW w:w="4400" w:type="dxa"/>
          </w:tcPr>
          <w:p w14:paraId="3F1A48E6" w14:textId="77777777" w:rsidR="00A149E7" w:rsidRDefault="00A149E7">
            <w:pPr>
              <w:keepNext/>
              <w:keepLines/>
              <w:spacing w:after="0"/>
              <w:rPr>
                <w:szCs w:val="20"/>
              </w:rPr>
            </w:pPr>
            <w:r>
              <w:rPr>
                <w:rFonts w:cs="Arial"/>
                <w:b/>
                <w:bCs/>
                <w:szCs w:val="20"/>
              </w:rPr>
              <w:t>Signed</w:t>
            </w:r>
            <w:r>
              <w:rPr>
                <w:rFonts w:cs="Arial"/>
                <w:bCs/>
                <w:szCs w:val="20"/>
              </w:rPr>
              <w:t xml:space="preserve"> </w:t>
            </w:r>
            <w:r>
              <w:rPr>
                <w:szCs w:val="20"/>
              </w:rPr>
              <w:t xml:space="preserve">for and on behalf of </w:t>
            </w:r>
            <w:r>
              <w:rPr>
                <w:rFonts w:cs="Arial"/>
                <w:bCs/>
                <w:szCs w:val="20"/>
              </w:rPr>
              <w:t>the</w:t>
            </w:r>
            <w:r>
              <w:rPr>
                <w:rFonts w:cs="Arial"/>
                <w:b/>
                <w:bCs/>
                <w:szCs w:val="20"/>
              </w:rPr>
              <w:t> Commonwealth of Australia</w:t>
            </w:r>
            <w:r>
              <w:rPr>
                <w:szCs w:val="20"/>
                <w:lang w:val="en-US"/>
              </w:rPr>
              <w:t xml:space="preserve"> </w:t>
            </w:r>
            <w:r>
              <w:rPr>
                <w:szCs w:val="20"/>
              </w:rPr>
              <w:t>in the</w:t>
            </w:r>
            <w:r>
              <w:rPr>
                <w:szCs w:val="20"/>
                <w:lang w:val="en-US"/>
              </w:rPr>
              <w:t xml:space="preserve"> presence of</w:t>
            </w:r>
            <w:r>
              <w:rPr>
                <w:szCs w:val="20"/>
              </w:rPr>
              <w:t>:</w:t>
            </w:r>
          </w:p>
        </w:tc>
        <w:tc>
          <w:tcPr>
            <w:tcW w:w="330" w:type="dxa"/>
            <w:tcBorders>
              <w:right w:val="single" w:sz="4" w:space="0" w:color="auto"/>
            </w:tcBorders>
          </w:tcPr>
          <w:p w14:paraId="6E6B696E" w14:textId="77777777" w:rsidR="00A149E7" w:rsidRDefault="00A149E7">
            <w:pPr>
              <w:keepNext/>
              <w:keepLines/>
              <w:spacing w:after="0"/>
              <w:rPr>
                <w:szCs w:val="20"/>
              </w:rPr>
            </w:pPr>
          </w:p>
        </w:tc>
        <w:tc>
          <w:tcPr>
            <w:tcW w:w="330" w:type="dxa"/>
            <w:tcBorders>
              <w:left w:val="single" w:sz="4" w:space="0" w:color="auto"/>
            </w:tcBorders>
          </w:tcPr>
          <w:p w14:paraId="29B8A4E9" w14:textId="77777777" w:rsidR="00A149E7" w:rsidRDefault="00A149E7">
            <w:pPr>
              <w:keepNext/>
              <w:keepLines/>
              <w:spacing w:after="0"/>
              <w:rPr>
                <w:szCs w:val="20"/>
              </w:rPr>
            </w:pPr>
          </w:p>
        </w:tc>
        <w:tc>
          <w:tcPr>
            <w:tcW w:w="4290" w:type="dxa"/>
          </w:tcPr>
          <w:p w14:paraId="2B9B538A" w14:textId="77777777" w:rsidR="00A149E7" w:rsidRDefault="00A149E7">
            <w:pPr>
              <w:keepNext/>
              <w:keepLines/>
              <w:spacing w:after="0"/>
              <w:rPr>
                <w:szCs w:val="20"/>
              </w:rPr>
            </w:pPr>
          </w:p>
        </w:tc>
      </w:tr>
      <w:tr w:rsidR="00A149E7" w14:paraId="1B10EB40" w14:textId="77777777">
        <w:trPr>
          <w:cantSplit/>
          <w:trHeight w:hRule="exact" w:val="737"/>
        </w:trPr>
        <w:tc>
          <w:tcPr>
            <w:tcW w:w="4400" w:type="dxa"/>
            <w:tcBorders>
              <w:bottom w:val="single" w:sz="4" w:space="0" w:color="auto"/>
            </w:tcBorders>
          </w:tcPr>
          <w:p w14:paraId="457D4573" w14:textId="77777777" w:rsidR="00A149E7" w:rsidRDefault="00A149E7">
            <w:pPr>
              <w:keepNext/>
              <w:keepLines/>
              <w:spacing w:after="0"/>
              <w:rPr>
                <w:szCs w:val="20"/>
              </w:rPr>
            </w:pPr>
          </w:p>
        </w:tc>
        <w:tc>
          <w:tcPr>
            <w:tcW w:w="330" w:type="dxa"/>
            <w:tcBorders>
              <w:right w:val="single" w:sz="4" w:space="0" w:color="auto"/>
            </w:tcBorders>
          </w:tcPr>
          <w:p w14:paraId="71DE28A3" w14:textId="77777777" w:rsidR="00A149E7" w:rsidRDefault="00A149E7">
            <w:pPr>
              <w:keepNext/>
              <w:keepLines/>
              <w:spacing w:after="0"/>
              <w:rPr>
                <w:szCs w:val="20"/>
              </w:rPr>
            </w:pPr>
          </w:p>
        </w:tc>
        <w:tc>
          <w:tcPr>
            <w:tcW w:w="330" w:type="dxa"/>
            <w:tcBorders>
              <w:left w:val="single" w:sz="4" w:space="0" w:color="auto"/>
            </w:tcBorders>
          </w:tcPr>
          <w:p w14:paraId="72C9F50A" w14:textId="77777777" w:rsidR="00A149E7" w:rsidRDefault="00A149E7">
            <w:pPr>
              <w:keepNext/>
              <w:keepLines/>
              <w:spacing w:after="0"/>
              <w:rPr>
                <w:szCs w:val="20"/>
              </w:rPr>
            </w:pPr>
          </w:p>
        </w:tc>
        <w:tc>
          <w:tcPr>
            <w:tcW w:w="4290" w:type="dxa"/>
            <w:tcBorders>
              <w:bottom w:val="single" w:sz="4" w:space="0" w:color="auto"/>
            </w:tcBorders>
          </w:tcPr>
          <w:p w14:paraId="48CA7C57" w14:textId="77777777" w:rsidR="00A149E7" w:rsidRDefault="00A149E7">
            <w:pPr>
              <w:keepNext/>
              <w:keepLines/>
              <w:spacing w:after="0"/>
              <w:rPr>
                <w:szCs w:val="20"/>
              </w:rPr>
            </w:pPr>
          </w:p>
        </w:tc>
      </w:tr>
      <w:tr w:rsidR="00A149E7" w14:paraId="254520AD" w14:textId="77777777">
        <w:trPr>
          <w:cantSplit/>
        </w:trPr>
        <w:tc>
          <w:tcPr>
            <w:tcW w:w="4400" w:type="dxa"/>
            <w:tcBorders>
              <w:top w:val="single" w:sz="4" w:space="0" w:color="auto"/>
            </w:tcBorders>
          </w:tcPr>
          <w:p w14:paraId="731DC153" w14:textId="77777777" w:rsidR="00A149E7" w:rsidRDefault="00A149E7">
            <w:pPr>
              <w:keepNext/>
              <w:keepLines/>
              <w:spacing w:after="0"/>
              <w:rPr>
                <w:szCs w:val="20"/>
              </w:rPr>
            </w:pPr>
            <w:r>
              <w:rPr>
                <w:szCs w:val="20"/>
              </w:rPr>
              <w:t>Signature of Witness</w:t>
            </w:r>
          </w:p>
        </w:tc>
        <w:tc>
          <w:tcPr>
            <w:tcW w:w="330" w:type="dxa"/>
            <w:shd w:val="clear" w:color="auto" w:fill="auto"/>
          </w:tcPr>
          <w:p w14:paraId="578E8D81" w14:textId="77777777" w:rsidR="00A149E7" w:rsidRDefault="00A149E7">
            <w:pPr>
              <w:keepNext/>
              <w:keepLines/>
              <w:spacing w:after="0"/>
              <w:rPr>
                <w:szCs w:val="20"/>
              </w:rPr>
            </w:pPr>
          </w:p>
        </w:tc>
        <w:tc>
          <w:tcPr>
            <w:tcW w:w="330" w:type="dxa"/>
            <w:shd w:val="clear" w:color="auto" w:fill="auto"/>
          </w:tcPr>
          <w:p w14:paraId="12D76D8D" w14:textId="77777777" w:rsidR="00A149E7" w:rsidRDefault="00A149E7">
            <w:pPr>
              <w:keepNext/>
              <w:keepLines/>
              <w:spacing w:after="0"/>
              <w:rPr>
                <w:szCs w:val="20"/>
              </w:rPr>
            </w:pPr>
          </w:p>
        </w:tc>
        <w:tc>
          <w:tcPr>
            <w:tcW w:w="4290" w:type="dxa"/>
            <w:tcBorders>
              <w:top w:val="single" w:sz="4" w:space="0" w:color="auto"/>
            </w:tcBorders>
            <w:shd w:val="clear" w:color="auto" w:fill="auto"/>
          </w:tcPr>
          <w:p w14:paraId="6D926BF9" w14:textId="77777777" w:rsidR="00A149E7" w:rsidRDefault="00A149E7">
            <w:pPr>
              <w:keepNext/>
              <w:keepLines/>
              <w:spacing w:after="0"/>
              <w:rPr>
                <w:szCs w:val="20"/>
              </w:rPr>
            </w:pPr>
            <w:r>
              <w:rPr>
                <w:szCs w:val="20"/>
              </w:rPr>
              <w:t>Signature of Authorised Officer</w:t>
            </w:r>
          </w:p>
        </w:tc>
      </w:tr>
      <w:tr w:rsidR="00A149E7" w14:paraId="7203C28A" w14:textId="77777777">
        <w:trPr>
          <w:cantSplit/>
          <w:trHeight w:hRule="exact" w:val="737"/>
        </w:trPr>
        <w:tc>
          <w:tcPr>
            <w:tcW w:w="4400" w:type="dxa"/>
            <w:tcBorders>
              <w:bottom w:val="single" w:sz="4" w:space="0" w:color="auto"/>
            </w:tcBorders>
          </w:tcPr>
          <w:p w14:paraId="68035201" w14:textId="77777777" w:rsidR="00A149E7" w:rsidRDefault="00A149E7">
            <w:pPr>
              <w:keepNext/>
              <w:keepLines/>
              <w:spacing w:after="0"/>
              <w:rPr>
                <w:szCs w:val="20"/>
              </w:rPr>
            </w:pPr>
          </w:p>
        </w:tc>
        <w:tc>
          <w:tcPr>
            <w:tcW w:w="330" w:type="dxa"/>
          </w:tcPr>
          <w:p w14:paraId="626DE34D" w14:textId="77777777" w:rsidR="00A149E7" w:rsidRDefault="00A149E7">
            <w:pPr>
              <w:keepNext/>
              <w:keepLines/>
              <w:spacing w:after="0"/>
              <w:rPr>
                <w:szCs w:val="20"/>
              </w:rPr>
            </w:pPr>
          </w:p>
        </w:tc>
        <w:tc>
          <w:tcPr>
            <w:tcW w:w="330" w:type="dxa"/>
          </w:tcPr>
          <w:p w14:paraId="2CB5F33D" w14:textId="77777777" w:rsidR="00A149E7" w:rsidRDefault="00A149E7">
            <w:pPr>
              <w:keepNext/>
              <w:keepLines/>
              <w:spacing w:after="0"/>
              <w:rPr>
                <w:szCs w:val="20"/>
              </w:rPr>
            </w:pPr>
          </w:p>
        </w:tc>
        <w:tc>
          <w:tcPr>
            <w:tcW w:w="4290" w:type="dxa"/>
            <w:tcBorders>
              <w:bottom w:val="single" w:sz="4" w:space="0" w:color="auto"/>
            </w:tcBorders>
          </w:tcPr>
          <w:p w14:paraId="5B414513" w14:textId="77777777" w:rsidR="00A149E7" w:rsidRDefault="00A149E7">
            <w:pPr>
              <w:keepNext/>
              <w:keepLines/>
              <w:spacing w:after="0"/>
              <w:rPr>
                <w:szCs w:val="20"/>
              </w:rPr>
            </w:pPr>
          </w:p>
        </w:tc>
      </w:tr>
      <w:tr w:rsidR="00A149E7" w14:paraId="77F5E58B" w14:textId="77777777">
        <w:trPr>
          <w:cantSplit/>
        </w:trPr>
        <w:tc>
          <w:tcPr>
            <w:tcW w:w="4400" w:type="dxa"/>
            <w:tcBorders>
              <w:top w:val="single" w:sz="4" w:space="0" w:color="auto"/>
            </w:tcBorders>
          </w:tcPr>
          <w:p w14:paraId="154B23C4" w14:textId="77777777" w:rsidR="00A149E7" w:rsidRDefault="00A149E7">
            <w:pPr>
              <w:keepLines/>
              <w:spacing w:after="0"/>
              <w:rPr>
                <w:noProof/>
                <w:szCs w:val="20"/>
              </w:rPr>
            </w:pPr>
            <w:r>
              <w:rPr>
                <w:szCs w:val="20"/>
              </w:rPr>
              <w:t>Name of Witness in full</w:t>
            </w:r>
          </w:p>
        </w:tc>
        <w:tc>
          <w:tcPr>
            <w:tcW w:w="330" w:type="dxa"/>
            <w:shd w:val="clear" w:color="auto" w:fill="auto"/>
          </w:tcPr>
          <w:p w14:paraId="7EA7E4F3" w14:textId="77777777" w:rsidR="00A149E7" w:rsidRDefault="00A149E7">
            <w:pPr>
              <w:keepLines/>
              <w:spacing w:after="0"/>
              <w:rPr>
                <w:szCs w:val="20"/>
              </w:rPr>
            </w:pPr>
          </w:p>
        </w:tc>
        <w:tc>
          <w:tcPr>
            <w:tcW w:w="330" w:type="dxa"/>
            <w:shd w:val="clear" w:color="auto" w:fill="auto"/>
          </w:tcPr>
          <w:p w14:paraId="0A073AD0" w14:textId="77777777" w:rsidR="00A149E7" w:rsidRDefault="00A149E7">
            <w:pPr>
              <w:keepLines/>
              <w:spacing w:after="0"/>
              <w:rPr>
                <w:szCs w:val="20"/>
              </w:rPr>
            </w:pPr>
          </w:p>
        </w:tc>
        <w:tc>
          <w:tcPr>
            <w:tcW w:w="4290" w:type="dxa"/>
            <w:tcBorders>
              <w:top w:val="single" w:sz="4" w:space="0" w:color="auto"/>
            </w:tcBorders>
            <w:shd w:val="clear" w:color="auto" w:fill="auto"/>
          </w:tcPr>
          <w:p w14:paraId="5267ECD7" w14:textId="77777777" w:rsidR="00A149E7" w:rsidRDefault="00A149E7">
            <w:pPr>
              <w:keepLines/>
              <w:spacing w:after="0"/>
              <w:rPr>
                <w:szCs w:val="20"/>
              </w:rPr>
            </w:pPr>
            <w:r>
              <w:rPr>
                <w:szCs w:val="20"/>
              </w:rPr>
              <w:t>Name of Authorised Officer in full</w:t>
            </w:r>
          </w:p>
        </w:tc>
      </w:tr>
    </w:tbl>
    <w:p w14:paraId="2F7405D9" w14:textId="77777777" w:rsidR="00A149E7" w:rsidRDefault="00A149E7">
      <w:pPr>
        <w:pStyle w:val="DefenceNormal"/>
      </w:pPr>
    </w:p>
    <w:p w14:paraId="11113585" w14:textId="77777777" w:rsidR="00A149E7" w:rsidRDefault="00A149E7">
      <w:pPr>
        <w:pStyle w:val="DefenceBoldNormal"/>
        <w:rPr>
          <w:i/>
        </w:rPr>
      </w:pPr>
      <w:r>
        <w:rPr>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14:paraId="6B5D89C1" w14:textId="77777777">
        <w:trPr>
          <w:cantSplit/>
        </w:trPr>
        <w:tc>
          <w:tcPr>
            <w:tcW w:w="4400" w:type="dxa"/>
            <w:tcMar>
              <w:left w:w="0" w:type="dxa"/>
              <w:right w:w="0" w:type="dxa"/>
            </w:tcMar>
          </w:tcPr>
          <w:p w14:paraId="5C3EE111" w14:textId="77777777" w:rsidR="00A149E7" w:rsidRDefault="00A149E7">
            <w:pPr>
              <w:keepNext/>
              <w:keepLines/>
              <w:spacing w:after="0"/>
            </w:pPr>
            <w:r>
              <w:rPr>
                <w:rFonts w:cs="Arial"/>
                <w:b/>
                <w:bCs/>
              </w:rPr>
              <w:t xml:space="preserve">Executed </w:t>
            </w:r>
            <w:r>
              <w:t xml:space="preserve">by the </w:t>
            </w:r>
            <w:r>
              <w:rPr>
                <w:rFonts w:cs="Arial"/>
                <w:b/>
                <w:bCs/>
              </w:rPr>
              <w:t>Consultant</w:t>
            </w:r>
            <w:r>
              <w:rPr>
                <w:b/>
              </w:rPr>
              <w:t xml:space="preserve"> </w:t>
            </w:r>
            <w:r>
              <w:t xml:space="preserve">in accordance with section 127 of the </w:t>
            </w:r>
            <w:r>
              <w:rPr>
                <w:i/>
              </w:rPr>
              <w:t>Corporations Act</w:t>
            </w:r>
            <w:r>
              <w:t> </w:t>
            </w:r>
            <w:r w:rsidRPr="004373AD">
              <w:rPr>
                <w:i/>
              </w:rPr>
              <w:t>2001</w:t>
            </w:r>
            <w:r>
              <w:t xml:space="preserve"> (Cth):</w:t>
            </w:r>
          </w:p>
        </w:tc>
        <w:tc>
          <w:tcPr>
            <w:tcW w:w="330" w:type="dxa"/>
            <w:tcBorders>
              <w:right w:val="single" w:sz="4" w:space="0" w:color="auto"/>
            </w:tcBorders>
            <w:tcMar>
              <w:left w:w="0" w:type="dxa"/>
              <w:right w:w="0" w:type="dxa"/>
            </w:tcMar>
          </w:tcPr>
          <w:p w14:paraId="734D3A64" w14:textId="77777777" w:rsidR="00A149E7" w:rsidRDefault="00A149E7">
            <w:pPr>
              <w:keepNext/>
              <w:keepLines/>
              <w:spacing w:after="0"/>
            </w:pPr>
          </w:p>
        </w:tc>
        <w:tc>
          <w:tcPr>
            <w:tcW w:w="330" w:type="dxa"/>
            <w:tcBorders>
              <w:left w:val="single" w:sz="4" w:space="0" w:color="auto"/>
            </w:tcBorders>
            <w:tcMar>
              <w:left w:w="0" w:type="dxa"/>
              <w:right w:w="0" w:type="dxa"/>
            </w:tcMar>
          </w:tcPr>
          <w:p w14:paraId="74C5F9C6" w14:textId="77777777" w:rsidR="00A149E7" w:rsidRDefault="00A149E7">
            <w:pPr>
              <w:keepNext/>
              <w:keepLines/>
              <w:spacing w:after="0"/>
            </w:pPr>
          </w:p>
        </w:tc>
        <w:tc>
          <w:tcPr>
            <w:tcW w:w="4290" w:type="dxa"/>
            <w:tcMar>
              <w:left w:w="0" w:type="dxa"/>
              <w:right w:w="0" w:type="dxa"/>
            </w:tcMar>
          </w:tcPr>
          <w:p w14:paraId="6A0C0D0D" w14:textId="77777777" w:rsidR="00A149E7" w:rsidRDefault="00A149E7">
            <w:pPr>
              <w:keepNext/>
              <w:keepLines/>
              <w:spacing w:after="0"/>
            </w:pPr>
          </w:p>
        </w:tc>
      </w:tr>
      <w:tr w:rsidR="00A149E7" w14:paraId="14240861" w14:textId="77777777">
        <w:trPr>
          <w:cantSplit/>
          <w:trHeight w:hRule="exact" w:val="737"/>
        </w:trPr>
        <w:tc>
          <w:tcPr>
            <w:tcW w:w="4400" w:type="dxa"/>
            <w:tcBorders>
              <w:bottom w:val="single" w:sz="4" w:space="0" w:color="auto"/>
            </w:tcBorders>
            <w:tcMar>
              <w:left w:w="0" w:type="dxa"/>
              <w:right w:w="0" w:type="dxa"/>
            </w:tcMar>
          </w:tcPr>
          <w:p w14:paraId="7E7AAFBD" w14:textId="77777777" w:rsidR="00A149E7" w:rsidRDefault="00A149E7">
            <w:pPr>
              <w:keepNext/>
              <w:keepLines/>
              <w:spacing w:after="0"/>
            </w:pPr>
          </w:p>
        </w:tc>
        <w:tc>
          <w:tcPr>
            <w:tcW w:w="330" w:type="dxa"/>
            <w:tcBorders>
              <w:right w:val="single" w:sz="4" w:space="0" w:color="auto"/>
            </w:tcBorders>
            <w:tcMar>
              <w:left w:w="0" w:type="dxa"/>
              <w:right w:w="0" w:type="dxa"/>
            </w:tcMar>
          </w:tcPr>
          <w:p w14:paraId="43B4E4F7" w14:textId="77777777" w:rsidR="00A149E7" w:rsidRDefault="00A149E7">
            <w:pPr>
              <w:keepNext/>
              <w:keepLines/>
              <w:spacing w:after="0"/>
            </w:pPr>
          </w:p>
        </w:tc>
        <w:tc>
          <w:tcPr>
            <w:tcW w:w="330" w:type="dxa"/>
            <w:tcBorders>
              <w:left w:val="single" w:sz="4" w:space="0" w:color="auto"/>
            </w:tcBorders>
            <w:tcMar>
              <w:left w:w="0" w:type="dxa"/>
              <w:right w:w="0" w:type="dxa"/>
            </w:tcMar>
          </w:tcPr>
          <w:p w14:paraId="0DC0A296" w14:textId="77777777" w:rsidR="00A149E7" w:rsidRDefault="00A149E7">
            <w:pPr>
              <w:keepNext/>
              <w:keepLines/>
              <w:spacing w:after="0"/>
            </w:pPr>
          </w:p>
        </w:tc>
        <w:tc>
          <w:tcPr>
            <w:tcW w:w="4290" w:type="dxa"/>
            <w:tcBorders>
              <w:bottom w:val="single" w:sz="4" w:space="0" w:color="auto"/>
            </w:tcBorders>
            <w:tcMar>
              <w:left w:w="0" w:type="dxa"/>
              <w:right w:w="0" w:type="dxa"/>
            </w:tcMar>
          </w:tcPr>
          <w:p w14:paraId="322A1994" w14:textId="77777777" w:rsidR="00A149E7" w:rsidRDefault="00A149E7">
            <w:pPr>
              <w:keepNext/>
              <w:keepLines/>
              <w:spacing w:after="0"/>
            </w:pPr>
          </w:p>
        </w:tc>
      </w:tr>
      <w:tr w:rsidR="00A149E7" w14:paraId="784BB3C2" w14:textId="77777777">
        <w:trPr>
          <w:cantSplit/>
        </w:trPr>
        <w:tc>
          <w:tcPr>
            <w:tcW w:w="4400" w:type="dxa"/>
            <w:tcBorders>
              <w:top w:val="single" w:sz="4" w:space="0" w:color="auto"/>
            </w:tcBorders>
            <w:tcMar>
              <w:left w:w="0" w:type="dxa"/>
              <w:right w:w="0" w:type="dxa"/>
            </w:tcMar>
          </w:tcPr>
          <w:p w14:paraId="45621AE6" w14:textId="77777777" w:rsidR="00A149E7" w:rsidRDefault="00A149E7">
            <w:pPr>
              <w:keepNext/>
              <w:keepLines/>
              <w:spacing w:after="0"/>
            </w:pPr>
            <w:r>
              <w:t>Signature of director</w:t>
            </w:r>
          </w:p>
        </w:tc>
        <w:tc>
          <w:tcPr>
            <w:tcW w:w="330" w:type="dxa"/>
            <w:shd w:val="clear" w:color="auto" w:fill="auto"/>
            <w:tcMar>
              <w:left w:w="0" w:type="dxa"/>
              <w:right w:w="0" w:type="dxa"/>
            </w:tcMar>
          </w:tcPr>
          <w:p w14:paraId="5FAEC318" w14:textId="77777777" w:rsidR="00A149E7" w:rsidRDefault="00A149E7">
            <w:pPr>
              <w:keepNext/>
              <w:keepLines/>
              <w:spacing w:after="0"/>
            </w:pPr>
          </w:p>
        </w:tc>
        <w:tc>
          <w:tcPr>
            <w:tcW w:w="330" w:type="dxa"/>
            <w:shd w:val="clear" w:color="auto" w:fill="auto"/>
            <w:tcMar>
              <w:left w:w="0" w:type="dxa"/>
              <w:right w:w="0" w:type="dxa"/>
            </w:tcMar>
          </w:tcPr>
          <w:p w14:paraId="4E7F4BE1" w14:textId="77777777" w:rsidR="00A149E7" w:rsidRDefault="00A149E7">
            <w:pPr>
              <w:keepNext/>
              <w:keepLines/>
              <w:spacing w:after="0"/>
            </w:pPr>
          </w:p>
        </w:tc>
        <w:tc>
          <w:tcPr>
            <w:tcW w:w="4290" w:type="dxa"/>
            <w:tcBorders>
              <w:top w:val="single" w:sz="4" w:space="0" w:color="auto"/>
            </w:tcBorders>
            <w:tcMar>
              <w:left w:w="0" w:type="dxa"/>
              <w:right w:w="0" w:type="dxa"/>
            </w:tcMar>
          </w:tcPr>
          <w:p w14:paraId="048EE09E" w14:textId="77777777" w:rsidR="00A149E7" w:rsidRDefault="00A149E7">
            <w:pPr>
              <w:keepNext/>
              <w:keepLines/>
              <w:spacing w:after="0"/>
            </w:pPr>
            <w:r>
              <w:t>Signature of company secretary/director</w:t>
            </w:r>
          </w:p>
        </w:tc>
      </w:tr>
      <w:tr w:rsidR="00A149E7" w14:paraId="5AC697F4" w14:textId="77777777">
        <w:trPr>
          <w:cantSplit/>
          <w:trHeight w:hRule="exact" w:val="737"/>
        </w:trPr>
        <w:tc>
          <w:tcPr>
            <w:tcW w:w="4400" w:type="dxa"/>
            <w:tcMar>
              <w:left w:w="0" w:type="dxa"/>
              <w:right w:w="0" w:type="dxa"/>
            </w:tcMar>
          </w:tcPr>
          <w:p w14:paraId="0B3C19AF" w14:textId="77777777" w:rsidR="00A149E7" w:rsidRDefault="00A149E7">
            <w:pPr>
              <w:keepNext/>
              <w:keepLines/>
              <w:spacing w:before="480" w:after="0"/>
            </w:pPr>
          </w:p>
        </w:tc>
        <w:tc>
          <w:tcPr>
            <w:tcW w:w="330" w:type="dxa"/>
            <w:tcBorders>
              <w:left w:val="nil"/>
            </w:tcBorders>
            <w:tcMar>
              <w:left w:w="0" w:type="dxa"/>
              <w:right w:w="0" w:type="dxa"/>
            </w:tcMar>
          </w:tcPr>
          <w:p w14:paraId="1BB1F9F6" w14:textId="77777777" w:rsidR="00A149E7" w:rsidRDefault="00A149E7">
            <w:pPr>
              <w:keepNext/>
              <w:keepLines/>
              <w:spacing w:after="0"/>
            </w:pPr>
          </w:p>
        </w:tc>
        <w:tc>
          <w:tcPr>
            <w:tcW w:w="330" w:type="dxa"/>
            <w:tcMar>
              <w:left w:w="0" w:type="dxa"/>
              <w:right w:w="0" w:type="dxa"/>
            </w:tcMar>
          </w:tcPr>
          <w:p w14:paraId="15CF0C5D" w14:textId="77777777" w:rsidR="00A149E7" w:rsidRDefault="00A149E7">
            <w:pPr>
              <w:keepNext/>
              <w:keepLines/>
              <w:spacing w:after="0"/>
            </w:pPr>
          </w:p>
        </w:tc>
        <w:tc>
          <w:tcPr>
            <w:tcW w:w="4290" w:type="dxa"/>
            <w:tcMar>
              <w:left w:w="0" w:type="dxa"/>
              <w:right w:w="0" w:type="dxa"/>
            </w:tcMar>
          </w:tcPr>
          <w:p w14:paraId="431A15E4" w14:textId="77777777" w:rsidR="00A149E7" w:rsidRDefault="00A149E7">
            <w:pPr>
              <w:keepNext/>
              <w:keepLines/>
              <w:spacing w:before="480" w:after="0"/>
            </w:pPr>
          </w:p>
        </w:tc>
      </w:tr>
      <w:tr w:rsidR="00A149E7" w14:paraId="0D0D1471" w14:textId="77777777">
        <w:trPr>
          <w:cantSplit/>
        </w:trPr>
        <w:tc>
          <w:tcPr>
            <w:tcW w:w="4400" w:type="dxa"/>
            <w:tcBorders>
              <w:top w:val="single" w:sz="4" w:space="0" w:color="auto"/>
            </w:tcBorders>
            <w:tcMar>
              <w:left w:w="0" w:type="dxa"/>
              <w:right w:w="0" w:type="dxa"/>
            </w:tcMar>
          </w:tcPr>
          <w:p w14:paraId="0FC05A76" w14:textId="77777777" w:rsidR="00A149E7" w:rsidRDefault="00A149E7">
            <w:pPr>
              <w:keepLines/>
              <w:spacing w:after="0"/>
              <w:rPr>
                <w:noProof/>
              </w:rPr>
            </w:pPr>
            <w:r>
              <w:t>Full name of director</w:t>
            </w:r>
          </w:p>
        </w:tc>
        <w:tc>
          <w:tcPr>
            <w:tcW w:w="330" w:type="dxa"/>
            <w:shd w:val="clear" w:color="auto" w:fill="auto"/>
            <w:tcMar>
              <w:left w:w="0" w:type="dxa"/>
              <w:right w:w="0" w:type="dxa"/>
            </w:tcMar>
          </w:tcPr>
          <w:p w14:paraId="615B2D24" w14:textId="77777777" w:rsidR="00A149E7" w:rsidRDefault="00A149E7">
            <w:pPr>
              <w:keepLines/>
              <w:spacing w:after="0"/>
            </w:pPr>
          </w:p>
        </w:tc>
        <w:tc>
          <w:tcPr>
            <w:tcW w:w="330" w:type="dxa"/>
            <w:shd w:val="clear" w:color="auto" w:fill="auto"/>
            <w:tcMar>
              <w:left w:w="0" w:type="dxa"/>
              <w:right w:w="0" w:type="dxa"/>
            </w:tcMar>
          </w:tcPr>
          <w:p w14:paraId="01DFBAD6" w14:textId="77777777" w:rsidR="00A149E7" w:rsidRDefault="00A149E7">
            <w:pPr>
              <w:keepLines/>
              <w:spacing w:after="0"/>
            </w:pPr>
          </w:p>
        </w:tc>
        <w:tc>
          <w:tcPr>
            <w:tcW w:w="4290" w:type="dxa"/>
            <w:tcBorders>
              <w:top w:val="single" w:sz="4" w:space="0" w:color="auto"/>
            </w:tcBorders>
            <w:tcMar>
              <w:left w:w="0" w:type="dxa"/>
              <w:right w:w="0" w:type="dxa"/>
            </w:tcMar>
          </w:tcPr>
          <w:p w14:paraId="7F0F67C6" w14:textId="77777777" w:rsidR="00A149E7" w:rsidRDefault="00A149E7">
            <w:pPr>
              <w:keepLines/>
              <w:spacing w:after="0"/>
            </w:pPr>
            <w:r>
              <w:t>Full name of company secretary/director</w:t>
            </w:r>
          </w:p>
        </w:tc>
      </w:tr>
    </w:tbl>
    <w:p w14:paraId="49D5E0AF" w14:textId="77777777" w:rsidR="00A149E7" w:rsidRDefault="00A149E7">
      <w:pPr>
        <w:keepNext/>
        <w:keepLines/>
        <w:spacing w:after="0"/>
        <w:rPr>
          <w:i/>
        </w:rPr>
      </w:pPr>
    </w:p>
    <w:p w14:paraId="2D1964CE" w14:textId="77777777" w:rsidR="00A149E7" w:rsidRDefault="00A149E7">
      <w:pPr>
        <w:keepNext/>
        <w:keepLines/>
        <w:spacing w:after="0"/>
        <w:rPr>
          <w:vanish/>
          <w:color w:val="FF0000"/>
          <w:sz w:val="2"/>
          <w:szCs w:val="2"/>
        </w:rPr>
      </w:pPr>
      <w:bookmarkStart w:id="16" w:name="EC1x056"/>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14:paraId="04D4AF63" w14:textId="77777777">
        <w:trPr>
          <w:cantSplit/>
        </w:trPr>
        <w:tc>
          <w:tcPr>
            <w:tcW w:w="4400" w:type="dxa"/>
            <w:tcMar>
              <w:left w:w="0" w:type="dxa"/>
              <w:right w:w="0" w:type="dxa"/>
            </w:tcMar>
          </w:tcPr>
          <w:p w14:paraId="423CF466" w14:textId="77777777" w:rsidR="00A149E7" w:rsidRDefault="00A149E7">
            <w:pPr>
              <w:pStyle w:val="TableText"/>
              <w:keepNext/>
              <w:keepLines/>
              <w:rPr>
                <w:rFonts w:ascii="Times New Roman" w:hAnsi="Times New Roman"/>
                <w:szCs w:val="20"/>
              </w:rPr>
            </w:pPr>
            <w:r>
              <w:rPr>
                <w:rFonts w:ascii="Times New Roman" w:hAnsi="Times New Roman"/>
                <w:b/>
                <w:bCs/>
                <w:szCs w:val="20"/>
              </w:rPr>
              <w:t xml:space="preserve">Executed </w:t>
            </w:r>
            <w:r>
              <w:rPr>
                <w:rFonts w:ascii="Times New Roman" w:hAnsi="Times New Roman"/>
                <w:szCs w:val="20"/>
              </w:rPr>
              <w:t xml:space="preserve">by </w:t>
            </w:r>
            <w:bookmarkStart w:id="17" w:name="EC1x056Ref"/>
            <w:r>
              <w:rPr>
                <w:rFonts w:ascii="Times New Roman" w:hAnsi="Times New Roman"/>
                <w:szCs w:val="20"/>
              </w:rPr>
              <w:t xml:space="preserve">the </w:t>
            </w:r>
            <w:r>
              <w:rPr>
                <w:rFonts w:ascii="Times New Roman" w:hAnsi="Times New Roman"/>
                <w:b/>
                <w:szCs w:val="20"/>
              </w:rPr>
              <w:t>Consultant</w:t>
            </w:r>
            <w:bookmarkEnd w:id="17"/>
            <w:r>
              <w:rPr>
                <w:rFonts w:ascii="Times New Roman" w:hAnsi="Times New Roman"/>
                <w:szCs w:val="20"/>
              </w:rPr>
              <w:t xml:space="preserve"> in accordance with section 127 of the </w:t>
            </w:r>
            <w:r>
              <w:rPr>
                <w:rFonts w:ascii="Times New Roman" w:hAnsi="Times New Roman"/>
                <w:i/>
                <w:szCs w:val="20"/>
              </w:rPr>
              <w:t>Corporations Act</w:t>
            </w:r>
            <w:r>
              <w:rPr>
                <w:rFonts w:ascii="Times New Roman" w:hAnsi="Times New Roman"/>
                <w:szCs w:val="20"/>
              </w:rPr>
              <w:t xml:space="preserve"> </w:t>
            </w:r>
            <w:r w:rsidRPr="004373AD">
              <w:rPr>
                <w:rFonts w:ascii="Times New Roman" w:hAnsi="Times New Roman"/>
                <w:i/>
                <w:szCs w:val="20"/>
              </w:rPr>
              <w:t>2001</w:t>
            </w:r>
            <w:r>
              <w:rPr>
                <w:rFonts w:ascii="Times New Roman" w:hAnsi="Times New Roman"/>
                <w:szCs w:val="20"/>
              </w:rPr>
              <w:t xml:space="preserve"> (Cth):</w:t>
            </w:r>
          </w:p>
        </w:tc>
        <w:tc>
          <w:tcPr>
            <w:tcW w:w="330" w:type="dxa"/>
            <w:tcBorders>
              <w:right w:val="single" w:sz="4" w:space="0" w:color="auto"/>
            </w:tcBorders>
            <w:tcMar>
              <w:left w:w="0" w:type="dxa"/>
              <w:right w:w="0" w:type="dxa"/>
            </w:tcMar>
          </w:tcPr>
          <w:p w14:paraId="3778C46C" w14:textId="77777777" w:rsidR="00A149E7" w:rsidRDefault="00A149E7">
            <w:pPr>
              <w:pStyle w:val="TableText"/>
              <w:keepNext/>
              <w:keepLines/>
              <w:rPr>
                <w:rFonts w:ascii="Times New Roman" w:hAnsi="Times New Roman"/>
                <w:color w:val="000000"/>
                <w:szCs w:val="20"/>
              </w:rPr>
            </w:pPr>
          </w:p>
        </w:tc>
        <w:tc>
          <w:tcPr>
            <w:tcW w:w="330" w:type="dxa"/>
            <w:tcBorders>
              <w:left w:val="single" w:sz="4" w:space="0" w:color="auto"/>
            </w:tcBorders>
            <w:tcMar>
              <w:left w:w="0" w:type="dxa"/>
              <w:right w:w="0" w:type="dxa"/>
            </w:tcMar>
          </w:tcPr>
          <w:p w14:paraId="2F143522" w14:textId="77777777" w:rsidR="00A149E7" w:rsidRDefault="00A149E7">
            <w:pPr>
              <w:pStyle w:val="TableText"/>
              <w:keepNext/>
              <w:keepLines/>
              <w:rPr>
                <w:rFonts w:ascii="Times New Roman" w:hAnsi="Times New Roman"/>
                <w:color w:val="000000"/>
                <w:szCs w:val="20"/>
              </w:rPr>
            </w:pPr>
          </w:p>
        </w:tc>
        <w:tc>
          <w:tcPr>
            <w:tcW w:w="4290" w:type="dxa"/>
            <w:tcMar>
              <w:left w:w="0" w:type="dxa"/>
              <w:right w:w="0" w:type="dxa"/>
            </w:tcMar>
          </w:tcPr>
          <w:p w14:paraId="35472149" w14:textId="77777777" w:rsidR="00A149E7" w:rsidRDefault="00A149E7">
            <w:pPr>
              <w:pStyle w:val="TableText"/>
              <w:keepNext/>
              <w:keepLines/>
              <w:rPr>
                <w:rFonts w:ascii="Times New Roman" w:hAnsi="Times New Roman"/>
                <w:color w:val="000000"/>
                <w:szCs w:val="20"/>
              </w:rPr>
            </w:pPr>
          </w:p>
        </w:tc>
      </w:tr>
      <w:tr w:rsidR="00A149E7" w14:paraId="63BADD01" w14:textId="77777777">
        <w:trPr>
          <w:cantSplit/>
          <w:trHeight w:hRule="exact" w:val="737"/>
        </w:trPr>
        <w:tc>
          <w:tcPr>
            <w:tcW w:w="4400" w:type="dxa"/>
            <w:tcBorders>
              <w:bottom w:val="single" w:sz="4" w:space="0" w:color="auto"/>
            </w:tcBorders>
            <w:tcMar>
              <w:left w:w="0" w:type="dxa"/>
              <w:right w:w="0" w:type="dxa"/>
            </w:tcMar>
          </w:tcPr>
          <w:p w14:paraId="6E590F7A" w14:textId="77777777" w:rsidR="00A149E7" w:rsidRDefault="00A149E7">
            <w:pPr>
              <w:keepNext/>
              <w:keepLines/>
              <w:spacing w:before="480" w:after="0"/>
              <w:rPr>
                <w:color w:val="000000"/>
                <w:szCs w:val="20"/>
              </w:rPr>
            </w:pPr>
          </w:p>
        </w:tc>
        <w:tc>
          <w:tcPr>
            <w:tcW w:w="330" w:type="dxa"/>
            <w:tcBorders>
              <w:right w:val="single" w:sz="4" w:space="0" w:color="auto"/>
            </w:tcBorders>
            <w:tcMar>
              <w:left w:w="0" w:type="dxa"/>
              <w:right w:w="0" w:type="dxa"/>
            </w:tcMar>
          </w:tcPr>
          <w:p w14:paraId="69B3A318" w14:textId="77777777" w:rsidR="00A149E7" w:rsidRDefault="00A149E7">
            <w:pPr>
              <w:pStyle w:val="TableText"/>
              <w:keepNext/>
              <w:keepLines/>
              <w:rPr>
                <w:rFonts w:ascii="Times New Roman" w:hAnsi="Times New Roman"/>
                <w:color w:val="000000"/>
                <w:szCs w:val="20"/>
              </w:rPr>
            </w:pPr>
          </w:p>
        </w:tc>
        <w:tc>
          <w:tcPr>
            <w:tcW w:w="330" w:type="dxa"/>
            <w:tcBorders>
              <w:left w:val="single" w:sz="4" w:space="0" w:color="auto"/>
            </w:tcBorders>
            <w:tcMar>
              <w:left w:w="0" w:type="dxa"/>
              <w:right w:w="0" w:type="dxa"/>
            </w:tcMar>
          </w:tcPr>
          <w:p w14:paraId="2B84BF97" w14:textId="77777777" w:rsidR="00A149E7" w:rsidRDefault="00A149E7">
            <w:pPr>
              <w:pStyle w:val="TableText"/>
              <w:keepNext/>
              <w:keepLines/>
              <w:rPr>
                <w:rFonts w:ascii="Times New Roman" w:hAnsi="Times New Roman"/>
                <w:color w:val="000000"/>
                <w:szCs w:val="20"/>
              </w:rPr>
            </w:pPr>
          </w:p>
        </w:tc>
        <w:tc>
          <w:tcPr>
            <w:tcW w:w="4290" w:type="dxa"/>
            <w:tcBorders>
              <w:bottom w:val="single" w:sz="4" w:space="0" w:color="auto"/>
            </w:tcBorders>
            <w:tcMar>
              <w:left w:w="0" w:type="dxa"/>
              <w:right w:w="0" w:type="dxa"/>
            </w:tcMar>
          </w:tcPr>
          <w:p w14:paraId="1EB6BE9A" w14:textId="77777777" w:rsidR="00A149E7" w:rsidRDefault="00A149E7">
            <w:pPr>
              <w:pStyle w:val="TableText"/>
              <w:keepNext/>
              <w:keepLines/>
              <w:rPr>
                <w:rFonts w:ascii="Times New Roman" w:hAnsi="Times New Roman"/>
                <w:color w:val="000000"/>
                <w:szCs w:val="20"/>
              </w:rPr>
            </w:pPr>
          </w:p>
        </w:tc>
      </w:tr>
      <w:tr w:rsidR="00A149E7" w14:paraId="3EA5CE87" w14:textId="77777777">
        <w:trPr>
          <w:cantSplit/>
        </w:trPr>
        <w:tc>
          <w:tcPr>
            <w:tcW w:w="4400" w:type="dxa"/>
            <w:tcBorders>
              <w:top w:val="single" w:sz="4" w:space="0" w:color="auto"/>
            </w:tcBorders>
            <w:tcMar>
              <w:left w:w="0" w:type="dxa"/>
              <w:right w:w="0" w:type="dxa"/>
            </w:tcMar>
          </w:tcPr>
          <w:p w14:paraId="12BD5F02" w14:textId="77777777" w:rsidR="00A149E7" w:rsidRDefault="00A149E7">
            <w:pPr>
              <w:pStyle w:val="TableText"/>
              <w:rPr>
                <w:rFonts w:ascii="Times New Roman" w:hAnsi="Times New Roman"/>
                <w:color w:val="000000"/>
                <w:szCs w:val="20"/>
              </w:rPr>
            </w:pPr>
            <w:r>
              <w:rPr>
                <w:rFonts w:ascii="Times New Roman" w:hAnsi="Times New Roman"/>
                <w:szCs w:val="20"/>
              </w:rPr>
              <w:t>Full name of sole director and company secretary who states that he or she is the sole director and sole company secretary of the</w:t>
            </w:r>
            <w:r>
              <w:rPr>
                <w:rFonts w:ascii="Times New Roman" w:hAnsi="Times New Roman"/>
                <w:b/>
                <w:szCs w:val="20"/>
              </w:rPr>
              <w:t xml:space="preserve"> Consultant</w:t>
            </w:r>
          </w:p>
        </w:tc>
        <w:tc>
          <w:tcPr>
            <w:tcW w:w="330" w:type="dxa"/>
            <w:shd w:val="clear" w:color="auto" w:fill="auto"/>
            <w:tcMar>
              <w:left w:w="0" w:type="dxa"/>
              <w:right w:w="0" w:type="dxa"/>
            </w:tcMar>
          </w:tcPr>
          <w:p w14:paraId="05F29BEF" w14:textId="77777777" w:rsidR="00A149E7" w:rsidRDefault="00A149E7">
            <w:pPr>
              <w:pStyle w:val="TableText"/>
              <w:rPr>
                <w:rFonts w:ascii="Times New Roman" w:hAnsi="Times New Roman"/>
                <w:color w:val="000000"/>
                <w:szCs w:val="20"/>
              </w:rPr>
            </w:pPr>
          </w:p>
        </w:tc>
        <w:tc>
          <w:tcPr>
            <w:tcW w:w="330" w:type="dxa"/>
            <w:shd w:val="clear" w:color="auto" w:fill="auto"/>
            <w:tcMar>
              <w:left w:w="0" w:type="dxa"/>
              <w:right w:w="0" w:type="dxa"/>
            </w:tcMar>
          </w:tcPr>
          <w:p w14:paraId="4754C8E3" w14:textId="77777777" w:rsidR="00A149E7" w:rsidRDefault="00A149E7">
            <w:pPr>
              <w:pStyle w:val="TableText"/>
              <w:rPr>
                <w:rFonts w:ascii="Times New Roman" w:hAnsi="Times New Roman"/>
                <w:color w:val="000000"/>
                <w:szCs w:val="20"/>
              </w:rPr>
            </w:pPr>
          </w:p>
        </w:tc>
        <w:tc>
          <w:tcPr>
            <w:tcW w:w="4290" w:type="dxa"/>
            <w:tcBorders>
              <w:top w:val="single" w:sz="4" w:space="0" w:color="auto"/>
            </w:tcBorders>
            <w:tcMar>
              <w:left w:w="0" w:type="dxa"/>
              <w:right w:w="0" w:type="dxa"/>
            </w:tcMar>
          </w:tcPr>
          <w:p w14:paraId="1AAB74A0" w14:textId="77777777" w:rsidR="00A149E7" w:rsidRDefault="00A149E7">
            <w:pPr>
              <w:pStyle w:val="TableText"/>
              <w:rPr>
                <w:rFonts w:ascii="Times New Roman" w:hAnsi="Times New Roman"/>
                <w:color w:val="000000"/>
                <w:szCs w:val="20"/>
              </w:rPr>
            </w:pPr>
            <w:r>
              <w:rPr>
                <w:rFonts w:ascii="Times New Roman" w:hAnsi="Times New Roman"/>
                <w:szCs w:val="20"/>
              </w:rPr>
              <w:t>Signature of sole director and sole company secretary</w:t>
            </w:r>
          </w:p>
        </w:tc>
      </w:tr>
    </w:tbl>
    <w:p w14:paraId="79F0F7EB" w14:textId="77777777" w:rsidR="00A149E7" w:rsidRDefault="00A149E7"/>
    <w:bookmarkEnd w:id="16"/>
    <w:p w14:paraId="2C63DB46" w14:textId="77777777" w:rsidR="00A149E7" w:rsidRDefault="00A149E7">
      <w:pPr>
        <w:pStyle w:val="DefenceBoldNormal"/>
        <w:rPr>
          <w:i/>
        </w:rPr>
      </w:pPr>
    </w:p>
    <w:p w14:paraId="0DDFCB4C" w14:textId="77777777" w:rsidR="00A149E7" w:rsidRDefault="00A149E7">
      <w:pPr>
        <w:pStyle w:val="DefenceBoldNormal"/>
        <w:rPr>
          <w:i/>
        </w:rPr>
      </w:pPr>
      <w:r>
        <w:rPr>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14:paraId="5AD6B8A3" w14:textId="77777777">
        <w:trPr>
          <w:cantSplit/>
        </w:trPr>
        <w:tc>
          <w:tcPr>
            <w:tcW w:w="4400" w:type="dxa"/>
          </w:tcPr>
          <w:p w14:paraId="5D86E54B" w14:textId="77777777" w:rsidR="00A149E7" w:rsidRDefault="00A149E7">
            <w:pPr>
              <w:keepNext/>
              <w:keepLines/>
              <w:spacing w:after="0"/>
            </w:pPr>
            <w:r>
              <w:rPr>
                <w:rFonts w:cs="Arial"/>
                <w:b/>
                <w:bCs/>
              </w:rPr>
              <w:t xml:space="preserve">Signed </w:t>
            </w:r>
            <w:r>
              <w:t xml:space="preserve">for and on behalf of the </w:t>
            </w:r>
            <w:r>
              <w:rPr>
                <w:rFonts w:cs="Arial"/>
                <w:b/>
                <w:bCs/>
              </w:rPr>
              <w:t>Consultant</w:t>
            </w:r>
            <w:r>
              <w:rPr>
                <w:b/>
              </w:rPr>
              <w:t xml:space="preserve"> </w:t>
            </w:r>
            <w:r>
              <w:t>by its authorised signatory in the presence of:</w:t>
            </w:r>
          </w:p>
        </w:tc>
        <w:tc>
          <w:tcPr>
            <w:tcW w:w="330" w:type="dxa"/>
            <w:tcBorders>
              <w:right w:val="single" w:sz="4" w:space="0" w:color="auto"/>
            </w:tcBorders>
          </w:tcPr>
          <w:p w14:paraId="1B17616A" w14:textId="77777777" w:rsidR="00A149E7" w:rsidRDefault="00A149E7">
            <w:pPr>
              <w:keepNext/>
              <w:keepLines/>
              <w:spacing w:after="0"/>
            </w:pPr>
          </w:p>
        </w:tc>
        <w:tc>
          <w:tcPr>
            <w:tcW w:w="330" w:type="dxa"/>
            <w:tcBorders>
              <w:left w:val="single" w:sz="4" w:space="0" w:color="auto"/>
            </w:tcBorders>
          </w:tcPr>
          <w:p w14:paraId="6B00D9F3" w14:textId="77777777" w:rsidR="00A149E7" w:rsidRDefault="00A149E7">
            <w:pPr>
              <w:keepNext/>
              <w:keepLines/>
              <w:spacing w:after="0"/>
            </w:pPr>
          </w:p>
        </w:tc>
        <w:tc>
          <w:tcPr>
            <w:tcW w:w="4290" w:type="dxa"/>
          </w:tcPr>
          <w:p w14:paraId="1AB63332" w14:textId="77777777" w:rsidR="00A149E7" w:rsidRDefault="00A149E7">
            <w:pPr>
              <w:keepNext/>
              <w:keepLines/>
              <w:spacing w:after="0"/>
            </w:pPr>
          </w:p>
        </w:tc>
      </w:tr>
      <w:tr w:rsidR="00A149E7" w14:paraId="377BBEB9" w14:textId="77777777">
        <w:trPr>
          <w:cantSplit/>
          <w:trHeight w:hRule="exact" w:val="737"/>
        </w:trPr>
        <w:tc>
          <w:tcPr>
            <w:tcW w:w="4400" w:type="dxa"/>
            <w:tcBorders>
              <w:bottom w:val="single" w:sz="4" w:space="0" w:color="auto"/>
            </w:tcBorders>
          </w:tcPr>
          <w:p w14:paraId="7A763D3F" w14:textId="77777777" w:rsidR="00A149E7" w:rsidRDefault="00A149E7">
            <w:pPr>
              <w:keepNext/>
              <w:keepLines/>
              <w:spacing w:after="0"/>
            </w:pPr>
          </w:p>
        </w:tc>
        <w:tc>
          <w:tcPr>
            <w:tcW w:w="330" w:type="dxa"/>
            <w:tcBorders>
              <w:right w:val="single" w:sz="4" w:space="0" w:color="auto"/>
            </w:tcBorders>
          </w:tcPr>
          <w:p w14:paraId="251899A4" w14:textId="77777777" w:rsidR="00A149E7" w:rsidRDefault="00A149E7">
            <w:pPr>
              <w:keepNext/>
              <w:keepLines/>
              <w:spacing w:after="0"/>
            </w:pPr>
          </w:p>
        </w:tc>
        <w:tc>
          <w:tcPr>
            <w:tcW w:w="330" w:type="dxa"/>
            <w:tcBorders>
              <w:left w:val="single" w:sz="4" w:space="0" w:color="auto"/>
            </w:tcBorders>
          </w:tcPr>
          <w:p w14:paraId="3BCAF6E1" w14:textId="77777777" w:rsidR="00A149E7" w:rsidRDefault="00A149E7">
            <w:pPr>
              <w:keepNext/>
              <w:keepLines/>
              <w:spacing w:after="0"/>
            </w:pPr>
          </w:p>
        </w:tc>
        <w:tc>
          <w:tcPr>
            <w:tcW w:w="4290" w:type="dxa"/>
            <w:tcBorders>
              <w:bottom w:val="single" w:sz="4" w:space="0" w:color="auto"/>
            </w:tcBorders>
          </w:tcPr>
          <w:p w14:paraId="746DE875" w14:textId="77777777" w:rsidR="00A149E7" w:rsidRDefault="00A149E7">
            <w:pPr>
              <w:keepNext/>
              <w:keepLines/>
              <w:spacing w:after="0"/>
            </w:pPr>
          </w:p>
        </w:tc>
      </w:tr>
      <w:tr w:rsidR="00A149E7" w14:paraId="1F093666" w14:textId="77777777">
        <w:trPr>
          <w:cantSplit/>
        </w:trPr>
        <w:tc>
          <w:tcPr>
            <w:tcW w:w="4400" w:type="dxa"/>
            <w:tcBorders>
              <w:top w:val="single" w:sz="4" w:space="0" w:color="auto"/>
            </w:tcBorders>
          </w:tcPr>
          <w:p w14:paraId="2150A08B" w14:textId="77777777" w:rsidR="00A149E7" w:rsidRDefault="00A149E7">
            <w:pPr>
              <w:keepNext/>
              <w:keepLines/>
              <w:spacing w:after="0"/>
            </w:pPr>
            <w:r>
              <w:t>Signature of witness</w:t>
            </w:r>
          </w:p>
        </w:tc>
        <w:tc>
          <w:tcPr>
            <w:tcW w:w="330" w:type="dxa"/>
            <w:shd w:val="clear" w:color="auto" w:fill="auto"/>
          </w:tcPr>
          <w:p w14:paraId="2D2BA61A" w14:textId="77777777" w:rsidR="00A149E7" w:rsidRDefault="00A149E7">
            <w:pPr>
              <w:keepNext/>
              <w:keepLines/>
              <w:spacing w:after="0"/>
            </w:pPr>
          </w:p>
        </w:tc>
        <w:tc>
          <w:tcPr>
            <w:tcW w:w="330" w:type="dxa"/>
            <w:shd w:val="clear" w:color="auto" w:fill="auto"/>
          </w:tcPr>
          <w:p w14:paraId="7E8FF05C" w14:textId="77777777" w:rsidR="00A149E7" w:rsidRDefault="00A149E7">
            <w:pPr>
              <w:keepNext/>
              <w:keepLines/>
              <w:spacing w:after="0"/>
            </w:pPr>
          </w:p>
        </w:tc>
        <w:tc>
          <w:tcPr>
            <w:tcW w:w="4290" w:type="dxa"/>
            <w:tcBorders>
              <w:top w:val="single" w:sz="4" w:space="0" w:color="auto"/>
            </w:tcBorders>
            <w:shd w:val="clear" w:color="auto" w:fill="auto"/>
          </w:tcPr>
          <w:p w14:paraId="7304ED1C" w14:textId="77777777" w:rsidR="00A149E7" w:rsidRDefault="00A149E7">
            <w:pPr>
              <w:keepNext/>
              <w:keepLines/>
              <w:spacing w:after="0"/>
            </w:pPr>
            <w:r>
              <w:t>Signature of authorised signatory</w:t>
            </w:r>
          </w:p>
        </w:tc>
      </w:tr>
      <w:tr w:rsidR="00A149E7" w14:paraId="5E58E672" w14:textId="77777777">
        <w:trPr>
          <w:cantSplit/>
          <w:trHeight w:hRule="exact" w:val="737"/>
        </w:trPr>
        <w:tc>
          <w:tcPr>
            <w:tcW w:w="4400" w:type="dxa"/>
            <w:tcBorders>
              <w:bottom w:val="single" w:sz="4" w:space="0" w:color="auto"/>
            </w:tcBorders>
          </w:tcPr>
          <w:p w14:paraId="3F7897D5" w14:textId="77777777" w:rsidR="00A149E7" w:rsidRDefault="00A149E7">
            <w:pPr>
              <w:keepNext/>
              <w:keepLines/>
              <w:spacing w:after="0"/>
            </w:pPr>
          </w:p>
        </w:tc>
        <w:tc>
          <w:tcPr>
            <w:tcW w:w="330" w:type="dxa"/>
          </w:tcPr>
          <w:p w14:paraId="1065A9BD" w14:textId="77777777" w:rsidR="00A149E7" w:rsidRDefault="00A149E7">
            <w:pPr>
              <w:keepNext/>
              <w:keepLines/>
              <w:spacing w:after="0"/>
            </w:pPr>
          </w:p>
        </w:tc>
        <w:tc>
          <w:tcPr>
            <w:tcW w:w="330" w:type="dxa"/>
          </w:tcPr>
          <w:p w14:paraId="272D6598" w14:textId="77777777" w:rsidR="00A149E7" w:rsidRDefault="00A149E7">
            <w:pPr>
              <w:keepNext/>
              <w:keepLines/>
              <w:spacing w:after="0"/>
            </w:pPr>
          </w:p>
        </w:tc>
        <w:tc>
          <w:tcPr>
            <w:tcW w:w="4290" w:type="dxa"/>
            <w:tcBorders>
              <w:bottom w:val="single" w:sz="4" w:space="0" w:color="auto"/>
            </w:tcBorders>
          </w:tcPr>
          <w:p w14:paraId="139F38F6" w14:textId="77777777" w:rsidR="00A149E7" w:rsidRDefault="00A149E7">
            <w:pPr>
              <w:keepNext/>
              <w:keepLines/>
              <w:spacing w:before="480" w:after="0"/>
            </w:pPr>
          </w:p>
        </w:tc>
      </w:tr>
      <w:tr w:rsidR="00A149E7" w14:paraId="0EB1C7F8" w14:textId="77777777">
        <w:trPr>
          <w:cantSplit/>
        </w:trPr>
        <w:tc>
          <w:tcPr>
            <w:tcW w:w="4400" w:type="dxa"/>
            <w:tcBorders>
              <w:top w:val="single" w:sz="4" w:space="0" w:color="auto"/>
            </w:tcBorders>
          </w:tcPr>
          <w:p w14:paraId="138D7C48" w14:textId="77777777" w:rsidR="00A149E7" w:rsidRDefault="00A149E7">
            <w:pPr>
              <w:keepLines/>
              <w:spacing w:after="0"/>
              <w:rPr>
                <w:noProof/>
              </w:rPr>
            </w:pPr>
            <w:r>
              <w:t>Full name of witness</w:t>
            </w:r>
          </w:p>
        </w:tc>
        <w:tc>
          <w:tcPr>
            <w:tcW w:w="330" w:type="dxa"/>
            <w:shd w:val="clear" w:color="auto" w:fill="auto"/>
          </w:tcPr>
          <w:p w14:paraId="35E599F8" w14:textId="77777777" w:rsidR="00A149E7" w:rsidRDefault="00A149E7">
            <w:pPr>
              <w:keepLines/>
              <w:spacing w:after="0"/>
            </w:pPr>
          </w:p>
        </w:tc>
        <w:tc>
          <w:tcPr>
            <w:tcW w:w="330" w:type="dxa"/>
            <w:shd w:val="clear" w:color="auto" w:fill="auto"/>
          </w:tcPr>
          <w:p w14:paraId="44508155" w14:textId="77777777" w:rsidR="00A149E7" w:rsidRDefault="00A149E7">
            <w:pPr>
              <w:keepLines/>
              <w:spacing w:after="0"/>
            </w:pPr>
          </w:p>
        </w:tc>
        <w:tc>
          <w:tcPr>
            <w:tcW w:w="4290" w:type="dxa"/>
            <w:shd w:val="clear" w:color="auto" w:fill="auto"/>
          </w:tcPr>
          <w:p w14:paraId="5F7E633B" w14:textId="77777777" w:rsidR="00A149E7" w:rsidRDefault="00A149E7">
            <w:pPr>
              <w:keepLines/>
              <w:spacing w:after="0"/>
            </w:pPr>
            <w:r>
              <w:t>Full name of authorised signatory</w:t>
            </w:r>
          </w:p>
        </w:tc>
      </w:tr>
    </w:tbl>
    <w:p w14:paraId="55514065" w14:textId="77777777" w:rsidR="00A149E7" w:rsidRDefault="00A149E7">
      <w:pPr>
        <w:pStyle w:val="DefenceBoldNormal"/>
        <w:rPr>
          <w:i/>
        </w:rPr>
      </w:pPr>
      <w:r>
        <w:rPr>
          <w:i/>
        </w:rPr>
        <w:br/>
      </w:r>
    </w:p>
    <w:p w14:paraId="29205196" w14:textId="77777777" w:rsidR="00A149E7" w:rsidRDefault="00A149E7">
      <w:pPr>
        <w:pStyle w:val="DefenceBoldNormal"/>
        <w:rPr>
          <w:i/>
        </w:rPr>
      </w:pPr>
      <w:r>
        <w:rPr>
          <w:i/>
        </w:rPr>
        <w:t>[OR - PARTNERSHIP]</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14:paraId="41574F9F" w14:textId="77777777">
        <w:trPr>
          <w:cantSplit/>
        </w:trPr>
        <w:tc>
          <w:tcPr>
            <w:tcW w:w="4400" w:type="dxa"/>
          </w:tcPr>
          <w:p w14:paraId="57E6BABD" w14:textId="77777777" w:rsidR="00A149E7" w:rsidRDefault="00A149E7">
            <w:pPr>
              <w:keepNext/>
              <w:keepLines/>
              <w:spacing w:after="0"/>
            </w:pPr>
            <w:r>
              <w:rPr>
                <w:rFonts w:cs="Arial"/>
                <w:b/>
                <w:bCs/>
              </w:rPr>
              <w:t xml:space="preserve">Signed </w:t>
            </w:r>
            <w:r>
              <w:rPr>
                <w:rFonts w:cs="Arial"/>
                <w:bCs/>
              </w:rPr>
              <w:t xml:space="preserve">as authorised representative for and on behalf of all the partners trading as the </w:t>
            </w:r>
            <w:r>
              <w:rPr>
                <w:rFonts w:cs="Arial"/>
                <w:b/>
                <w:bCs/>
              </w:rPr>
              <w:t>Consultant</w:t>
            </w:r>
            <w:r>
              <w:rPr>
                <w:rFonts w:cs="Arial"/>
                <w:bCs/>
              </w:rPr>
              <w:t xml:space="preserve"> in the presence of:</w:t>
            </w:r>
          </w:p>
        </w:tc>
        <w:tc>
          <w:tcPr>
            <w:tcW w:w="330" w:type="dxa"/>
            <w:tcBorders>
              <w:right w:val="single" w:sz="4" w:space="0" w:color="auto"/>
            </w:tcBorders>
          </w:tcPr>
          <w:p w14:paraId="4996B6EE" w14:textId="77777777" w:rsidR="00A149E7" w:rsidRDefault="00A149E7">
            <w:pPr>
              <w:keepNext/>
              <w:keepLines/>
              <w:spacing w:after="0"/>
            </w:pPr>
          </w:p>
        </w:tc>
        <w:tc>
          <w:tcPr>
            <w:tcW w:w="330" w:type="dxa"/>
            <w:tcBorders>
              <w:left w:val="single" w:sz="4" w:space="0" w:color="auto"/>
            </w:tcBorders>
          </w:tcPr>
          <w:p w14:paraId="35F4B33C" w14:textId="77777777" w:rsidR="00A149E7" w:rsidRDefault="00A149E7">
            <w:pPr>
              <w:keepNext/>
              <w:keepLines/>
              <w:spacing w:after="0"/>
            </w:pPr>
          </w:p>
        </w:tc>
        <w:tc>
          <w:tcPr>
            <w:tcW w:w="4290" w:type="dxa"/>
          </w:tcPr>
          <w:p w14:paraId="078CD86C" w14:textId="77777777" w:rsidR="00A149E7" w:rsidRDefault="00A149E7">
            <w:pPr>
              <w:keepNext/>
              <w:keepLines/>
              <w:spacing w:after="0"/>
            </w:pPr>
          </w:p>
        </w:tc>
      </w:tr>
      <w:tr w:rsidR="00A149E7" w14:paraId="046DE959" w14:textId="77777777">
        <w:trPr>
          <w:cantSplit/>
          <w:trHeight w:hRule="exact" w:val="737"/>
        </w:trPr>
        <w:tc>
          <w:tcPr>
            <w:tcW w:w="4400" w:type="dxa"/>
            <w:tcBorders>
              <w:bottom w:val="single" w:sz="4" w:space="0" w:color="auto"/>
            </w:tcBorders>
          </w:tcPr>
          <w:p w14:paraId="4D965CEE" w14:textId="77777777" w:rsidR="00A149E7" w:rsidRDefault="00A149E7">
            <w:pPr>
              <w:keepNext/>
              <w:keepLines/>
              <w:spacing w:after="0"/>
            </w:pPr>
          </w:p>
        </w:tc>
        <w:tc>
          <w:tcPr>
            <w:tcW w:w="330" w:type="dxa"/>
            <w:tcBorders>
              <w:right w:val="single" w:sz="4" w:space="0" w:color="auto"/>
            </w:tcBorders>
          </w:tcPr>
          <w:p w14:paraId="1C77EBF5" w14:textId="77777777" w:rsidR="00A149E7" w:rsidRDefault="00A149E7">
            <w:pPr>
              <w:keepNext/>
              <w:keepLines/>
              <w:spacing w:after="0"/>
            </w:pPr>
          </w:p>
        </w:tc>
        <w:tc>
          <w:tcPr>
            <w:tcW w:w="330" w:type="dxa"/>
            <w:tcBorders>
              <w:left w:val="single" w:sz="4" w:space="0" w:color="auto"/>
            </w:tcBorders>
          </w:tcPr>
          <w:p w14:paraId="3FA3D325" w14:textId="77777777" w:rsidR="00A149E7" w:rsidRDefault="00A149E7">
            <w:pPr>
              <w:keepNext/>
              <w:keepLines/>
              <w:spacing w:after="0"/>
            </w:pPr>
          </w:p>
        </w:tc>
        <w:tc>
          <w:tcPr>
            <w:tcW w:w="4290" w:type="dxa"/>
            <w:tcBorders>
              <w:bottom w:val="single" w:sz="4" w:space="0" w:color="auto"/>
            </w:tcBorders>
          </w:tcPr>
          <w:p w14:paraId="0AE814AD" w14:textId="77777777" w:rsidR="00A149E7" w:rsidRDefault="00A149E7">
            <w:pPr>
              <w:keepNext/>
              <w:keepLines/>
              <w:spacing w:after="0"/>
            </w:pPr>
          </w:p>
        </w:tc>
      </w:tr>
      <w:tr w:rsidR="00A149E7" w14:paraId="3A03C710" w14:textId="77777777">
        <w:trPr>
          <w:cantSplit/>
        </w:trPr>
        <w:tc>
          <w:tcPr>
            <w:tcW w:w="4400" w:type="dxa"/>
            <w:tcBorders>
              <w:top w:val="single" w:sz="4" w:space="0" w:color="auto"/>
            </w:tcBorders>
          </w:tcPr>
          <w:p w14:paraId="079DAD2A" w14:textId="77777777" w:rsidR="00A149E7" w:rsidRDefault="00A149E7">
            <w:pPr>
              <w:keepNext/>
              <w:keepLines/>
              <w:spacing w:after="0"/>
            </w:pPr>
            <w:r>
              <w:t>Signature of witness</w:t>
            </w:r>
          </w:p>
        </w:tc>
        <w:tc>
          <w:tcPr>
            <w:tcW w:w="330" w:type="dxa"/>
            <w:shd w:val="clear" w:color="auto" w:fill="auto"/>
          </w:tcPr>
          <w:p w14:paraId="4708CFB7" w14:textId="77777777" w:rsidR="00A149E7" w:rsidRDefault="00A149E7">
            <w:pPr>
              <w:keepNext/>
              <w:keepLines/>
              <w:spacing w:after="0"/>
            </w:pPr>
          </w:p>
        </w:tc>
        <w:tc>
          <w:tcPr>
            <w:tcW w:w="330" w:type="dxa"/>
            <w:shd w:val="clear" w:color="auto" w:fill="auto"/>
          </w:tcPr>
          <w:p w14:paraId="381586CF" w14:textId="77777777" w:rsidR="00A149E7" w:rsidRDefault="00A149E7">
            <w:pPr>
              <w:keepNext/>
              <w:keepLines/>
              <w:spacing w:after="0"/>
            </w:pPr>
          </w:p>
        </w:tc>
        <w:tc>
          <w:tcPr>
            <w:tcW w:w="4290" w:type="dxa"/>
            <w:tcBorders>
              <w:top w:val="single" w:sz="4" w:space="0" w:color="auto"/>
            </w:tcBorders>
            <w:shd w:val="clear" w:color="auto" w:fill="auto"/>
          </w:tcPr>
          <w:p w14:paraId="2CE1792F" w14:textId="77777777" w:rsidR="00A149E7" w:rsidRDefault="00A149E7">
            <w:pPr>
              <w:keepNext/>
              <w:keepLines/>
              <w:spacing w:after="0"/>
            </w:pPr>
            <w:r>
              <w:t>Signature of authorised representative</w:t>
            </w:r>
          </w:p>
          <w:p w14:paraId="60F2CC93" w14:textId="77777777" w:rsidR="00A149E7" w:rsidRDefault="00A149E7">
            <w:pPr>
              <w:keepNext/>
              <w:keepLines/>
              <w:spacing w:after="0"/>
            </w:pPr>
          </w:p>
          <w:p w14:paraId="5D9F0EB3" w14:textId="77777777" w:rsidR="00A149E7" w:rsidRDefault="00A149E7">
            <w:pPr>
              <w:keepNext/>
              <w:keepLines/>
              <w:spacing w:after="0"/>
            </w:pPr>
            <w:r>
              <w:t>By executing this Agreement the signatory warrants that the signatory is duly authorised to execute this Agreement on behalf of the Consultant.</w:t>
            </w:r>
          </w:p>
        </w:tc>
      </w:tr>
      <w:tr w:rsidR="00A149E7" w14:paraId="7D351E4A" w14:textId="77777777">
        <w:trPr>
          <w:cantSplit/>
          <w:trHeight w:hRule="exact" w:val="737"/>
        </w:trPr>
        <w:tc>
          <w:tcPr>
            <w:tcW w:w="4400" w:type="dxa"/>
            <w:tcBorders>
              <w:bottom w:val="single" w:sz="4" w:space="0" w:color="auto"/>
            </w:tcBorders>
          </w:tcPr>
          <w:p w14:paraId="3DF88914" w14:textId="77777777" w:rsidR="00A149E7" w:rsidRDefault="00A149E7">
            <w:pPr>
              <w:keepNext/>
              <w:keepLines/>
              <w:spacing w:after="0"/>
            </w:pPr>
          </w:p>
        </w:tc>
        <w:tc>
          <w:tcPr>
            <w:tcW w:w="330" w:type="dxa"/>
          </w:tcPr>
          <w:p w14:paraId="02AF9D0F" w14:textId="77777777" w:rsidR="00A149E7" w:rsidRDefault="00A149E7">
            <w:pPr>
              <w:keepNext/>
              <w:keepLines/>
              <w:spacing w:after="0"/>
            </w:pPr>
          </w:p>
        </w:tc>
        <w:tc>
          <w:tcPr>
            <w:tcW w:w="330" w:type="dxa"/>
          </w:tcPr>
          <w:p w14:paraId="2629054B" w14:textId="77777777" w:rsidR="00A149E7" w:rsidRDefault="00A149E7">
            <w:pPr>
              <w:keepNext/>
              <w:keepLines/>
              <w:spacing w:after="0"/>
            </w:pPr>
          </w:p>
        </w:tc>
        <w:tc>
          <w:tcPr>
            <w:tcW w:w="4290" w:type="dxa"/>
            <w:tcBorders>
              <w:bottom w:val="single" w:sz="4" w:space="0" w:color="auto"/>
            </w:tcBorders>
          </w:tcPr>
          <w:p w14:paraId="0EBCD49C" w14:textId="77777777" w:rsidR="00A149E7" w:rsidRDefault="00A149E7">
            <w:pPr>
              <w:keepNext/>
              <w:keepLines/>
              <w:spacing w:before="480" w:after="0"/>
            </w:pPr>
          </w:p>
        </w:tc>
      </w:tr>
      <w:tr w:rsidR="00A149E7" w14:paraId="741DF046" w14:textId="77777777">
        <w:trPr>
          <w:cantSplit/>
        </w:trPr>
        <w:tc>
          <w:tcPr>
            <w:tcW w:w="4400" w:type="dxa"/>
            <w:tcBorders>
              <w:top w:val="single" w:sz="4" w:space="0" w:color="auto"/>
            </w:tcBorders>
          </w:tcPr>
          <w:p w14:paraId="79D7F0DE" w14:textId="77777777" w:rsidR="00A149E7" w:rsidRDefault="00A149E7">
            <w:pPr>
              <w:keepLines/>
              <w:spacing w:after="0"/>
              <w:rPr>
                <w:noProof/>
              </w:rPr>
            </w:pPr>
            <w:r>
              <w:t>Full name of witness</w:t>
            </w:r>
          </w:p>
        </w:tc>
        <w:tc>
          <w:tcPr>
            <w:tcW w:w="330" w:type="dxa"/>
            <w:shd w:val="clear" w:color="auto" w:fill="auto"/>
          </w:tcPr>
          <w:p w14:paraId="6C407BBE" w14:textId="77777777" w:rsidR="00A149E7" w:rsidRDefault="00A149E7">
            <w:pPr>
              <w:keepLines/>
              <w:spacing w:after="0"/>
            </w:pPr>
          </w:p>
        </w:tc>
        <w:tc>
          <w:tcPr>
            <w:tcW w:w="330" w:type="dxa"/>
            <w:shd w:val="clear" w:color="auto" w:fill="auto"/>
          </w:tcPr>
          <w:p w14:paraId="00D8150C" w14:textId="77777777" w:rsidR="00A149E7" w:rsidRDefault="00A149E7">
            <w:pPr>
              <w:keepLines/>
              <w:spacing w:after="0"/>
            </w:pPr>
          </w:p>
        </w:tc>
        <w:tc>
          <w:tcPr>
            <w:tcW w:w="4290" w:type="dxa"/>
            <w:shd w:val="clear" w:color="auto" w:fill="auto"/>
          </w:tcPr>
          <w:p w14:paraId="7CAC2BEC" w14:textId="77777777" w:rsidR="00A149E7" w:rsidRDefault="00A149E7">
            <w:pPr>
              <w:keepLines/>
              <w:spacing w:after="0"/>
            </w:pPr>
            <w:r>
              <w:t>Full name of authorised representative</w:t>
            </w:r>
          </w:p>
        </w:tc>
      </w:tr>
    </w:tbl>
    <w:p w14:paraId="3B979641" w14:textId="77777777" w:rsidR="00A149E7" w:rsidRDefault="00A149E7">
      <w:pPr>
        <w:pStyle w:val="DefenceBoldNormal"/>
        <w:rPr>
          <w:b w:val="0"/>
          <w:i/>
        </w:rPr>
      </w:pPr>
    </w:p>
    <w:p w14:paraId="416C19F3" w14:textId="77777777" w:rsidR="00A149E7" w:rsidRDefault="00A149E7">
      <w:pPr>
        <w:pStyle w:val="Subtitle"/>
        <w:jc w:val="center"/>
      </w:pPr>
      <w:r>
        <w:br w:type="page"/>
        <w:t>PANEL CONDITIONS</w:t>
      </w:r>
    </w:p>
    <w:p w14:paraId="6B2C4D0D" w14:textId="77777777" w:rsidR="00A149E7" w:rsidRDefault="00A149E7">
      <w:pPr>
        <w:pStyle w:val="DefenceHeading1"/>
      </w:pPr>
      <w:bookmarkStart w:id="18" w:name="_Ref95898173"/>
      <w:bookmarkStart w:id="19" w:name="_Toc235011206"/>
      <w:bookmarkStart w:id="20" w:name="_Toc237336557"/>
      <w:bookmarkStart w:id="21" w:name="_Toc198127734"/>
      <w:r>
        <w:t>GLOSSARY OF TERMS</w:t>
      </w:r>
      <w:bookmarkEnd w:id="18"/>
      <w:bookmarkEnd w:id="19"/>
      <w:bookmarkEnd w:id="20"/>
      <w:bookmarkEnd w:id="21"/>
    </w:p>
    <w:p w14:paraId="1D94DA65" w14:textId="2FBB48B1" w:rsidR="00A149E7" w:rsidRDefault="00A149E7">
      <w:pPr>
        <w:pStyle w:val="DefenceNormal"/>
      </w:pPr>
      <w:r>
        <w:t>Unless the context otherwise indicates, wherever used in this document, each word or phrase in the headings in this clause </w:t>
      </w:r>
      <w:r>
        <w:fldChar w:fldCharType="begin"/>
      </w:r>
      <w:r>
        <w:instrText xml:space="preserve"> REF _Ref95898173 \r \h </w:instrText>
      </w:r>
      <w:r>
        <w:fldChar w:fldCharType="separate"/>
      </w:r>
      <w:r w:rsidR="00F66103">
        <w:t>1</w:t>
      </w:r>
      <w:r>
        <w:fldChar w:fldCharType="end"/>
      </w:r>
      <w:r>
        <w:t xml:space="preserve"> has the meaning given to it under the relevant heading.</w:t>
      </w:r>
      <w:r w:rsidR="0079191F">
        <w:t xml:space="preserve"> </w:t>
      </w:r>
      <w:r>
        <w:t xml:space="preserve"> Terms used in the Panel Agreement that are defined in the Terms of Engagement have the meaning given to them in the Terms of Engagement</w:t>
      </w:r>
      <w:r w:rsidR="008D7751">
        <w:t xml:space="preserve"> applicable to the relevant Service Category</w:t>
      </w:r>
      <w:r>
        <w:t>.</w:t>
      </w:r>
    </w:p>
    <w:p w14:paraId="728B131B" w14:textId="77777777" w:rsidR="00A149E7" w:rsidRDefault="00A149E7">
      <w:pPr>
        <w:pStyle w:val="DefenceBoldNormal"/>
      </w:pPr>
      <w:r>
        <w:t>Australian Government Information Security Manual</w:t>
      </w:r>
    </w:p>
    <w:p w14:paraId="5C68D869" w14:textId="77777777" w:rsidR="00A149E7" w:rsidRDefault="00A149E7">
      <w:pPr>
        <w:pStyle w:val="DefenceDefinition0"/>
      </w:pPr>
      <w:r>
        <w:t xml:space="preserve">Is a reference to that document as amended from time to time. </w:t>
      </w:r>
    </w:p>
    <w:p w14:paraId="3D4319AC" w14:textId="77777777" w:rsidR="00A149E7" w:rsidRDefault="00A149E7">
      <w:pPr>
        <w:pStyle w:val="DefenceBoldNormal"/>
      </w:pPr>
      <w:r>
        <w:t>Australian Government Personnel Security Management Protocol</w:t>
      </w:r>
    </w:p>
    <w:p w14:paraId="523CBA0B" w14:textId="77777777" w:rsidR="00A149E7" w:rsidRDefault="00A149E7">
      <w:pPr>
        <w:pStyle w:val="DefenceDefinition0"/>
      </w:pPr>
      <w:r>
        <w:t>Is a reference to that document as amended from time to time.</w:t>
      </w:r>
    </w:p>
    <w:p w14:paraId="7EBA1AAC" w14:textId="77777777" w:rsidR="00A149E7" w:rsidRDefault="00A149E7">
      <w:pPr>
        <w:pStyle w:val="DefenceBoldNormal"/>
      </w:pPr>
      <w:r>
        <w:t xml:space="preserve">Australian Government Physical Security Management Protocol </w:t>
      </w:r>
    </w:p>
    <w:p w14:paraId="449E4127" w14:textId="77777777" w:rsidR="00A149E7" w:rsidRDefault="00A149E7">
      <w:pPr>
        <w:pStyle w:val="DefenceDefinition0"/>
      </w:pPr>
      <w:r>
        <w:t>Is a reference to that document as amended from time to time.</w:t>
      </w:r>
    </w:p>
    <w:p w14:paraId="06365B00" w14:textId="77777777" w:rsidR="00A149E7" w:rsidRDefault="00A149E7">
      <w:pPr>
        <w:pStyle w:val="DefenceBoldNormal"/>
      </w:pPr>
      <w:r>
        <w:t xml:space="preserve">Australian Government Protective Security Policy Framework </w:t>
      </w:r>
    </w:p>
    <w:p w14:paraId="6E4DBCB4" w14:textId="77777777" w:rsidR="00A149E7" w:rsidRDefault="00A149E7">
      <w:pPr>
        <w:pStyle w:val="DefenceDefinition0"/>
      </w:pPr>
      <w:r>
        <w:t xml:space="preserve">Is a reference to that document (or any replacement document) as amended from time to time. </w:t>
      </w:r>
    </w:p>
    <w:p w14:paraId="374D3DF3" w14:textId="77777777" w:rsidR="00A149E7" w:rsidRDefault="00A149E7">
      <w:pPr>
        <w:pStyle w:val="DefenceBoldNormal"/>
      </w:pPr>
      <w:r>
        <w:t xml:space="preserve">Australian Privacy Principle </w:t>
      </w:r>
    </w:p>
    <w:p w14:paraId="294E7729" w14:textId="77777777" w:rsidR="00A149E7" w:rsidRDefault="00A149E7">
      <w:pPr>
        <w:pStyle w:val="DefenceDefinition0"/>
      </w:pPr>
      <w:r>
        <w:t>Has the meaning given in the Privacy Act.</w:t>
      </w:r>
    </w:p>
    <w:p w14:paraId="423E183E" w14:textId="77777777" w:rsidR="00A149E7" w:rsidRDefault="00A149E7">
      <w:pPr>
        <w:pStyle w:val="DefenceBoldNormal"/>
      </w:pPr>
      <w:r>
        <w:t>Award Date</w:t>
      </w:r>
    </w:p>
    <w:p w14:paraId="6334CCC7" w14:textId="77777777" w:rsidR="00A149E7" w:rsidRDefault="00A149E7">
      <w:pPr>
        <w:pStyle w:val="DefenceDefinition0"/>
        <w:rPr>
          <w:b/>
        </w:rPr>
      </w:pPr>
      <w:r>
        <w:t xml:space="preserve">The date on which the contract for any Engagement is formed, as stated in the relevant Contract Particulars. </w:t>
      </w:r>
    </w:p>
    <w:p w14:paraId="7BA0C85A" w14:textId="77777777" w:rsidR="00A149E7" w:rsidRDefault="00A149E7">
      <w:pPr>
        <w:pStyle w:val="DefenceBoldNormal"/>
      </w:pPr>
      <w:r>
        <w:t>Base Date</w:t>
      </w:r>
    </w:p>
    <w:p w14:paraId="623331A2" w14:textId="77777777" w:rsidR="00A149E7" w:rsidRDefault="00A149E7">
      <w:pPr>
        <w:pStyle w:val="DefenceDefinition0"/>
      </w:pPr>
      <w:r>
        <w:t>The date upon which the Term commences as set out in the Panel Particulars.</w:t>
      </w:r>
    </w:p>
    <w:p w14:paraId="61040750" w14:textId="77777777" w:rsidR="00A149E7" w:rsidRDefault="00A149E7">
      <w:pPr>
        <w:pStyle w:val="DefenceBoldNormal"/>
      </w:pPr>
      <w:r>
        <w:t xml:space="preserve">Change of Control </w:t>
      </w:r>
    </w:p>
    <w:p w14:paraId="729984BE" w14:textId="77777777" w:rsidR="00A149E7" w:rsidRDefault="00A149E7">
      <w:pPr>
        <w:pStyle w:val="DefenceDefinition0"/>
      </w:pPr>
      <w:r>
        <w:t>In relation to the Consultant, where a person who did not (directly or indirectly) effectively Control the Consultant at the Award Date, either alone or together with others, acquires Control of the Consultant.</w:t>
      </w:r>
    </w:p>
    <w:p w14:paraId="06865075" w14:textId="77777777" w:rsidR="00A149E7" w:rsidRDefault="00A149E7">
      <w:pPr>
        <w:pStyle w:val="DefenceBoldNormal"/>
      </w:pPr>
      <w:r>
        <w:t xml:space="preserve">Commonwealth </w:t>
      </w:r>
    </w:p>
    <w:p w14:paraId="69C94D7A" w14:textId="77777777" w:rsidR="00A149E7" w:rsidRDefault="00A149E7">
      <w:pPr>
        <w:pStyle w:val="DefenceDefinition0"/>
        <w:rPr>
          <w:b/>
        </w:rPr>
      </w:pPr>
      <w:r>
        <w:t>The Commonwealth of Australia, including:</w:t>
      </w:r>
    </w:p>
    <w:p w14:paraId="6AAE2B44" w14:textId="77777777" w:rsidR="00A149E7" w:rsidRDefault="00A149E7">
      <w:pPr>
        <w:pStyle w:val="DefenceDefinitionNum"/>
        <w:rPr>
          <w:b/>
        </w:rPr>
      </w:pPr>
      <w:r>
        <w:t>the Department of Defence; and</w:t>
      </w:r>
    </w:p>
    <w:p w14:paraId="36BEC9C3" w14:textId="77777777" w:rsidR="00A149E7" w:rsidRDefault="00A149E7">
      <w:pPr>
        <w:pStyle w:val="DefenceDefinitionNum"/>
        <w:rPr>
          <w:b/>
        </w:rPr>
      </w:pPr>
      <w:r>
        <w:t>Other Commonwealth Agencies.</w:t>
      </w:r>
    </w:p>
    <w:p w14:paraId="504F138F" w14:textId="77777777" w:rsidR="00A149E7" w:rsidRDefault="00A149E7">
      <w:pPr>
        <w:pStyle w:val="DefenceBoldNormal"/>
      </w:pPr>
      <w:r>
        <w:t>Commonwealth's Assistant Panel Manager</w:t>
      </w:r>
    </w:p>
    <w:p w14:paraId="04AE2700" w14:textId="77777777" w:rsidR="00A149E7" w:rsidRDefault="00A149E7">
      <w:pPr>
        <w:pStyle w:val="DefenceDefinition0"/>
      </w:pPr>
      <w:r>
        <w:t xml:space="preserve">The person nominated by the Commonwealth to act as the assistant panel manager under this Panel Agreement, who for the time being is the Executive Officer Quality and Compliance, Directorate of Program Assurance, Capital Facilities and Infrastructure Branch. </w:t>
      </w:r>
    </w:p>
    <w:p w14:paraId="281ADA82" w14:textId="77777777" w:rsidR="00A149E7" w:rsidRDefault="00A149E7">
      <w:pPr>
        <w:pStyle w:val="DefenceBoldNormal"/>
      </w:pPr>
      <w:r>
        <w:t>Commonwealth's Panel Manager</w:t>
      </w:r>
    </w:p>
    <w:p w14:paraId="293D66D9" w14:textId="77777777" w:rsidR="00A149E7" w:rsidRDefault="00A149E7">
      <w:pPr>
        <w:pStyle w:val="DefenceDefinition0"/>
        <w:rPr>
          <w:rFonts w:ascii="Arial" w:hAnsi="Arial" w:cs="Arial"/>
        </w:rPr>
      </w:pPr>
      <w:r>
        <w:rPr>
          <w:rStyle w:val="DefenceNormalChar"/>
        </w:rPr>
        <w:t>The person nominated by the Commonwealth to act as the panel manager under this Panel Agreement, who for the time being is the Deputy Director, Quality and Compliance, Directorate of Program Assurance, Capital Facilities and Infrastructure Branch.</w:t>
      </w:r>
      <w:r>
        <w:t xml:space="preserve"> </w:t>
      </w:r>
    </w:p>
    <w:p w14:paraId="339F6075" w14:textId="77777777" w:rsidR="00A149E7" w:rsidRDefault="00A149E7">
      <w:pPr>
        <w:pStyle w:val="DefenceBoldNormal"/>
      </w:pPr>
      <w:r>
        <w:t>Commonwealth Requirements</w:t>
      </w:r>
    </w:p>
    <w:p w14:paraId="0444493E" w14:textId="77777777" w:rsidR="00A149E7" w:rsidRDefault="00A149E7">
      <w:pPr>
        <w:pStyle w:val="DefenceDefinition0"/>
      </w:pPr>
      <w:r>
        <w:t>Policies, guidelines, instructions (including departmental procurement policy instructions) and other Commonwealth or Departmental requirements.</w:t>
      </w:r>
    </w:p>
    <w:p w14:paraId="4ABA6FBE" w14:textId="77777777" w:rsidR="00A149E7" w:rsidRDefault="00A149E7">
      <w:pPr>
        <w:pStyle w:val="DefenceBoldNormal"/>
      </w:pPr>
      <w:r>
        <w:t>Confidential Information</w:t>
      </w:r>
    </w:p>
    <w:p w14:paraId="6D5DA9E8" w14:textId="4688E21D" w:rsidR="00A149E7" w:rsidRDefault="00A149E7">
      <w:pPr>
        <w:pStyle w:val="DefenceDefinitionNum"/>
      </w:pPr>
      <w:r>
        <w:t xml:space="preserve">Means, subject to paragraph </w:t>
      </w:r>
      <w:r>
        <w:fldChar w:fldCharType="begin"/>
      </w:r>
      <w:r>
        <w:instrText xml:space="preserve"> REF _Ref452110804 \r \h </w:instrText>
      </w:r>
      <w:r>
        <w:fldChar w:fldCharType="separate"/>
      </w:r>
      <w:r w:rsidR="00F66103">
        <w:t>(b)</w:t>
      </w:r>
      <w:r>
        <w:fldChar w:fldCharType="end"/>
      </w:r>
      <w:r>
        <w:t>:</w:t>
      </w:r>
    </w:p>
    <w:p w14:paraId="3D4C19F9" w14:textId="77777777" w:rsidR="00A149E7" w:rsidRDefault="00A149E7">
      <w:pPr>
        <w:pStyle w:val="DefenceDefinitionNum2"/>
      </w:pPr>
      <w:r>
        <w:t xml:space="preserve">the Project Documents; </w:t>
      </w:r>
    </w:p>
    <w:p w14:paraId="2B8D467E" w14:textId="77777777" w:rsidR="00A149E7" w:rsidRDefault="00A149E7">
      <w:pPr>
        <w:pStyle w:val="DefenceDefinitionNum2"/>
      </w:pPr>
      <w:r>
        <w:t xml:space="preserve">any Terms of Engagement; </w:t>
      </w:r>
    </w:p>
    <w:p w14:paraId="65D60BDD" w14:textId="77777777" w:rsidR="00A149E7" w:rsidRDefault="00A149E7">
      <w:pPr>
        <w:pStyle w:val="DefenceDefinitionNum2"/>
      </w:pPr>
      <w:bookmarkStart w:id="22" w:name="_Ref452110824"/>
      <w:r>
        <w:t>any document, drawing, information or communication (whether in written, oral or electronic form) given to the Consultant by the Commonwealth or anyone on the Commonwealth's behalf, whether or not owned by the Commonwealth which is in any way connected with the Panel Agreement or any Terms of Engagement which:</w:t>
      </w:r>
      <w:bookmarkEnd w:id="22"/>
    </w:p>
    <w:p w14:paraId="5F92110C" w14:textId="77777777" w:rsidR="00A149E7" w:rsidRDefault="00A149E7">
      <w:pPr>
        <w:pStyle w:val="DefenceDefinitionNum3"/>
      </w:pPr>
      <w:r>
        <w:t>by its nature is confidential;</w:t>
      </w:r>
    </w:p>
    <w:p w14:paraId="01A4EB8E" w14:textId="77777777" w:rsidR="00A149E7" w:rsidRDefault="00A149E7">
      <w:pPr>
        <w:pStyle w:val="DefenceDefinitionNum3"/>
      </w:pPr>
      <w:r>
        <w:t xml:space="preserve">the Consultant knows or ought to know is confidential; or </w:t>
      </w:r>
    </w:p>
    <w:p w14:paraId="2EED532B" w14:textId="77777777" w:rsidR="00A149E7" w:rsidRDefault="00A149E7">
      <w:pPr>
        <w:pStyle w:val="DefenceDefinitionNum3"/>
      </w:pPr>
      <w:r>
        <w:t xml:space="preserve">is the subject of a Separation Arrangement; and </w:t>
      </w:r>
    </w:p>
    <w:p w14:paraId="619C7562" w14:textId="0AD7DF09" w:rsidR="00A149E7" w:rsidRDefault="00A149E7">
      <w:pPr>
        <w:pStyle w:val="DefenceDefinitionNum2"/>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_Ref452110824 \r \h </w:instrText>
      </w:r>
      <w:r>
        <w:fldChar w:fldCharType="separate"/>
      </w:r>
      <w:r w:rsidR="00F66103">
        <w:t>(iii)</w:t>
      </w:r>
      <w:r>
        <w:fldChar w:fldCharType="end"/>
      </w:r>
      <w:r>
        <w:t xml:space="preserve"> including documents, notes, records, memoranda, materials, software, disks and all other media, articles or things. </w:t>
      </w:r>
    </w:p>
    <w:p w14:paraId="4A5010FF" w14:textId="77777777" w:rsidR="00A149E7" w:rsidRDefault="00A149E7">
      <w:pPr>
        <w:pStyle w:val="DefenceDefinitionNum"/>
      </w:pPr>
      <w:bookmarkStart w:id="23" w:name="_Ref452110804"/>
      <w:r>
        <w:t>Does not mean any document, drawing, information or communication (whether in written, oral or electronic form) given to the Consultant by the Commonwealth or anyone on the Commonwealth's behalf, whether or not owned by the Commonwealth which:</w:t>
      </w:r>
      <w:bookmarkEnd w:id="23"/>
    </w:p>
    <w:p w14:paraId="7CA8E771" w14:textId="77777777" w:rsidR="00A149E7" w:rsidRDefault="00A149E7">
      <w:pPr>
        <w:pStyle w:val="DefenceDefinitionNum2"/>
      </w:pPr>
      <w:r>
        <w:t>is in the possession of the Consultant without restriction in relation to its disclosure or use before the date of its receipt from the Commonwealth or anyone on the Commonwealth's behalf;</w:t>
      </w:r>
    </w:p>
    <w:p w14:paraId="76C3CDF6" w14:textId="4949A2C4" w:rsidR="00A149E7" w:rsidRDefault="00A149E7">
      <w:pPr>
        <w:pStyle w:val="DefenceDefinitionNum2"/>
      </w:pPr>
      <w:r>
        <w:t xml:space="preserve">is in the public domain otherwise than due to a breach of clause </w:t>
      </w:r>
      <w:r>
        <w:rPr>
          <w:highlight w:val="green"/>
        </w:rPr>
        <w:fldChar w:fldCharType="begin"/>
      </w:r>
      <w:r>
        <w:instrText xml:space="preserve"> REF _Ref450649683 \r \h </w:instrText>
      </w:r>
      <w:r>
        <w:rPr>
          <w:highlight w:val="green"/>
        </w:rPr>
      </w:r>
      <w:r>
        <w:rPr>
          <w:highlight w:val="green"/>
        </w:rPr>
        <w:fldChar w:fldCharType="separate"/>
      </w:r>
      <w:r w:rsidR="00F66103">
        <w:t>15</w:t>
      </w:r>
      <w:r>
        <w:rPr>
          <w:highlight w:val="green"/>
        </w:rPr>
        <w:fldChar w:fldCharType="end"/>
      </w:r>
      <w:r>
        <w:t>; or</w:t>
      </w:r>
    </w:p>
    <w:p w14:paraId="50C15692" w14:textId="77777777" w:rsidR="00A149E7" w:rsidRDefault="00A149E7">
      <w:pPr>
        <w:pStyle w:val="DefenceDefinitionNum2"/>
      </w:pPr>
      <w:r>
        <w:t xml:space="preserve">has been independently developed or acquired by the Consultant. </w:t>
      </w:r>
    </w:p>
    <w:p w14:paraId="2422F0CA" w14:textId="77777777" w:rsidR="00A149E7" w:rsidRDefault="00A149E7">
      <w:pPr>
        <w:pStyle w:val="DefenceBoldNormal"/>
      </w:pPr>
      <w:r>
        <w:t>Confidential Information Incident</w:t>
      </w:r>
    </w:p>
    <w:p w14:paraId="6B7C2F60" w14:textId="02C6E45D" w:rsidR="00A149E7" w:rsidRDefault="00A149E7">
      <w:pPr>
        <w:pStyle w:val="DefenceDefinition0"/>
      </w:pPr>
      <w:r>
        <w:t xml:space="preserve">A single breach or a series of breaches of clause </w:t>
      </w:r>
      <w:r>
        <w:rPr>
          <w:highlight w:val="green"/>
        </w:rPr>
        <w:fldChar w:fldCharType="begin"/>
      </w:r>
      <w:r>
        <w:instrText xml:space="preserve"> REF _Ref450649683 \r \h </w:instrText>
      </w:r>
      <w:r>
        <w:rPr>
          <w:highlight w:val="green"/>
        </w:rPr>
      </w:r>
      <w:r>
        <w:rPr>
          <w:highlight w:val="green"/>
        </w:rPr>
        <w:fldChar w:fldCharType="separate"/>
      </w:r>
      <w:r w:rsidR="00F66103">
        <w:t>15</w:t>
      </w:r>
      <w:r>
        <w:rPr>
          <w:highlight w:val="green"/>
        </w:rP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14:paraId="16326658" w14:textId="77777777" w:rsidR="00A149E7" w:rsidRDefault="00A149E7">
      <w:pPr>
        <w:pStyle w:val="DefenceBoldNormal"/>
      </w:pPr>
      <w:r>
        <w:t xml:space="preserve">Confidential Information Security Event </w:t>
      </w:r>
    </w:p>
    <w:p w14:paraId="268D0A2C" w14:textId="77777777" w:rsidR="00A149E7" w:rsidRDefault="00A149E7">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14:paraId="0BCC0969" w14:textId="77777777" w:rsidR="00A149E7" w:rsidRDefault="00A149E7">
      <w:pPr>
        <w:pStyle w:val="DefenceBoldNormal"/>
      </w:pPr>
      <w:r>
        <w:t>Consultant</w:t>
      </w:r>
    </w:p>
    <w:p w14:paraId="2D91C94D" w14:textId="77777777" w:rsidR="00A149E7" w:rsidRDefault="00A149E7">
      <w:pPr>
        <w:pStyle w:val="DefenceDefinition0"/>
      </w:pPr>
      <w:r>
        <w:t>The consultant who is a party to this Panel Agreement, as set out in the Panel Particulars.</w:t>
      </w:r>
    </w:p>
    <w:p w14:paraId="4CE465BD" w14:textId="77777777" w:rsidR="00A149E7" w:rsidRDefault="00A149E7">
      <w:pPr>
        <w:pStyle w:val="DefenceBoldNormal"/>
      </w:pPr>
      <w:r>
        <w:t>Consultant's Panel Manager</w:t>
      </w:r>
    </w:p>
    <w:p w14:paraId="711FEA89" w14:textId="06CF69E6" w:rsidR="00A149E7" w:rsidRDefault="00A149E7">
      <w:pPr>
        <w:pStyle w:val="DefenceNormal"/>
      </w:pPr>
      <w:r>
        <w:t xml:space="preserve">The person nominated by the Consultant to act as its representative for this Panel Agreement set out in the Panel Particulars, as replaced by written notice from the Consultant to the Commonwealth and with the prior written approval of the Commonwealth under clause </w:t>
      </w:r>
      <w:r>
        <w:fldChar w:fldCharType="begin"/>
      </w:r>
      <w:r>
        <w:instrText xml:space="preserve"> REF _Ref452106902 \r \h </w:instrText>
      </w:r>
      <w:r>
        <w:fldChar w:fldCharType="separate"/>
      </w:r>
      <w:r w:rsidR="00F66103">
        <w:t>3.2</w:t>
      </w:r>
      <w:r>
        <w:fldChar w:fldCharType="end"/>
      </w:r>
      <w:r>
        <w:t xml:space="preserve">. </w:t>
      </w:r>
    </w:p>
    <w:p w14:paraId="707572AB" w14:textId="77777777" w:rsidR="00A149E7" w:rsidRDefault="00A149E7">
      <w:pPr>
        <w:pStyle w:val="DefenceBoldNormal"/>
      </w:pPr>
      <w:r>
        <w:t>Contract Particulars</w:t>
      </w:r>
    </w:p>
    <w:p w14:paraId="64BCEF59" w14:textId="77777777" w:rsidR="00A149E7" w:rsidRDefault="00A149E7">
      <w:pPr>
        <w:pStyle w:val="DefenceDefinition0"/>
      </w:pPr>
      <w:r>
        <w:t>The contract particulars attached to the relevant Official Order for each Engagement.</w:t>
      </w:r>
    </w:p>
    <w:p w14:paraId="3F371275" w14:textId="77777777" w:rsidR="00A149E7" w:rsidRDefault="00A149E7">
      <w:pPr>
        <w:pStyle w:val="DefenceBoldNormal"/>
      </w:pPr>
      <w:r>
        <w:t>Control</w:t>
      </w:r>
    </w:p>
    <w:p w14:paraId="3ECBE646" w14:textId="77777777" w:rsidR="00A149E7" w:rsidRDefault="00A149E7">
      <w:pPr>
        <w:pStyle w:val="DefenceBoldNormal"/>
        <w:rPr>
          <w:b w:val="0"/>
        </w:rPr>
      </w:pPr>
      <w:r>
        <w:rPr>
          <w:b w:val="0"/>
        </w:rPr>
        <w:t>Includes:</w:t>
      </w:r>
    </w:p>
    <w:p w14:paraId="2F4DE81E" w14:textId="77777777" w:rsidR="00A149E7" w:rsidRDefault="00A149E7" w:rsidP="004D6CF9">
      <w:pPr>
        <w:pStyle w:val="DefenceDefinitionNum"/>
        <w:numPr>
          <w:ilvl w:val="1"/>
          <w:numId w:val="3"/>
        </w:numPr>
      </w:pPr>
      <w:r>
        <w:t xml:space="preserve">the ability to exercise or control the exercise of the right to vote in respect of more than 50% of the voting shares or other form of voting equity in a corporation; </w:t>
      </w:r>
    </w:p>
    <w:p w14:paraId="5ACE94D3" w14:textId="77777777" w:rsidR="00A149E7" w:rsidRDefault="00A149E7" w:rsidP="004D6CF9">
      <w:pPr>
        <w:pStyle w:val="DefenceDefinitionNum"/>
        <w:numPr>
          <w:ilvl w:val="1"/>
          <w:numId w:val="3"/>
        </w:numPr>
      </w:pPr>
      <w:r>
        <w:t xml:space="preserve">the ability to dispose or exercise control over the disposal of more than 50% of the shares or other form of equity in a corporation; </w:t>
      </w:r>
    </w:p>
    <w:p w14:paraId="423038E5" w14:textId="77777777" w:rsidR="00A149E7" w:rsidRDefault="00A149E7" w:rsidP="004D6CF9">
      <w:pPr>
        <w:pStyle w:val="DefenceDefinitionNum"/>
        <w:numPr>
          <w:ilvl w:val="1"/>
          <w:numId w:val="3"/>
        </w:numPr>
      </w:pPr>
      <w:r>
        <w:t xml:space="preserve">the ability to appoint or remove all or a majority of the directors of a corporation; </w:t>
      </w:r>
    </w:p>
    <w:p w14:paraId="4F0385A7" w14:textId="77777777" w:rsidR="00A149E7" w:rsidRDefault="00A149E7" w:rsidP="004D6CF9">
      <w:pPr>
        <w:pStyle w:val="DefenceDefinitionNum"/>
        <w:numPr>
          <w:ilvl w:val="1"/>
          <w:numId w:val="3"/>
        </w:numPr>
      </w:pPr>
      <w:r>
        <w:t>the ability to exercise or control the exercise of the casting of a majority of the votes cast at the meetings of the board of directors of a corporation; and</w:t>
      </w:r>
    </w:p>
    <w:p w14:paraId="552B370D" w14:textId="77777777" w:rsidR="00A149E7" w:rsidRDefault="00A149E7" w:rsidP="004D6CF9">
      <w:pPr>
        <w:pStyle w:val="DefenceDefinitionNum"/>
        <w:numPr>
          <w:ilvl w:val="1"/>
          <w:numId w:val="3"/>
        </w:numPr>
      </w:pPr>
      <w:r>
        <w:t xml:space="preserve">any other means, direct or indirect, of dominating the decision making and financial and operating policies of a corporation.  </w:t>
      </w:r>
    </w:p>
    <w:p w14:paraId="75EBD053" w14:textId="77777777" w:rsidR="00A149E7" w:rsidRDefault="00A149E7">
      <w:pPr>
        <w:pStyle w:val="DefenceBoldNormal"/>
      </w:pPr>
      <w:r>
        <w:t>day</w:t>
      </w:r>
    </w:p>
    <w:p w14:paraId="72A401DA" w14:textId="77777777" w:rsidR="00A149E7" w:rsidRDefault="00A149E7">
      <w:pPr>
        <w:pStyle w:val="DefenceDefinition0"/>
      </w:pPr>
      <w:r>
        <w:t xml:space="preserve">For the purposes of: </w:t>
      </w:r>
    </w:p>
    <w:p w14:paraId="18E7F239" w14:textId="77777777" w:rsidR="00A149E7" w:rsidRDefault="00A149E7">
      <w:pPr>
        <w:pStyle w:val="DefenceDefinitionNum"/>
        <w:rPr>
          <w:b/>
        </w:rPr>
      </w:pPr>
      <w:r>
        <w:t>the Panel Agreement, means calendar day; and</w:t>
      </w:r>
    </w:p>
    <w:p w14:paraId="15442916" w14:textId="4D80A29A" w:rsidR="00A149E7" w:rsidRDefault="00A149E7">
      <w:pPr>
        <w:pStyle w:val="DefenceDefinitionNum"/>
        <w:rPr>
          <w:b/>
        </w:rPr>
      </w:pPr>
      <w:r>
        <w:t xml:space="preserve">the Terms of Engagement and any Engagement, has the meaning set out in clause </w:t>
      </w:r>
      <w:r w:rsidR="009541E7">
        <w:fldChar w:fldCharType="begin"/>
      </w:r>
      <w:r w:rsidR="009541E7">
        <w:instrText xml:space="preserve"> REF _Ref9702485 \n \h </w:instrText>
      </w:r>
      <w:r w:rsidR="009541E7">
        <w:fldChar w:fldCharType="separate"/>
      </w:r>
      <w:r w:rsidR="00F66103">
        <w:t>1.2</w:t>
      </w:r>
      <w:r w:rsidR="009541E7">
        <w:fldChar w:fldCharType="end"/>
      </w:r>
      <w:r>
        <w:t xml:space="preserve"> of the Terms of Engagement.</w:t>
      </w:r>
    </w:p>
    <w:p w14:paraId="72E8E331" w14:textId="77777777" w:rsidR="00A149E7" w:rsidRDefault="00A149E7">
      <w:pPr>
        <w:pStyle w:val="DefenceBoldNormal"/>
      </w:pPr>
      <w:r>
        <w:t xml:space="preserve">Defence </w:t>
      </w:r>
    </w:p>
    <w:p w14:paraId="6B60C376" w14:textId="77777777" w:rsidR="00A149E7" w:rsidRDefault="00A149E7">
      <w:pPr>
        <w:pStyle w:val="DefenceDefinition0"/>
        <w:rPr>
          <w:b/>
        </w:rPr>
      </w:pPr>
      <w:r>
        <w:t>Department of Defence.</w:t>
      </w:r>
    </w:p>
    <w:p w14:paraId="7A377F06" w14:textId="77777777" w:rsidR="00A149E7" w:rsidRDefault="00A149E7">
      <w:pPr>
        <w:pStyle w:val="DefenceBoldNormal"/>
      </w:pPr>
      <w:r>
        <w:t>Defence Estat</w:t>
      </w:r>
      <w:r w:rsidR="00A935A1">
        <w:t>e and Infrastructure Group or E</w:t>
      </w:r>
      <w:r w:rsidR="009541E7">
        <w:t>&amp;</w:t>
      </w:r>
      <w:r w:rsidR="00A935A1">
        <w:t>I</w:t>
      </w:r>
      <w:r>
        <w:t>G</w:t>
      </w:r>
    </w:p>
    <w:p w14:paraId="3E10FE71" w14:textId="77777777" w:rsidR="00A149E7" w:rsidRDefault="00A149E7">
      <w:pPr>
        <w:pStyle w:val="DefenceDefinition0"/>
        <w:rPr>
          <w:b/>
        </w:rPr>
      </w:pPr>
      <w:r>
        <w:t>Defence Estate and Infrastructure Group within the Department of Defence.</w:t>
      </w:r>
    </w:p>
    <w:p w14:paraId="2CFE193B" w14:textId="77777777" w:rsidR="00A149E7" w:rsidRDefault="00A149E7">
      <w:pPr>
        <w:pStyle w:val="DefenceBoldNormal"/>
      </w:pPr>
      <w:r>
        <w:t>Defence Security Principles Framework</w:t>
      </w:r>
    </w:p>
    <w:p w14:paraId="2B1AC0A8" w14:textId="77777777" w:rsidR="00A149E7" w:rsidRDefault="00A149E7">
      <w:pPr>
        <w:pStyle w:val="DefenceDefinition0"/>
      </w:pPr>
      <w:r>
        <w:t>Is a reference to that document as amended from time to time.</w:t>
      </w:r>
    </w:p>
    <w:p w14:paraId="3C5DA6CD" w14:textId="77777777" w:rsidR="00A149E7" w:rsidRDefault="00A149E7">
      <w:pPr>
        <w:pStyle w:val="DefenceBoldNormal"/>
      </w:pPr>
      <w:r>
        <w:t xml:space="preserve">Defence Strategic Interest Issue </w:t>
      </w:r>
    </w:p>
    <w:p w14:paraId="6FD4E208" w14:textId="77777777" w:rsidR="00A149E7" w:rsidRDefault="00A149E7">
      <w:pPr>
        <w:pStyle w:val="DefenceDefinition0"/>
      </w:pPr>
      <w:r>
        <w:t>Means any issue that involves an actual, potential or perceived risk of an adverse effect on the interests of the Commonwealth including:</w:t>
      </w:r>
    </w:p>
    <w:p w14:paraId="54F04BC2" w14:textId="77777777" w:rsidR="00A149E7" w:rsidRDefault="00A149E7">
      <w:pPr>
        <w:pStyle w:val="DefenceDefinitionNum"/>
      </w:pPr>
      <w:r>
        <w:t xml:space="preserve">protecting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w:t>
      </w:r>
    </w:p>
    <w:p w14:paraId="21973F40" w14:textId="77777777" w:rsidR="00A149E7" w:rsidRDefault="00A149E7">
      <w:pPr>
        <w:pStyle w:val="DefenceDefinitionNum"/>
      </w:pPr>
      <w:r>
        <w:t xml:space="preserve">ensuring that the whole (or any part of) the Confidential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14:paraId="426231B2" w14:textId="77777777" w:rsidR="00A149E7" w:rsidRDefault="00A149E7">
      <w:pPr>
        <w:pStyle w:val="DefenceDefinitionNum"/>
      </w:pPr>
      <w:r>
        <w:t>ensuring compliance by the Consultant with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w:t>
      </w:r>
    </w:p>
    <w:p w14:paraId="4C196363" w14:textId="77777777" w:rsidR="00A149E7" w:rsidRDefault="00157354">
      <w:pPr>
        <w:pStyle w:val="DefenceBoldNormal"/>
      </w:pPr>
      <w:r>
        <w:t>Defence Website</w:t>
      </w:r>
      <w:r w:rsidR="00A149E7">
        <w:t xml:space="preserve"> </w:t>
      </w:r>
    </w:p>
    <w:p w14:paraId="0506B21F" w14:textId="5608E50B" w:rsidR="00A149E7" w:rsidRDefault="00A149E7">
      <w:pPr>
        <w:pStyle w:val="DefenceBoldNormal"/>
        <w:rPr>
          <w:b w:val="0"/>
        </w:rPr>
      </w:pPr>
      <w:r>
        <w:rPr>
          <w:b w:val="0"/>
        </w:rPr>
        <w:t xml:space="preserve">The website available at </w:t>
      </w:r>
      <w:r w:rsidR="00E95736" w:rsidRPr="00F66103">
        <w:t>www.defence.gov.au/</w:t>
      </w:r>
      <w:r>
        <w:rPr>
          <w:b w:val="0"/>
        </w:rPr>
        <w:t>.</w:t>
      </w:r>
      <w:r w:rsidR="00F462A1">
        <w:rPr>
          <w:b w:val="0"/>
        </w:rPr>
        <w:t xml:space="preserve"> </w:t>
      </w:r>
    </w:p>
    <w:p w14:paraId="6CEC0AFA" w14:textId="77777777" w:rsidR="00A149E7" w:rsidRDefault="00A149E7">
      <w:pPr>
        <w:pStyle w:val="DefenceBoldNormal"/>
      </w:pPr>
      <w:r>
        <w:t>Employers' Liability Insurance</w:t>
      </w:r>
    </w:p>
    <w:p w14:paraId="366E101B" w14:textId="77777777" w:rsidR="00A149E7" w:rsidRDefault="00A149E7">
      <w:pPr>
        <w:pStyle w:val="DefenceDefinition0"/>
      </w:pPr>
      <w:r>
        <w:t>If the Services are performed or the Consultant's employees perform work, are employed or normally reside in Western Australia or any jurisdiction outside Australia, a policy of insurance covering the liability of the Consultant to its employees at common law, for death or injuries arising out of or in connection with their employment, whether as an extension to Workers Compensation Insurance or otherwise.</w:t>
      </w:r>
    </w:p>
    <w:p w14:paraId="376CBC3E" w14:textId="77777777" w:rsidR="00A149E7" w:rsidRDefault="00A149E7">
      <w:pPr>
        <w:pStyle w:val="DefenceBoldNormal"/>
      </w:pPr>
      <w:r>
        <w:t>Engagement</w:t>
      </w:r>
    </w:p>
    <w:p w14:paraId="617E6798" w14:textId="77777777" w:rsidR="00A149E7" w:rsidRDefault="00A149E7">
      <w:pPr>
        <w:pStyle w:val="DefenceDefinition0"/>
        <w:rPr>
          <w:b/>
          <w:color w:val="000000"/>
        </w:rPr>
      </w:pPr>
      <w:r>
        <w:rPr>
          <w:color w:val="000000"/>
        </w:rPr>
        <w:t>An engagement to perform the Services for the Commonwealth under the Panel on the terms set out in the relevant Official Order.</w:t>
      </w:r>
    </w:p>
    <w:p w14:paraId="49592096" w14:textId="77777777" w:rsidR="00A149E7" w:rsidRDefault="00A149E7">
      <w:pPr>
        <w:pStyle w:val="DefenceBoldNormal"/>
      </w:pPr>
      <w:r>
        <w:t>Financial Representative</w:t>
      </w:r>
    </w:p>
    <w:p w14:paraId="7B4409AF" w14:textId="77777777" w:rsidR="00A149E7" w:rsidRDefault="00A149E7">
      <w:pPr>
        <w:pStyle w:val="DefenceDefinition0"/>
        <w:rPr>
          <w:color w:val="000000"/>
        </w:rPr>
      </w:pPr>
      <w:r>
        <w:rPr>
          <w:color w:val="000000"/>
        </w:rPr>
        <w:t xml:space="preserve">Means: </w:t>
      </w:r>
    </w:p>
    <w:p w14:paraId="7C346DB1" w14:textId="77777777" w:rsidR="00A149E7" w:rsidRDefault="00A149E7">
      <w:pPr>
        <w:pStyle w:val="DefenceDefinitionNum"/>
      </w:pPr>
      <w:r>
        <w:t>in relation to the Consultant, the Consultant's chief financial officer, financial controller or other officer or employee with primary responsibility for managing the financial affairs of the Consultant; and</w:t>
      </w:r>
    </w:p>
    <w:p w14:paraId="02610788" w14:textId="77777777" w:rsidR="00A149E7" w:rsidRDefault="00A149E7">
      <w:pPr>
        <w:pStyle w:val="DefenceDefinitionNum"/>
      </w:pPr>
      <w:r>
        <w:t xml:space="preserve">in relation to a subconsultant, the subconsultant's chief financial officer, financial controller or other officer or employee with primary responsibility for managing the financial affairs of the subconsultant. </w:t>
      </w:r>
    </w:p>
    <w:p w14:paraId="5F6A92FE" w14:textId="77777777" w:rsidR="00A149E7" w:rsidRDefault="00A149E7">
      <w:pPr>
        <w:pStyle w:val="DefenceBoldNormal"/>
      </w:pPr>
      <w:r>
        <w:t xml:space="preserve">Insolvency Event </w:t>
      </w:r>
    </w:p>
    <w:p w14:paraId="16960906" w14:textId="77777777" w:rsidR="00A149E7" w:rsidRDefault="00A149E7">
      <w:pPr>
        <w:pStyle w:val="DefenceDefinition0"/>
      </w:pPr>
      <w:r>
        <w:t>Any one of the following:</w:t>
      </w:r>
    </w:p>
    <w:p w14:paraId="14E4E122" w14:textId="77777777" w:rsidR="00A149E7" w:rsidRDefault="00A149E7">
      <w:pPr>
        <w:pStyle w:val="DefenceDefinitionNum"/>
      </w:pPr>
      <w:r>
        <w:t xml:space="preserve">the Consultant becomes, is declared to be, is taken under any applicable law (including the </w:t>
      </w:r>
      <w:r>
        <w:rPr>
          <w:i/>
        </w:rPr>
        <w:t xml:space="preserve">Corporations Act </w:t>
      </w:r>
      <w:r w:rsidRPr="004373AD">
        <w:rPr>
          <w:i/>
        </w:rPr>
        <w:t>2001</w:t>
      </w:r>
      <w:r>
        <w:t xml:space="preserve"> (Cth)) to be, admits to, or informs the Commonwealth in writing, or its creditors generally, that the Consultant is insolvent, an insolvent under administration, bankrupt, unable to pay its debts or is unable to proceed with the Panel Agreement or any Engagement for financial reasons;</w:t>
      </w:r>
    </w:p>
    <w:p w14:paraId="2B9D8070" w14:textId="77777777" w:rsidR="00A149E7" w:rsidRDefault="00A149E7">
      <w:pPr>
        <w:pStyle w:val="DefenceDefinitionNum"/>
      </w:pPr>
      <w:r>
        <w:t>execution is levied against the Consultant by a creditor;</w:t>
      </w:r>
    </w:p>
    <w:p w14:paraId="54550D2C" w14:textId="77777777" w:rsidR="00A149E7" w:rsidRDefault="00A149E7">
      <w:pPr>
        <w:pStyle w:val="DefenceDefinitionNum"/>
      </w:pPr>
      <w:r>
        <w:t>a garnishee order, mareva injunction or similar order, attachment, distress or other process is made, levied or issued against or in relation to any asset of the Consultant;</w:t>
      </w:r>
    </w:p>
    <w:p w14:paraId="5DE72B92" w14:textId="77777777" w:rsidR="00A149E7" w:rsidRDefault="00A149E7">
      <w:pPr>
        <w:pStyle w:val="DefenceDefinitionNum"/>
      </w:pPr>
      <w:r>
        <w:t>where the Consultant is an individual person or a partnership including an individual person, the Consultant:</w:t>
      </w:r>
    </w:p>
    <w:p w14:paraId="087F7109" w14:textId="77777777" w:rsidR="00A149E7" w:rsidRDefault="00A149E7">
      <w:pPr>
        <w:pStyle w:val="DefenceDefinitionNum2"/>
      </w:pPr>
      <w:r>
        <w:t>commits an act of bankruptcy;</w:t>
      </w:r>
    </w:p>
    <w:p w14:paraId="1C201673" w14:textId="77777777" w:rsidR="00A149E7" w:rsidRDefault="00A149E7">
      <w:pPr>
        <w:pStyle w:val="DefenceDefinitionNum2"/>
      </w:pPr>
      <w:r>
        <w:t>has a bankruptcy petition presented against him or her or presents his or her own petition;</w:t>
      </w:r>
    </w:p>
    <w:p w14:paraId="160A0BC0" w14:textId="77777777" w:rsidR="00A149E7" w:rsidRDefault="00A149E7">
      <w:pPr>
        <w:pStyle w:val="DefenceDefinitionNum2"/>
      </w:pPr>
      <w:r>
        <w:t>is made bankrupt; or</w:t>
      </w:r>
    </w:p>
    <w:p w14:paraId="1A7193A7" w14:textId="77777777" w:rsidR="00A149E7" w:rsidRDefault="00A149E7">
      <w:pPr>
        <w:pStyle w:val="DefenceDefinitionNum2"/>
        <w:keepNext/>
        <w:keepLines/>
      </w:pPr>
      <w:r>
        <w:t>applies for, agrees to, enters into, calls a meeting for the consideration of, executes or is the subject of an order or declaration in respect of:</w:t>
      </w:r>
    </w:p>
    <w:p w14:paraId="123A2B69" w14:textId="77777777" w:rsidR="00A149E7" w:rsidRDefault="00A149E7">
      <w:pPr>
        <w:pStyle w:val="DefenceDefinitionNum3"/>
      </w:pPr>
      <w:r>
        <w:t>a moratorium of any debts; or</w:t>
      </w:r>
    </w:p>
    <w:p w14:paraId="5CA02865" w14:textId="77777777" w:rsidR="00A149E7" w:rsidRDefault="00A149E7">
      <w:pPr>
        <w:pStyle w:val="DefenceDefinitionNum3"/>
      </w:pPr>
      <w:r>
        <w:t>a personal insolvency agreement or any other assignment, composition or arrangement (formal or informal) with creditors,</w:t>
      </w:r>
    </w:p>
    <w:p w14:paraId="073A8EF3" w14:textId="77777777" w:rsidR="00A149E7" w:rsidRDefault="00A149E7">
      <w:pPr>
        <w:pStyle w:val="DefenceIndent"/>
      </w:pPr>
      <w:r>
        <w:t xml:space="preserve">by which his or her assets are subjected conditionally or unconditionally to the control of a creditor or trustee; </w:t>
      </w:r>
    </w:p>
    <w:p w14:paraId="6C8AB519" w14:textId="77777777" w:rsidR="00A149E7" w:rsidRDefault="00A149E7">
      <w:pPr>
        <w:pStyle w:val="DefenceDefinitionNum"/>
      </w:pPr>
      <w:r>
        <w:t>where the Consultant is a corporation, any one of the following:</w:t>
      </w:r>
    </w:p>
    <w:p w14:paraId="20528276" w14:textId="77777777" w:rsidR="00A149E7" w:rsidRDefault="00A149E7">
      <w:pPr>
        <w:pStyle w:val="DefenceDefinitionNum2"/>
      </w:pPr>
      <w:r>
        <w:t>notice is given of a meeting of creditors with a view to the corporation entering into a deed of company arrangement;</w:t>
      </w:r>
    </w:p>
    <w:p w14:paraId="18639E72" w14:textId="77777777" w:rsidR="00A149E7" w:rsidRDefault="00A149E7">
      <w:pPr>
        <w:pStyle w:val="DefenceDefinitionNum2"/>
      </w:pPr>
      <w:r>
        <w:t>a liquidator or provisional liquidator is appointed in respect of a corporation;</w:t>
      </w:r>
    </w:p>
    <w:p w14:paraId="40C22A05" w14:textId="77777777" w:rsidR="00A149E7" w:rsidRDefault="00A149E7">
      <w:pPr>
        <w:pStyle w:val="DefenceDefinitionNum2"/>
      </w:pPr>
      <w:r>
        <w:t>the corporation entering a deed of company arrangement with creditors;</w:t>
      </w:r>
    </w:p>
    <w:p w14:paraId="73D2DAE7" w14:textId="77777777" w:rsidR="00A149E7" w:rsidRDefault="00A149E7">
      <w:pPr>
        <w:pStyle w:val="DefenceDefinitionNum2"/>
      </w:pPr>
      <w:r>
        <w:t xml:space="preserve">a controller (as defined in section 9 of the </w:t>
      </w:r>
      <w:r>
        <w:rPr>
          <w:i/>
        </w:rPr>
        <w:t xml:space="preserve">Corporations Act </w:t>
      </w:r>
      <w:r w:rsidRPr="004373AD">
        <w:rPr>
          <w:i/>
        </w:rPr>
        <w:t>2001</w:t>
      </w:r>
      <w:r>
        <w:t xml:space="preserve"> (Cth)), administrator, receiver, receiver and manager, provisional liquidator or liquidator is appointed to the corporation; </w:t>
      </w:r>
    </w:p>
    <w:p w14:paraId="7B24CEFE" w14:textId="77777777" w:rsidR="00A149E7" w:rsidRDefault="00A149E7">
      <w:pPr>
        <w:pStyle w:val="DefenceDefinitionNum2"/>
      </w:pPr>
      <w:r>
        <w:t>an application is made to a court for the winding up of the corporation and not stayed within 14 days;</w:t>
      </w:r>
    </w:p>
    <w:p w14:paraId="4E25E8DF" w14:textId="77777777" w:rsidR="00A149E7" w:rsidRDefault="00A149E7">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4373AD">
        <w:rPr>
          <w:i/>
        </w:rPr>
        <w:t>2001</w:t>
      </w:r>
      <w:r>
        <w:t xml:space="preserve"> (Cth);</w:t>
      </w:r>
    </w:p>
    <w:p w14:paraId="1F63A3EE" w14:textId="77777777" w:rsidR="00A149E7" w:rsidRDefault="00A149E7">
      <w:pPr>
        <w:pStyle w:val="DefenceDefinitionNum2"/>
      </w:pPr>
      <w:r>
        <w:t>a winding up order or deregistration order is made in respect of the corporation;</w:t>
      </w:r>
    </w:p>
    <w:p w14:paraId="4C94B109" w14:textId="77777777" w:rsidR="00A149E7" w:rsidRDefault="00A149E7">
      <w:pPr>
        <w:pStyle w:val="DefenceDefinitionNum2"/>
      </w:pPr>
      <w:r>
        <w:t>the corporation resolves by special resolution that it be wound up voluntarily (other than for a members’ voluntary winding</w:t>
      </w:r>
      <w:r>
        <w:noBreakHyphen/>
        <w:t xml:space="preserve">up); </w:t>
      </w:r>
    </w:p>
    <w:p w14:paraId="7F587C5C" w14:textId="77777777" w:rsidR="00A149E7" w:rsidRDefault="00A149E7">
      <w:pPr>
        <w:pStyle w:val="DefenceDefinitionNum2"/>
      </w:pPr>
      <w:r>
        <w:t xml:space="preserve">as a result of the operation of section 459F(1) of the </w:t>
      </w:r>
      <w:r>
        <w:rPr>
          <w:i/>
        </w:rPr>
        <w:t>Corporations Act</w:t>
      </w:r>
      <w:r>
        <w:t xml:space="preserve"> </w:t>
      </w:r>
      <w:r w:rsidRPr="004373AD">
        <w:rPr>
          <w:i/>
        </w:rPr>
        <w:t>2001</w:t>
      </w:r>
      <w:r>
        <w:t xml:space="preserve"> (Cth), the corporation is taken to have failed to comply with a statutory demand (as defined in the </w:t>
      </w:r>
      <w:r>
        <w:rPr>
          <w:i/>
        </w:rPr>
        <w:t xml:space="preserve">Corporations Act </w:t>
      </w:r>
      <w:r w:rsidRPr="004373AD">
        <w:rPr>
          <w:i/>
        </w:rPr>
        <w:t>2001</w:t>
      </w:r>
      <w:r>
        <w:t xml:space="preserve"> (Cth)); or</w:t>
      </w:r>
    </w:p>
    <w:p w14:paraId="00A7CA50" w14:textId="77777777" w:rsidR="00A149E7" w:rsidRDefault="00A149E7">
      <w:pPr>
        <w:pStyle w:val="DefenceDefinitionNum2"/>
      </w:pPr>
      <w:r>
        <w:t>a mortgagee of any property of the corporation takes possession of that property;</w:t>
      </w:r>
    </w:p>
    <w:p w14:paraId="40092053" w14:textId="77777777" w:rsidR="00A149E7" w:rsidRDefault="00A149E7">
      <w:pPr>
        <w:pStyle w:val="DefenceDefinitionNum"/>
      </w:pPr>
      <w:r>
        <w:t xml:space="preserve">the Commissioner of Taxation issues a notice to any creditor of a person under the </w:t>
      </w:r>
      <w:r>
        <w:rPr>
          <w:i/>
        </w:rPr>
        <w:t xml:space="preserve">Taxation Administration Act </w:t>
      </w:r>
      <w:r w:rsidRPr="004373AD">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p>
    <w:p w14:paraId="3929F203" w14:textId="7F28408D" w:rsidR="00A149E7" w:rsidRDefault="00A149E7">
      <w:pPr>
        <w:pStyle w:val="DefenceDefinitionNum"/>
        <w:rPr>
          <w:b/>
        </w:rPr>
      </w:pPr>
      <w:r>
        <w:t xml:space="preserve">anything analogous to anything referred to in paragraphs </w:t>
      </w:r>
      <w:r>
        <w:fldChar w:fldCharType="begin"/>
      </w:r>
      <w:r>
        <w:instrText xml:space="preserve"> REF _Ref9588176 \r \h </w:instrText>
      </w:r>
      <w:r>
        <w:fldChar w:fldCharType="separate"/>
      </w:r>
      <w:r w:rsidR="00F66103">
        <w:t>(a)</w:t>
      </w:r>
      <w:r>
        <w:fldChar w:fldCharType="end"/>
      </w:r>
      <w:r>
        <w:t xml:space="preserve"> to </w:t>
      </w:r>
      <w:r>
        <w:fldChar w:fldCharType="begin"/>
      </w:r>
      <w:r>
        <w:instrText xml:space="preserve"> REF _Ref9588179 \r \h </w:instrText>
      </w:r>
      <w:r>
        <w:fldChar w:fldCharType="separate"/>
      </w:r>
      <w:r w:rsidR="00F66103">
        <w:t>(f)</w:t>
      </w:r>
      <w:r>
        <w:fldChar w:fldCharType="end"/>
      </w:r>
      <w:r>
        <w:t xml:space="preserve"> (inclusive) of this definition, or which has a substantially similar effect, occurs with respect to a person or corporation under any law of any jurisdiction.</w:t>
      </w:r>
    </w:p>
    <w:p w14:paraId="19362493" w14:textId="77777777" w:rsidR="00A149E7" w:rsidRDefault="00A149E7">
      <w:pPr>
        <w:pStyle w:val="DefenceBoldNormal"/>
      </w:pPr>
      <w:r>
        <w:t xml:space="preserve">Long Service Leave Legislation </w:t>
      </w:r>
    </w:p>
    <w:p w14:paraId="4D25D9D1" w14:textId="77777777" w:rsidR="00A149E7" w:rsidRDefault="00A149E7">
      <w:pPr>
        <w:pStyle w:val="DefenceDefinition0"/>
      </w:pPr>
      <w:r>
        <w:t>Means:</w:t>
      </w:r>
    </w:p>
    <w:p w14:paraId="40220C87" w14:textId="77777777" w:rsidR="00A149E7" w:rsidRDefault="00A149E7" w:rsidP="004D6CF9">
      <w:pPr>
        <w:pStyle w:val="DefenceDefinitionNum"/>
        <w:numPr>
          <w:ilvl w:val="1"/>
          <w:numId w:val="17"/>
        </w:numPr>
      </w:pPr>
      <w:r>
        <w:rPr>
          <w:i/>
        </w:rPr>
        <w:t>Long Service Leave (Portable Schemes) Act</w:t>
      </w:r>
      <w:r>
        <w:t xml:space="preserve"> </w:t>
      </w:r>
      <w:r w:rsidRPr="004373AD">
        <w:rPr>
          <w:i/>
        </w:rPr>
        <w:t>2009</w:t>
      </w:r>
      <w:r>
        <w:t xml:space="preserve"> (ACT);</w:t>
      </w:r>
    </w:p>
    <w:p w14:paraId="75477C91" w14:textId="77777777" w:rsidR="00A149E7" w:rsidRDefault="00A149E7" w:rsidP="004D6CF9">
      <w:pPr>
        <w:pStyle w:val="DefenceDefinitionNum"/>
        <w:numPr>
          <w:ilvl w:val="1"/>
          <w:numId w:val="17"/>
        </w:numPr>
      </w:pPr>
      <w:r>
        <w:rPr>
          <w:i/>
        </w:rPr>
        <w:t>Building and Construction Industry Long Service Payments Act</w:t>
      </w:r>
      <w:r>
        <w:t xml:space="preserve"> </w:t>
      </w:r>
      <w:r w:rsidRPr="004373AD">
        <w:rPr>
          <w:i/>
        </w:rPr>
        <w:t>1986</w:t>
      </w:r>
      <w:r>
        <w:t xml:space="preserve"> (NSW); </w:t>
      </w:r>
    </w:p>
    <w:p w14:paraId="5282CB99" w14:textId="77777777" w:rsidR="00A149E7" w:rsidRDefault="00A149E7" w:rsidP="004D6CF9">
      <w:pPr>
        <w:pStyle w:val="DefenceDefinitionNum"/>
        <w:numPr>
          <w:ilvl w:val="1"/>
          <w:numId w:val="17"/>
        </w:numPr>
      </w:pPr>
      <w:r>
        <w:rPr>
          <w:i/>
        </w:rPr>
        <w:t>Construction Industry Long Service Leave and Benefits Act</w:t>
      </w:r>
      <w:r>
        <w:t xml:space="preserve"> </w:t>
      </w:r>
      <w:r w:rsidRPr="004373AD">
        <w:rPr>
          <w:i/>
        </w:rPr>
        <w:t>2005</w:t>
      </w:r>
      <w:r>
        <w:t xml:space="preserve"> (NT); </w:t>
      </w:r>
    </w:p>
    <w:p w14:paraId="7EC98F69" w14:textId="77777777" w:rsidR="00A149E7" w:rsidRDefault="00A149E7" w:rsidP="004D6CF9">
      <w:pPr>
        <w:pStyle w:val="DefenceDefinitionNum"/>
        <w:numPr>
          <w:ilvl w:val="1"/>
          <w:numId w:val="17"/>
        </w:numPr>
      </w:pPr>
      <w:r>
        <w:rPr>
          <w:i/>
        </w:rPr>
        <w:t>Building and Construction Industry (Portable Long Service Leave) Act</w:t>
      </w:r>
      <w:r>
        <w:t xml:space="preserve"> </w:t>
      </w:r>
      <w:r w:rsidRPr="004373AD">
        <w:rPr>
          <w:i/>
        </w:rPr>
        <w:t>1991</w:t>
      </w:r>
      <w:r>
        <w:t xml:space="preserve"> (Qld);</w:t>
      </w:r>
    </w:p>
    <w:p w14:paraId="158F9F64" w14:textId="77777777" w:rsidR="00A149E7" w:rsidRDefault="00A149E7" w:rsidP="004D6CF9">
      <w:pPr>
        <w:pStyle w:val="DefenceDefinitionNum"/>
        <w:numPr>
          <w:ilvl w:val="1"/>
          <w:numId w:val="17"/>
        </w:numPr>
      </w:pPr>
      <w:r>
        <w:rPr>
          <w:i/>
        </w:rPr>
        <w:t xml:space="preserve">Construction Industry Long Service Leave Act </w:t>
      </w:r>
      <w:r w:rsidRPr="004373AD">
        <w:rPr>
          <w:i/>
        </w:rPr>
        <w:t>1987</w:t>
      </w:r>
      <w:r>
        <w:t xml:space="preserve"> (SA);</w:t>
      </w:r>
    </w:p>
    <w:p w14:paraId="41E276B3" w14:textId="77777777" w:rsidR="00A149E7" w:rsidRDefault="00A149E7" w:rsidP="004D6CF9">
      <w:pPr>
        <w:pStyle w:val="DefenceDefinitionNum"/>
        <w:numPr>
          <w:ilvl w:val="1"/>
          <w:numId w:val="17"/>
        </w:numPr>
      </w:pPr>
      <w:r>
        <w:rPr>
          <w:i/>
        </w:rPr>
        <w:t>Construction Industry (Long Service) Act</w:t>
      </w:r>
      <w:r>
        <w:t xml:space="preserve"> </w:t>
      </w:r>
      <w:r w:rsidRPr="004373AD">
        <w:rPr>
          <w:i/>
        </w:rPr>
        <w:t>1997</w:t>
      </w:r>
      <w:r>
        <w:t xml:space="preserve"> (Tas);</w:t>
      </w:r>
    </w:p>
    <w:p w14:paraId="27F093C9" w14:textId="77777777" w:rsidR="00A149E7" w:rsidRDefault="00A149E7" w:rsidP="004D6CF9">
      <w:pPr>
        <w:pStyle w:val="DefenceDefinitionNum"/>
        <w:numPr>
          <w:ilvl w:val="1"/>
          <w:numId w:val="17"/>
        </w:numPr>
      </w:pPr>
      <w:r>
        <w:rPr>
          <w:i/>
        </w:rPr>
        <w:t>Construction Industry Long Service Leave Act</w:t>
      </w:r>
      <w:r>
        <w:t xml:space="preserve"> </w:t>
      </w:r>
      <w:r w:rsidRPr="004373AD">
        <w:rPr>
          <w:i/>
        </w:rPr>
        <w:t>1997</w:t>
      </w:r>
      <w:r>
        <w:t xml:space="preserve"> (Vic); </w:t>
      </w:r>
    </w:p>
    <w:p w14:paraId="536248EE" w14:textId="77777777" w:rsidR="00A149E7" w:rsidRDefault="00A149E7" w:rsidP="004D6CF9">
      <w:pPr>
        <w:pStyle w:val="DefenceDefinitionNum"/>
        <w:numPr>
          <w:ilvl w:val="1"/>
          <w:numId w:val="17"/>
        </w:numPr>
      </w:pPr>
      <w:r>
        <w:rPr>
          <w:i/>
        </w:rPr>
        <w:t>Construction Industry Portable Paid Long Service Leave Act</w:t>
      </w:r>
      <w:r>
        <w:t xml:space="preserve"> </w:t>
      </w:r>
      <w:r w:rsidRPr="004373AD">
        <w:rPr>
          <w:i/>
        </w:rPr>
        <w:t>1985</w:t>
      </w:r>
      <w:r>
        <w:t xml:space="preserve"> (WA); </w:t>
      </w:r>
    </w:p>
    <w:p w14:paraId="7C94B42A" w14:textId="77777777" w:rsidR="00A149E7" w:rsidRDefault="00A149E7" w:rsidP="004D6CF9">
      <w:pPr>
        <w:pStyle w:val="DefenceDefinitionNum"/>
        <w:numPr>
          <w:ilvl w:val="1"/>
          <w:numId w:val="17"/>
        </w:numPr>
      </w:pPr>
      <w:r>
        <w:t xml:space="preserve">the long service leave obligations in the National Employment Standards in the </w:t>
      </w:r>
      <w:r>
        <w:rPr>
          <w:i/>
        </w:rPr>
        <w:t xml:space="preserve">Fair Work Act </w:t>
      </w:r>
      <w:r w:rsidRPr="004373AD">
        <w:rPr>
          <w:i/>
        </w:rPr>
        <w:t>2009</w:t>
      </w:r>
      <w:r>
        <w:t xml:space="preserve"> (Cth); and </w:t>
      </w:r>
    </w:p>
    <w:p w14:paraId="6FD0AA10" w14:textId="77777777" w:rsidR="00A149E7" w:rsidRDefault="00A149E7" w:rsidP="004D6CF9">
      <w:pPr>
        <w:pStyle w:val="DefenceDefinitionNum"/>
        <w:numPr>
          <w:ilvl w:val="1"/>
          <w:numId w:val="17"/>
        </w:numPr>
      </w:pPr>
      <w:r>
        <w:t>any legislation in any State or Territory of Australia addressing long service leave in the building and construction industry.</w:t>
      </w:r>
    </w:p>
    <w:p w14:paraId="33191CED" w14:textId="77777777" w:rsidR="00A149E7" w:rsidRDefault="00A149E7">
      <w:pPr>
        <w:pStyle w:val="DefenceBoldNormal"/>
      </w:pPr>
      <w:r>
        <w:t>Material Change</w:t>
      </w:r>
    </w:p>
    <w:p w14:paraId="65778657" w14:textId="77777777" w:rsidR="00A149E7" w:rsidRDefault="00A149E7">
      <w:pPr>
        <w:pStyle w:val="DefenceDefinition0"/>
      </w:pPr>
      <w:r>
        <w:t>Means any actual, potential or perceived material change to the circumstances of the Consultant, including any change:</w:t>
      </w:r>
    </w:p>
    <w:p w14:paraId="35699411" w14:textId="77777777" w:rsidR="00A149E7" w:rsidRDefault="00A149E7" w:rsidP="004D6CF9">
      <w:pPr>
        <w:pStyle w:val="DefenceDefinitionNum"/>
        <w:numPr>
          <w:ilvl w:val="1"/>
          <w:numId w:val="13"/>
        </w:numPr>
      </w:pPr>
      <w:r>
        <w:t xml:space="preserve">arising out of or in connection with: </w:t>
      </w:r>
    </w:p>
    <w:p w14:paraId="2E622F90" w14:textId="77777777" w:rsidR="00A149E7" w:rsidRDefault="00A149E7" w:rsidP="004D6CF9">
      <w:pPr>
        <w:pStyle w:val="DefenceDefinitionNum2"/>
        <w:numPr>
          <w:ilvl w:val="2"/>
          <w:numId w:val="13"/>
        </w:numPr>
      </w:pPr>
      <w:r>
        <w:t xml:space="preserve">a Change of Control; </w:t>
      </w:r>
    </w:p>
    <w:p w14:paraId="07C7638F" w14:textId="77777777" w:rsidR="00A149E7" w:rsidRDefault="00A149E7" w:rsidP="004D6CF9">
      <w:pPr>
        <w:pStyle w:val="DefenceDefinitionNum2"/>
        <w:numPr>
          <w:ilvl w:val="2"/>
          <w:numId w:val="13"/>
        </w:numPr>
      </w:pPr>
      <w:r>
        <w:t xml:space="preserve">an Insolvency Event; or </w:t>
      </w:r>
    </w:p>
    <w:p w14:paraId="074319ED" w14:textId="77777777" w:rsidR="00A149E7" w:rsidRDefault="00A149E7" w:rsidP="004D6CF9">
      <w:pPr>
        <w:pStyle w:val="DefenceDefinitionNum2"/>
        <w:numPr>
          <w:ilvl w:val="2"/>
          <w:numId w:val="13"/>
        </w:numPr>
      </w:pPr>
      <w:r>
        <w:t xml:space="preserve">the Consultant's financial viability or capacity to perform the Services and otherwise meet its obligations under the Panel Agreement; or </w:t>
      </w:r>
    </w:p>
    <w:p w14:paraId="34465CAF" w14:textId="77777777" w:rsidR="00A149E7" w:rsidRDefault="00A149E7" w:rsidP="004D6CF9">
      <w:pPr>
        <w:pStyle w:val="DefenceDefinitionNum"/>
        <w:numPr>
          <w:ilvl w:val="1"/>
          <w:numId w:val="13"/>
        </w:numPr>
      </w:pPr>
      <w:r>
        <w:t xml:space="preserve">which affects the truth, completeness or accuracy of: </w:t>
      </w:r>
    </w:p>
    <w:p w14:paraId="0A5E7946" w14:textId="77777777" w:rsidR="00A149E7" w:rsidRDefault="00A149E7" w:rsidP="004D6CF9">
      <w:pPr>
        <w:pStyle w:val="DefenceDefinitionNum2"/>
        <w:numPr>
          <w:ilvl w:val="2"/>
          <w:numId w:val="13"/>
        </w:numPr>
      </w:pPr>
      <w:r>
        <w:t xml:space="preserve">the Consultant's tender for the Panel; </w:t>
      </w:r>
    </w:p>
    <w:p w14:paraId="655F21C8" w14:textId="77777777" w:rsidR="00A149E7" w:rsidRDefault="00A149E7" w:rsidP="004D6CF9">
      <w:pPr>
        <w:pStyle w:val="DefenceDefinitionNum2"/>
        <w:numPr>
          <w:ilvl w:val="2"/>
          <w:numId w:val="13"/>
        </w:numPr>
      </w:pPr>
      <w:r>
        <w:t xml:space="preserve">the Consultant's proposal in response to a request for proposal under the Panel; or </w:t>
      </w:r>
    </w:p>
    <w:p w14:paraId="0D9FEE12" w14:textId="77777777" w:rsidR="00A149E7" w:rsidRDefault="00A149E7" w:rsidP="004D6CF9">
      <w:pPr>
        <w:pStyle w:val="DefenceDefinitionNum2"/>
        <w:numPr>
          <w:ilvl w:val="2"/>
          <w:numId w:val="13"/>
        </w:numPr>
      </w:pPr>
      <w:r>
        <w:t>any other information, documents, evidence or clarifications provided by the Consultant to the Commonwealth arising out of or in any way in connection with the Panel Agreement or the Services.</w:t>
      </w:r>
    </w:p>
    <w:p w14:paraId="4B7CD80B" w14:textId="77777777" w:rsidR="00A149E7" w:rsidRDefault="00A149E7">
      <w:pPr>
        <w:pStyle w:val="DefenceDefinition0"/>
        <w:rPr>
          <w:b/>
        </w:rPr>
      </w:pPr>
      <w:bookmarkStart w:id="24" w:name="OHSAccreditationScheme"/>
      <w:r>
        <w:rPr>
          <w:b/>
        </w:rPr>
        <w:t>Nominated Contractor</w:t>
      </w:r>
    </w:p>
    <w:p w14:paraId="0F78FDFC" w14:textId="77777777" w:rsidR="00A149E7" w:rsidRDefault="00A149E7">
      <w:pPr>
        <w:pStyle w:val="DefenceDefinition0"/>
        <w:rPr>
          <w:b/>
          <w:color w:val="000000"/>
          <w:highlight w:val="green"/>
        </w:rPr>
      </w:pPr>
      <w:r>
        <w:t xml:space="preserve">A contractor engaged by the Commonwealth (other than the Consultant) and notified as such in writing by the Commonwealth. </w:t>
      </w:r>
    </w:p>
    <w:bookmarkEnd w:id="24"/>
    <w:p w14:paraId="2FB453D0" w14:textId="77777777" w:rsidR="00A149E7" w:rsidRDefault="00A149E7">
      <w:pPr>
        <w:pStyle w:val="DefenceBoldNormal"/>
      </w:pPr>
      <w:r>
        <w:t xml:space="preserve">Official Order </w:t>
      </w:r>
    </w:p>
    <w:p w14:paraId="34000CEF" w14:textId="572EEE4E" w:rsidR="00A149E7" w:rsidRDefault="00A149E7">
      <w:pPr>
        <w:pStyle w:val="DefenceDefinition0"/>
      </w:pPr>
      <w:r>
        <w:t xml:space="preserve">An official order issued by the Commonwealth to the Consultant, under clause </w:t>
      </w:r>
      <w:r>
        <w:fldChar w:fldCharType="begin"/>
      </w:r>
      <w:r>
        <w:instrText xml:space="preserve"> REF _Ref95824294 \r \h </w:instrText>
      </w:r>
      <w:r>
        <w:fldChar w:fldCharType="separate"/>
      </w:r>
      <w:r w:rsidR="00F66103">
        <w:t>2.4</w:t>
      </w:r>
      <w:r>
        <w:fldChar w:fldCharType="end"/>
      </w:r>
      <w:r>
        <w:t xml:space="preserve"> of the Panel Conditions, in respect of the Consultant's proposal to deliver Services for a specific Engagement.</w:t>
      </w:r>
    </w:p>
    <w:p w14:paraId="00FCF369" w14:textId="77777777" w:rsidR="00A149E7" w:rsidRDefault="00A149E7">
      <w:pPr>
        <w:pStyle w:val="DefenceBoldNormal"/>
      </w:pPr>
      <w:r>
        <w:t>Other Commonwealth Agency</w:t>
      </w:r>
    </w:p>
    <w:p w14:paraId="0312BAAC" w14:textId="77777777" w:rsidR="00A149E7" w:rsidRDefault="00A149E7">
      <w:pPr>
        <w:pStyle w:val="DefenceDefinition0"/>
      </w:pPr>
      <w:r>
        <w:t xml:space="preserve">Means a Commonwealth entity as defined by and subject to the </w:t>
      </w:r>
      <w:r>
        <w:rPr>
          <w:i/>
        </w:rPr>
        <w:t xml:space="preserve">Public Governance, Performance and Accountability Act </w:t>
      </w:r>
      <w:r w:rsidRPr="004373AD">
        <w:rPr>
          <w:i/>
        </w:rPr>
        <w:t>2013</w:t>
      </w:r>
      <w:r>
        <w:t xml:space="preserve"> (Cth), other than Defence.</w:t>
      </w:r>
    </w:p>
    <w:p w14:paraId="008FFC75" w14:textId="77777777" w:rsidR="00A149E7" w:rsidRDefault="00A149E7">
      <w:pPr>
        <w:pStyle w:val="DefenceBoldNormal"/>
      </w:pPr>
      <w:r>
        <w:t>Panel</w:t>
      </w:r>
    </w:p>
    <w:p w14:paraId="2ED4B44F" w14:textId="77777777" w:rsidR="00A149E7" w:rsidRDefault="00A149E7">
      <w:pPr>
        <w:pStyle w:val="DefenceDefinition0"/>
      </w:pPr>
      <w:r>
        <w:t xml:space="preserve">The Defence Infrastructure Panel - Environment, Heritage and </w:t>
      </w:r>
      <w:r w:rsidR="00565681">
        <w:t>Estate Engineering 2020 - 2027</w:t>
      </w:r>
      <w:r>
        <w:t>.</w:t>
      </w:r>
    </w:p>
    <w:p w14:paraId="311614CF" w14:textId="77777777" w:rsidR="00A149E7" w:rsidRDefault="00A149E7">
      <w:pPr>
        <w:pStyle w:val="DefenceBoldNormal"/>
      </w:pPr>
      <w:r>
        <w:t>Panel Consultant</w:t>
      </w:r>
    </w:p>
    <w:p w14:paraId="372923D3" w14:textId="77777777" w:rsidR="00A149E7" w:rsidRDefault="00A149E7">
      <w:pPr>
        <w:pStyle w:val="DefenceDefinition0"/>
        <w:rPr>
          <w:b/>
        </w:rPr>
      </w:pPr>
      <w:r>
        <w:t>The consultants who are members of the Panel.</w:t>
      </w:r>
    </w:p>
    <w:p w14:paraId="405036F2" w14:textId="77777777" w:rsidR="00A149E7" w:rsidRDefault="00A149E7">
      <w:pPr>
        <w:pStyle w:val="DefenceBoldNormal"/>
      </w:pPr>
      <w:r>
        <w:t>Panel Particulars</w:t>
      </w:r>
    </w:p>
    <w:p w14:paraId="6058C99D" w14:textId="77777777" w:rsidR="00A149E7" w:rsidRDefault="00A149E7">
      <w:pPr>
        <w:pStyle w:val="DefenceDefinition0"/>
      </w:pPr>
      <w:r>
        <w:t>The panel particulars set out in Appendix 1 to these Panel Conditions.</w:t>
      </w:r>
    </w:p>
    <w:p w14:paraId="493B74DC" w14:textId="77777777" w:rsidR="00A149E7" w:rsidRDefault="00A149E7">
      <w:pPr>
        <w:pStyle w:val="DefenceBoldNormal"/>
      </w:pPr>
      <w:r>
        <w:t>Personal Information</w:t>
      </w:r>
    </w:p>
    <w:p w14:paraId="08FEFA2F" w14:textId="77777777" w:rsidR="00A149E7" w:rsidRDefault="00A149E7">
      <w:pPr>
        <w:pStyle w:val="DefenceDefinition0"/>
      </w:pPr>
      <w:r>
        <w:t>Has the meaning given in the Privacy Act.</w:t>
      </w:r>
    </w:p>
    <w:p w14:paraId="38D0A3E2" w14:textId="77777777" w:rsidR="00A149E7" w:rsidRDefault="00A149E7">
      <w:pPr>
        <w:pStyle w:val="DefenceBoldNormal"/>
      </w:pPr>
      <w:r>
        <w:t>Privacy Act</w:t>
      </w:r>
    </w:p>
    <w:p w14:paraId="372BE187" w14:textId="77777777" w:rsidR="00A149E7" w:rsidRDefault="00A149E7">
      <w:pPr>
        <w:pStyle w:val="DefenceDefinition0"/>
      </w:pPr>
      <w:r>
        <w:t xml:space="preserve">Means the </w:t>
      </w:r>
      <w:r>
        <w:rPr>
          <w:i/>
        </w:rPr>
        <w:t>Privacy Act</w:t>
      </w:r>
      <w:r>
        <w:t xml:space="preserve"> </w:t>
      </w:r>
      <w:r w:rsidRPr="004373AD">
        <w:rPr>
          <w:i/>
        </w:rPr>
        <w:t>1988</w:t>
      </w:r>
      <w:r>
        <w:t xml:space="preserve"> (Cth).</w:t>
      </w:r>
    </w:p>
    <w:p w14:paraId="2977DC60" w14:textId="77777777" w:rsidR="00A149E7" w:rsidRDefault="00A149E7">
      <w:pPr>
        <w:pStyle w:val="DefenceBoldNormal"/>
      </w:pPr>
      <w:r>
        <w:t>Professional Indemnity Insurance</w:t>
      </w:r>
    </w:p>
    <w:p w14:paraId="764E0AAA" w14:textId="77777777" w:rsidR="00A149E7" w:rsidRDefault="00A149E7">
      <w:pPr>
        <w:pStyle w:val="DefenceDefinition0"/>
      </w:pPr>
      <w:r>
        <w:t>A policy of insurance to cover claims made against the insured for:</w:t>
      </w:r>
    </w:p>
    <w:p w14:paraId="2AFC1A03" w14:textId="77777777" w:rsidR="00A149E7" w:rsidRDefault="00A149E7">
      <w:pPr>
        <w:pStyle w:val="DefenceDefinitionNum"/>
      </w:pPr>
      <w:r>
        <w:t>civil liability for breach of professional duty (whether owed in contract or otherwise); and</w:t>
      </w:r>
    </w:p>
    <w:p w14:paraId="247EC17A" w14:textId="77777777" w:rsidR="00A149E7" w:rsidRDefault="00A149E7">
      <w:pPr>
        <w:pStyle w:val="DefenceDefinitionNum"/>
      </w:pPr>
      <w:r>
        <w:t>unintentional breaches of third party intellectual property,</w:t>
      </w:r>
    </w:p>
    <w:p w14:paraId="2DD13DBD" w14:textId="77777777" w:rsidR="00A149E7" w:rsidRDefault="00A149E7">
      <w:pPr>
        <w:pStyle w:val="DefenceDefinition0"/>
      </w:pPr>
      <w:r>
        <w:t>by the Consultant or its subconsultants in carrying out the Services.</w:t>
      </w:r>
    </w:p>
    <w:p w14:paraId="4F3A3C06" w14:textId="77777777" w:rsidR="00A149E7" w:rsidRDefault="00A149E7">
      <w:pPr>
        <w:pStyle w:val="DefenceBoldNormal"/>
      </w:pPr>
      <w:r>
        <w:t xml:space="preserve">Proforma Services Subcontract </w:t>
      </w:r>
    </w:p>
    <w:p w14:paraId="081D8D25" w14:textId="77777777" w:rsidR="00A149E7" w:rsidRPr="005E6E62" w:rsidRDefault="00A149E7">
      <w:pPr>
        <w:pStyle w:val="DefenceBoldNormal"/>
        <w:rPr>
          <w:b w:val="0"/>
          <w:bCs/>
          <w:iCs/>
        </w:rPr>
      </w:pPr>
      <w:r>
        <w:rPr>
          <w:b w:val="0"/>
        </w:rPr>
        <w:t xml:space="preserve">The proforma services subcontract </w:t>
      </w:r>
      <w:r w:rsidR="00375037">
        <w:rPr>
          <w:b w:val="0"/>
        </w:rPr>
        <w:t>published</w:t>
      </w:r>
      <w:r>
        <w:rPr>
          <w:b w:val="0"/>
        </w:rPr>
        <w:t xml:space="preserve"> from time to time on </w:t>
      </w:r>
      <w:r w:rsidR="00E20116">
        <w:rPr>
          <w:b w:val="0"/>
        </w:rPr>
        <w:t xml:space="preserve">the Defence Website </w:t>
      </w:r>
      <w:r>
        <w:rPr>
          <w:b w:val="0"/>
        </w:rPr>
        <w:t xml:space="preserve">(or any alternative location notified by the Commonwealth), and nominated by the Commonwealth as being the Proforma Services Subcontract for the purposes of the Panel. </w:t>
      </w:r>
      <w:r>
        <w:rPr>
          <w:i/>
          <w:highlight w:val="yellow"/>
        </w:rPr>
        <w:t xml:space="preserve"> </w:t>
      </w:r>
    </w:p>
    <w:p w14:paraId="70BC8B8C" w14:textId="77777777" w:rsidR="003669AF" w:rsidRDefault="003669AF" w:rsidP="003669AF">
      <w:pPr>
        <w:pStyle w:val="DefenceBoldNormal"/>
      </w:pPr>
      <w:r>
        <w:t xml:space="preserve">Project DCAP </w:t>
      </w:r>
    </w:p>
    <w:p w14:paraId="0C42622A" w14:textId="42EEB12F" w:rsidR="00487044" w:rsidRPr="00476D10" w:rsidRDefault="00487044" w:rsidP="00487044">
      <w:pPr>
        <w:pStyle w:val="DefenceBoldNormal"/>
      </w:pPr>
      <w:r w:rsidRPr="00476D10">
        <w:rPr>
          <w:b w:val="0"/>
          <w:szCs w:val="22"/>
        </w:rPr>
        <w:t xml:space="preserve">The "Project Detailed Consultant's Activities Proposal" as </w:t>
      </w:r>
      <w:r w:rsidR="003206AC">
        <w:rPr>
          <w:b w:val="0"/>
          <w:szCs w:val="22"/>
        </w:rPr>
        <w:t>specified</w:t>
      </w:r>
      <w:r w:rsidR="003206AC" w:rsidRPr="00476D10">
        <w:rPr>
          <w:b w:val="0"/>
          <w:szCs w:val="22"/>
        </w:rPr>
        <w:t xml:space="preserve"> </w:t>
      </w:r>
      <w:r w:rsidRPr="00476D10">
        <w:rPr>
          <w:b w:val="0"/>
          <w:szCs w:val="22"/>
        </w:rPr>
        <w:t xml:space="preserve">in the Contract Particulars, as amended from time to time in accordance with clause </w:t>
      </w:r>
      <w:r w:rsidRPr="00476D10">
        <w:rPr>
          <w:b w:val="0"/>
          <w:szCs w:val="22"/>
        </w:rPr>
        <w:fldChar w:fldCharType="begin"/>
      </w:r>
      <w:r w:rsidRPr="00476D10">
        <w:rPr>
          <w:b w:val="0"/>
          <w:szCs w:val="22"/>
        </w:rPr>
        <w:instrText xml:space="preserve"> REF _Ref88889964 \r \h </w:instrText>
      </w:r>
      <w:r>
        <w:rPr>
          <w:b w:val="0"/>
          <w:szCs w:val="22"/>
        </w:rPr>
        <w:instrText xml:space="preserve"> \* MERGEFORMAT </w:instrText>
      </w:r>
      <w:r w:rsidRPr="00476D10">
        <w:rPr>
          <w:b w:val="0"/>
          <w:szCs w:val="22"/>
        </w:rPr>
      </w:r>
      <w:r w:rsidRPr="00476D10">
        <w:rPr>
          <w:b w:val="0"/>
          <w:szCs w:val="22"/>
        </w:rPr>
        <w:fldChar w:fldCharType="separate"/>
      </w:r>
      <w:r w:rsidR="00F66103">
        <w:rPr>
          <w:b w:val="0"/>
          <w:szCs w:val="22"/>
        </w:rPr>
        <w:t>5.8</w:t>
      </w:r>
      <w:r w:rsidRPr="00476D10">
        <w:rPr>
          <w:b w:val="0"/>
          <w:szCs w:val="22"/>
        </w:rPr>
        <w:fldChar w:fldCharType="end"/>
      </w:r>
      <w:r>
        <w:rPr>
          <w:b w:val="0"/>
          <w:szCs w:val="22"/>
        </w:rPr>
        <w:t xml:space="preserve"> of the Terms of Engagement</w:t>
      </w:r>
      <w:r w:rsidRPr="00476D10">
        <w:rPr>
          <w:b w:val="0"/>
          <w:szCs w:val="22"/>
        </w:rPr>
        <w:t>.</w:t>
      </w:r>
      <w:r w:rsidRPr="00476D10">
        <w:t xml:space="preserve"> </w:t>
      </w:r>
    </w:p>
    <w:p w14:paraId="69BC92BD" w14:textId="77777777" w:rsidR="00A149E7" w:rsidRDefault="00A149E7">
      <w:pPr>
        <w:pStyle w:val="DefenceBoldNormal"/>
      </w:pPr>
      <w:r>
        <w:t>Project Documents</w:t>
      </w:r>
    </w:p>
    <w:p w14:paraId="02564052" w14:textId="77777777" w:rsidR="00A149E7" w:rsidRDefault="00A149E7">
      <w:pPr>
        <w:pStyle w:val="DefenceDefinition0"/>
      </w:pPr>
      <w:r>
        <w:t xml:space="preserve">Includes: </w:t>
      </w:r>
    </w:p>
    <w:p w14:paraId="41EE2D3B" w14:textId="77777777" w:rsidR="00A149E7" w:rsidRDefault="00A149E7">
      <w:pPr>
        <w:pStyle w:val="DefenceDefinitionNum"/>
      </w:pPr>
      <w:r>
        <w:t>Consultant Material;</w:t>
      </w:r>
    </w:p>
    <w:p w14:paraId="694A070D" w14:textId="77777777" w:rsidR="00A149E7" w:rsidRDefault="00A149E7">
      <w:pPr>
        <w:pStyle w:val="DefenceDefinitionNum"/>
      </w:pPr>
      <w:r>
        <w:t>Commonwealth Material;</w:t>
      </w:r>
    </w:p>
    <w:p w14:paraId="57FD6DAA" w14:textId="77777777" w:rsidR="00A149E7" w:rsidRDefault="00A149E7">
      <w:pPr>
        <w:pStyle w:val="DefenceDefinitionNum"/>
      </w:pPr>
      <w:r>
        <w:t>Approvals;</w:t>
      </w:r>
    </w:p>
    <w:p w14:paraId="3064FAD6" w14:textId="77777777" w:rsidR="00A149E7" w:rsidRDefault="00A149E7">
      <w:pPr>
        <w:pStyle w:val="DefenceDefinitionNum"/>
      </w:pPr>
      <w:r>
        <w:t>the documents which the Consultant is obliged to maintain for any Engagement; and</w:t>
      </w:r>
    </w:p>
    <w:p w14:paraId="2CF7A2AF" w14:textId="77777777" w:rsidR="00A149E7" w:rsidRDefault="00A149E7">
      <w:pPr>
        <w:pStyle w:val="DefenceDefinitionNum"/>
      </w:pPr>
      <w:r>
        <w:t>without limiting paragraphs (a) - (d), any other material produced or provided, or required to be provided, to the Commonwealth or the Commonwealth's Panel Manager</w:t>
      </w:r>
      <w:r>
        <w:rPr>
          <w:szCs w:val="22"/>
        </w:rPr>
        <w:t xml:space="preserve"> under</w:t>
      </w:r>
      <w:r>
        <w:t>, for the purposes of or in connection with the Panel, the Panel Agreement or the Services.</w:t>
      </w:r>
    </w:p>
    <w:p w14:paraId="3328DD3B" w14:textId="77777777" w:rsidR="00A149E7" w:rsidRDefault="00A149E7">
      <w:pPr>
        <w:pStyle w:val="DefenceBoldNormal"/>
      </w:pPr>
      <w:r>
        <w:t>Public Liability Insurance</w:t>
      </w:r>
    </w:p>
    <w:p w14:paraId="41BBE91D" w14:textId="77777777" w:rsidR="00A149E7" w:rsidRDefault="00A149E7">
      <w:pPr>
        <w:pStyle w:val="DefenceDefinition0"/>
      </w:pPr>
      <w:r>
        <w:t>A policy of liability insurance covering:</w:t>
      </w:r>
    </w:p>
    <w:p w14:paraId="60EADEB7" w14:textId="77777777" w:rsidR="00A149E7" w:rsidRDefault="00A149E7">
      <w:pPr>
        <w:pStyle w:val="DefenceDefinitionNum"/>
      </w:pPr>
      <w:r>
        <w:t>the Consultant and all subconsultants for their respective liabilities; and</w:t>
      </w:r>
    </w:p>
    <w:p w14:paraId="2D6F02E0" w14:textId="77777777" w:rsidR="00A149E7" w:rsidRDefault="00A149E7">
      <w:pPr>
        <w:pStyle w:val="DefenceDefinitionNum"/>
      </w:pPr>
      <w:r>
        <w:t>the Commonwealth for all liabilities arising out of or in connection with any act, error, omission, negligence or breach of contract by the Consultant (or any subconsultant),</w:t>
      </w:r>
    </w:p>
    <w:p w14:paraId="16CE1089" w14:textId="77777777" w:rsidR="00A149E7" w:rsidRDefault="00A149E7">
      <w:pPr>
        <w:pStyle w:val="DefenceDefinition0"/>
      </w:pPr>
      <w:r>
        <w:t xml:space="preserve">to third parties and to each other, for loss of, loss of use of or damage to property and death of or injury to any person arising out of or in any way in connection with the Services.  </w:t>
      </w:r>
    </w:p>
    <w:p w14:paraId="7A5D2458" w14:textId="77777777" w:rsidR="00A149E7" w:rsidRDefault="00A149E7">
      <w:pPr>
        <w:pStyle w:val="DefenceDefinition0"/>
      </w:pPr>
      <w:r>
        <w:t>This policy is not required to cover liabilities insured under Workers Compensation Insurance, Employers' Liability Insurance or Professional Indemnity Insurance.</w:t>
      </w:r>
    </w:p>
    <w:p w14:paraId="6248363C" w14:textId="77777777" w:rsidR="00A149E7" w:rsidRDefault="00A149E7">
      <w:pPr>
        <w:pStyle w:val="DefenceBoldNormal"/>
      </w:pPr>
      <w:r>
        <w:t>Recipient</w:t>
      </w:r>
    </w:p>
    <w:p w14:paraId="075575CA" w14:textId="77777777" w:rsidR="00A149E7" w:rsidRDefault="00A149E7">
      <w:pPr>
        <w:pStyle w:val="DefenceDefinition0"/>
      </w:pPr>
      <w:r>
        <w:t>Any person provided with Confidential Information, including potential or actual subcontractors, suppliers and material suppliers.</w:t>
      </w:r>
    </w:p>
    <w:p w14:paraId="74947FA0" w14:textId="77777777" w:rsidR="00A149E7" w:rsidRDefault="00A149E7">
      <w:pPr>
        <w:pStyle w:val="DefenceBoldNormal"/>
      </w:pPr>
      <w:r>
        <w:t>Reserved Panel Condition</w:t>
      </w:r>
    </w:p>
    <w:p w14:paraId="7FF114A2" w14:textId="77777777" w:rsidR="00A149E7" w:rsidRDefault="00A149E7">
      <w:pPr>
        <w:pStyle w:val="DefenceDefinition0"/>
      </w:pPr>
      <w:r>
        <w:t>Those Panel Conditions notified in writing to Consultants by the Commonwealth's Panel Manager from time to time and which initially comprise, until otherwise so notified, the following:</w:t>
      </w:r>
    </w:p>
    <w:p w14:paraId="5EB18043" w14:textId="3A1592A8" w:rsidR="00A149E7" w:rsidRDefault="00A149E7">
      <w:pPr>
        <w:pStyle w:val="DefenceDefinitionNum"/>
      </w:pPr>
      <w:r>
        <w:t xml:space="preserve">clause </w:t>
      </w:r>
      <w:r>
        <w:fldChar w:fldCharType="begin"/>
      </w:r>
      <w:r>
        <w:instrText xml:space="preserve"> REF _Ref503792403 \n \h </w:instrText>
      </w:r>
      <w:r>
        <w:fldChar w:fldCharType="separate"/>
      </w:r>
      <w:r w:rsidR="00F66103">
        <w:t>2.3</w:t>
      </w:r>
      <w:r>
        <w:fldChar w:fldCharType="end"/>
      </w:r>
      <w:r>
        <w:t xml:space="preserve"> (Withdrawal from or addition to the Panel);</w:t>
      </w:r>
    </w:p>
    <w:p w14:paraId="5A927C74" w14:textId="0F7FD083" w:rsidR="00A149E7" w:rsidRDefault="00A149E7">
      <w:pPr>
        <w:pStyle w:val="DefenceDefinitionNum"/>
      </w:pPr>
      <w:r>
        <w:t xml:space="preserve">clause </w:t>
      </w:r>
      <w:r>
        <w:fldChar w:fldCharType="begin"/>
      </w:r>
      <w:r>
        <w:instrText xml:space="preserve"> REF _Ref503792416 \n \h </w:instrText>
      </w:r>
      <w:r>
        <w:fldChar w:fldCharType="separate"/>
      </w:r>
      <w:r w:rsidR="00F66103">
        <w:t>2.6</w:t>
      </w:r>
      <w:r>
        <w:fldChar w:fldCharType="end"/>
      </w:r>
      <w:r>
        <w:t xml:space="preserve"> (Unsatisfactory Performance);</w:t>
      </w:r>
    </w:p>
    <w:p w14:paraId="40BD607B" w14:textId="78DDFFC9" w:rsidR="00A149E7" w:rsidRDefault="00A149E7">
      <w:pPr>
        <w:pStyle w:val="DefenceDefinitionNum"/>
      </w:pPr>
      <w:r>
        <w:t xml:space="preserve">clause </w:t>
      </w:r>
      <w:r>
        <w:fldChar w:fldCharType="begin"/>
      </w:r>
      <w:r>
        <w:instrText xml:space="preserve"> REF _Ref503792432 \n \h </w:instrText>
      </w:r>
      <w:r>
        <w:fldChar w:fldCharType="separate"/>
      </w:r>
      <w:r w:rsidR="00F66103">
        <w:t>6</w:t>
      </w:r>
      <w:r>
        <w:fldChar w:fldCharType="end"/>
      </w:r>
      <w:r>
        <w:t xml:space="preserve"> (Conflict of Interest); </w:t>
      </w:r>
    </w:p>
    <w:p w14:paraId="3C2B2F91" w14:textId="6D42F284" w:rsidR="00A149E7" w:rsidRDefault="00A149E7">
      <w:pPr>
        <w:pStyle w:val="DefenceDefinitionNum"/>
      </w:pPr>
      <w:r>
        <w:t xml:space="preserve">clause </w:t>
      </w:r>
      <w:r>
        <w:fldChar w:fldCharType="begin"/>
      </w:r>
      <w:r>
        <w:instrText xml:space="preserve"> REF _Ref503792448 \n \h </w:instrText>
      </w:r>
      <w:r>
        <w:fldChar w:fldCharType="separate"/>
      </w:r>
      <w:r w:rsidR="00F66103">
        <w:t>9</w:t>
      </w:r>
      <w:r>
        <w:fldChar w:fldCharType="end"/>
      </w:r>
      <w:r>
        <w:t xml:space="preserve"> (Performance Management); and</w:t>
      </w:r>
    </w:p>
    <w:p w14:paraId="5FCCA231" w14:textId="1807F8BB" w:rsidR="00A149E7" w:rsidRDefault="00A149E7">
      <w:pPr>
        <w:pStyle w:val="DefenceDefinitionNum"/>
      </w:pPr>
      <w:r>
        <w:t xml:space="preserve">clause </w:t>
      </w:r>
      <w:r>
        <w:fldChar w:fldCharType="begin"/>
      </w:r>
      <w:r>
        <w:instrText xml:space="preserve"> REF _Ref452119517 \n \h </w:instrText>
      </w:r>
      <w:r>
        <w:fldChar w:fldCharType="separate"/>
      </w:r>
      <w:r w:rsidR="00F66103">
        <w:t>16</w:t>
      </w:r>
      <w:r>
        <w:fldChar w:fldCharType="end"/>
      </w:r>
      <w:r>
        <w:t xml:space="preserve"> (</w:t>
      </w:r>
      <w:r w:rsidR="00E20116">
        <w:t>Significant Events</w:t>
      </w:r>
      <w:r>
        <w:t>).</w:t>
      </w:r>
    </w:p>
    <w:p w14:paraId="48772DCF" w14:textId="77777777" w:rsidR="00A149E7" w:rsidRDefault="00A149E7">
      <w:pPr>
        <w:pStyle w:val="DefenceBoldNormal"/>
      </w:pPr>
      <w:r>
        <w:t xml:space="preserve">Schedule of Rates </w:t>
      </w:r>
    </w:p>
    <w:p w14:paraId="1F252948" w14:textId="4C0822B4" w:rsidR="00A149E7" w:rsidRDefault="00A149E7">
      <w:pPr>
        <w:pStyle w:val="DefenceDefinition0"/>
      </w:pPr>
      <w:r>
        <w:t xml:space="preserve">The schedule of rates referred to in clause </w:t>
      </w:r>
      <w:r>
        <w:fldChar w:fldCharType="begin"/>
      </w:r>
      <w:r>
        <w:instrText xml:space="preserve"> REF _Ref216795726 \r \h </w:instrText>
      </w:r>
      <w:r>
        <w:fldChar w:fldCharType="separate"/>
      </w:r>
      <w:r w:rsidR="00F66103">
        <w:t>5</w:t>
      </w:r>
      <w:r>
        <w:fldChar w:fldCharType="end"/>
      </w:r>
      <w:r>
        <w:t xml:space="preserve"> and set out in Appendix 2.</w:t>
      </w:r>
    </w:p>
    <w:p w14:paraId="6FAD62C7" w14:textId="77777777" w:rsidR="00A149E7" w:rsidRDefault="00A149E7">
      <w:pPr>
        <w:pStyle w:val="DefenceBoldNormal"/>
      </w:pPr>
      <w:r>
        <w:t>Separation Arrangement</w:t>
      </w:r>
    </w:p>
    <w:p w14:paraId="69B37243" w14:textId="77777777" w:rsidR="00A149E7" w:rsidRDefault="00A149E7">
      <w:pPr>
        <w:pStyle w:val="DefenceDefinition0"/>
      </w:pPr>
      <w:r>
        <w:t xml:space="preserve">Any arrangement that the Consultant: </w:t>
      </w:r>
    </w:p>
    <w:p w14:paraId="24336BDA" w14:textId="77777777" w:rsidR="00A149E7" w:rsidRDefault="00A149E7" w:rsidP="008B09F5">
      <w:pPr>
        <w:pStyle w:val="DefenceDefinitionNum"/>
      </w:pPr>
      <w:r>
        <w:t xml:space="preserve">has in place; </w:t>
      </w:r>
      <w:r w:rsidR="0089783C">
        <w:t>or</w:t>
      </w:r>
    </w:p>
    <w:p w14:paraId="63BD592B" w14:textId="77777777" w:rsidR="00A149E7" w:rsidRDefault="00A149E7">
      <w:pPr>
        <w:pStyle w:val="DefenceDefinitionNum"/>
      </w:pPr>
      <w:r>
        <w:t>will put in place</w:t>
      </w:r>
      <w:r w:rsidR="0089783C">
        <w:t>,</w:t>
      </w:r>
      <w:r>
        <w:t xml:space="preserve"> </w:t>
      </w:r>
    </w:p>
    <w:p w14:paraId="7212B1B1" w14:textId="76783E47" w:rsidR="00A149E7" w:rsidRDefault="00A149E7">
      <w:pPr>
        <w:pStyle w:val="DefenceDefinition0"/>
      </w:pPr>
      <w:r>
        <w:t xml:space="preserve">for the purpose of complying with clause </w:t>
      </w:r>
      <w:r>
        <w:fldChar w:fldCharType="begin"/>
      </w:r>
      <w:r>
        <w:instrText xml:space="preserve"> REF _Ref450649683 \r \h  \* MERGEFORMAT </w:instrText>
      </w:r>
      <w:r>
        <w:fldChar w:fldCharType="separate"/>
      </w:r>
      <w:r w:rsidR="00F66103">
        <w:t>15</w:t>
      </w:r>
      <w:r>
        <w:fldChar w:fldCharType="end"/>
      </w:r>
      <w:r>
        <w:t>.</w:t>
      </w:r>
    </w:p>
    <w:p w14:paraId="5237C2CB" w14:textId="77777777" w:rsidR="00A149E7" w:rsidRDefault="00A149E7">
      <w:pPr>
        <w:pStyle w:val="DefenceBoldNormal"/>
      </w:pPr>
      <w:r>
        <w:t>Service Category</w:t>
      </w:r>
    </w:p>
    <w:p w14:paraId="4038CA60" w14:textId="77777777" w:rsidR="00A149E7" w:rsidRDefault="00A149E7">
      <w:pPr>
        <w:pStyle w:val="DefenceBoldNormal"/>
        <w:rPr>
          <w:b w:val="0"/>
        </w:rPr>
      </w:pPr>
      <w:r>
        <w:rPr>
          <w:b w:val="0"/>
        </w:rPr>
        <w:t xml:space="preserve">A category of Services for which Panel Consultants have been appointed to the Panel.  The Service Categories for which the Panel Consultant has been appointed to the Panel are set out in the Panel Particulars. </w:t>
      </w:r>
    </w:p>
    <w:p w14:paraId="5DB89C8A" w14:textId="77777777" w:rsidR="00A149E7" w:rsidRDefault="00A149E7">
      <w:pPr>
        <w:pStyle w:val="DefenceBoldNormal"/>
      </w:pPr>
      <w:r>
        <w:t xml:space="preserve">Services </w:t>
      </w:r>
    </w:p>
    <w:p w14:paraId="0E5A47E8" w14:textId="77777777" w:rsidR="00E20116" w:rsidRDefault="00A149E7" w:rsidP="000615D8">
      <w:pPr>
        <w:pStyle w:val="DefenceDefinition0"/>
      </w:pPr>
      <w:r>
        <w:t xml:space="preserve">The services which the Consultant may be engaged to perform for any Engagement, which will be of the same or similar type to those set out in Section 5 of this Panel Agreement. </w:t>
      </w:r>
    </w:p>
    <w:p w14:paraId="388546BB" w14:textId="77777777" w:rsidR="00A149E7" w:rsidRDefault="00A149E7">
      <w:pPr>
        <w:pStyle w:val="DefenceBoldNormal"/>
      </w:pPr>
      <w:r>
        <w:t xml:space="preserve">Scope of Services </w:t>
      </w:r>
    </w:p>
    <w:p w14:paraId="6BF7374B" w14:textId="77777777" w:rsidR="00A149E7" w:rsidRDefault="00A149E7">
      <w:pPr>
        <w:pStyle w:val="DefenceDefinition0"/>
      </w:pPr>
      <w:r>
        <w:t xml:space="preserve">The scope of services described in Section 5 of this Panel Agreement.  </w:t>
      </w:r>
    </w:p>
    <w:p w14:paraId="06111D67" w14:textId="77777777" w:rsidR="000615D8" w:rsidRPr="00B8374A" w:rsidRDefault="000615D8" w:rsidP="000615D8">
      <w:pPr>
        <w:pStyle w:val="DefenceDefinition0"/>
        <w:rPr>
          <w:b/>
          <w:bCs/>
        </w:rPr>
      </w:pPr>
      <w:r w:rsidRPr="00B8374A">
        <w:rPr>
          <w:b/>
          <w:bCs/>
        </w:rPr>
        <w:t>Significant Event</w:t>
      </w:r>
    </w:p>
    <w:p w14:paraId="59A1B449" w14:textId="77777777" w:rsidR="000615D8" w:rsidRPr="00A02FD6" w:rsidRDefault="000615D8" w:rsidP="000615D8">
      <w:pPr>
        <w:pStyle w:val="DefenceDefinition0"/>
      </w:pPr>
      <w:r w:rsidRPr="00A02FD6">
        <w:t>Means:</w:t>
      </w:r>
    </w:p>
    <w:p w14:paraId="2B8E3361" w14:textId="77777777" w:rsidR="000615D8" w:rsidRPr="00A02FD6" w:rsidRDefault="000615D8" w:rsidP="000615D8">
      <w:pPr>
        <w:pStyle w:val="DefenceDefinitionNum"/>
      </w:pPr>
      <w:r w:rsidRPr="00A02FD6">
        <w:t>a Material Change;</w:t>
      </w:r>
    </w:p>
    <w:p w14:paraId="0955E86F" w14:textId="77777777" w:rsidR="000615D8" w:rsidRPr="00A02FD6" w:rsidRDefault="000615D8" w:rsidP="000615D8">
      <w:pPr>
        <w:pStyle w:val="DefenceDefinitionNum"/>
      </w:pPr>
      <w:r w:rsidRPr="00A02FD6">
        <w:t>a Defence Strategic Interest Issue;</w:t>
      </w:r>
    </w:p>
    <w:p w14:paraId="3FC295C8" w14:textId="77777777" w:rsidR="000615D8" w:rsidRPr="003B0E64" w:rsidRDefault="000615D8" w:rsidP="000615D8">
      <w:pPr>
        <w:pStyle w:val="DefenceDefinitionNum"/>
      </w:pPr>
      <w:bookmarkStart w:id="25" w:name="_Ref144836501"/>
      <w:r w:rsidRPr="003B0E64">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25"/>
    </w:p>
    <w:p w14:paraId="26F900FC" w14:textId="77777777" w:rsidR="000615D8" w:rsidRPr="003B0E64" w:rsidRDefault="000615D8" w:rsidP="000615D8">
      <w:pPr>
        <w:pStyle w:val="DefenceDefinitionNum"/>
      </w:pPr>
      <w:bookmarkStart w:id="26" w:name="_Ref144836509"/>
      <w:r w:rsidRPr="003B0E64">
        <w:t>any other significant matters, including the commencement of legal, regulatory or disciplinary action involving the Consultant or its officers, employees, agents or subcontractors, that may adversely impact on compliance with Commonwealth policy and legislation or the Commonwealth’s reputation.</w:t>
      </w:r>
      <w:bookmarkEnd w:id="26"/>
    </w:p>
    <w:p w14:paraId="39A78988" w14:textId="77777777" w:rsidR="000615D8" w:rsidRPr="00E20116" w:rsidRDefault="000615D8" w:rsidP="000615D8">
      <w:pPr>
        <w:pStyle w:val="DefenceDefinition0"/>
        <w:rPr>
          <w:b/>
          <w:bCs/>
        </w:rPr>
      </w:pPr>
      <w:r w:rsidRPr="00E20116">
        <w:rPr>
          <w:b/>
          <w:bCs/>
        </w:rPr>
        <w:t>Significant Event Remediation Plan</w:t>
      </w:r>
    </w:p>
    <w:p w14:paraId="6B53F2E8" w14:textId="0282DDDE" w:rsidR="000615D8" w:rsidRDefault="000615D8" w:rsidP="000615D8">
      <w:pPr>
        <w:pStyle w:val="DefenceDefinition0"/>
      </w:pPr>
      <w:r w:rsidRPr="00A02FD6">
        <w:t xml:space="preserve">The plan (if any) prepared by the Consultant and finalised under clause </w:t>
      </w:r>
      <w:r>
        <w:fldChar w:fldCharType="begin"/>
      </w:r>
      <w:r>
        <w:instrText xml:space="preserve"> REF _Ref144836976 \w \h </w:instrText>
      </w:r>
      <w:r>
        <w:fldChar w:fldCharType="separate"/>
      </w:r>
      <w:r w:rsidR="00F66103">
        <w:t>16.4</w:t>
      </w:r>
      <w:r>
        <w:fldChar w:fldCharType="end"/>
      </w:r>
      <w:r w:rsidRPr="00A02FD6">
        <w:t>.</w:t>
      </w:r>
    </w:p>
    <w:p w14:paraId="0E9A9995" w14:textId="77777777" w:rsidR="00A149E7" w:rsidRDefault="00A149E7">
      <w:pPr>
        <w:pStyle w:val="DefenceBoldNormal"/>
      </w:pPr>
      <w:r>
        <w:t>Statutory Requirements</w:t>
      </w:r>
    </w:p>
    <w:p w14:paraId="5C02A0CD" w14:textId="77777777" w:rsidR="00A149E7" w:rsidRDefault="00A149E7">
      <w:pPr>
        <w:pStyle w:val="DefenceDefinition0"/>
      </w:pPr>
      <w:r>
        <w:t>Includes any:</w:t>
      </w:r>
    </w:p>
    <w:p w14:paraId="6BDFB0BC" w14:textId="77777777" w:rsidR="00A149E7" w:rsidRDefault="00A149E7" w:rsidP="004D6CF9">
      <w:pPr>
        <w:pStyle w:val="DefenceDefinitionNum"/>
        <w:numPr>
          <w:ilvl w:val="1"/>
          <w:numId w:val="7"/>
        </w:numPr>
      </w:pPr>
      <w:r>
        <w:t>law of the Commonwealth or of a State or Territory or a local body, including Acts, ordinances, regulations, by-laws and other subordinate legislation; and</w:t>
      </w:r>
    </w:p>
    <w:p w14:paraId="7F8C1B72" w14:textId="77777777" w:rsidR="00A149E7" w:rsidRDefault="00A149E7" w:rsidP="004D6CF9">
      <w:pPr>
        <w:pStyle w:val="DefenceDefinitionNum"/>
        <w:numPr>
          <w:ilvl w:val="1"/>
          <w:numId w:val="7"/>
        </w:numPr>
      </w:pPr>
      <w:r>
        <w:t>Commonwealth Requirements,</w:t>
      </w:r>
    </w:p>
    <w:p w14:paraId="3D05EE0F" w14:textId="77777777" w:rsidR="00A149E7" w:rsidRDefault="00A149E7">
      <w:pPr>
        <w:pStyle w:val="DefenceDefinition0"/>
      </w:pPr>
      <w:r>
        <w:t>applicable to the Services.</w:t>
      </w:r>
    </w:p>
    <w:p w14:paraId="278A82DA" w14:textId="77777777" w:rsidR="00A149E7" w:rsidRDefault="00A149E7">
      <w:pPr>
        <w:pStyle w:val="DefenceBoldNormal"/>
      </w:pPr>
      <w:r>
        <w:t xml:space="preserve">Term </w:t>
      </w:r>
    </w:p>
    <w:p w14:paraId="07CAB107" w14:textId="77777777" w:rsidR="00A149E7" w:rsidRDefault="00A149E7">
      <w:pPr>
        <w:pStyle w:val="DefenceDefinition0"/>
      </w:pPr>
      <w:r>
        <w:t xml:space="preserve">The period of time during which the Consultant may be engaged to perform Services, which commences on the Base Date and ends on the fifth anniversary of the Base Date: </w:t>
      </w:r>
    </w:p>
    <w:p w14:paraId="05F60621" w14:textId="77777777" w:rsidR="00A149E7" w:rsidRDefault="00A149E7">
      <w:pPr>
        <w:pStyle w:val="DefenceDefinitionNum"/>
      </w:pPr>
      <w:r>
        <w:t xml:space="preserve">subject to the Commonwealth’s right to extend the Term for any number and duration of periods by written notice to the Consultant </w:t>
      </w:r>
      <w:r w:rsidR="004C0EEB">
        <w:t xml:space="preserve">not less than </w:t>
      </w:r>
      <w:r>
        <w:t>14 days before the expiry of the current Term; and</w:t>
      </w:r>
    </w:p>
    <w:p w14:paraId="4A55D663" w14:textId="77777777" w:rsidR="00A149E7" w:rsidRDefault="00A149E7">
      <w:pPr>
        <w:pStyle w:val="DefenceDefinitionNum"/>
      </w:pPr>
      <w:r>
        <w:t xml:space="preserve">provided that the extended Term cannot be extended beyond the eighth anniversary of the Base Date. </w:t>
      </w:r>
    </w:p>
    <w:p w14:paraId="5A0E68DB" w14:textId="77777777" w:rsidR="00A149E7" w:rsidRDefault="00A149E7">
      <w:pPr>
        <w:pStyle w:val="DefenceBoldNormal"/>
      </w:pPr>
      <w:r>
        <w:t xml:space="preserve">Terms of Engagement </w:t>
      </w:r>
    </w:p>
    <w:p w14:paraId="75D9920A" w14:textId="77777777" w:rsidR="00A149E7" w:rsidRDefault="00A149E7">
      <w:pPr>
        <w:pStyle w:val="DefenceDefinition0"/>
      </w:pPr>
      <w:r>
        <w:t>The terms of engagement are:</w:t>
      </w:r>
    </w:p>
    <w:p w14:paraId="36C48CD5" w14:textId="481B27AD" w:rsidR="00A149E7" w:rsidRDefault="00A149E7">
      <w:pPr>
        <w:pStyle w:val="DefenceDefinitionNum"/>
      </w:pPr>
      <w:bookmarkStart w:id="27" w:name="_Ref9525227"/>
      <w:r>
        <w:t xml:space="preserve">subject to paragraph </w:t>
      </w:r>
      <w:r>
        <w:fldChar w:fldCharType="begin"/>
      </w:r>
      <w:r>
        <w:instrText xml:space="preserve"> REF _Ref9525230 \r \h </w:instrText>
      </w:r>
      <w:r>
        <w:fldChar w:fldCharType="separate"/>
      </w:r>
      <w:r w:rsidR="00F66103">
        <w:t>(b)</w:t>
      </w:r>
      <w:r>
        <w:fldChar w:fldCharType="end"/>
      </w:r>
      <w:r>
        <w:t>, those</w:t>
      </w:r>
      <w:r w:rsidR="00F065BF">
        <w:t xml:space="preserve"> terms</w:t>
      </w:r>
      <w:r>
        <w:t xml:space="preserve"> set out in Section 4A of this Panel Agreement; or</w:t>
      </w:r>
      <w:bookmarkEnd w:id="27"/>
    </w:p>
    <w:p w14:paraId="2D5BA351" w14:textId="77777777" w:rsidR="00A149E7" w:rsidRDefault="00A149E7">
      <w:pPr>
        <w:pStyle w:val="DefenceDefinitionNum"/>
      </w:pPr>
      <w:bookmarkStart w:id="28" w:name="_Ref9525230"/>
      <w:r>
        <w:t>if the relevant Service Category is Contamination Remediation Works or Unexploded Ordnance Remediation, those terms set out in Section 4B of this Panel Agreement.</w:t>
      </w:r>
      <w:bookmarkEnd w:id="28"/>
      <w:r>
        <w:t xml:space="preserve">  </w:t>
      </w:r>
    </w:p>
    <w:p w14:paraId="2F952F65" w14:textId="77777777" w:rsidR="00A149E7" w:rsidRDefault="00A149E7">
      <w:pPr>
        <w:pStyle w:val="DefenceBoldNormal"/>
      </w:pPr>
      <w:r>
        <w:t>Workers Compensation Insurance</w:t>
      </w:r>
    </w:p>
    <w:p w14:paraId="09480EC9" w14:textId="77777777" w:rsidR="00A149E7" w:rsidRDefault="00A149E7">
      <w:pPr>
        <w:pStyle w:val="DefenceDefinition0"/>
      </w:pPr>
      <w:r>
        <w:t>A policy of insurance prescribed by Statutory Requirements in the State and Territory in which the Services are performed or the Consultant's employees perform work, are employed or normally reside, to insure against or make provision for the liability of the Consultant to its employees for death or injuries arising out of or in connection with their employment (and including Employers' Liability Insurance, if applicable).</w:t>
      </w:r>
    </w:p>
    <w:p w14:paraId="2C6BE75F" w14:textId="77777777" w:rsidR="00A149E7" w:rsidRDefault="00A149E7" w:rsidP="002B5CB9">
      <w:pPr>
        <w:pStyle w:val="DefenceHeading1"/>
      </w:pPr>
      <w:bookmarkStart w:id="29" w:name="_Toc235011207"/>
      <w:bookmarkStart w:id="30" w:name="_Toc237336558"/>
      <w:bookmarkStart w:id="31" w:name="_Toc198127735"/>
      <w:r>
        <w:t>NATURE OF PANEL AGREEMENT</w:t>
      </w:r>
      <w:bookmarkEnd w:id="29"/>
      <w:bookmarkEnd w:id="30"/>
      <w:bookmarkEnd w:id="31"/>
    </w:p>
    <w:p w14:paraId="429803C0" w14:textId="77777777" w:rsidR="00A149E7" w:rsidRDefault="00A149E7">
      <w:pPr>
        <w:pStyle w:val="DefenceHeading2"/>
      </w:pPr>
      <w:bookmarkStart w:id="32" w:name="_Ref95824206"/>
      <w:bookmarkStart w:id="33" w:name="_Toc235011208"/>
      <w:bookmarkStart w:id="34" w:name="_Toc237336559"/>
      <w:bookmarkStart w:id="35" w:name="_Toc198127736"/>
      <w:r>
        <w:t>Formation of Panel</w:t>
      </w:r>
      <w:bookmarkEnd w:id="32"/>
      <w:bookmarkEnd w:id="33"/>
      <w:bookmarkEnd w:id="34"/>
      <w:bookmarkEnd w:id="35"/>
    </w:p>
    <w:p w14:paraId="5CD4A73A" w14:textId="77777777" w:rsidR="00A149E7" w:rsidRDefault="00A149E7">
      <w:pPr>
        <w:pStyle w:val="DefenceNormal"/>
      </w:pPr>
      <w:r>
        <w:t>The Commonwealth has established the Panel of Panel Consultants, of which the Consultant is one, to perform Services as requested from time to time by the Commonwealth.</w:t>
      </w:r>
    </w:p>
    <w:p w14:paraId="65204B0A" w14:textId="77777777" w:rsidR="00A149E7" w:rsidRDefault="00A149E7">
      <w:pPr>
        <w:pStyle w:val="DefenceIndent"/>
        <w:ind w:left="0"/>
      </w:pPr>
      <w:r>
        <w:t>The Commonwealth may:</w:t>
      </w:r>
    </w:p>
    <w:p w14:paraId="22EB98D9" w14:textId="77777777" w:rsidR="00A149E7" w:rsidRDefault="00A149E7">
      <w:pPr>
        <w:pStyle w:val="DefenceHeading3"/>
      </w:pPr>
      <w:r>
        <w:t>add other consultants to the Panel;</w:t>
      </w:r>
    </w:p>
    <w:p w14:paraId="43538AFB" w14:textId="77777777" w:rsidR="003D08C1" w:rsidRDefault="003D08C1">
      <w:pPr>
        <w:pStyle w:val="DefenceHeading3"/>
      </w:pPr>
      <w:r>
        <w:t xml:space="preserve">refresh the Panel or any Service Category; </w:t>
      </w:r>
    </w:p>
    <w:p w14:paraId="7707AA54" w14:textId="77777777" w:rsidR="00A149E7" w:rsidRDefault="00A149E7">
      <w:pPr>
        <w:pStyle w:val="DefenceHeading3"/>
      </w:pPr>
      <w:r>
        <w:t>add other categories of Services to the Panel;</w:t>
      </w:r>
    </w:p>
    <w:p w14:paraId="7C1E4EF9" w14:textId="77777777" w:rsidR="00A149E7" w:rsidRDefault="00A149E7">
      <w:pPr>
        <w:pStyle w:val="DefenceHeading3"/>
      </w:pPr>
      <w:r>
        <w:t>have other consultants (not on the Panel) perform services that are similar to the Services; or</w:t>
      </w:r>
    </w:p>
    <w:p w14:paraId="31C8AD67" w14:textId="77777777" w:rsidR="00A149E7" w:rsidRDefault="00A149E7" w:rsidP="002B5CB9">
      <w:pPr>
        <w:pStyle w:val="DefenceHeading3"/>
      </w:pPr>
      <w:r w:rsidRPr="002B5CB9">
        <w:t>as</w:t>
      </w:r>
      <w:r>
        <w:t xml:space="preserve"> part of any Engagement, require Panel Consultants to perform services outside the Scope of Services for which they are on the Panel.</w:t>
      </w:r>
    </w:p>
    <w:p w14:paraId="7AB12780" w14:textId="77777777" w:rsidR="00A149E7" w:rsidRDefault="00A149E7">
      <w:pPr>
        <w:pStyle w:val="DefenceHeading2"/>
        <w:keepLines/>
      </w:pPr>
      <w:bookmarkStart w:id="36" w:name="_Ref95823926"/>
      <w:bookmarkStart w:id="37" w:name="_Toc235011209"/>
      <w:bookmarkStart w:id="38" w:name="_Toc237336560"/>
      <w:bookmarkStart w:id="39" w:name="_Toc198127737"/>
      <w:r>
        <w:t>Engagement Process</w:t>
      </w:r>
      <w:bookmarkEnd w:id="36"/>
      <w:bookmarkEnd w:id="37"/>
      <w:bookmarkEnd w:id="38"/>
      <w:bookmarkEnd w:id="39"/>
    </w:p>
    <w:p w14:paraId="79454698" w14:textId="77777777" w:rsidR="00A149E7" w:rsidRDefault="00A149E7" w:rsidP="00E20116">
      <w:pPr>
        <w:pStyle w:val="DefenceHeading3"/>
      </w:pPr>
      <w:bookmarkStart w:id="40" w:name="_Ref95880923"/>
      <w:r>
        <w:t>If at any time during the Term the Commonwealth requires the performance of Services, it may engage the Consultant through a process generally consistent with that set out in Section 3 of this Panel Agreement.</w:t>
      </w:r>
      <w:bookmarkEnd w:id="40"/>
      <w:r>
        <w:t xml:space="preserve"> </w:t>
      </w:r>
    </w:p>
    <w:p w14:paraId="71B2210A" w14:textId="77777777" w:rsidR="00E20116" w:rsidRDefault="00E20116" w:rsidP="00E20116">
      <w:pPr>
        <w:pStyle w:val="DefenceHeading3"/>
      </w:pPr>
      <w:r w:rsidRPr="00E20116">
        <w:t>The Consultant warrants that any information provided or representation made to the Commonwealth in connection with any engagement process (including any proposal submitted by the Consultant in respect of an Engagement) will be true and accurate in all material respects at the time such information is provided or representation is made to the Commonwealth.</w:t>
      </w:r>
    </w:p>
    <w:p w14:paraId="59AA6528" w14:textId="77777777" w:rsidR="00A149E7" w:rsidRDefault="00A149E7">
      <w:pPr>
        <w:pStyle w:val="DefenceHeading2"/>
      </w:pPr>
      <w:bookmarkStart w:id="41" w:name="_Toc5963113"/>
      <w:bookmarkStart w:id="42" w:name="_Toc5969012"/>
      <w:bookmarkStart w:id="43" w:name="_Toc8378559"/>
      <w:bookmarkStart w:id="44" w:name="_Toc8378733"/>
      <w:bookmarkStart w:id="45" w:name="_Toc8894517"/>
      <w:bookmarkStart w:id="46" w:name="_Toc8896593"/>
      <w:bookmarkStart w:id="47" w:name="_Toc8989826"/>
      <w:bookmarkStart w:id="48" w:name="_Toc5963114"/>
      <w:bookmarkStart w:id="49" w:name="_Toc5969013"/>
      <w:bookmarkStart w:id="50" w:name="_Toc8378560"/>
      <w:bookmarkStart w:id="51" w:name="_Toc8378734"/>
      <w:bookmarkStart w:id="52" w:name="_Toc8894518"/>
      <w:bookmarkStart w:id="53" w:name="_Toc8896594"/>
      <w:bookmarkStart w:id="54" w:name="_Toc8989827"/>
      <w:bookmarkStart w:id="55" w:name="_Toc235011210"/>
      <w:bookmarkStart w:id="56" w:name="_Toc237336561"/>
      <w:bookmarkStart w:id="57" w:name="_Ref503792403"/>
      <w:bookmarkStart w:id="58" w:name="_Toc198127738"/>
      <w:bookmarkEnd w:id="41"/>
      <w:bookmarkEnd w:id="42"/>
      <w:bookmarkEnd w:id="43"/>
      <w:bookmarkEnd w:id="44"/>
      <w:bookmarkEnd w:id="45"/>
      <w:bookmarkEnd w:id="46"/>
      <w:bookmarkEnd w:id="47"/>
      <w:bookmarkEnd w:id="48"/>
      <w:bookmarkEnd w:id="49"/>
      <w:bookmarkEnd w:id="50"/>
      <w:bookmarkEnd w:id="51"/>
      <w:bookmarkEnd w:id="52"/>
      <w:bookmarkEnd w:id="53"/>
      <w:bookmarkEnd w:id="54"/>
      <w:r>
        <w:t>Withdrawal from or addition to the Panel</w:t>
      </w:r>
      <w:bookmarkEnd w:id="55"/>
      <w:bookmarkEnd w:id="56"/>
      <w:bookmarkEnd w:id="57"/>
      <w:bookmarkEnd w:id="58"/>
    </w:p>
    <w:p w14:paraId="78F7985A" w14:textId="77777777" w:rsidR="00A149E7" w:rsidRDefault="00A149E7">
      <w:pPr>
        <w:pStyle w:val="DefenceHeading3"/>
      </w:pPr>
      <w:r>
        <w:t>The Consultant may by written notice to the Commonwealth's Panel Manager at any time withdraw from the Panel in respect of one or more Service Categories, in which event the Commonwealth will not involve the Consultant in any future engagement processes for the relevant Service Categories.  This withdrawal will not relieve the Consultant from, or otherwise affect, the Consultant’s obligations under this Panel Agreement or in respect of any Services which it has performed or been engaged to perform under this Panel Agreement.</w:t>
      </w:r>
    </w:p>
    <w:p w14:paraId="4D9CB951" w14:textId="77777777" w:rsidR="00A149E7" w:rsidRDefault="00A149E7">
      <w:pPr>
        <w:pStyle w:val="DefenceHeading3"/>
      </w:pPr>
      <w:r>
        <w:t xml:space="preserve">The Commonwealth may at any time and for any reason appoint additional persons to the Panel, in which event the Commonwealth will notify the Consultant of that appointment. </w:t>
      </w:r>
    </w:p>
    <w:p w14:paraId="107E45C0" w14:textId="77777777" w:rsidR="00A149E7" w:rsidRDefault="00A149E7">
      <w:pPr>
        <w:pStyle w:val="DefenceHeading2"/>
      </w:pPr>
      <w:bookmarkStart w:id="59" w:name="_Ref95824294"/>
      <w:bookmarkStart w:id="60" w:name="_Toc235011211"/>
      <w:bookmarkStart w:id="61" w:name="_Toc237336562"/>
      <w:bookmarkStart w:id="62" w:name="_Toc198127739"/>
      <w:r>
        <w:t>Formation of Contract for Performance of Services</w:t>
      </w:r>
      <w:bookmarkEnd w:id="59"/>
      <w:bookmarkEnd w:id="60"/>
      <w:bookmarkEnd w:id="61"/>
      <w:bookmarkEnd w:id="62"/>
    </w:p>
    <w:p w14:paraId="57468AC0" w14:textId="77777777" w:rsidR="00A149E7" w:rsidRDefault="00A149E7">
      <w:pPr>
        <w:pStyle w:val="DefenceNormal"/>
      </w:pPr>
      <w:r>
        <w:t>If the Commonwealth elects to engage the Consultant for the performance of Services and issues an Official Order to the Consultant, then the Consultant and the Commonwealth will be deemed to have entered into a contract for the performance of the relevant Services on the Award Date stated in the Contract Particulars.  The terms and conditions for any Engagement will:</w:t>
      </w:r>
    </w:p>
    <w:p w14:paraId="4845C3D6" w14:textId="7C6FF696" w:rsidR="00A149E7" w:rsidRDefault="00A149E7" w:rsidP="00476D10">
      <w:pPr>
        <w:pStyle w:val="DefenceHeading3"/>
      </w:pPr>
      <w:r>
        <w:t xml:space="preserve">subject to paragraph </w:t>
      </w:r>
      <w:r>
        <w:fldChar w:fldCharType="begin"/>
      </w:r>
      <w:r>
        <w:instrText xml:space="preserve"> REF _Ref9525622 \r \h </w:instrText>
      </w:r>
      <w:r>
        <w:fldChar w:fldCharType="separate"/>
      </w:r>
      <w:r w:rsidR="00F66103">
        <w:t>(b)</w:t>
      </w:r>
      <w:r>
        <w:fldChar w:fldCharType="end"/>
      </w:r>
      <w:r>
        <w:t>, comprise:</w:t>
      </w:r>
    </w:p>
    <w:p w14:paraId="3776CBA6" w14:textId="77777777" w:rsidR="00A149E7" w:rsidRPr="00476D10" w:rsidRDefault="00A149E7" w:rsidP="00476D10">
      <w:pPr>
        <w:pStyle w:val="DefenceHeading4"/>
      </w:pPr>
      <w:r w:rsidRPr="00476D10">
        <w:t>the Official Order;</w:t>
      </w:r>
    </w:p>
    <w:p w14:paraId="636F7027" w14:textId="77777777" w:rsidR="00A149E7" w:rsidRPr="00476D10" w:rsidRDefault="00A149E7" w:rsidP="00476D10">
      <w:pPr>
        <w:pStyle w:val="DefenceHeading4"/>
      </w:pPr>
      <w:r w:rsidRPr="00476D10">
        <w:t>the Contract Particulars (as finalised and attached to the Official Order);</w:t>
      </w:r>
    </w:p>
    <w:p w14:paraId="452E61A2" w14:textId="77777777" w:rsidR="00A149E7" w:rsidRPr="00476D10" w:rsidRDefault="00A149E7" w:rsidP="00476D10">
      <w:pPr>
        <w:pStyle w:val="DefenceHeading4"/>
      </w:pPr>
      <w:r w:rsidRPr="00476D10">
        <w:t xml:space="preserve">the Fee Schedule (as finalised and </w:t>
      </w:r>
      <w:r w:rsidR="003206AC">
        <w:t>specified</w:t>
      </w:r>
      <w:r w:rsidR="003206AC" w:rsidRPr="00476D10">
        <w:t xml:space="preserve"> </w:t>
      </w:r>
      <w:r w:rsidRPr="00476D10">
        <w:t>in the Contract Particulars);</w:t>
      </w:r>
    </w:p>
    <w:p w14:paraId="1F64590C" w14:textId="77777777" w:rsidR="00A149E7" w:rsidRPr="00476D10" w:rsidRDefault="00A149E7" w:rsidP="00476D10">
      <w:pPr>
        <w:pStyle w:val="DefenceHeading4"/>
      </w:pPr>
      <w:r w:rsidRPr="00476D10">
        <w:t>the Terms of Engagement;</w:t>
      </w:r>
    </w:p>
    <w:p w14:paraId="67B8E8FD" w14:textId="77777777" w:rsidR="00A149E7" w:rsidRPr="00476D10" w:rsidRDefault="00A149E7" w:rsidP="00476D10">
      <w:pPr>
        <w:pStyle w:val="DefenceHeading4"/>
      </w:pPr>
      <w:r w:rsidRPr="00476D10">
        <w:t xml:space="preserve">the Brief (as </w:t>
      </w:r>
      <w:r w:rsidR="003206AC">
        <w:t>specified</w:t>
      </w:r>
      <w:r w:rsidR="003206AC" w:rsidRPr="00476D10">
        <w:t xml:space="preserve"> </w:t>
      </w:r>
      <w:r w:rsidRPr="00476D10">
        <w:t xml:space="preserve">in the Contract Particulars); </w:t>
      </w:r>
    </w:p>
    <w:p w14:paraId="3BCF24A0" w14:textId="77777777" w:rsidR="00A149E7" w:rsidRPr="00476D10" w:rsidRDefault="00A149E7" w:rsidP="00476D10">
      <w:pPr>
        <w:pStyle w:val="DefenceHeading4"/>
      </w:pPr>
      <w:r w:rsidRPr="00476D10">
        <w:t xml:space="preserve">the Project DCAP (as finalised and </w:t>
      </w:r>
      <w:r w:rsidR="003206AC">
        <w:t>specified</w:t>
      </w:r>
      <w:r w:rsidR="003206AC" w:rsidRPr="00476D10">
        <w:t xml:space="preserve"> </w:t>
      </w:r>
      <w:r w:rsidRPr="00476D10">
        <w:t xml:space="preserve">in the Contract Particulars); </w:t>
      </w:r>
    </w:p>
    <w:p w14:paraId="14BCEB7D" w14:textId="77777777" w:rsidR="00A149E7" w:rsidRPr="00476D10" w:rsidRDefault="00A149E7" w:rsidP="00476D10">
      <w:pPr>
        <w:pStyle w:val="DefenceHeading4"/>
      </w:pPr>
      <w:r w:rsidRPr="00476D10">
        <w:t>this Panel Agreement; and</w:t>
      </w:r>
    </w:p>
    <w:p w14:paraId="2EA2DA53" w14:textId="77777777" w:rsidR="00A149E7" w:rsidRDefault="00A149E7" w:rsidP="00476D10">
      <w:pPr>
        <w:pStyle w:val="DefenceHeading4"/>
      </w:pPr>
      <w:r w:rsidRPr="00476D10">
        <w:t>any other documents</w:t>
      </w:r>
      <w:r>
        <w:t xml:space="preserve"> listed in the Contract Particulars; </w:t>
      </w:r>
      <w:r w:rsidR="00F065BF">
        <w:t>or</w:t>
      </w:r>
    </w:p>
    <w:p w14:paraId="389E79AB" w14:textId="77777777" w:rsidR="00A149E7" w:rsidRPr="00476D10" w:rsidRDefault="00A149E7" w:rsidP="00476D10">
      <w:pPr>
        <w:pStyle w:val="DefenceHeading3"/>
      </w:pPr>
      <w:bookmarkStart w:id="63" w:name="_Ref9525622"/>
      <w:r>
        <w:t xml:space="preserve">if the relevant Service Category is Contamination Remediation Works or Unexploded Ordnance Remediation, </w:t>
      </w:r>
      <w:r w:rsidRPr="00476D10">
        <w:t xml:space="preserve">comprise: </w:t>
      </w:r>
    </w:p>
    <w:p w14:paraId="32AE74F5" w14:textId="77777777" w:rsidR="00A149E7" w:rsidRPr="00476D10" w:rsidRDefault="00A149E7" w:rsidP="00476D10">
      <w:pPr>
        <w:pStyle w:val="DefenceHeading4"/>
      </w:pPr>
      <w:r w:rsidRPr="00476D10">
        <w:t xml:space="preserve">the Official Order; </w:t>
      </w:r>
    </w:p>
    <w:p w14:paraId="69C99AB1" w14:textId="77777777" w:rsidR="00A149E7" w:rsidRDefault="00A149E7">
      <w:pPr>
        <w:pStyle w:val="DefenceHeading4"/>
      </w:pPr>
      <w:r>
        <w:t xml:space="preserve">the </w:t>
      </w:r>
      <w:r w:rsidRPr="00476D10">
        <w:t>Contract Particulars</w:t>
      </w:r>
      <w:r>
        <w:t xml:space="preserve"> (as finalised and attached to the Official Order);</w:t>
      </w:r>
    </w:p>
    <w:p w14:paraId="76406146" w14:textId="77777777" w:rsidR="00A149E7" w:rsidRPr="00476D10" w:rsidRDefault="00A149E7" w:rsidP="00476D10">
      <w:pPr>
        <w:pStyle w:val="DefenceHeading4"/>
      </w:pPr>
      <w:r w:rsidRPr="00476D10">
        <w:t>the Terms of Engagement;</w:t>
      </w:r>
    </w:p>
    <w:p w14:paraId="1EE0A6A1" w14:textId="77777777" w:rsidR="008D7751" w:rsidRDefault="008D7751">
      <w:pPr>
        <w:pStyle w:val="DefenceHeading4"/>
      </w:pPr>
      <w:r>
        <w:t xml:space="preserve">the Technical Specification (as </w:t>
      </w:r>
      <w:r w:rsidR="003206AC">
        <w:t>specified</w:t>
      </w:r>
      <w:r>
        <w:t xml:space="preserve"> in the Contract Particulars);</w:t>
      </w:r>
    </w:p>
    <w:p w14:paraId="2B652D0E" w14:textId="77777777" w:rsidR="00A149E7" w:rsidRPr="00476D10" w:rsidRDefault="00A149E7">
      <w:pPr>
        <w:pStyle w:val="DefenceHeading4"/>
      </w:pPr>
      <w:r w:rsidRPr="00476D10">
        <w:t xml:space="preserve">the Project DCAP (as finalised and </w:t>
      </w:r>
      <w:r w:rsidR="003206AC">
        <w:t>specified</w:t>
      </w:r>
      <w:r w:rsidR="003206AC" w:rsidRPr="00476D10">
        <w:t xml:space="preserve"> </w:t>
      </w:r>
      <w:r w:rsidRPr="00476D10">
        <w:t xml:space="preserve">in the Contract Particulars); </w:t>
      </w:r>
    </w:p>
    <w:p w14:paraId="637E3F43" w14:textId="77777777" w:rsidR="00A149E7" w:rsidRDefault="00A149E7">
      <w:pPr>
        <w:pStyle w:val="DefenceHeading4"/>
      </w:pPr>
      <w:r w:rsidRPr="00476D10">
        <w:t>this Panel Agreement</w:t>
      </w:r>
      <w:r>
        <w:t>; and</w:t>
      </w:r>
    </w:p>
    <w:p w14:paraId="7D4DCA9F" w14:textId="77777777" w:rsidR="00A149E7" w:rsidRDefault="00A149E7" w:rsidP="00476D10">
      <w:pPr>
        <w:pStyle w:val="DefenceHeading4"/>
      </w:pPr>
      <w:r>
        <w:t>any other documents listed in the Contract Particulars.</w:t>
      </w:r>
      <w:bookmarkEnd w:id="63"/>
    </w:p>
    <w:p w14:paraId="2C633B6F" w14:textId="77777777" w:rsidR="00A149E7" w:rsidRDefault="00A149E7">
      <w:pPr>
        <w:pStyle w:val="DefenceHeading2"/>
      </w:pPr>
      <w:bookmarkStart w:id="64" w:name="_Toc9535240"/>
      <w:bookmarkStart w:id="65" w:name="_Toc9583691"/>
      <w:bookmarkStart w:id="66" w:name="_Toc9585393"/>
      <w:bookmarkStart w:id="67" w:name="_Toc9593183"/>
      <w:bookmarkStart w:id="68" w:name="_Toc235011212"/>
      <w:bookmarkStart w:id="69" w:name="_Toc237336563"/>
      <w:bookmarkStart w:id="70" w:name="_Toc198127740"/>
      <w:bookmarkEnd w:id="64"/>
      <w:bookmarkEnd w:id="65"/>
      <w:bookmarkEnd w:id="66"/>
      <w:bookmarkEnd w:id="67"/>
      <w:r>
        <w:t>No Guarantee of Work</w:t>
      </w:r>
      <w:bookmarkEnd w:id="68"/>
      <w:bookmarkEnd w:id="69"/>
      <w:bookmarkEnd w:id="70"/>
    </w:p>
    <w:p w14:paraId="75EBECF5" w14:textId="77777777" w:rsidR="00A149E7" w:rsidRDefault="00A149E7">
      <w:pPr>
        <w:pStyle w:val="DefenceHeading3"/>
      </w:pPr>
      <w:r>
        <w:t>The Commonwealth does not guarantee a volume of work to the Consultant under this Panel Agreement.  The level of work awarded to the Consultant will depend substantially upon (among other matters):</w:t>
      </w:r>
    </w:p>
    <w:p w14:paraId="76EE78D3" w14:textId="77777777" w:rsidR="00A149E7" w:rsidRDefault="00A149E7">
      <w:pPr>
        <w:pStyle w:val="DefenceHeading4"/>
      </w:pPr>
      <w:r>
        <w:t xml:space="preserve">its general performance at a Panel level and Engagement level as assessed by the Commonwealth; </w:t>
      </w:r>
    </w:p>
    <w:p w14:paraId="359E2061" w14:textId="77777777" w:rsidR="00A149E7" w:rsidRDefault="00A149E7">
      <w:pPr>
        <w:pStyle w:val="DefenceHeading4"/>
      </w:pPr>
      <w:r>
        <w:t>its demonstrated expertise and experience in the type of services required by the Commonwealth; and</w:t>
      </w:r>
    </w:p>
    <w:p w14:paraId="0E4CE81B" w14:textId="77777777" w:rsidR="00A149E7" w:rsidRDefault="00A149E7">
      <w:pPr>
        <w:pStyle w:val="DefenceHeading4"/>
      </w:pPr>
      <w:r>
        <w:t>how it responds to the evaluation criteria for each request for proposal.</w:t>
      </w:r>
    </w:p>
    <w:p w14:paraId="3771167F" w14:textId="77777777" w:rsidR="00A149E7" w:rsidRDefault="00A149E7">
      <w:pPr>
        <w:pStyle w:val="DefenceHeading3"/>
      </w:pPr>
      <w:r>
        <w:t>Where under this Panel Agreement the Commonwealth (or the Commonwealth's Panel Manager)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p>
    <w:p w14:paraId="0878D2F1" w14:textId="77777777" w:rsidR="00A149E7" w:rsidRDefault="00A149E7">
      <w:pPr>
        <w:pStyle w:val="DefenceHeading2"/>
      </w:pPr>
      <w:bookmarkStart w:id="71" w:name="_Ref95824218"/>
      <w:bookmarkStart w:id="72" w:name="_Ref95824309"/>
      <w:bookmarkStart w:id="73" w:name="_Toc235011213"/>
      <w:bookmarkStart w:id="74" w:name="_Toc237336564"/>
      <w:bookmarkStart w:id="75" w:name="_Toc198127741"/>
      <w:r>
        <w:t>Unsatisfactory Performance</w:t>
      </w:r>
      <w:bookmarkEnd w:id="71"/>
      <w:bookmarkEnd w:id="72"/>
      <w:bookmarkEnd w:id="73"/>
      <w:bookmarkEnd w:id="74"/>
      <w:bookmarkEnd w:id="75"/>
    </w:p>
    <w:p w14:paraId="1E4121FF" w14:textId="77777777" w:rsidR="00A149E7" w:rsidRDefault="00A149E7">
      <w:pPr>
        <w:pStyle w:val="DefenceHeading3"/>
      </w:pPr>
      <w:bookmarkStart w:id="76" w:name="_Ref8389190"/>
      <w:bookmarkStart w:id="77" w:name="_Ref95881029"/>
      <w:bookmarkStart w:id="78" w:name="_Ref217107787"/>
      <w:r>
        <w:t>The Consultant acknowledges that, if its performance under the Panel or any Engagement is assessed as unsatisfactory in any respect, the Commonwealth may elect to (in its absolute discretion):</w:t>
      </w:r>
      <w:bookmarkEnd w:id="76"/>
      <w:r>
        <w:t xml:space="preserve"> </w:t>
      </w:r>
    </w:p>
    <w:p w14:paraId="43C20130" w14:textId="77777777" w:rsidR="00A149E7" w:rsidRDefault="00A149E7">
      <w:pPr>
        <w:pStyle w:val="DefenceHeading4"/>
      </w:pPr>
      <w:r>
        <w:t>require the Consultant's Panel Manager to meet with the Commonwealth's Panel Manager at a time and location notified by the Commonwealth's Panel Manager in writing to discuss the Consultant's unsatisfactory performance (and any steps that the Consultant is taking or proposes to take to address its unsatisfactory performance); or</w:t>
      </w:r>
    </w:p>
    <w:p w14:paraId="04B46835" w14:textId="77777777" w:rsidR="00A149E7" w:rsidRDefault="00A149E7">
      <w:pPr>
        <w:pStyle w:val="DefenceHeading4"/>
      </w:pPr>
      <w:r>
        <w:t>suspend or discontinue seeking proposals from the Consultant for future work.</w:t>
      </w:r>
    </w:p>
    <w:bookmarkEnd w:id="77"/>
    <w:bookmarkEnd w:id="78"/>
    <w:p w14:paraId="180E5D99" w14:textId="238FE0B0" w:rsidR="00A149E7" w:rsidRDefault="00A149E7">
      <w:pPr>
        <w:pStyle w:val="DefenceHeading3"/>
      </w:pPr>
      <w:r>
        <w:t xml:space="preserve">If the Commonwealth elects, under paragraph </w:t>
      </w:r>
      <w:r>
        <w:fldChar w:fldCharType="begin"/>
      </w:r>
      <w:r>
        <w:instrText xml:space="preserve"> REF _Ref8389190 \r \h </w:instrText>
      </w:r>
      <w:r>
        <w:fldChar w:fldCharType="separate"/>
      </w:r>
      <w:r w:rsidR="00F66103">
        <w:t>(a)</w:t>
      </w:r>
      <w:r>
        <w:fldChar w:fldCharType="end"/>
      </w:r>
      <w:r>
        <w:t>, to suspend or discontinue seeking proposals from the Consultant:</w:t>
      </w:r>
    </w:p>
    <w:p w14:paraId="7A296DBA" w14:textId="77777777" w:rsidR="00A149E7" w:rsidRDefault="00A149E7">
      <w:pPr>
        <w:pStyle w:val="DefenceHeading4"/>
      </w:pPr>
      <w:bookmarkStart w:id="79" w:name="_Ref95881057"/>
      <w:r>
        <w:t>the Commonwealth will give the Consultant written notice of this decision, together with reasons; and</w:t>
      </w:r>
      <w:bookmarkEnd w:id="79"/>
    </w:p>
    <w:p w14:paraId="22636CC9" w14:textId="0A2F72E8" w:rsidR="00A149E7" w:rsidRDefault="00A149E7">
      <w:pPr>
        <w:pStyle w:val="DefenceHeading4"/>
      </w:pPr>
      <w:r>
        <w:t xml:space="preserve">the Commonwealth may, in the notice under subparagraph </w:t>
      </w:r>
      <w:r>
        <w:fldChar w:fldCharType="begin"/>
      </w:r>
      <w:r>
        <w:instrText xml:space="preserve"> REF _Ref95881057 \n \h </w:instrText>
      </w:r>
      <w:r>
        <w:fldChar w:fldCharType="separate"/>
      </w:r>
      <w:r w:rsidR="00F66103">
        <w:t>(i)</w:t>
      </w:r>
      <w:r>
        <w:fldChar w:fldCharType="end"/>
      </w:r>
      <w:r>
        <w:t>, state the matters which the Consultant must address (to the satisfaction of the Commonwealth) before the Commonwealth will reconsider its decision.</w:t>
      </w:r>
    </w:p>
    <w:p w14:paraId="5B512A5E" w14:textId="77777777" w:rsidR="00A149E7" w:rsidRDefault="00A149E7">
      <w:pPr>
        <w:pStyle w:val="DefenceHeading2"/>
      </w:pPr>
      <w:bookmarkStart w:id="80" w:name="_Toc235011214"/>
      <w:bookmarkStart w:id="81" w:name="_Toc237336565"/>
      <w:bookmarkStart w:id="82" w:name="_Ref368392060"/>
      <w:bookmarkStart w:id="83" w:name="_Toc198127742"/>
      <w:r>
        <w:t>Matters Affecting the Consultant</w:t>
      </w:r>
      <w:bookmarkEnd w:id="80"/>
      <w:bookmarkEnd w:id="81"/>
      <w:bookmarkEnd w:id="82"/>
      <w:bookmarkEnd w:id="83"/>
      <w:r>
        <w:t xml:space="preserve"> </w:t>
      </w:r>
    </w:p>
    <w:p w14:paraId="53D33FB3" w14:textId="77777777" w:rsidR="00A149E7" w:rsidRDefault="00A149E7">
      <w:pPr>
        <w:pStyle w:val="DefenceHeading3"/>
      </w:pPr>
      <w:bookmarkStart w:id="84" w:name="_Ref8889786"/>
      <w:bookmarkStart w:id="85" w:name="_Ref95881126"/>
      <w:r>
        <w:t xml:space="preserve">Without limiting </w:t>
      </w:r>
      <w:r w:rsidR="008D7751">
        <w:t>the Panel Agreement</w:t>
      </w:r>
      <w:r>
        <w:t>, the Consultant must immediately, at any time during the Term, notify the Commonwealth of:</w:t>
      </w:r>
      <w:bookmarkEnd w:id="84"/>
    </w:p>
    <w:p w14:paraId="6A3F90EA" w14:textId="77777777" w:rsidR="00A149E7" w:rsidRDefault="00A149E7">
      <w:pPr>
        <w:pStyle w:val="DefenceHeading4"/>
      </w:pPr>
      <w:bookmarkStart w:id="86" w:name="_Ref9588258"/>
      <w:r>
        <w:t>any material changes to its legal name, size, structure, financial viability, financial standing or of any other fact, matter or thing which could:</w:t>
      </w:r>
      <w:bookmarkEnd w:id="86"/>
    </w:p>
    <w:p w14:paraId="23A74783" w14:textId="77777777" w:rsidR="00A149E7" w:rsidRDefault="00A149E7">
      <w:pPr>
        <w:pStyle w:val="DefenceHeading5"/>
      </w:pPr>
      <w:r>
        <w:t xml:space="preserve">adversely affect its ability to perform its obligations under this Panel Agreement; </w:t>
      </w:r>
    </w:p>
    <w:p w14:paraId="636F32A5" w14:textId="1C2359A6" w:rsidR="00A149E7" w:rsidRDefault="00A149E7">
      <w:pPr>
        <w:pStyle w:val="DefenceHeading5"/>
      </w:pPr>
      <w:r>
        <w:t xml:space="preserve">give rise to any actual or perceived conflict of interest under clause </w:t>
      </w:r>
      <w:r>
        <w:fldChar w:fldCharType="begin"/>
      </w:r>
      <w:r>
        <w:instrText xml:space="preserve"> REF _Ref452107055 \r \h </w:instrText>
      </w:r>
      <w:r>
        <w:fldChar w:fldCharType="separate"/>
      </w:r>
      <w:r w:rsidR="00F66103">
        <w:t>6</w:t>
      </w:r>
      <w:r>
        <w:fldChar w:fldCharType="end"/>
      </w:r>
      <w:r>
        <w:t xml:space="preserve"> (whether under the Panel Agreement or in respect of a specific Engagement); or</w:t>
      </w:r>
    </w:p>
    <w:p w14:paraId="3BF6DDC6" w14:textId="77777777" w:rsidR="00A149E7" w:rsidRDefault="00A149E7">
      <w:pPr>
        <w:pStyle w:val="DefenceHeading5"/>
      </w:pPr>
      <w:r>
        <w:t>require any changes to or otherwise affect the arrangements under this Panel Agreement;</w:t>
      </w:r>
      <w:bookmarkEnd w:id="85"/>
      <w:r>
        <w:t xml:space="preserve"> and</w:t>
      </w:r>
    </w:p>
    <w:p w14:paraId="08A6DC1C" w14:textId="27746027" w:rsidR="00A149E7" w:rsidRDefault="00A149E7">
      <w:pPr>
        <w:pStyle w:val="DefenceHeading4"/>
      </w:pPr>
      <w:r>
        <w:t xml:space="preserve">where it submits a notice under subparagraph </w:t>
      </w:r>
      <w:r>
        <w:fldChar w:fldCharType="begin"/>
      </w:r>
      <w:r>
        <w:instrText xml:space="preserve"> REF _Ref9588258 \r \h </w:instrText>
      </w:r>
      <w:r>
        <w:fldChar w:fldCharType="separate"/>
      </w:r>
      <w:r w:rsidR="00F66103">
        <w:t>(i)</w:t>
      </w:r>
      <w:r>
        <w:fldChar w:fldCharType="end"/>
      </w:r>
      <w:r>
        <w:t>:</w:t>
      </w:r>
    </w:p>
    <w:p w14:paraId="0456D639" w14:textId="3889962E" w:rsidR="00A149E7" w:rsidRDefault="00A149E7">
      <w:pPr>
        <w:pStyle w:val="DefenceHeading5"/>
      </w:pPr>
      <w:r>
        <w:t xml:space="preserve">all steps </w:t>
      </w:r>
      <w:r w:rsidR="004769AC">
        <w:t xml:space="preserve">necessary </w:t>
      </w:r>
      <w:r>
        <w:t xml:space="preserve">being taken to address the matters set out in subparagraph </w:t>
      </w:r>
      <w:r>
        <w:fldChar w:fldCharType="begin"/>
      </w:r>
      <w:r>
        <w:instrText xml:space="preserve"> REF _Ref9588258 \r \h </w:instrText>
      </w:r>
      <w:r>
        <w:fldChar w:fldCharType="separate"/>
      </w:r>
      <w:r w:rsidR="00F66103">
        <w:t>(i)</w:t>
      </w:r>
      <w:r>
        <w:fldChar w:fldCharType="end"/>
      </w:r>
      <w:r>
        <w:t xml:space="preserve"> (including the details of any proposed novation of any Engagement); and</w:t>
      </w:r>
    </w:p>
    <w:p w14:paraId="1264F717" w14:textId="77777777" w:rsidR="00A149E7" w:rsidRDefault="00A149E7">
      <w:pPr>
        <w:pStyle w:val="DefenceHeading5"/>
      </w:pPr>
      <w:r>
        <w:t>all other information required by the Commonwealth.</w:t>
      </w:r>
    </w:p>
    <w:p w14:paraId="4667F18A" w14:textId="415DBDDC" w:rsidR="00A149E7" w:rsidRDefault="00A149E7">
      <w:pPr>
        <w:pStyle w:val="DefenceHeading3"/>
      </w:pPr>
      <w:r>
        <w:t xml:space="preserve">Whether following a notification by the Consultant under paragraph </w:t>
      </w:r>
      <w:r>
        <w:fldChar w:fldCharType="begin"/>
      </w:r>
      <w:r>
        <w:instrText xml:space="preserve"> REF _Ref8889786 \r \h </w:instrText>
      </w:r>
      <w:r>
        <w:fldChar w:fldCharType="separate"/>
      </w:r>
      <w:r w:rsidR="00F66103">
        <w:t>(a)</w:t>
      </w:r>
      <w:r>
        <w:fldChar w:fldCharType="end"/>
      </w:r>
      <w:r>
        <w:t xml:space="preserve"> or not, if the Commonwealth considers that a material change to the Consultant's legal name, size, structure, financial viability, financial standing or of any other fact, matter or thing may: </w:t>
      </w:r>
    </w:p>
    <w:p w14:paraId="1CAA2037" w14:textId="77777777" w:rsidR="00A149E7" w:rsidRDefault="00A149E7">
      <w:pPr>
        <w:pStyle w:val="DefenceHeading4"/>
      </w:pPr>
      <w:r>
        <w:t xml:space="preserve">adversely affect the Consultant's ability to perform its obligations under this Panel Agreement; or </w:t>
      </w:r>
    </w:p>
    <w:p w14:paraId="45A292BB" w14:textId="52B513FA" w:rsidR="00A149E7" w:rsidRDefault="00A149E7">
      <w:pPr>
        <w:pStyle w:val="DefenceHeading4"/>
      </w:pPr>
      <w:r>
        <w:t xml:space="preserve">give rise to an actual or perceived conflict of interest under clause </w:t>
      </w:r>
      <w:r>
        <w:fldChar w:fldCharType="begin"/>
      </w:r>
      <w:r>
        <w:instrText xml:space="preserve"> REF _Ref452107055 \r \h </w:instrText>
      </w:r>
      <w:r>
        <w:fldChar w:fldCharType="separate"/>
      </w:r>
      <w:r w:rsidR="00F66103">
        <w:t>6</w:t>
      </w:r>
      <w:r>
        <w:fldChar w:fldCharType="end"/>
      </w:r>
      <w:r>
        <w:t xml:space="preserve"> (whether under the Panel Agreement or in respect of a specific Engagement), </w:t>
      </w:r>
    </w:p>
    <w:p w14:paraId="08E3E4FB" w14:textId="77777777" w:rsidR="00A149E7" w:rsidRDefault="00A149E7">
      <w:pPr>
        <w:pStyle w:val="DefenceHeading4"/>
        <w:numPr>
          <w:ilvl w:val="0"/>
          <w:numId w:val="0"/>
        </w:numPr>
        <w:ind w:left="964"/>
      </w:pPr>
      <w:r>
        <w:t xml:space="preserve">it may elect to </w:t>
      </w:r>
      <w:r w:rsidR="001C5A21">
        <w:t>suspend</w:t>
      </w:r>
      <w:r w:rsidR="00AF7B53">
        <w:t xml:space="preserve"> or</w:t>
      </w:r>
      <w:r w:rsidR="001C5A21">
        <w:t xml:space="preserve"> </w:t>
      </w:r>
      <w:r>
        <w:t>discontinue to seek proposals from the Consultant for future work.</w:t>
      </w:r>
    </w:p>
    <w:p w14:paraId="29D42AE1" w14:textId="77777777" w:rsidR="00A149E7" w:rsidRDefault="00A149E7">
      <w:pPr>
        <w:pStyle w:val="DefenceHeading3"/>
      </w:pPr>
      <w:r>
        <w:t>If the Commonwealth elects to</w:t>
      </w:r>
      <w:r w:rsidR="001C5A21">
        <w:t xml:space="preserve"> suspend or</w:t>
      </w:r>
      <w:r>
        <w:t xml:space="preserve"> discontinue to seek proposals from the Consultant:</w:t>
      </w:r>
    </w:p>
    <w:p w14:paraId="4B7DCE55" w14:textId="77777777" w:rsidR="00A149E7" w:rsidRDefault="00A149E7">
      <w:pPr>
        <w:pStyle w:val="DefenceHeading4"/>
      </w:pPr>
      <w:bookmarkStart w:id="87" w:name="_Ref95881143"/>
      <w:r>
        <w:t>the Commonwealth will give the Consultant written notice of this decision, together with reasons; and</w:t>
      </w:r>
      <w:bookmarkEnd w:id="87"/>
    </w:p>
    <w:p w14:paraId="34616F7E" w14:textId="3FEAA6CB" w:rsidR="00A149E7" w:rsidRDefault="00A149E7">
      <w:pPr>
        <w:pStyle w:val="DefenceHeading4"/>
      </w:pPr>
      <w:r>
        <w:t xml:space="preserve">the Commonwealth may, in the notice under subparagraph </w:t>
      </w:r>
      <w:r>
        <w:fldChar w:fldCharType="begin"/>
      </w:r>
      <w:r>
        <w:instrText xml:space="preserve"> REF _Ref95881143 \n \h </w:instrText>
      </w:r>
      <w:r>
        <w:fldChar w:fldCharType="separate"/>
      </w:r>
      <w:r w:rsidR="00F66103">
        <w:t>(i)</w:t>
      </w:r>
      <w:r>
        <w:fldChar w:fldCharType="end"/>
      </w:r>
      <w:r>
        <w:t>, state the matters which the Consultant must address (to the satisfaction of the Commonwealth) before the Commonwealth will reconsider its decision.</w:t>
      </w:r>
    </w:p>
    <w:p w14:paraId="18FEFBBC" w14:textId="77777777" w:rsidR="00CB7519" w:rsidRDefault="00CB7519" w:rsidP="00CB7519">
      <w:pPr>
        <w:pStyle w:val="DefenceHeading2"/>
      </w:pPr>
      <w:bookmarkStart w:id="88" w:name="_Toc452452130"/>
      <w:bookmarkStart w:id="89" w:name="_Toc452452261"/>
      <w:bookmarkStart w:id="90" w:name="_Toc452990842"/>
      <w:bookmarkStart w:id="91" w:name="_Toc452998394"/>
      <w:bookmarkStart w:id="92" w:name="_Toc453063237"/>
      <w:bookmarkStart w:id="93" w:name="_Toc198127743"/>
      <w:bookmarkStart w:id="94" w:name="_Ref80587954"/>
      <w:bookmarkStart w:id="95" w:name="_Toc235011215"/>
      <w:bookmarkStart w:id="96" w:name="_Toc237336566"/>
      <w:bookmarkEnd w:id="88"/>
      <w:bookmarkEnd w:id="89"/>
      <w:bookmarkEnd w:id="90"/>
      <w:bookmarkEnd w:id="91"/>
      <w:bookmarkEnd w:id="92"/>
      <w:r>
        <w:t>Engagement of Consultant by Nominated Contractors</w:t>
      </w:r>
      <w:bookmarkEnd w:id="93"/>
    </w:p>
    <w:p w14:paraId="090C0F4D" w14:textId="77777777" w:rsidR="00CB7519" w:rsidRDefault="00CB7519" w:rsidP="00CB7519">
      <w:pPr>
        <w:pStyle w:val="DefenceHeading3"/>
      </w:pPr>
      <w:r>
        <w:t>The Consultant acknowledges that:</w:t>
      </w:r>
    </w:p>
    <w:p w14:paraId="2EB3B2B3" w14:textId="77777777" w:rsidR="00CB7519" w:rsidRDefault="00CB7519" w:rsidP="00CB7519">
      <w:pPr>
        <w:pStyle w:val="DefenceHeading4"/>
      </w:pPr>
      <w:bookmarkStart w:id="97" w:name="_Ref13744307"/>
      <w:r>
        <w:t>the Commonwealth may from time to time request the Consultant to agree to be directly engaged by a Nominated Contractor rather than the Commonwealth; or</w:t>
      </w:r>
      <w:bookmarkEnd w:id="97"/>
    </w:p>
    <w:p w14:paraId="3EDB3992" w14:textId="77777777" w:rsidR="00CB7519" w:rsidRDefault="00CB7519" w:rsidP="00CB7519">
      <w:pPr>
        <w:pStyle w:val="DefenceHeading4"/>
      </w:pPr>
      <w:bookmarkStart w:id="98" w:name="_Ref13744316"/>
      <w:r>
        <w:t>Nominated Contractors may from time to time request the Consultant to agree to tender for a direct engagement with the Nominated Contractor.</w:t>
      </w:r>
      <w:bookmarkEnd w:id="98"/>
    </w:p>
    <w:p w14:paraId="7B3C66E2" w14:textId="594A785F" w:rsidR="00CB7519" w:rsidRDefault="00CB7519" w:rsidP="00CB7519">
      <w:pPr>
        <w:pStyle w:val="DefenceHeading3"/>
      </w:pPr>
      <w:bookmarkStart w:id="99" w:name="_Ref14683933"/>
      <w:r>
        <w:t xml:space="preserve">Where the Consultant agrees to being directly engaged by the Nominated Contractor under paragraph </w:t>
      </w:r>
      <w:r>
        <w:fldChar w:fldCharType="begin"/>
      </w:r>
      <w:r>
        <w:instrText xml:space="preserve"> REF _Ref13744307 \r \h </w:instrText>
      </w:r>
      <w:r>
        <w:fldChar w:fldCharType="separate"/>
      </w:r>
      <w:r w:rsidR="00F66103">
        <w:t>(a)(i)</w:t>
      </w:r>
      <w:r>
        <w:fldChar w:fldCharType="end"/>
      </w:r>
      <w:r>
        <w:t xml:space="preserve"> or, having agreed to tender, is successful in its tender under paragraph </w:t>
      </w:r>
      <w:r>
        <w:fldChar w:fldCharType="begin"/>
      </w:r>
      <w:r>
        <w:instrText xml:space="preserve"> REF _Ref13744316 \r \h </w:instrText>
      </w:r>
      <w:r>
        <w:fldChar w:fldCharType="separate"/>
      </w:r>
      <w:r w:rsidR="00F66103">
        <w:t>(a)(ii)</w:t>
      </w:r>
      <w:r>
        <w:fldChar w:fldCharType="end"/>
      </w:r>
      <w:r>
        <w:t>, it is intended that any resultant contract between the Consultant and the Nominated Contractor will be on the basis of:</w:t>
      </w:r>
      <w:bookmarkEnd w:id="99"/>
    </w:p>
    <w:p w14:paraId="5743EBEE" w14:textId="18FFBB87" w:rsidR="00CB7519" w:rsidRDefault="00CB7519" w:rsidP="00CB7519">
      <w:pPr>
        <w:pStyle w:val="DefenceHeading4"/>
      </w:pPr>
      <w:r>
        <w:t xml:space="preserve">subject to paragraph </w:t>
      </w:r>
      <w:r w:rsidR="00AF130B">
        <w:fldChar w:fldCharType="begin"/>
      </w:r>
      <w:r w:rsidR="00AF130B">
        <w:instrText xml:space="preserve"> REF _Ref14683933 \r \h </w:instrText>
      </w:r>
      <w:r w:rsidR="00AF130B">
        <w:fldChar w:fldCharType="separate"/>
      </w:r>
      <w:r w:rsidR="00F66103">
        <w:t>(b)</w:t>
      </w:r>
      <w:r w:rsidR="00AF130B">
        <w:fldChar w:fldCharType="end"/>
      </w:r>
      <w:r>
        <w:fldChar w:fldCharType="begin"/>
      </w:r>
      <w:r>
        <w:instrText xml:space="preserve"> REF _Ref13744365 \r \h </w:instrText>
      </w:r>
      <w:r>
        <w:fldChar w:fldCharType="separate"/>
      </w:r>
      <w:r w:rsidR="00F66103">
        <w:t>(ii)</w:t>
      </w:r>
      <w:r>
        <w:fldChar w:fldCharType="end"/>
      </w:r>
      <w:r>
        <w:t>, the Proforma Services Subcontract, with only such amendments as approved in writing by the Commonwealth's Panel Manager and on the basis of the rates in the Schedule of Rates; or</w:t>
      </w:r>
    </w:p>
    <w:p w14:paraId="63BEDECD" w14:textId="77777777" w:rsidR="00CB7519" w:rsidRDefault="00CB7519" w:rsidP="00CB7519">
      <w:pPr>
        <w:pStyle w:val="DefenceHeading4"/>
      </w:pPr>
      <w:bookmarkStart w:id="100" w:name="_Ref13744365"/>
      <w:r>
        <w:t>if the relevant Service Category is Contamination Remediation Works or Unexploded Ordnance Remediation, the terms attached to the request or the tender (as the case may be) (which may include the Schedule of Rates to the extent applicable to the particular service).</w:t>
      </w:r>
      <w:bookmarkEnd w:id="100"/>
      <w:r>
        <w:t xml:space="preserve"> </w:t>
      </w:r>
    </w:p>
    <w:p w14:paraId="2C765A68" w14:textId="77777777" w:rsidR="00CB7519" w:rsidRDefault="00CB7519" w:rsidP="00CB7519">
      <w:pPr>
        <w:pStyle w:val="DefenceHeading3"/>
      </w:pPr>
      <w:r>
        <w:t>The Consultant must, as soon as practicable, provide written notice to the Commonwealth's Panel Manager:</w:t>
      </w:r>
    </w:p>
    <w:p w14:paraId="53770BE4" w14:textId="4D71DB69" w:rsidR="00CB7519" w:rsidRDefault="00CB7519" w:rsidP="00CB7519">
      <w:pPr>
        <w:pStyle w:val="DefenceHeading4"/>
      </w:pPr>
      <w:r>
        <w:t xml:space="preserve">if it is approached by a Nominated Contractor as contemplated in paragraph </w:t>
      </w:r>
      <w:r>
        <w:fldChar w:fldCharType="begin"/>
      </w:r>
      <w:r>
        <w:instrText xml:space="preserve"> REF _Ref13744316 \r \h </w:instrText>
      </w:r>
      <w:r>
        <w:fldChar w:fldCharType="separate"/>
      </w:r>
      <w:r w:rsidR="00F66103">
        <w:t>(a)(ii)</w:t>
      </w:r>
      <w:r>
        <w:fldChar w:fldCharType="end"/>
      </w:r>
      <w:r>
        <w:t>; and</w:t>
      </w:r>
    </w:p>
    <w:p w14:paraId="191007F1" w14:textId="77777777" w:rsidR="00CB7519" w:rsidRDefault="00CB7519" w:rsidP="00CB7519">
      <w:pPr>
        <w:pStyle w:val="DefenceHeading4"/>
      </w:pPr>
      <w:r>
        <w:t>after entering into a contract with a Nominated Contractor.</w:t>
      </w:r>
    </w:p>
    <w:p w14:paraId="170D616D" w14:textId="77777777" w:rsidR="00A149E7" w:rsidRDefault="00A149E7">
      <w:pPr>
        <w:pStyle w:val="DefenceHeading2"/>
      </w:pPr>
      <w:bookmarkStart w:id="101" w:name="_Toc36048631"/>
      <w:bookmarkStart w:id="102" w:name="_Toc36451398"/>
      <w:bookmarkStart w:id="103" w:name="_Toc36463690"/>
      <w:bookmarkStart w:id="104" w:name="_Toc36565537"/>
      <w:bookmarkStart w:id="105" w:name="_Toc36048632"/>
      <w:bookmarkStart w:id="106" w:name="_Toc36451399"/>
      <w:bookmarkStart w:id="107" w:name="_Toc36463691"/>
      <w:bookmarkStart w:id="108" w:name="_Toc36565538"/>
      <w:bookmarkStart w:id="109" w:name="_Toc36048633"/>
      <w:bookmarkStart w:id="110" w:name="_Toc36451400"/>
      <w:bookmarkStart w:id="111" w:name="_Toc36463692"/>
      <w:bookmarkStart w:id="112" w:name="_Toc36565539"/>
      <w:bookmarkStart w:id="113" w:name="_Toc36048634"/>
      <w:bookmarkStart w:id="114" w:name="_Toc36451401"/>
      <w:bookmarkStart w:id="115" w:name="_Toc36463693"/>
      <w:bookmarkStart w:id="116" w:name="_Toc36565540"/>
      <w:bookmarkStart w:id="117" w:name="_Ref8378268"/>
      <w:bookmarkStart w:id="118" w:name="_Toc198127744"/>
      <w:bookmarkEnd w:id="94"/>
      <w:bookmarkEnd w:id="95"/>
      <w:bookmarkEnd w:id="9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t>Mandatory Training</w:t>
      </w:r>
      <w:bookmarkEnd w:id="117"/>
      <w:bookmarkEnd w:id="118"/>
    </w:p>
    <w:p w14:paraId="775F40E6" w14:textId="77777777" w:rsidR="00A149E7" w:rsidRDefault="00A149E7">
      <w:pPr>
        <w:pStyle w:val="DefenceNormal"/>
      </w:pPr>
      <w:r>
        <w:t xml:space="preserve">The Consultant must attend </w:t>
      </w:r>
      <w:r w:rsidR="00E95A49">
        <w:t xml:space="preserve">mandatory </w:t>
      </w:r>
      <w:r>
        <w:t xml:space="preserve">training </w:t>
      </w:r>
      <w:r w:rsidR="00E95A49">
        <w:t xml:space="preserve">either in person </w:t>
      </w:r>
      <w:r>
        <w:t xml:space="preserve">in Canberra </w:t>
      </w:r>
      <w:r w:rsidR="00E95A49">
        <w:t>or by Webinar (or equivalent) as advised by the Commonwealth.</w:t>
      </w:r>
      <w:r w:rsidR="008D6CB0">
        <w:t xml:space="preserve"> </w:t>
      </w:r>
      <w:r w:rsidR="0079191F">
        <w:t xml:space="preserve"> </w:t>
      </w:r>
      <w:r w:rsidR="008D6CB0">
        <w:t xml:space="preserve">This training, </w:t>
      </w:r>
      <w:r>
        <w:t>which is expected to be held in 2020</w:t>
      </w:r>
      <w:r w:rsidR="008D6CB0">
        <w:t>,</w:t>
      </w:r>
      <w:r>
        <w:t xml:space="preserve"> will be held </w:t>
      </w:r>
      <w:r w:rsidR="00977238">
        <w:t xml:space="preserve">on </w:t>
      </w:r>
      <w:r>
        <w:t>a dat</w:t>
      </w:r>
      <w:r w:rsidR="00AF7B53">
        <w:t xml:space="preserve">e </w:t>
      </w:r>
      <w:r w:rsidR="00977238">
        <w:t xml:space="preserve">or dates </w:t>
      </w:r>
      <w:r w:rsidR="00AF7B53">
        <w:t>notified by the Commonwealth.</w:t>
      </w:r>
      <w:r>
        <w:t xml:space="preserve"> </w:t>
      </w:r>
      <w:r w:rsidR="0079191F">
        <w:t xml:space="preserve"> </w:t>
      </w:r>
      <w:r>
        <w:t>The Consultant will be required to attend a specific and separate training session for each Service Category</w:t>
      </w:r>
      <w:r w:rsidR="008D6CB0">
        <w:t xml:space="preserve"> </w:t>
      </w:r>
      <w:r w:rsidR="008D6CB0" w:rsidRPr="008D6CB0">
        <w:t>for which the Consultant has been appointed</w:t>
      </w:r>
      <w:r w:rsidR="00E95A49">
        <w:t xml:space="preserve"> as well as an introductory session in relation to the Panel</w:t>
      </w:r>
      <w:r>
        <w:t>.</w:t>
      </w:r>
    </w:p>
    <w:p w14:paraId="1C49C180" w14:textId="77777777" w:rsidR="008D6CB0" w:rsidRDefault="008D6CB0">
      <w:pPr>
        <w:pStyle w:val="DefenceNormal"/>
      </w:pPr>
      <w:r>
        <w:t>Th</w:t>
      </w:r>
      <w:r w:rsidR="00D92153">
        <w:t>e</w:t>
      </w:r>
      <w:r>
        <w:t xml:space="preserve"> Consultant </w:t>
      </w:r>
      <w:r w:rsidR="004769AC">
        <w:t xml:space="preserve">must bear its own costs and disbursements in connection with the training and </w:t>
      </w:r>
      <w:r>
        <w:t xml:space="preserve">shall have no entitlement to claim </w:t>
      </w:r>
      <w:r w:rsidR="004769AC">
        <w:t xml:space="preserve">from, </w:t>
      </w:r>
      <w:r>
        <w:t>or to be paid</w:t>
      </w:r>
      <w:r w:rsidR="004769AC">
        <w:t xml:space="preserve"> by, the Commonwealth for such </w:t>
      </w:r>
      <w:r w:rsidR="005711F5">
        <w:t>costs</w:t>
      </w:r>
      <w:r>
        <w:t xml:space="preserve"> </w:t>
      </w:r>
      <w:r w:rsidR="005711F5">
        <w:t>or disbursements</w:t>
      </w:r>
      <w:r w:rsidR="00D92153">
        <w:t>.</w:t>
      </w:r>
    </w:p>
    <w:p w14:paraId="54910E69" w14:textId="77777777" w:rsidR="00A149E7" w:rsidRDefault="00A149E7">
      <w:pPr>
        <w:pStyle w:val="DefenceHeading1"/>
      </w:pPr>
      <w:bookmarkStart w:id="119" w:name="_Toc235011216"/>
      <w:bookmarkStart w:id="120" w:name="_Toc237336567"/>
      <w:bookmarkStart w:id="121" w:name="_Ref455391260"/>
      <w:bookmarkStart w:id="122" w:name="_Toc198127745"/>
      <w:r>
        <w:t>PERSONNEL</w:t>
      </w:r>
      <w:bookmarkEnd w:id="119"/>
      <w:bookmarkEnd w:id="120"/>
      <w:bookmarkEnd w:id="121"/>
      <w:bookmarkEnd w:id="122"/>
    </w:p>
    <w:p w14:paraId="5BE2B3DA" w14:textId="77777777" w:rsidR="00A149E7" w:rsidRDefault="00A149E7">
      <w:pPr>
        <w:pStyle w:val="DefenceHeading2"/>
      </w:pPr>
      <w:bookmarkStart w:id="123" w:name="_Toc235011217"/>
      <w:bookmarkStart w:id="124" w:name="_Toc237336568"/>
      <w:bookmarkStart w:id="125" w:name="_Toc198127746"/>
      <w:r>
        <w:t>Commonwealth's Panel Manager</w:t>
      </w:r>
      <w:bookmarkEnd w:id="123"/>
      <w:bookmarkEnd w:id="124"/>
      <w:r>
        <w:t xml:space="preserve"> and the Commonwealth's Assistant Panel Manager</w:t>
      </w:r>
      <w:bookmarkEnd w:id="125"/>
    </w:p>
    <w:p w14:paraId="231A86A4" w14:textId="5EDF8427" w:rsidR="00A149E7" w:rsidRDefault="00A149E7">
      <w:pPr>
        <w:pStyle w:val="DefenceHeading3"/>
        <w:keepNext/>
        <w:keepLines/>
      </w:pPr>
      <w:r>
        <w:t xml:space="preserve">Subject to the limitation in paragraph </w:t>
      </w:r>
      <w:r>
        <w:fldChar w:fldCharType="begin"/>
      </w:r>
      <w:r>
        <w:instrText xml:space="preserve"> REF _Ref503792508 \n \h </w:instrText>
      </w:r>
      <w:r>
        <w:fldChar w:fldCharType="separate"/>
      </w:r>
      <w:r w:rsidR="00F66103">
        <w:t>(b)</w:t>
      </w:r>
      <w:r>
        <w:fldChar w:fldCharType="end"/>
      </w:r>
      <w:r>
        <w:t>, each of the Commonwealth's Panel Manager and the Commonwealth's Assistant Panel Manager has authority to separately exercise any right, power, discretion or other function (including to accept, agree, approve, receive notice of, comment on or reject any matter) conferred on the Commonwealth's Panel Manager under the Panel Agreement.</w:t>
      </w:r>
    </w:p>
    <w:p w14:paraId="4BAC1041" w14:textId="77777777" w:rsidR="00A149E7" w:rsidRDefault="00A149E7">
      <w:pPr>
        <w:pStyle w:val="DefenceHeading3"/>
        <w:keepNext/>
        <w:keepLines/>
      </w:pPr>
      <w:bookmarkStart w:id="126" w:name="_Ref503792508"/>
      <w:r>
        <w:t>The Commonwealth's Panel Manager will have exclusive authority to exercise any right, power, discretion or other function (including to accept, agree, approve, receive notice of, comment on or reject any matter) in respect of any matter arising in connection with a Reserved Panel Condition.</w:t>
      </w:r>
      <w:bookmarkEnd w:id="126"/>
    </w:p>
    <w:p w14:paraId="22F85CD1" w14:textId="77777777" w:rsidR="00A149E7" w:rsidRDefault="00A149E7">
      <w:pPr>
        <w:pStyle w:val="DefenceHeading3"/>
        <w:keepNext/>
        <w:keepLines/>
      </w:pPr>
      <w:r>
        <w:t>Any reference to the Commonwealth's Panel Manager in these Panel Conditions is, other than in respect of a Reserved Panel Condition, to be read as including a reference to the Commonwealth's Assistant Panel Manager.</w:t>
      </w:r>
    </w:p>
    <w:p w14:paraId="2D0D712E" w14:textId="77777777" w:rsidR="00A149E7" w:rsidRDefault="00A149E7">
      <w:pPr>
        <w:pStyle w:val="DefenceHeading3"/>
        <w:keepNext/>
        <w:keepLines/>
      </w:pPr>
      <w:r>
        <w:t>The Commonwealth may at any time replace the Commonwealth's Panel Manager or the Commonwealth's Assistant Panel Manager (as the case may be), in which event the Commonwealth will appoint another person as the Commonwealth's Panel Manager or the Commonwealth's Assistant Panel Manager (as the case may be) and notify the Consultant of that appointment in writing.</w:t>
      </w:r>
    </w:p>
    <w:p w14:paraId="77BBAE7A" w14:textId="77777777" w:rsidR="00A149E7" w:rsidRDefault="00A149E7">
      <w:pPr>
        <w:pStyle w:val="DefenceHeading2"/>
        <w:keepLines/>
      </w:pPr>
      <w:bookmarkStart w:id="127" w:name="_Toc235011218"/>
      <w:bookmarkStart w:id="128" w:name="_Toc237336569"/>
      <w:bookmarkStart w:id="129" w:name="_Ref452106902"/>
      <w:bookmarkStart w:id="130" w:name="_Toc198127747"/>
      <w:r>
        <w:t xml:space="preserve">Consultant's Panel </w:t>
      </w:r>
      <w:bookmarkEnd w:id="127"/>
      <w:bookmarkEnd w:id="128"/>
      <w:r>
        <w:t>Manager</w:t>
      </w:r>
      <w:bookmarkEnd w:id="129"/>
      <w:bookmarkEnd w:id="130"/>
    </w:p>
    <w:p w14:paraId="76216412" w14:textId="77777777" w:rsidR="00A149E7" w:rsidRDefault="00A149E7">
      <w:pPr>
        <w:pStyle w:val="DefenceHeading3"/>
        <w:keepNext/>
        <w:keepLines/>
      </w:pPr>
      <w:r>
        <w:t xml:space="preserve">The Consultant's Panel Manager will act as the point of contact between the Commonwealth and the Consultant for the purposes of this Panel Agreement. </w:t>
      </w:r>
    </w:p>
    <w:p w14:paraId="7A08FA26" w14:textId="77777777" w:rsidR="00A149E7" w:rsidRDefault="00A149E7">
      <w:pPr>
        <w:pStyle w:val="DefenceHeading3"/>
      </w:pPr>
      <w:bookmarkStart w:id="131" w:name="_Ref454544614"/>
      <w:bookmarkStart w:id="132" w:name="_Ref2776848"/>
      <w:r>
        <w:t>The Consultant must obtain the Commonwealth's prior written approval if it proposes to replace the Consultant's Panel Manager.</w:t>
      </w:r>
      <w:bookmarkEnd w:id="131"/>
      <w:r>
        <w:t xml:space="preserve"> </w:t>
      </w:r>
      <w:bookmarkEnd w:id="132"/>
    </w:p>
    <w:p w14:paraId="45718E7F" w14:textId="36F3F85B" w:rsidR="00A149E7" w:rsidRDefault="00A149E7">
      <w:pPr>
        <w:pStyle w:val="DefenceHeading3"/>
      </w:pPr>
      <w:bookmarkStart w:id="133" w:name="_Ref2776855"/>
      <w:r>
        <w:t xml:space="preserve">In seeking the Commonwealth's written approval for the replacement of the Consultant's Panel Manager under paragraph </w:t>
      </w:r>
      <w:r>
        <w:fldChar w:fldCharType="begin"/>
      </w:r>
      <w:r>
        <w:instrText xml:space="preserve"> REF _Ref454544614 \r \h </w:instrText>
      </w:r>
      <w:r>
        <w:fldChar w:fldCharType="separate"/>
      </w:r>
      <w:r w:rsidR="00F66103">
        <w:t>(b)</w:t>
      </w:r>
      <w:r>
        <w:fldChar w:fldCharType="end"/>
      </w:r>
      <w:r>
        <w:t>, the Consultant must:</w:t>
      </w:r>
      <w:bookmarkEnd w:id="133"/>
    </w:p>
    <w:p w14:paraId="3074805E" w14:textId="77777777" w:rsidR="00A149E7" w:rsidRDefault="00A149E7">
      <w:pPr>
        <w:pStyle w:val="DefenceHeading4"/>
      </w:pPr>
      <w:r>
        <w:t xml:space="preserve">provide a written request to the Commonwealth's Panel Manager which must include a curriculum vitae for the proposed replacement setting out details of their experience, ability and expertise; </w:t>
      </w:r>
    </w:p>
    <w:p w14:paraId="006D7503" w14:textId="77777777" w:rsidR="00A149E7" w:rsidRDefault="00A149E7">
      <w:pPr>
        <w:pStyle w:val="DefenceHeading4"/>
      </w:pPr>
      <w:r>
        <w:t xml:space="preserve">if requested by the Commonwealth's Panel Manager, arrange for the proposed replacement to attend an interview with the Commonwealth's Panel Manager to enable the Commonwealth's Panel Manager to determine </w:t>
      </w:r>
      <w:r w:rsidR="008A5720">
        <w:t>the</w:t>
      </w:r>
      <w:r w:rsidR="005711F5">
        <w:t>ir</w:t>
      </w:r>
      <w:r w:rsidR="008A5720">
        <w:t xml:space="preserve"> </w:t>
      </w:r>
      <w:r>
        <w:t>suitability; and</w:t>
      </w:r>
    </w:p>
    <w:p w14:paraId="022EA5EC" w14:textId="77777777" w:rsidR="00A149E7" w:rsidRDefault="00A149E7">
      <w:pPr>
        <w:pStyle w:val="DefenceHeading4"/>
      </w:pPr>
      <w:r>
        <w:t xml:space="preserve">provide a written undertaking to the Commonwealth's Panel Manager that the proposed Consultant's Panel Manager has been fully informed of the Consultant's Panel Manager's responsibilities and the Consultant's obligations under this Panel Agreement. </w:t>
      </w:r>
    </w:p>
    <w:p w14:paraId="529FFA31" w14:textId="77777777" w:rsidR="00A149E7" w:rsidRDefault="00A149E7">
      <w:pPr>
        <w:pStyle w:val="DefenceHeading3"/>
        <w:keepNext/>
        <w:keepLines/>
      </w:pPr>
      <w:bookmarkStart w:id="134" w:name="_Ref2776678"/>
      <w:r>
        <w:t>The Consultant's Panel Manager is responsible for, at a minimum:</w:t>
      </w:r>
      <w:bookmarkEnd w:id="134"/>
    </w:p>
    <w:p w14:paraId="5E4E1CA0" w14:textId="77777777" w:rsidR="00A149E7" w:rsidRDefault="00A149E7">
      <w:pPr>
        <w:pStyle w:val="DefenceHeading4"/>
      </w:pPr>
      <w:r>
        <w:t>keeping the Consultant’s personnel fully and regularly informed of the Commonwealth's business and its support and service requirements;</w:t>
      </w:r>
    </w:p>
    <w:p w14:paraId="75AD0A27" w14:textId="5172FE58" w:rsidR="00A149E7" w:rsidRDefault="00A149E7">
      <w:pPr>
        <w:pStyle w:val="DefenceHeading4"/>
      </w:pPr>
      <w:r>
        <w:t xml:space="preserve">keeping the Commonwealth fully and regularly informed on issues which affect the Commonwealth's activities with respect to the Services and the Panel, including all matters affecting the Consultant described in clause </w:t>
      </w:r>
      <w:r>
        <w:fldChar w:fldCharType="begin"/>
      </w:r>
      <w:r>
        <w:instrText xml:space="preserve"> REF _Ref368392060 \w \h </w:instrText>
      </w:r>
      <w:r>
        <w:fldChar w:fldCharType="separate"/>
      </w:r>
      <w:r w:rsidR="00F66103">
        <w:t>2.7</w:t>
      </w:r>
      <w:r>
        <w:fldChar w:fldCharType="end"/>
      </w:r>
      <w:r>
        <w:t>;</w:t>
      </w:r>
    </w:p>
    <w:p w14:paraId="0A6B66D1" w14:textId="77777777" w:rsidR="00A149E7" w:rsidRDefault="00A149E7">
      <w:pPr>
        <w:pStyle w:val="DefenceHeading4"/>
      </w:pPr>
      <w:r>
        <w:t>ensuring that the most appropriate, experienced and suitably qualified personnel are allocated to the Services for each Engagement;</w:t>
      </w:r>
    </w:p>
    <w:p w14:paraId="55542216" w14:textId="77777777" w:rsidR="00A149E7" w:rsidRDefault="00A149E7">
      <w:pPr>
        <w:pStyle w:val="DefenceHeading4"/>
      </w:pPr>
      <w:r>
        <w:t xml:space="preserve">ensuring that the Consultant complies with its quality obligations under the Panel Agreement and in respect of any Engagement; </w:t>
      </w:r>
    </w:p>
    <w:p w14:paraId="17AC8EBF" w14:textId="77777777" w:rsidR="00A149E7" w:rsidRDefault="00A149E7">
      <w:pPr>
        <w:pStyle w:val="DefenceHeading4"/>
      </w:pPr>
      <w:r>
        <w:t xml:space="preserve">ensuring that the Consultant performs its obligations under the Panel Agreement and in respect of any Engagement in a timely and responsive manner; </w:t>
      </w:r>
    </w:p>
    <w:p w14:paraId="51ECE650" w14:textId="77777777" w:rsidR="00A149E7" w:rsidRDefault="00A149E7">
      <w:pPr>
        <w:pStyle w:val="DefenceHeading4"/>
      </w:pPr>
      <w:r>
        <w:t>participating in and carrying out all activities required by the Commonwealth in assessing the Consultant's performance at a Panel and Engagement level;</w:t>
      </w:r>
    </w:p>
    <w:p w14:paraId="084C7C5C" w14:textId="77777777" w:rsidR="00A149E7" w:rsidRDefault="00A149E7">
      <w:pPr>
        <w:pStyle w:val="DefenceHeading4"/>
      </w:pPr>
      <w:r>
        <w:t xml:space="preserve">ensuring that the Commonwealth's business and its support and service requirements are: </w:t>
      </w:r>
    </w:p>
    <w:p w14:paraId="794B7B1C" w14:textId="77777777" w:rsidR="00A149E7" w:rsidRDefault="00A149E7">
      <w:pPr>
        <w:pStyle w:val="DefenceHeading5"/>
      </w:pPr>
      <w:r>
        <w:t>regularly (no less than every 6 months) communicated to its personnel; and</w:t>
      </w:r>
    </w:p>
    <w:p w14:paraId="5FBEC905" w14:textId="77777777" w:rsidR="00A149E7" w:rsidRDefault="00A149E7">
      <w:pPr>
        <w:pStyle w:val="DefenceHeading5"/>
      </w:pPr>
      <w:r>
        <w:t xml:space="preserve">understood and </w:t>
      </w:r>
      <w:r w:rsidR="005711F5">
        <w:t xml:space="preserve">delivered </w:t>
      </w:r>
      <w:r>
        <w:t>by the Consultant in a timely and effective manner and in accordance with the requirements of the Panel Agreement;</w:t>
      </w:r>
    </w:p>
    <w:p w14:paraId="3532BBBB" w14:textId="77777777" w:rsidR="00A149E7" w:rsidRDefault="00A149E7">
      <w:pPr>
        <w:pStyle w:val="DefenceHeading4"/>
      </w:pPr>
      <w:r>
        <w:t xml:space="preserve">working with the Commonwealth's Panel Manager to resolve issues affecting the relationship between the Commonwealth and the Consultant, including ensuring timely responses; </w:t>
      </w:r>
    </w:p>
    <w:p w14:paraId="7658B286" w14:textId="77777777" w:rsidR="00A149E7" w:rsidRDefault="00A149E7">
      <w:pPr>
        <w:pStyle w:val="DefenceHeading4"/>
      </w:pPr>
      <w:r>
        <w:t>addressing any performance issues in relation to any Engagement including any performance issues the subject of any notice of non-complying Services issued by the Commonwealth's Representative under the Terms of Engagement; and</w:t>
      </w:r>
    </w:p>
    <w:p w14:paraId="43C5A45C" w14:textId="77777777" w:rsidR="00A149E7" w:rsidRDefault="00A149E7">
      <w:pPr>
        <w:pStyle w:val="DefenceHeading4"/>
      </w:pPr>
      <w:r>
        <w:t>otherwise generally doing all things reasonably necessary to establish, maintain and enhance a collaborative relationship between the Commonwealth and the Consultant.</w:t>
      </w:r>
    </w:p>
    <w:p w14:paraId="103F23A2" w14:textId="537103BF" w:rsidR="00A149E7" w:rsidRDefault="00A149E7">
      <w:pPr>
        <w:pStyle w:val="DefenceHeading3"/>
      </w:pPr>
      <w:r>
        <w:t xml:space="preserve">Notwithstanding paragraphs </w:t>
      </w:r>
      <w:r>
        <w:fldChar w:fldCharType="begin"/>
      </w:r>
      <w:r>
        <w:instrText xml:space="preserve"> REF _Ref2776848 \r \h </w:instrText>
      </w:r>
      <w:r>
        <w:fldChar w:fldCharType="separate"/>
      </w:r>
      <w:r w:rsidR="00F66103">
        <w:t>(b)</w:t>
      </w:r>
      <w:r>
        <w:fldChar w:fldCharType="end"/>
      </w:r>
      <w:r>
        <w:t xml:space="preserve"> and </w:t>
      </w:r>
      <w:r>
        <w:fldChar w:fldCharType="begin"/>
      </w:r>
      <w:r>
        <w:instrText xml:space="preserve"> REF _Ref2776855 \r \h </w:instrText>
      </w:r>
      <w:r>
        <w:fldChar w:fldCharType="separate"/>
      </w:r>
      <w:r w:rsidR="00F66103">
        <w:t>(c)</w:t>
      </w:r>
      <w:r>
        <w:fldChar w:fldCharType="end"/>
      </w:r>
      <w:r>
        <w:t xml:space="preserve">, the Consultant must ensure that at all times its Consultant's Panel Manager has the necessary authority, capability and capacity to perform the roles set out in paragraph </w:t>
      </w:r>
      <w:r>
        <w:fldChar w:fldCharType="begin"/>
      </w:r>
      <w:r>
        <w:instrText xml:space="preserve"> REF _Ref2776678 \r \h </w:instrText>
      </w:r>
      <w:r>
        <w:fldChar w:fldCharType="separate"/>
      </w:r>
      <w:r w:rsidR="00F66103">
        <w:t>(d)</w:t>
      </w:r>
      <w:r>
        <w:fldChar w:fldCharType="end"/>
      </w:r>
      <w:r>
        <w:t xml:space="preserve">. </w:t>
      </w:r>
    </w:p>
    <w:p w14:paraId="6146B8E5" w14:textId="548FAA64" w:rsidR="00A149E7" w:rsidRDefault="00A149E7">
      <w:pPr>
        <w:pStyle w:val="DefenceHeading3"/>
      </w:pPr>
      <w:r>
        <w:t xml:space="preserve">Without limiting clause </w:t>
      </w:r>
      <w:r w:rsidR="000B550E">
        <w:fldChar w:fldCharType="begin"/>
      </w:r>
      <w:r w:rsidR="000B550E">
        <w:instrText xml:space="preserve"> REF _Ref9705004 \n \h </w:instrText>
      </w:r>
      <w:r w:rsidR="000B550E">
        <w:fldChar w:fldCharType="separate"/>
      </w:r>
      <w:r w:rsidR="00F66103">
        <w:t>7</w:t>
      </w:r>
      <w:r w:rsidR="000B550E">
        <w:fldChar w:fldCharType="end"/>
      </w:r>
      <w:r>
        <w:t>, the Consultant must ensure that at all times during the Term it performs and otherwise fulfils the promises, undertakings and representations it made in its submission for inclusion on the Panel with respect to the role of its Consultant's Panel Manager including in respect of its approach to quality, reporting and meetings.</w:t>
      </w:r>
    </w:p>
    <w:p w14:paraId="7130081F" w14:textId="77777777" w:rsidR="00A149E7" w:rsidRDefault="00A149E7">
      <w:pPr>
        <w:pStyle w:val="DefenceHeading2"/>
      </w:pPr>
      <w:bookmarkStart w:id="135" w:name="_Toc452452136"/>
      <w:bookmarkStart w:id="136" w:name="_Toc452452267"/>
      <w:bookmarkStart w:id="137" w:name="_Toc452990848"/>
      <w:bookmarkStart w:id="138" w:name="_Toc452998400"/>
      <w:bookmarkStart w:id="139" w:name="_Toc453063244"/>
      <w:bookmarkStart w:id="140" w:name="_Toc452452137"/>
      <w:bookmarkStart w:id="141" w:name="_Toc452452268"/>
      <w:bookmarkStart w:id="142" w:name="_Toc452990849"/>
      <w:bookmarkStart w:id="143" w:name="_Toc452998401"/>
      <w:bookmarkStart w:id="144" w:name="_Toc453063245"/>
      <w:bookmarkStart w:id="145" w:name="_Toc452452140"/>
      <w:bookmarkStart w:id="146" w:name="_Toc452452271"/>
      <w:bookmarkStart w:id="147" w:name="_Toc452990852"/>
      <w:bookmarkStart w:id="148" w:name="_Toc452998404"/>
      <w:bookmarkStart w:id="149" w:name="_Toc453063248"/>
      <w:bookmarkStart w:id="150" w:name="_Toc452452142"/>
      <w:bookmarkStart w:id="151" w:name="_Toc452452273"/>
      <w:bookmarkStart w:id="152" w:name="_Toc452990854"/>
      <w:bookmarkStart w:id="153" w:name="_Toc452998406"/>
      <w:bookmarkStart w:id="154" w:name="_Toc453063250"/>
      <w:bookmarkStart w:id="155" w:name="_Toc235011221"/>
      <w:bookmarkStart w:id="156" w:name="_Toc237336572"/>
      <w:bookmarkStart w:id="157" w:name="_Ref452989728"/>
      <w:bookmarkStart w:id="158" w:name="_Toc19812774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Subconsultants</w:t>
      </w:r>
      <w:bookmarkEnd w:id="155"/>
      <w:bookmarkEnd w:id="156"/>
      <w:bookmarkEnd w:id="157"/>
      <w:bookmarkEnd w:id="158"/>
    </w:p>
    <w:p w14:paraId="5AB492C8" w14:textId="77777777" w:rsidR="00A149E7" w:rsidRDefault="00A149E7">
      <w:pPr>
        <w:pStyle w:val="DefenceHeading3"/>
        <w:numPr>
          <w:ilvl w:val="0"/>
          <w:numId w:val="0"/>
        </w:numPr>
      </w:pPr>
      <w:r>
        <w:t>Without limiting the Consultant's obligations or liabilities under this Panel Agreement, any obligation of the Consultant under this Panel Agreement is deemed to include an obligation on the Consultant to ensure that its subconsultants comply with a corresponding obligation.</w:t>
      </w:r>
    </w:p>
    <w:p w14:paraId="5C6FF6DE" w14:textId="77777777" w:rsidR="00A149E7" w:rsidRDefault="00A149E7">
      <w:pPr>
        <w:pStyle w:val="DefenceHeading2"/>
      </w:pPr>
      <w:bookmarkStart w:id="159" w:name="_Ref378701370"/>
      <w:bookmarkStart w:id="160" w:name="_Toc198127749"/>
      <w:r>
        <w:t>Succession, internal communication and training</w:t>
      </w:r>
      <w:bookmarkEnd w:id="159"/>
      <w:bookmarkEnd w:id="160"/>
      <w:r>
        <w:t xml:space="preserve"> </w:t>
      </w:r>
    </w:p>
    <w:p w14:paraId="4E5E9849" w14:textId="77777777" w:rsidR="00A149E7" w:rsidRDefault="00A149E7">
      <w:pPr>
        <w:pStyle w:val="DefenceHeading3"/>
        <w:numPr>
          <w:ilvl w:val="0"/>
          <w:numId w:val="0"/>
        </w:numPr>
      </w:pPr>
      <w:r>
        <w:t xml:space="preserve">The Consultant must, and must ensure that its personnel (including all personnel engaged on each Engagement), comply with the requirements of the Panel Agreement in respect of succession, internal communication and training. </w:t>
      </w:r>
    </w:p>
    <w:p w14:paraId="1E05091B" w14:textId="77777777" w:rsidR="00A149E7" w:rsidRDefault="00A149E7">
      <w:pPr>
        <w:pStyle w:val="DefenceHeading1"/>
        <w:keepNext w:val="0"/>
      </w:pPr>
      <w:bookmarkStart w:id="161" w:name="_Toc235011285"/>
      <w:bookmarkStart w:id="162" w:name="_Toc237336574"/>
      <w:bookmarkStart w:id="163" w:name="_Ref452119749"/>
      <w:bookmarkStart w:id="164" w:name="_Toc198127750"/>
      <w:r>
        <w:t>INDEMNITY AND INSURANCE</w:t>
      </w:r>
      <w:bookmarkEnd w:id="161"/>
      <w:bookmarkEnd w:id="162"/>
      <w:bookmarkEnd w:id="163"/>
      <w:bookmarkEnd w:id="164"/>
    </w:p>
    <w:p w14:paraId="423B0974" w14:textId="77777777" w:rsidR="00A149E7" w:rsidRDefault="00A149E7">
      <w:pPr>
        <w:pStyle w:val="DefenceHeading2"/>
      </w:pPr>
      <w:bookmarkStart w:id="165" w:name="_Toc235011286"/>
      <w:bookmarkStart w:id="166" w:name="_Toc237336575"/>
      <w:bookmarkStart w:id="167" w:name="_Toc198127751"/>
      <w:r>
        <w:t>Indemnity</w:t>
      </w:r>
      <w:bookmarkEnd w:id="165"/>
      <w:bookmarkEnd w:id="166"/>
      <w:bookmarkEnd w:id="167"/>
    </w:p>
    <w:p w14:paraId="6DE68D44" w14:textId="77777777" w:rsidR="00A149E7" w:rsidRDefault="00A149E7">
      <w:pPr>
        <w:pStyle w:val="DefenceNormal"/>
      </w:pPr>
      <w:r>
        <w:t>The Consultant must indemnify the Commonwealth against:</w:t>
      </w:r>
    </w:p>
    <w:p w14:paraId="40C659A5" w14:textId="77777777" w:rsidR="00A149E7" w:rsidRDefault="00A149E7">
      <w:pPr>
        <w:pStyle w:val="DefenceHeading3"/>
      </w:pPr>
      <w:r>
        <w:t>any claim by any person; and</w:t>
      </w:r>
    </w:p>
    <w:p w14:paraId="1469F72B" w14:textId="77777777" w:rsidR="00A149E7" w:rsidRDefault="00A149E7">
      <w:pPr>
        <w:pStyle w:val="DefenceHeading3"/>
      </w:pPr>
      <w:r>
        <w:t>all costs, losses and damages incurred or suffered by the Commonwealth,</w:t>
      </w:r>
    </w:p>
    <w:p w14:paraId="403BF97F" w14:textId="77777777" w:rsidR="00A149E7" w:rsidRDefault="00A149E7">
      <w:pPr>
        <w:pStyle w:val="DefenceNormal"/>
      </w:pPr>
      <w:r>
        <w:t>to the extent arising out of or in connection with any wilful, unlawful or negligent act or omission of the Consultant, its officers, employees, agents or subconsultants in connection with the performance of any Services or any breach of contract by the Consultant.</w:t>
      </w:r>
    </w:p>
    <w:p w14:paraId="57DF64E9" w14:textId="77777777" w:rsidR="00A149E7" w:rsidRDefault="00A149E7">
      <w:pPr>
        <w:pStyle w:val="DefenceHeading2"/>
      </w:pPr>
      <w:bookmarkStart w:id="168" w:name="_Toc235011287"/>
      <w:bookmarkStart w:id="169" w:name="_Toc237336576"/>
      <w:bookmarkStart w:id="170" w:name="_Ref452119736"/>
      <w:bookmarkStart w:id="171" w:name="_Ref462084316"/>
      <w:bookmarkStart w:id="172" w:name="_Ref4055301"/>
      <w:bookmarkStart w:id="173" w:name="_Ref9776814"/>
      <w:bookmarkStart w:id="174" w:name="_Ref9776918"/>
      <w:bookmarkStart w:id="175" w:name="_Toc198127752"/>
      <w:r>
        <w:t>Insurance</w:t>
      </w:r>
      <w:bookmarkEnd w:id="168"/>
      <w:bookmarkEnd w:id="169"/>
      <w:bookmarkEnd w:id="170"/>
      <w:bookmarkEnd w:id="171"/>
      <w:bookmarkEnd w:id="172"/>
      <w:bookmarkEnd w:id="173"/>
      <w:bookmarkEnd w:id="174"/>
      <w:bookmarkEnd w:id="175"/>
    </w:p>
    <w:p w14:paraId="302F2E70" w14:textId="77777777" w:rsidR="00A149E7" w:rsidRDefault="00A149E7">
      <w:pPr>
        <w:pStyle w:val="DefenceNormal"/>
      </w:pPr>
      <w:r>
        <w:t>The Consultant must:</w:t>
      </w:r>
    </w:p>
    <w:p w14:paraId="1D1558D4" w14:textId="77777777" w:rsidR="00A149E7" w:rsidRDefault="00A149E7">
      <w:pPr>
        <w:pStyle w:val="DefenceHeading3"/>
      </w:pPr>
      <w:bookmarkStart w:id="176" w:name="_Ref95881281"/>
      <w:bookmarkStart w:id="177" w:name="_Ref217107885"/>
      <w:r>
        <w:t>as a minimum, without limiting any insurance policies it is required to have in place for any Engagement, maintain for the duration of the Term the minimum levels of insurance coverage specified by the Consultant in its submission for inclusion on the Panel and set out in the Panel Particulars;</w:t>
      </w:r>
    </w:p>
    <w:p w14:paraId="56FD8432" w14:textId="63FA1BFF" w:rsidR="00A149E7" w:rsidRDefault="00A149E7">
      <w:pPr>
        <w:pStyle w:val="DefenceHeading3"/>
      </w:pPr>
      <w:bookmarkStart w:id="178" w:name="_Ref95881316"/>
      <w:bookmarkEnd w:id="176"/>
      <w:bookmarkEnd w:id="177"/>
      <w:r>
        <w:t xml:space="preserve">immediately notify the Commonwealth's Panel Manager in writing if any of the insurance policies required by paragraph </w:t>
      </w:r>
      <w:r>
        <w:fldChar w:fldCharType="begin"/>
      </w:r>
      <w:r>
        <w:instrText xml:space="preserve"> REF _Ref95881281 \n \h </w:instrText>
      </w:r>
      <w:r>
        <w:fldChar w:fldCharType="separate"/>
      </w:r>
      <w:r w:rsidR="00F66103">
        <w:t>(a)</w:t>
      </w:r>
      <w:r>
        <w:fldChar w:fldCharType="end"/>
      </w:r>
      <w:r>
        <w:t xml:space="preserve"> cease to be available for the amounts of cover and in terms specified in the Panel Particulars on commercially reasonable terms;</w:t>
      </w:r>
      <w:bookmarkEnd w:id="178"/>
    </w:p>
    <w:p w14:paraId="56C5616E" w14:textId="0E1AFA8C" w:rsidR="00A149E7" w:rsidRDefault="00A149E7">
      <w:pPr>
        <w:pStyle w:val="DefenceHeading3"/>
      </w:pPr>
      <w:r>
        <w:t xml:space="preserve">if it gives notice under paragraph </w:t>
      </w:r>
      <w:r>
        <w:fldChar w:fldCharType="begin"/>
      </w:r>
      <w:r>
        <w:instrText xml:space="preserve"> REF _Ref95881316 \n \h </w:instrText>
      </w:r>
      <w:r>
        <w:fldChar w:fldCharType="separate"/>
      </w:r>
      <w:r w:rsidR="00F66103">
        <w:t>(b)</w:t>
      </w:r>
      <w:r>
        <w:fldChar w:fldCharType="end"/>
      </w:r>
      <w:r>
        <w:t>, take all such reasonably available steps (including those required by the Commonwealth's Panel Manager) to effect and maintain alternative arrangements which will mitigate any risk to the Commonwealth arising out of the matters raised in the notice; and</w:t>
      </w:r>
    </w:p>
    <w:p w14:paraId="6D37AF0C" w14:textId="77777777" w:rsidR="00A149E7" w:rsidRDefault="00A149E7">
      <w:pPr>
        <w:pStyle w:val="DefenceHeading3"/>
      </w:pPr>
      <w:r>
        <w:t xml:space="preserve">where requested from time to time: </w:t>
      </w:r>
    </w:p>
    <w:p w14:paraId="0C434364" w14:textId="77777777" w:rsidR="00A149E7" w:rsidRDefault="00A149E7">
      <w:pPr>
        <w:pStyle w:val="DefenceHeading4"/>
      </w:pPr>
      <w:r>
        <w:t>provide the Commonwealth with copies of certificates of currency of; and</w:t>
      </w:r>
    </w:p>
    <w:p w14:paraId="0B7D19B0" w14:textId="77777777" w:rsidR="00A149E7" w:rsidRDefault="00A149E7">
      <w:pPr>
        <w:pStyle w:val="DefenceHeading4"/>
      </w:pPr>
      <w:r>
        <w:t xml:space="preserve">allow the Commonwealth's Panel Manager to inspect,  </w:t>
      </w:r>
    </w:p>
    <w:p w14:paraId="594F3DEB" w14:textId="782CA8F5" w:rsidR="00A149E7" w:rsidRDefault="00A149E7">
      <w:pPr>
        <w:pStyle w:val="DefenceNormal"/>
        <w:ind w:left="964"/>
      </w:pPr>
      <w:r>
        <w:t xml:space="preserve">the insurance policies the Consultant is required to maintain under either paragraph </w:t>
      </w:r>
      <w:r>
        <w:fldChar w:fldCharType="begin"/>
      </w:r>
      <w:r>
        <w:instrText xml:space="preserve"> REF _Ref95881281 \n \h </w:instrText>
      </w:r>
      <w:r>
        <w:fldChar w:fldCharType="separate"/>
      </w:r>
      <w:r w:rsidR="00F66103">
        <w:t>(a)</w:t>
      </w:r>
      <w:r>
        <w:fldChar w:fldCharType="end"/>
      </w:r>
      <w:r>
        <w:t xml:space="preserve"> or any Engagement.</w:t>
      </w:r>
    </w:p>
    <w:p w14:paraId="50073710" w14:textId="77777777" w:rsidR="00A149E7" w:rsidRDefault="00A149E7">
      <w:pPr>
        <w:pStyle w:val="DefenceHeading1"/>
      </w:pPr>
      <w:bookmarkStart w:id="179" w:name="_Ref216795726"/>
      <w:bookmarkStart w:id="180" w:name="_Toc235011288"/>
      <w:bookmarkStart w:id="181" w:name="_Toc237336577"/>
      <w:bookmarkStart w:id="182" w:name="_Toc198127753"/>
      <w:r>
        <w:t>SCHEDULE OF RATES</w:t>
      </w:r>
      <w:bookmarkEnd w:id="179"/>
      <w:bookmarkEnd w:id="180"/>
      <w:bookmarkEnd w:id="181"/>
      <w:bookmarkEnd w:id="182"/>
      <w:r>
        <w:t xml:space="preserve"> </w:t>
      </w:r>
    </w:p>
    <w:p w14:paraId="3FD840B9" w14:textId="77777777" w:rsidR="00A149E7" w:rsidRDefault="00A149E7">
      <w:pPr>
        <w:pStyle w:val="DefenceHeading2"/>
      </w:pPr>
      <w:bookmarkStart w:id="183" w:name="_Toc235011289"/>
      <w:bookmarkStart w:id="184" w:name="_Toc237336578"/>
      <w:bookmarkStart w:id="185" w:name="_Toc198127754"/>
      <w:r>
        <w:t>Role of Schedule of Rates</w:t>
      </w:r>
      <w:bookmarkEnd w:id="183"/>
      <w:bookmarkEnd w:id="184"/>
      <w:bookmarkEnd w:id="185"/>
    </w:p>
    <w:p w14:paraId="6637BFDD" w14:textId="406A3DE8" w:rsidR="00A149E7" w:rsidRDefault="00A149E7" w:rsidP="00476D10">
      <w:pPr>
        <w:pStyle w:val="DefenceHeading3"/>
      </w:pPr>
      <w:r>
        <w:t xml:space="preserve">Subject to paragraphs </w:t>
      </w:r>
      <w:r>
        <w:fldChar w:fldCharType="begin"/>
      </w:r>
      <w:r>
        <w:instrText xml:space="preserve"> REF _Ref9530468 \r \h </w:instrText>
      </w:r>
      <w:r>
        <w:fldChar w:fldCharType="separate"/>
      </w:r>
      <w:r w:rsidR="00F66103">
        <w:t>(b)</w:t>
      </w:r>
      <w:r>
        <w:fldChar w:fldCharType="end"/>
      </w:r>
      <w:r>
        <w:t xml:space="preserve"> and </w:t>
      </w:r>
      <w:r>
        <w:fldChar w:fldCharType="begin"/>
      </w:r>
      <w:r>
        <w:instrText xml:space="preserve"> REF _Ref9530469 \r \h </w:instrText>
      </w:r>
      <w:r>
        <w:fldChar w:fldCharType="separate"/>
      </w:r>
      <w:r w:rsidR="00F66103">
        <w:t>(c)</w:t>
      </w:r>
      <w:r>
        <w:fldChar w:fldCharType="end"/>
      </w:r>
      <w:r>
        <w:t>, t</w:t>
      </w:r>
      <w:r w:rsidRPr="00476D10">
        <w:t>he Schedule of Rates has the following roles:</w:t>
      </w:r>
      <w:r>
        <w:t xml:space="preserve"> </w:t>
      </w:r>
    </w:p>
    <w:p w14:paraId="03C86625" w14:textId="77777777" w:rsidR="00A149E7" w:rsidRDefault="00A149E7" w:rsidP="00476D10">
      <w:pPr>
        <w:pStyle w:val="DefenceHeading4"/>
      </w:pPr>
      <w:r>
        <w:t>where the Consultant is engaged in accordance with the procedures set out in Section 3 of the Panel Agreement on a schedule of rates basis, the Schedule of Rates will apply;</w:t>
      </w:r>
    </w:p>
    <w:p w14:paraId="3A033949" w14:textId="77777777" w:rsidR="00A149E7" w:rsidRDefault="00A149E7" w:rsidP="00476D10">
      <w:pPr>
        <w:pStyle w:val="DefenceHeading4"/>
      </w:pPr>
      <w:r>
        <w:t>where the Consultant is engaged on a staged or phased basis, the Schedule of Rates will apply to any adjustment of the relevant lump sum fee on a phase-by-phase basis;</w:t>
      </w:r>
    </w:p>
    <w:p w14:paraId="28B986EE" w14:textId="77777777" w:rsidR="00A149E7" w:rsidRDefault="00A149E7" w:rsidP="00476D10">
      <w:pPr>
        <w:pStyle w:val="DefenceHeading4"/>
      </w:pPr>
      <w:r>
        <w:t xml:space="preserve">the Schedule of Rates </w:t>
      </w:r>
      <w:r w:rsidR="00424630">
        <w:t xml:space="preserve">may </w:t>
      </w:r>
      <w:r>
        <w:t xml:space="preserve">be used for the valuation of any "Variation" under any Engagement; </w:t>
      </w:r>
      <w:r w:rsidR="006A4BE3">
        <w:t xml:space="preserve"> </w:t>
      </w:r>
    </w:p>
    <w:p w14:paraId="707A1107" w14:textId="77777777" w:rsidR="00A149E7" w:rsidRDefault="00A149E7" w:rsidP="00476D10">
      <w:pPr>
        <w:pStyle w:val="DefenceHeading4"/>
      </w:pPr>
      <w:r>
        <w:t xml:space="preserve">the Schedule of Rates will be used when </w:t>
      </w:r>
      <w:r w:rsidR="0071582F">
        <w:t xml:space="preserve">the </w:t>
      </w:r>
      <w:r>
        <w:t>Consultant is to be engaged as a subconsultant to another Panel Consultant in relation to any Services</w:t>
      </w:r>
      <w:r w:rsidR="000B550E">
        <w:t xml:space="preserve"> being provided under the Panel; and </w:t>
      </w:r>
    </w:p>
    <w:p w14:paraId="15EC3F11" w14:textId="77777777" w:rsidR="000B550E" w:rsidRDefault="000B550E" w:rsidP="000B550E">
      <w:pPr>
        <w:pStyle w:val="DefenceHeading4"/>
      </w:pPr>
      <w:r>
        <w:t xml:space="preserve">the Schedule of Rates will be used for valuing </w:t>
      </w:r>
      <w:r w:rsidR="0071582F">
        <w:t>amount</w:t>
      </w:r>
      <w:r w:rsidR="00F065BF">
        <w:t>s</w:t>
      </w:r>
      <w:r w:rsidR="0071582F">
        <w:t xml:space="preserve"> payable to the Consultant for </w:t>
      </w:r>
      <w:r>
        <w:t xml:space="preserve">Services performed under a Short Form Engagement Process </w:t>
      </w:r>
      <w:r w:rsidR="00F065BF">
        <w:t>in accordance with clause 2 of Section 3 of the Panel Agreement</w:t>
      </w:r>
      <w:r w:rsidR="006A4BE3">
        <w:t xml:space="preserve">. </w:t>
      </w:r>
    </w:p>
    <w:p w14:paraId="233C3D07" w14:textId="77777777" w:rsidR="00A149E7" w:rsidRDefault="00A149E7" w:rsidP="00476D10">
      <w:pPr>
        <w:pStyle w:val="DefenceHeading3"/>
      </w:pPr>
      <w:bookmarkStart w:id="186" w:name="_Ref9530468"/>
      <w:r>
        <w:t>For the avoidance of doubt, where the Consultant is engaged under a lump sum fee in respect of any Engagement, that lump sum fee will not (unless elsewhere stated in the relevant Contract) be subject to rise and fall in costs</w:t>
      </w:r>
      <w:bookmarkEnd w:id="186"/>
      <w:r w:rsidR="00F065BF">
        <w:t>.</w:t>
      </w:r>
    </w:p>
    <w:p w14:paraId="58FE04D1" w14:textId="77777777" w:rsidR="00A149E7" w:rsidRPr="00476D10" w:rsidRDefault="00A149E7" w:rsidP="00476D10">
      <w:pPr>
        <w:pStyle w:val="DefenceHeading3"/>
      </w:pPr>
      <w:bookmarkStart w:id="187" w:name="_Ref9530469"/>
      <w:r w:rsidRPr="00476D10">
        <w:t>If the relevant Service Category is Contamination Remediation Works or Unexploded Ordnance Remediation, the Schedule of Rates will only</w:t>
      </w:r>
      <w:r>
        <w:t xml:space="preserve"> apply</w:t>
      </w:r>
      <w:r w:rsidRPr="00476D10">
        <w:t xml:space="preserve"> in respect of the positions nominated in the Schedule of Rates</w:t>
      </w:r>
      <w:r>
        <w:t xml:space="preserve"> and the Terms of Engagement may provide for additional rates schedules.</w:t>
      </w:r>
      <w:bookmarkEnd w:id="187"/>
    </w:p>
    <w:p w14:paraId="240BA683" w14:textId="77777777" w:rsidR="00A149E7" w:rsidRDefault="00A149E7">
      <w:pPr>
        <w:pStyle w:val="DefenceHeading2"/>
      </w:pPr>
      <w:bookmarkStart w:id="188" w:name="_Ref95882478"/>
      <w:bookmarkStart w:id="189" w:name="_Toc235011290"/>
      <w:bookmarkStart w:id="190" w:name="_Toc237336579"/>
      <w:bookmarkStart w:id="191" w:name="_Toc198127755"/>
      <w:r>
        <w:t>Rise and Fall</w:t>
      </w:r>
      <w:bookmarkEnd w:id="188"/>
      <w:bookmarkEnd w:id="189"/>
      <w:bookmarkEnd w:id="190"/>
      <w:bookmarkEnd w:id="191"/>
    </w:p>
    <w:p w14:paraId="6DFFA83C" w14:textId="77777777" w:rsidR="00A149E7" w:rsidRDefault="00A149E7">
      <w:pPr>
        <w:pStyle w:val="DefenceNormal"/>
      </w:pPr>
      <w:r>
        <w:t>Item 3 of Appendix 2 sets out the basis and timing of the adjustment of the rates and prices in the Schedule of Rates for rise and fall.</w:t>
      </w:r>
    </w:p>
    <w:p w14:paraId="03E5EBEE" w14:textId="77777777" w:rsidR="00A149E7" w:rsidRDefault="00A149E7">
      <w:pPr>
        <w:pStyle w:val="DefenceHeading2"/>
      </w:pPr>
      <w:bookmarkStart w:id="192" w:name="_Ref464634674"/>
      <w:bookmarkStart w:id="193" w:name="_Ref467583954"/>
      <w:bookmarkStart w:id="194" w:name="_Toc198127756"/>
      <w:r>
        <w:t>Rates and Prices in the Schedule of Rates</w:t>
      </w:r>
      <w:bookmarkEnd w:id="192"/>
      <w:bookmarkEnd w:id="193"/>
      <w:bookmarkEnd w:id="194"/>
    </w:p>
    <w:p w14:paraId="2698ACC1" w14:textId="102B3A1F" w:rsidR="00A149E7" w:rsidRDefault="00A149E7">
      <w:pPr>
        <w:pStyle w:val="DefenceHeading3"/>
      </w:pPr>
      <w:bookmarkStart w:id="195" w:name="_Ref465067535"/>
      <w:r>
        <w:t>The Consultant's Panel Manager may, within 30 days of each anniversary of the Base Date</w:t>
      </w:r>
      <w:r w:rsidR="00210C3D">
        <w:t xml:space="preserve"> </w:t>
      </w:r>
      <w:r w:rsidR="00210C3D" w:rsidRPr="004373AD">
        <w:t>(</w:t>
      </w:r>
      <w:r w:rsidR="005711F5">
        <w:t>and</w:t>
      </w:r>
      <w:r w:rsidR="00CD7713">
        <w:t>,</w:t>
      </w:r>
      <w:r w:rsidR="005711F5">
        <w:t xml:space="preserve"> </w:t>
      </w:r>
      <w:r w:rsidR="00424630" w:rsidRPr="004373AD">
        <w:t>after the expiry of the Term</w:t>
      </w:r>
      <w:r w:rsidR="005711F5">
        <w:t>, for so long as the Consultant is performing Services in respect of</w:t>
      </w:r>
      <w:r w:rsidR="005711F5" w:rsidRPr="004373AD">
        <w:t xml:space="preserve"> an Engagement</w:t>
      </w:r>
      <w:r w:rsidR="00210C3D" w:rsidRPr="004373AD">
        <w:t>)</w:t>
      </w:r>
      <w:r>
        <w:t xml:space="preserve">, notify the Commonwealth's Panel Manager in writing of the adjustment to the rates and prices in the Schedule of Rates calculated in accordance with clause </w:t>
      </w:r>
      <w:r>
        <w:fldChar w:fldCharType="begin"/>
      </w:r>
      <w:r>
        <w:instrText xml:space="preserve"> REF _Ref95882478 \w \h  \* MERGEFORMAT </w:instrText>
      </w:r>
      <w:r>
        <w:fldChar w:fldCharType="separate"/>
      </w:r>
      <w:r w:rsidR="00F66103">
        <w:t>5.2</w:t>
      </w:r>
      <w:r>
        <w:fldChar w:fldCharType="end"/>
      </w:r>
      <w:r>
        <w:t xml:space="preserve"> for rise and fall (if any).</w:t>
      </w:r>
      <w:bookmarkEnd w:id="195"/>
      <w:r>
        <w:t xml:space="preserve"> </w:t>
      </w:r>
    </w:p>
    <w:p w14:paraId="4A2830CB" w14:textId="77B0B49D" w:rsidR="00A149E7" w:rsidRDefault="00A149E7" w:rsidP="004373AD">
      <w:pPr>
        <w:pStyle w:val="DefenceHeading3"/>
      </w:pPr>
      <w:r>
        <w:t xml:space="preserve">If the Consultant fails to notify the Commonwealth's Panel Manager of an adjustment to its rates and prices in the Schedule of Rates in accordance with paragraph </w:t>
      </w:r>
      <w:r>
        <w:fldChar w:fldCharType="begin"/>
      </w:r>
      <w:r>
        <w:instrText xml:space="preserve"> REF _Ref465067535 \r \h </w:instrText>
      </w:r>
      <w:r w:rsidR="00210C3D">
        <w:instrText xml:space="preserve"> \* MERGEFORMAT </w:instrText>
      </w:r>
      <w:r>
        <w:fldChar w:fldCharType="separate"/>
      </w:r>
      <w:r w:rsidR="00F66103">
        <w:t>(a)</w:t>
      </w:r>
      <w:r>
        <w:fldChar w:fldCharType="end"/>
      </w:r>
      <w:r>
        <w:t>:</w:t>
      </w:r>
    </w:p>
    <w:p w14:paraId="02E4BCEF" w14:textId="77777777" w:rsidR="00A149E7" w:rsidRDefault="00A149E7">
      <w:pPr>
        <w:pStyle w:val="DefenceHeading4"/>
      </w:pPr>
      <w:r>
        <w:t>the Consultant will have no entitlement to an adjustment of the rates and prices in the Schedule of Rates for the relevant year; and</w:t>
      </w:r>
    </w:p>
    <w:p w14:paraId="1C30C07E" w14:textId="77777777" w:rsidR="00A149E7" w:rsidRDefault="00A149E7">
      <w:pPr>
        <w:pStyle w:val="DefenceHeading4"/>
      </w:pPr>
      <w:r>
        <w:t>the previously notified and agreed rates and prices will apply.</w:t>
      </w:r>
    </w:p>
    <w:p w14:paraId="155566F0" w14:textId="1DDB36C6" w:rsidR="00DB67A9" w:rsidRDefault="00DB67A9" w:rsidP="004373AD">
      <w:pPr>
        <w:pStyle w:val="DefenceHeading3"/>
        <w:numPr>
          <w:ilvl w:val="0"/>
          <w:numId w:val="0"/>
        </w:numPr>
        <w:ind w:left="964" w:hanging="964"/>
      </w:pPr>
      <w:r>
        <w:t xml:space="preserve">Clause </w:t>
      </w:r>
      <w:r>
        <w:fldChar w:fldCharType="begin"/>
      </w:r>
      <w:r>
        <w:instrText xml:space="preserve"> REF _Ref464634674 \r \h </w:instrText>
      </w:r>
      <w:r>
        <w:fldChar w:fldCharType="separate"/>
      </w:r>
      <w:r w:rsidR="00F66103">
        <w:t>5.3</w:t>
      </w:r>
      <w:r>
        <w:fldChar w:fldCharType="end"/>
      </w:r>
      <w:r>
        <w:t xml:space="preserve"> will survive the expiry of the Term.</w:t>
      </w:r>
    </w:p>
    <w:p w14:paraId="085AC268" w14:textId="77777777" w:rsidR="00A149E7" w:rsidRDefault="00A149E7">
      <w:pPr>
        <w:pStyle w:val="DefenceHeading1"/>
      </w:pPr>
      <w:bookmarkStart w:id="196" w:name="_Toc452452152"/>
      <w:bookmarkStart w:id="197" w:name="_Toc452452283"/>
      <w:bookmarkStart w:id="198" w:name="_Toc452990864"/>
      <w:bookmarkStart w:id="199" w:name="_Toc452998416"/>
      <w:bookmarkStart w:id="200" w:name="_Toc453063260"/>
      <w:bookmarkStart w:id="201" w:name="_Toc452452153"/>
      <w:bookmarkStart w:id="202" w:name="_Toc452452284"/>
      <w:bookmarkStart w:id="203" w:name="_Toc452990865"/>
      <w:bookmarkStart w:id="204" w:name="_Toc452998417"/>
      <w:bookmarkStart w:id="205" w:name="_Toc453063261"/>
      <w:bookmarkStart w:id="206" w:name="_Toc452990866"/>
      <w:bookmarkStart w:id="207" w:name="_Toc452998418"/>
      <w:bookmarkStart w:id="208" w:name="_Toc453063262"/>
      <w:bookmarkStart w:id="209" w:name="_Toc235011292"/>
      <w:bookmarkStart w:id="210" w:name="_Toc237336581"/>
      <w:bookmarkStart w:id="211" w:name="_Ref452107055"/>
      <w:bookmarkStart w:id="212" w:name="_Ref503792432"/>
      <w:bookmarkStart w:id="213" w:name="_Toc198127757"/>
      <w:bookmarkEnd w:id="196"/>
      <w:bookmarkEnd w:id="197"/>
      <w:bookmarkEnd w:id="198"/>
      <w:bookmarkEnd w:id="199"/>
      <w:bookmarkEnd w:id="200"/>
      <w:bookmarkEnd w:id="201"/>
      <w:bookmarkEnd w:id="202"/>
      <w:bookmarkEnd w:id="203"/>
      <w:bookmarkEnd w:id="204"/>
      <w:bookmarkEnd w:id="205"/>
      <w:bookmarkEnd w:id="206"/>
      <w:bookmarkEnd w:id="207"/>
      <w:bookmarkEnd w:id="208"/>
      <w:r>
        <w:t>CONFLICT OF INTEREST</w:t>
      </w:r>
      <w:bookmarkEnd w:id="209"/>
      <w:bookmarkEnd w:id="210"/>
      <w:bookmarkEnd w:id="211"/>
      <w:bookmarkEnd w:id="212"/>
      <w:bookmarkEnd w:id="213"/>
    </w:p>
    <w:p w14:paraId="1CE0D29F" w14:textId="77777777" w:rsidR="00A149E7" w:rsidRDefault="00A149E7">
      <w:pPr>
        <w:pStyle w:val="DefenceHeading3"/>
      </w:pPr>
      <w:r>
        <w:t>The Consultant warrants that:</w:t>
      </w:r>
    </w:p>
    <w:p w14:paraId="77FCD222" w14:textId="77777777" w:rsidR="00A149E7" w:rsidRDefault="00A149E7">
      <w:pPr>
        <w:pStyle w:val="DefenceHeading4"/>
      </w:pPr>
      <w:r>
        <w:t>as at the Base Date, no conflict of interest exists or is likely to arise in the performance of its obligations under this Panel Agreement;</w:t>
      </w:r>
    </w:p>
    <w:p w14:paraId="39166148" w14:textId="77777777" w:rsidR="00A149E7" w:rsidRDefault="00A149E7">
      <w:pPr>
        <w:pStyle w:val="DefenceHeading4"/>
      </w:pPr>
      <w:r>
        <w:t>it will ensure that no conflict of interest exists or is likely to ar</w:t>
      </w:r>
      <w:r w:rsidR="006A4BE3">
        <w:t>ise at any time during the Term:</w:t>
      </w:r>
    </w:p>
    <w:p w14:paraId="2A9ED59C" w14:textId="77777777" w:rsidR="00A149E7" w:rsidRDefault="00A149E7">
      <w:pPr>
        <w:pStyle w:val="DefenceHeading5"/>
      </w:pPr>
      <w:r>
        <w:t xml:space="preserve">whether in performance of its obligations: </w:t>
      </w:r>
    </w:p>
    <w:p w14:paraId="2A757BF8" w14:textId="77777777" w:rsidR="00A149E7" w:rsidRDefault="00A149E7">
      <w:pPr>
        <w:pStyle w:val="DefenceHeading6"/>
      </w:pPr>
      <w:r>
        <w:t xml:space="preserve">under this Panel Agreement; </w:t>
      </w:r>
    </w:p>
    <w:p w14:paraId="782198B4" w14:textId="77777777" w:rsidR="00A149E7" w:rsidRDefault="00A149E7">
      <w:pPr>
        <w:pStyle w:val="DefenceHeading6"/>
      </w:pPr>
      <w:r>
        <w:t xml:space="preserve">in respect of any Engagement; or </w:t>
      </w:r>
    </w:p>
    <w:p w14:paraId="3BEC39C3" w14:textId="77777777" w:rsidR="00A149E7" w:rsidRDefault="00A149E7">
      <w:pPr>
        <w:pStyle w:val="DefenceHeading6"/>
      </w:pPr>
      <w:r>
        <w:t>otherwise in the performance of services for any third party; or</w:t>
      </w:r>
    </w:p>
    <w:p w14:paraId="7070B7CB" w14:textId="77777777" w:rsidR="00A149E7" w:rsidRDefault="00A149E7">
      <w:pPr>
        <w:pStyle w:val="DefenceHeading5"/>
      </w:pPr>
      <w:r>
        <w:t>when it seeks to:</w:t>
      </w:r>
    </w:p>
    <w:p w14:paraId="2F47CB4D" w14:textId="77777777" w:rsidR="00A149E7" w:rsidRDefault="00A149E7">
      <w:pPr>
        <w:pStyle w:val="DefenceHeading6"/>
      </w:pPr>
      <w:r>
        <w:t>engage a Panel Consultant as a subconsultant; or</w:t>
      </w:r>
    </w:p>
    <w:p w14:paraId="704F19D1" w14:textId="77777777" w:rsidR="00A149E7" w:rsidRDefault="00A149E7">
      <w:pPr>
        <w:pStyle w:val="DefenceHeading6"/>
      </w:pPr>
      <w:r>
        <w:t>enter into a subconsultanc</w:t>
      </w:r>
      <w:r w:rsidR="006A4BE3">
        <w:t>y with another Panel Consultant,</w:t>
      </w:r>
      <w:r>
        <w:t xml:space="preserve"> </w:t>
      </w:r>
    </w:p>
    <w:p w14:paraId="259E66C1" w14:textId="77777777" w:rsidR="00A149E7" w:rsidRDefault="00A149E7">
      <w:pPr>
        <w:pStyle w:val="DefenceHeading4"/>
        <w:numPr>
          <w:ilvl w:val="0"/>
          <w:numId w:val="0"/>
        </w:numPr>
        <w:ind w:left="964"/>
      </w:pPr>
      <w:r>
        <w:tab/>
      </w:r>
      <w:r>
        <w:tab/>
        <w:t>for the purposes of any Engagement;</w:t>
      </w:r>
    </w:p>
    <w:p w14:paraId="48D8CF75" w14:textId="77777777" w:rsidR="00A149E7" w:rsidRDefault="00A149E7">
      <w:pPr>
        <w:pStyle w:val="DefenceHeading4"/>
      </w:pPr>
      <w:r>
        <w:t xml:space="preserve">if any such conflict of interest or risk of such conflict of interest arises, the Consultant will: </w:t>
      </w:r>
    </w:p>
    <w:p w14:paraId="409B9113" w14:textId="77777777" w:rsidR="00A149E7" w:rsidRDefault="00A149E7">
      <w:pPr>
        <w:pStyle w:val="DefenceHeading5"/>
      </w:pPr>
      <w:bookmarkStart w:id="214" w:name="_Ref465068418"/>
      <w:r>
        <w:t xml:space="preserve">immediately notify the Commonwealth's Panel Manager in writing of the conflict or risk; </w:t>
      </w:r>
      <w:bookmarkEnd w:id="214"/>
    </w:p>
    <w:p w14:paraId="2B194A04" w14:textId="5908C8C0" w:rsidR="00A149E7" w:rsidRDefault="00A149E7">
      <w:pPr>
        <w:pStyle w:val="DefenceHeading5"/>
      </w:pPr>
      <w:r>
        <w:t xml:space="preserve">include in the notice provided to the Commonwealth's Panel Manager under subsubparagraph </w:t>
      </w:r>
      <w:r>
        <w:fldChar w:fldCharType="begin"/>
      </w:r>
      <w:r>
        <w:instrText xml:space="preserve"> REF _Ref465068418 \r \h </w:instrText>
      </w:r>
      <w:r>
        <w:fldChar w:fldCharType="separate"/>
      </w:r>
      <w:r w:rsidR="00F66103">
        <w:t>A</w:t>
      </w:r>
      <w:r>
        <w:fldChar w:fldCharType="end"/>
      </w:r>
      <w:r>
        <w:t xml:space="preserve"> details of the steps which the Consultant has taken (or will take) to prevent, end, avoid, mitigate, resolve or otherwise manage the conflict of interest; and</w:t>
      </w:r>
    </w:p>
    <w:p w14:paraId="04393334" w14:textId="77777777" w:rsidR="00A149E7" w:rsidRDefault="00A149E7">
      <w:pPr>
        <w:pStyle w:val="DefenceHeading5"/>
      </w:pPr>
      <w:r>
        <w:t>take such steps as may be required by the Commonwealth to remove or minimise the conflict or risk of conflict; and</w:t>
      </w:r>
    </w:p>
    <w:p w14:paraId="216E0AC3" w14:textId="77777777" w:rsidR="00A149E7" w:rsidRDefault="00A149E7">
      <w:pPr>
        <w:pStyle w:val="DefenceHeading4"/>
      </w:pPr>
      <w:r>
        <w:t>it will not submit a proposal for any Engagement if the Consultant has a conflict of interest or if there is a risk of conflict of interest in respect of the Engagement.</w:t>
      </w:r>
    </w:p>
    <w:p w14:paraId="159FAF83" w14:textId="2E47C4B1" w:rsidR="00A149E7" w:rsidRDefault="00A149E7">
      <w:pPr>
        <w:pStyle w:val="DefenceHeading3"/>
      </w:pPr>
      <w:bookmarkStart w:id="215" w:name="_Ref452109031"/>
      <w:r>
        <w:t xml:space="preserve">The Commonwealth's Panel </w:t>
      </w:r>
      <w:r w:rsidR="00393D7D">
        <w:t xml:space="preserve">Manager </w:t>
      </w:r>
      <w:r>
        <w:t>may (in its absolute discretion), at any time during the Term, notify the Consultant in writing that it considers that an actual, potential or perceived conflict of interest has arisen between the interests of the Commonwealth and the Consultant in respect of the:</w:t>
      </w:r>
      <w:bookmarkEnd w:id="215"/>
    </w:p>
    <w:p w14:paraId="2A1CF1CF" w14:textId="77777777" w:rsidR="00A149E7" w:rsidRDefault="00A149E7">
      <w:pPr>
        <w:pStyle w:val="DefenceHeading4"/>
      </w:pPr>
      <w:r>
        <w:t xml:space="preserve">Panel Agreement; or </w:t>
      </w:r>
    </w:p>
    <w:p w14:paraId="33755509" w14:textId="77777777" w:rsidR="00A149E7" w:rsidRDefault="00A149E7">
      <w:pPr>
        <w:pStyle w:val="DefenceHeading4"/>
      </w:pPr>
      <w:r>
        <w:t xml:space="preserve">any Engagement (including any proposal submitted by the Consultant in respect of any Engagement). </w:t>
      </w:r>
    </w:p>
    <w:p w14:paraId="374C1502" w14:textId="427A7CC0" w:rsidR="00A149E7" w:rsidRDefault="00A149E7">
      <w:pPr>
        <w:pStyle w:val="DefenceHeading3"/>
      </w:pPr>
      <w:r>
        <w:t xml:space="preserve">If a notice is given under paragraph </w:t>
      </w:r>
      <w:r>
        <w:fldChar w:fldCharType="begin"/>
      </w:r>
      <w:r>
        <w:instrText xml:space="preserve"> REF _Ref452109031 \r \h </w:instrText>
      </w:r>
      <w:r>
        <w:fldChar w:fldCharType="separate"/>
      </w:r>
      <w:r w:rsidR="00F66103">
        <w:t>(b)</w:t>
      </w:r>
      <w:r>
        <w:fldChar w:fldCharType="end"/>
      </w:r>
      <w:r>
        <w:t>, the Consultant will:</w:t>
      </w:r>
    </w:p>
    <w:p w14:paraId="7CCEC64A" w14:textId="77777777" w:rsidR="00A149E7" w:rsidRDefault="00A149E7">
      <w:pPr>
        <w:pStyle w:val="DefenceHeading4"/>
      </w:pPr>
      <w:r>
        <w:t xml:space="preserve">immediately respond to the Commonwealth's Panel Manager in writing, providing details of: </w:t>
      </w:r>
    </w:p>
    <w:p w14:paraId="2399F98C" w14:textId="77777777" w:rsidR="00A149E7" w:rsidRDefault="00A149E7">
      <w:pPr>
        <w:pStyle w:val="DefenceHeading5"/>
      </w:pPr>
      <w:r>
        <w:t xml:space="preserve">the actual, potential or perceived conflict of interest identified in the Commonwealth's Panel Manager's notice; and </w:t>
      </w:r>
    </w:p>
    <w:p w14:paraId="650742A7" w14:textId="77777777" w:rsidR="00A149E7" w:rsidRDefault="00A149E7">
      <w:pPr>
        <w:pStyle w:val="DefenceHeading5"/>
      </w:pPr>
      <w:r>
        <w:t xml:space="preserve">the steps which the Consultant has taken (or will take) to prevent, end, avoid, mitigate, resolve or otherwise manage the conflict of interest; and </w:t>
      </w:r>
    </w:p>
    <w:p w14:paraId="6294F5DB" w14:textId="77777777" w:rsidR="00A149E7" w:rsidRDefault="00A149E7">
      <w:pPr>
        <w:pStyle w:val="DefenceHeading4"/>
      </w:pPr>
      <w:r>
        <w:t>comply with any direction given by the Commonwealth's Panel Manager in relation to the actual, potential or perceived conflict of interest.</w:t>
      </w:r>
    </w:p>
    <w:p w14:paraId="07A8AFB3" w14:textId="77777777" w:rsidR="00A149E7" w:rsidRDefault="00A149E7">
      <w:pPr>
        <w:pStyle w:val="DefenceHeading1"/>
        <w:keepLines/>
      </w:pPr>
      <w:bookmarkStart w:id="216" w:name="_Toc235011293"/>
      <w:bookmarkStart w:id="217" w:name="_Toc237336582"/>
      <w:bookmarkStart w:id="218" w:name="_Ref9705004"/>
      <w:bookmarkStart w:id="219" w:name="_Toc198127758"/>
      <w:r>
        <w:t>CONSULTANT’S SUBMISSION</w:t>
      </w:r>
      <w:bookmarkEnd w:id="216"/>
      <w:bookmarkEnd w:id="217"/>
      <w:bookmarkEnd w:id="218"/>
      <w:bookmarkEnd w:id="219"/>
    </w:p>
    <w:p w14:paraId="6D691109" w14:textId="77777777" w:rsidR="00A149E7" w:rsidRDefault="00A149E7">
      <w:pPr>
        <w:pStyle w:val="DefenceNormal"/>
        <w:keepNext/>
        <w:keepLines/>
      </w:pPr>
      <w:r>
        <w:t>The Consultant:</w:t>
      </w:r>
    </w:p>
    <w:p w14:paraId="72BF6A25" w14:textId="77777777" w:rsidR="00A149E7" w:rsidRDefault="00A149E7">
      <w:pPr>
        <w:pStyle w:val="DefenceHeading3"/>
      </w:pPr>
      <w:bookmarkStart w:id="220" w:name="_Ref36046822"/>
      <w:r>
        <w:t>acknowledges that:</w:t>
      </w:r>
      <w:bookmarkEnd w:id="220"/>
    </w:p>
    <w:p w14:paraId="34581297" w14:textId="77777777" w:rsidR="00A149E7" w:rsidRDefault="00A149E7">
      <w:pPr>
        <w:pStyle w:val="DefenceHeading4"/>
      </w:pPr>
      <w:r>
        <w:t xml:space="preserve">in its submission for inclusion on the Panel it made promises, undertakings and representations; </w:t>
      </w:r>
    </w:p>
    <w:p w14:paraId="31CDFC27" w14:textId="77777777" w:rsidR="00A149E7" w:rsidRDefault="00A149E7">
      <w:pPr>
        <w:pStyle w:val="DefenceHeading4"/>
      </w:pPr>
      <w:r>
        <w:t>the Commonwealth has entered into this Panel Agreement in reliance upon those promises, undertakings and representations; and</w:t>
      </w:r>
    </w:p>
    <w:p w14:paraId="464F4114" w14:textId="77777777" w:rsidR="00A149E7" w:rsidRDefault="00A149E7">
      <w:pPr>
        <w:pStyle w:val="DefenceHeading4"/>
      </w:pPr>
      <w:r>
        <w:t>the requirements of the Panel Agreement are minimum requirements for the Services only and do not limit the Consultant's obligations under any Engagement;</w:t>
      </w:r>
    </w:p>
    <w:p w14:paraId="69807F18" w14:textId="77777777" w:rsidR="00B7351F" w:rsidRDefault="00A149E7">
      <w:pPr>
        <w:pStyle w:val="DefenceHeading3"/>
      </w:pPr>
      <w:bookmarkStart w:id="221" w:name="_Ref36046835"/>
      <w:r>
        <w:t>where requested by the Commonwealth, must perform or otherwise fulfil those promises, undertakings and representations, whether in the performance of any specific Services under any Engagement or otherwise</w:t>
      </w:r>
      <w:r w:rsidR="00B7351F">
        <w:t>; and</w:t>
      </w:r>
      <w:bookmarkEnd w:id="221"/>
    </w:p>
    <w:p w14:paraId="0198ABF7" w14:textId="528070FA" w:rsidR="00A149E7" w:rsidRDefault="00B7351F">
      <w:pPr>
        <w:pStyle w:val="DefenceHeading3"/>
      </w:pPr>
      <w:r>
        <w:t xml:space="preserve">without limiting paragraphs </w:t>
      </w:r>
      <w:r>
        <w:fldChar w:fldCharType="begin"/>
      </w:r>
      <w:r>
        <w:instrText xml:space="preserve"> REF _Ref36046822 \r \h </w:instrText>
      </w:r>
      <w:r>
        <w:fldChar w:fldCharType="separate"/>
      </w:r>
      <w:r w:rsidR="00F66103">
        <w:t>(a)</w:t>
      </w:r>
      <w:r>
        <w:fldChar w:fldCharType="end"/>
      </w:r>
      <w:r>
        <w:t xml:space="preserve"> and </w:t>
      </w:r>
      <w:r>
        <w:fldChar w:fldCharType="begin"/>
      </w:r>
      <w:r>
        <w:instrText xml:space="preserve"> REF _Ref36046835 \r \h </w:instrText>
      </w:r>
      <w:r>
        <w:fldChar w:fldCharType="separate"/>
      </w:r>
      <w:r w:rsidR="00F66103">
        <w:t>(b)</w:t>
      </w:r>
      <w:r>
        <w:fldChar w:fldCharType="end"/>
      </w:r>
      <w:r>
        <w:t>, must comply with any undertakings or representations it made in its submission</w:t>
      </w:r>
      <w:r w:rsidR="00262EF5">
        <w:t xml:space="preserve"> for inclusion on the Panel rela</w:t>
      </w:r>
      <w:r>
        <w:t xml:space="preserve">ting to ensuring the security of Confidential Information and Sensitive and Classified Information. </w:t>
      </w:r>
    </w:p>
    <w:p w14:paraId="5909D9F4" w14:textId="77777777" w:rsidR="00A149E7" w:rsidRDefault="00A149E7">
      <w:pPr>
        <w:pStyle w:val="DefenceHeading1"/>
      </w:pPr>
      <w:bookmarkStart w:id="222" w:name="_Toc198127759"/>
      <w:bookmarkStart w:id="223" w:name="_Toc235011294"/>
      <w:bookmarkStart w:id="224" w:name="_Toc237336583"/>
      <w:r>
        <w:t>quality assurance</w:t>
      </w:r>
      <w:bookmarkEnd w:id="222"/>
    </w:p>
    <w:p w14:paraId="69FB3A75" w14:textId="77777777" w:rsidR="00A149E7" w:rsidRDefault="00A149E7">
      <w:pPr>
        <w:pStyle w:val="DefenceNormal"/>
      </w:pPr>
      <w:r>
        <w:t>The Consultant:</w:t>
      </w:r>
    </w:p>
    <w:p w14:paraId="65FE977B" w14:textId="77777777" w:rsidR="00A149E7" w:rsidRDefault="00A149E7">
      <w:pPr>
        <w:pStyle w:val="DefenceHeading3"/>
      </w:pPr>
      <w:r>
        <w:t>must implement the quality assurance process, system or framework in its submission for inclusion on the Panel;</w:t>
      </w:r>
    </w:p>
    <w:p w14:paraId="730648FC" w14:textId="77777777" w:rsidR="00A149E7" w:rsidRDefault="00A149E7">
      <w:pPr>
        <w:pStyle w:val="DefenceHeading3"/>
      </w:pPr>
      <w:r>
        <w:t>must allow the Commonwealth's Panel Manager or anyone else acting on behalf of the Commonwealth access to the quality assurance process, system or framework of the Consultant and its subconsultants so as to enable auditing or other monitoring;</w:t>
      </w:r>
    </w:p>
    <w:p w14:paraId="532ADCB0" w14:textId="77777777" w:rsidR="00A149E7" w:rsidRDefault="00A149E7">
      <w:pPr>
        <w:pStyle w:val="DefenceHeading3"/>
      </w:pPr>
      <w:r>
        <w:t>will not be relieved from compliance with any of its Panel obligations or from any of its liabilities whether under the Panel Agreement, any Terms of Engagement or otherwise according to law as a result of:</w:t>
      </w:r>
    </w:p>
    <w:p w14:paraId="2E613091" w14:textId="77777777" w:rsidR="00A149E7" w:rsidRDefault="00A149E7">
      <w:pPr>
        <w:pStyle w:val="DefenceHeading4"/>
      </w:pPr>
      <w:r>
        <w:t>the implementation of, and compliance with, the quality assurance requirements of the Panel Agreement or Terms of Engagement;</w:t>
      </w:r>
    </w:p>
    <w:p w14:paraId="61910257" w14:textId="77777777" w:rsidR="00A149E7" w:rsidRDefault="00A149E7">
      <w:pPr>
        <w:pStyle w:val="DefenceHeading4"/>
      </w:pPr>
      <w:r>
        <w:t>any direction by the Commonwealth's Panel Manager concerning the Consultant's quality assurance process, system or framework or its compliance or non-compliance with the process, system or framework;</w:t>
      </w:r>
    </w:p>
    <w:p w14:paraId="1313B161" w14:textId="77777777" w:rsidR="00A149E7" w:rsidRDefault="00A149E7">
      <w:pPr>
        <w:pStyle w:val="DefenceHeading4"/>
      </w:pPr>
      <w:r>
        <w:t>any audit or other monitoring by the Commonwealth's Panel Manager or anyone else acting on behalf of the Commonwealth of the Consultant's compliance with the quality assurance process, system or framework; or</w:t>
      </w:r>
    </w:p>
    <w:p w14:paraId="75888DAF" w14:textId="77777777" w:rsidR="00A149E7" w:rsidRDefault="00A149E7">
      <w:pPr>
        <w:pStyle w:val="DefenceHeading4"/>
      </w:pPr>
      <w:r>
        <w:t xml:space="preserve">any failure by the Commonwealth's Panel Manager, or anyone else acting on behalf of the Commonwealth, to detect: </w:t>
      </w:r>
    </w:p>
    <w:p w14:paraId="12B05C4D" w14:textId="77777777" w:rsidR="00A149E7" w:rsidRDefault="00A149E7">
      <w:pPr>
        <w:pStyle w:val="DefenceHeading5"/>
      </w:pPr>
      <w:r>
        <w:t xml:space="preserve">all or any part of the Consultant's performance of its obligations under the Panel Agreement; or </w:t>
      </w:r>
    </w:p>
    <w:p w14:paraId="12D1B4D7" w14:textId="77777777" w:rsidR="00A149E7" w:rsidRDefault="00A149E7">
      <w:pPr>
        <w:pStyle w:val="DefenceHeading5"/>
      </w:pPr>
      <w:r>
        <w:t xml:space="preserve">any Services, </w:t>
      </w:r>
    </w:p>
    <w:p w14:paraId="12135ECB" w14:textId="77777777" w:rsidR="00A149E7" w:rsidRDefault="00A149E7">
      <w:pPr>
        <w:pStyle w:val="DefenceHeading5"/>
        <w:numPr>
          <w:ilvl w:val="0"/>
          <w:numId w:val="0"/>
        </w:numPr>
        <w:ind w:left="1928"/>
      </w:pPr>
      <w:r>
        <w:t>which are not in accordance with the requirements of the Panel Agreement or Terms of Engagement (as the case may be), including where any such failure arises from any negligence on the part of the Commonwealth's Panel Manager or other person; and</w:t>
      </w:r>
    </w:p>
    <w:p w14:paraId="0C285E8D" w14:textId="77777777" w:rsidR="00A149E7" w:rsidRDefault="00A149E7">
      <w:pPr>
        <w:pStyle w:val="DefenceHeading3"/>
      </w:pPr>
      <w:r>
        <w:t>must, if it receives a notice of non-complying services under the Terms of Engagement in respect of any Engagement:</w:t>
      </w:r>
    </w:p>
    <w:p w14:paraId="03C001AC" w14:textId="77777777" w:rsidR="00A149E7" w:rsidRDefault="00A149E7">
      <w:pPr>
        <w:pStyle w:val="DefenceHeading4"/>
      </w:pPr>
      <w:bookmarkStart w:id="225" w:name="_Ref8986951"/>
      <w:r>
        <w:t xml:space="preserve">update its quality assurance system to ensure that it is adequate to prevent a reoccurrence of that non-complying service in that or </w:t>
      </w:r>
      <w:r w:rsidR="00262EF5">
        <w:t xml:space="preserve">similar </w:t>
      </w:r>
      <w:r>
        <w:t>Engagement</w:t>
      </w:r>
      <w:r w:rsidR="00262EF5">
        <w:t>s</w:t>
      </w:r>
      <w:r>
        <w:t>; and</w:t>
      </w:r>
      <w:bookmarkEnd w:id="225"/>
    </w:p>
    <w:p w14:paraId="780CCAAB" w14:textId="77777777" w:rsidR="00A149E7" w:rsidRDefault="00A149E7">
      <w:pPr>
        <w:pStyle w:val="DefenceHeading4"/>
      </w:pPr>
      <w:bookmarkStart w:id="226" w:name="_Ref8986952"/>
      <w:r>
        <w:t xml:space="preserve">take any other steps necessary to avoid a reoccurrence of </w:t>
      </w:r>
      <w:r w:rsidR="006A4BE3">
        <w:t>the</w:t>
      </w:r>
      <w:r>
        <w:t xml:space="preserve"> non-complying </w:t>
      </w:r>
      <w:r w:rsidR="006A4BE3">
        <w:t>S</w:t>
      </w:r>
      <w:r>
        <w:t>ervice</w:t>
      </w:r>
      <w:r w:rsidR="006A4BE3">
        <w:t>s</w:t>
      </w:r>
      <w:r>
        <w:t xml:space="preserve"> in that or </w:t>
      </w:r>
      <w:r w:rsidR="00262EF5">
        <w:t>similar</w:t>
      </w:r>
      <w:r w:rsidR="00D1072D">
        <w:t xml:space="preserve"> </w:t>
      </w:r>
      <w:r>
        <w:t>Engagement</w:t>
      </w:r>
      <w:r w:rsidR="00262EF5">
        <w:t>s</w:t>
      </w:r>
      <w:r>
        <w:t>,</w:t>
      </w:r>
      <w:bookmarkEnd w:id="226"/>
    </w:p>
    <w:p w14:paraId="1DC80240" w14:textId="56554212" w:rsidR="00A149E7" w:rsidRDefault="00A149E7">
      <w:pPr>
        <w:pStyle w:val="DefenceHeading4"/>
        <w:numPr>
          <w:ilvl w:val="0"/>
          <w:numId w:val="0"/>
        </w:numPr>
        <w:ind w:left="964"/>
      </w:pPr>
      <w:r>
        <w:t xml:space="preserve">and must upon request provide evidence of its compliance with subparagraphs </w:t>
      </w:r>
      <w:r>
        <w:fldChar w:fldCharType="begin"/>
      </w:r>
      <w:r>
        <w:instrText xml:space="preserve"> REF _Ref8986951 \r \h </w:instrText>
      </w:r>
      <w:r>
        <w:fldChar w:fldCharType="separate"/>
      </w:r>
      <w:r w:rsidR="00F66103">
        <w:t>(i)</w:t>
      </w:r>
      <w:r>
        <w:fldChar w:fldCharType="end"/>
      </w:r>
      <w:r>
        <w:t xml:space="preserve"> and </w:t>
      </w:r>
      <w:r>
        <w:fldChar w:fldCharType="begin"/>
      </w:r>
      <w:r>
        <w:instrText xml:space="preserve"> REF _Ref8986952 \r \h </w:instrText>
      </w:r>
      <w:r>
        <w:fldChar w:fldCharType="separate"/>
      </w:r>
      <w:r w:rsidR="00F66103">
        <w:t>(ii)</w:t>
      </w:r>
      <w:r>
        <w:fldChar w:fldCharType="end"/>
      </w:r>
      <w:r>
        <w:t xml:space="preserve"> to the Commonwealth's Panel Manager. </w:t>
      </w:r>
    </w:p>
    <w:p w14:paraId="1D0B1C1B" w14:textId="77777777" w:rsidR="00A149E7" w:rsidRDefault="00A149E7">
      <w:pPr>
        <w:pStyle w:val="DefenceHeading1"/>
        <w:keepLines/>
      </w:pPr>
      <w:bookmarkStart w:id="227" w:name="_Toc8989855"/>
      <w:bookmarkStart w:id="228" w:name="_Ref503792448"/>
      <w:bookmarkStart w:id="229" w:name="_Toc198127760"/>
      <w:bookmarkEnd w:id="227"/>
      <w:r>
        <w:t>Performance management</w:t>
      </w:r>
      <w:bookmarkEnd w:id="228"/>
      <w:bookmarkEnd w:id="229"/>
    </w:p>
    <w:p w14:paraId="4E41FCE4" w14:textId="77777777" w:rsidR="00A149E7" w:rsidRDefault="00A149E7">
      <w:pPr>
        <w:pStyle w:val="DefenceHeading3"/>
      </w:pPr>
      <w:bookmarkStart w:id="230" w:name="_Ref459110253"/>
      <w:r>
        <w:t>The Consultant's Panel Manager must participate in performance management discussions with the Commonwealth as required by the Commonwealth's Panel Manager, which will:</w:t>
      </w:r>
      <w:bookmarkEnd w:id="230"/>
    </w:p>
    <w:p w14:paraId="548FA2CD" w14:textId="391CB2ED" w:rsidR="00A149E7" w:rsidRDefault="00A149E7">
      <w:pPr>
        <w:pStyle w:val="DefenceHeading4"/>
      </w:pPr>
      <w:r>
        <w:t xml:space="preserve">subject to subparagraph </w:t>
      </w:r>
      <w:r>
        <w:fldChar w:fldCharType="begin"/>
      </w:r>
      <w:r>
        <w:instrText xml:space="preserve"> REF _Ref459110246 \r \h </w:instrText>
      </w:r>
      <w:r>
        <w:fldChar w:fldCharType="separate"/>
      </w:r>
      <w:r w:rsidR="00F66103">
        <w:t>(ii)</w:t>
      </w:r>
      <w:r>
        <w:fldChar w:fldCharType="end"/>
      </w:r>
      <w:r>
        <w:t xml:space="preserve">, be held at a time and location required by the Commonwealth's Panel Manager and notified to the Consultant in writing; </w:t>
      </w:r>
    </w:p>
    <w:p w14:paraId="2565627F" w14:textId="77777777" w:rsidR="00A149E7" w:rsidRDefault="00A149E7">
      <w:pPr>
        <w:pStyle w:val="DefenceHeading4"/>
      </w:pPr>
      <w:bookmarkStart w:id="231" w:name="_Ref459110246"/>
      <w:r>
        <w:t>be conducted at not less than 12 monthly intervals; and</w:t>
      </w:r>
      <w:bookmarkEnd w:id="231"/>
    </w:p>
    <w:p w14:paraId="3D807BAD" w14:textId="77777777" w:rsidR="00A149E7" w:rsidRDefault="00A149E7">
      <w:pPr>
        <w:pStyle w:val="DefenceHeading4"/>
      </w:pPr>
      <w:r>
        <w:t>consider the Consultant's:</w:t>
      </w:r>
    </w:p>
    <w:p w14:paraId="05157803" w14:textId="77777777" w:rsidR="00A149E7" w:rsidRDefault="00A149E7">
      <w:pPr>
        <w:pStyle w:val="DefenceHeading5"/>
      </w:pPr>
      <w:r>
        <w:t>Panel-wide performance; and</w:t>
      </w:r>
    </w:p>
    <w:p w14:paraId="23A9CE9A" w14:textId="77777777" w:rsidR="00A149E7" w:rsidRDefault="00A149E7">
      <w:pPr>
        <w:pStyle w:val="DefenceHeading5"/>
      </w:pPr>
      <w:r>
        <w:t>individual Engagement level performance.</w:t>
      </w:r>
    </w:p>
    <w:p w14:paraId="4467B6AC" w14:textId="77777777" w:rsidR="00A149E7" w:rsidRDefault="00A149E7">
      <w:pPr>
        <w:pStyle w:val="DefenceHeading3"/>
        <w:keepNext/>
        <w:keepLines/>
      </w:pPr>
      <w:r>
        <w:t>The Consultant must:</w:t>
      </w:r>
    </w:p>
    <w:p w14:paraId="59D7BE52" w14:textId="72A206F9" w:rsidR="00A149E7" w:rsidRDefault="00A149E7">
      <w:pPr>
        <w:pStyle w:val="DefenceHeading4"/>
      </w:pPr>
      <w:r>
        <w:t xml:space="preserve">no later than four weeks before each performance management discussion conducted under paragraph </w:t>
      </w:r>
      <w:r>
        <w:fldChar w:fldCharType="begin"/>
      </w:r>
      <w:r>
        <w:instrText xml:space="preserve"> REF _Ref459110253 \r \h </w:instrText>
      </w:r>
      <w:r>
        <w:fldChar w:fldCharType="separate"/>
      </w:r>
      <w:r w:rsidR="00F66103">
        <w:t>(a)</w:t>
      </w:r>
      <w:r>
        <w:fldChar w:fldCharType="end"/>
      </w:r>
      <w:r>
        <w:t>, submit to the Commonwealth's Panel Manager such information as the Commonwealth's Panel Manager requires for the purpose of monitoring the Consultant's performance (at Panel-wide level and individual Engagement</w:t>
      </w:r>
      <w:r w:rsidR="006A4BE3">
        <w:t xml:space="preserve"> </w:t>
      </w:r>
      <w:r>
        <w:t xml:space="preserve">level) and for the purposes of conducting the performance management discussions under paragraph </w:t>
      </w:r>
      <w:r>
        <w:fldChar w:fldCharType="begin"/>
      </w:r>
      <w:r>
        <w:instrText xml:space="preserve"> REF _Ref459110253 \r \h </w:instrText>
      </w:r>
      <w:r>
        <w:fldChar w:fldCharType="separate"/>
      </w:r>
      <w:r w:rsidR="00F66103">
        <w:t>(a)</w:t>
      </w:r>
      <w:r>
        <w:fldChar w:fldCharType="end"/>
      </w:r>
      <w:r>
        <w:t>; and</w:t>
      </w:r>
    </w:p>
    <w:p w14:paraId="44AD47D3" w14:textId="77777777" w:rsidR="00A149E7" w:rsidRDefault="00A149E7">
      <w:pPr>
        <w:pStyle w:val="DefenceHeading4"/>
      </w:pPr>
      <w:r>
        <w:t xml:space="preserve">in the event of any significant issue </w:t>
      </w:r>
      <w:r w:rsidR="00262EF5">
        <w:t>with respect</w:t>
      </w:r>
      <w:r w:rsidR="00441E77">
        <w:t xml:space="preserve"> </w:t>
      </w:r>
      <w:r>
        <w:t>to the performance of the Consultant (at Panel-wide level or at an individual Engagement level) immediately notify the Commonwealth's Panel Manager in writing, providing full details of:</w:t>
      </w:r>
    </w:p>
    <w:p w14:paraId="46A9430B" w14:textId="77777777" w:rsidR="00A149E7" w:rsidRDefault="00A149E7">
      <w:pPr>
        <w:pStyle w:val="DefenceHeading5"/>
      </w:pPr>
      <w:r>
        <w:t>the significant performance issue; and</w:t>
      </w:r>
    </w:p>
    <w:p w14:paraId="667DCB38" w14:textId="77777777" w:rsidR="00A149E7" w:rsidRDefault="00A149E7">
      <w:pPr>
        <w:pStyle w:val="DefenceHeading5"/>
      </w:pPr>
      <w:r>
        <w:rPr>
          <w:szCs w:val="20"/>
        </w:rPr>
        <w:t>the steps which the Consultant has taken (or will take) to prevent, end, avoid, mitigate, resolve or otherwise manage the risk of the significant performance issue.</w:t>
      </w:r>
    </w:p>
    <w:p w14:paraId="02EA1577" w14:textId="77777777" w:rsidR="00A149E7" w:rsidRDefault="00A149E7">
      <w:pPr>
        <w:pStyle w:val="DefenceHeading3"/>
      </w:pPr>
      <w:r>
        <w:t>Without limiting the Consultant's obligations under this Panel Agreement, under an Engagement or otherwise, the Consultant must:</w:t>
      </w:r>
    </w:p>
    <w:p w14:paraId="69461BD8" w14:textId="77777777" w:rsidR="00A149E7" w:rsidRDefault="00A149E7">
      <w:pPr>
        <w:pStyle w:val="DefenceHeading4"/>
      </w:pPr>
      <w:r>
        <w:t xml:space="preserve">ensure it maintains a consistently high standard of performance; </w:t>
      </w:r>
    </w:p>
    <w:p w14:paraId="41A70E5B" w14:textId="77777777" w:rsidR="00A149E7" w:rsidRDefault="00A149E7">
      <w:pPr>
        <w:pStyle w:val="DefenceHeading4"/>
      </w:pPr>
      <w:r>
        <w:t>capture, manage and report on data regarding the Consultant's performance (including any processes and systems for managing performance);</w:t>
      </w:r>
    </w:p>
    <w:p w14:paraId="40DE7E38" w14:textId="77777777" w:rsidR="00A149E7" w:rsidRDefault="00A149E7">
      <w:pPr>
        <w:pStyle w:val="DefenceHeading4"/>
      </w:pPr>
      <w:r>
        <w:t>report to the Commonwealth on its performance and management of performance issues that may arise from time to time (including the performance of its key personnel and subconsultants); and</w:t>
      </w:r>
    </w:p>
    <w:p w14:paraId="329CF6EC" w14:textId="77777777" w:rsidR="00A149E7" w:rsidRDefault="00A149E7">
      <w:pPr>
        <w:pStyle w:val="DefenceHeading4"/>
      </w:pPr>
      <w:r>
        <w:t xml:space="preserve">ensure that it will otherwise meet the Commonwealth's requirements and best practice, </w:t>
      </w:r>
    </w:p>
    <w:p w14:paraId="4AB987A3" w14:textId="77777777" w:rsidR="00A149E7" w:rsidRDefault="00A149E7">
      <w:pPr>
        <w:pStyle w:val="DefenceHeading4"/>
        <w:numPr>
          <w:ilvl w:val="0"/>
          <w:numId w:val="0"/>
        </w:numPr>
        <w:ind w:left="964"/>
      </w:pPr>
      <w:r>
        <w:t xml:space="preserve">under this Panel Agreement and in respect of each Engagement. </w:t>
      </w:r>
    </w:p>
    <w:p w14:paraId="4A955221" w14:textId="77777777" w:rsidR="00A149E7" w:rsidRDefault="00A149E7">
      <w:pPr>
        <w:pStyle w:val="DefenceHeading1"/>
        <w:keepLines/>
      </w:pPr>
      <w:bookmarkStart w:id="232" w:name="_Toc198127761"/>
      <w:r>
        <w:t>GENERAL</w:t>
      </w:r>
      <w:bookmarkEnd w:id="223"/>
      <w:bookmarkEnd w:id="224"/>
      <w:bookmarkEnd w:id="232"/>
    </w:p>
    <w:p w14:paraId="5D7C94A1" w14:textId="77777777" w:rsidR="00A149E7" w:rsidRDefault="00A149E7">
      <w:pPr>
        <w:pStyle w:val="DefenceHeading2"/>
        <w:keepLines/>
      </w:pPr>
      <w:bookmarkStart w:id="233" w:name="_Toc235011295"/>
      <w:bookmarkStart w:id="234" w:name="_Toc237336584"/>
      <w:bookmarkStart w:id="235" w:name="_Toc198127762"/>
      <w:r>
        <w:t>Governing Law</w:t>
      </w:r>
      <w:bookmarkEnd w:id="233"/>
      <w:bookmarkEnd w:id="234"/>
      <w:bookmarkEnd w:id="235"/>
    </w:p>
    <w:p w14:paraId="0F5EB9C3" w14:textId="77777777" w:rsidR="00A149E7" w:rsidRDefault="00A149E7">
      <w:pPr>
        <w:pStyle w:val="DefenceNormal"/>
      </w:pPr>
      <w:r>
        <w:t xml:space="preserve">This Panel Agreement is subject to and to be construed in accordance with the laws of the Australian Capital Territory. </w:t>
      </w:r>
    </w:p>
    <w:p w14:paraId="40091614" w14:textId="77777777" w:rsidR="00A149E7" w:rsidRDefault="00A149E7">
      <w:pPr>
        <w:pStyle w:val="DefenceHeading2"/>
      </w:pPr>
      <w:bookmarkStart w:id="236" w:name="_Toc452452160"/>
      <w:bookmarkStart w:id="237" w:name="_Toc452452291"/>
      <w:bookmarkStart w:id="238" w:name="_Toc452990875"/>
      <w:bookmarkStart w:id="239" w:name="_Toc452998427"/>
      <w:bookmarkStart w:id="240" w:name="_Toc453063271"/>
      <w:bookmarkStart w:id="241" w:name="_Toc235011297"/>
      <w:bookmarkStart w:id="242" w:name="_Toc237336586"/>
      <w:bookmarkStart w:id="243" w:name="_Toc198127763"/>
      <w:bookmarkEnd w:id="236"/>
      <w:bookmarkEnd w:id="237"/>
      <w:bookmarkEnd w:id="238"/>
      <w:bookmarkEnd w:id="239"/>
      <w:bookmarkEnd w:id="240"/>
      <w:r>
        <w:t>Authority to Act</w:t>
      </w:r>
      <w:bookmarkEnd w:id="241"/>
      <w:bookmarkEnd w:id="242"/>
      <w:bookmarkEnd w:id="243"/>
    </w:p>
    <w:p w14:paraId="37A0C57F" w14:textId="77777777" w:rsidR="00A149E7" w:rsidRDefault="00A149E7">
      <w:pPr>
        <w:pStyle w:val="DefenceNormal"/>
      </w:pPr>
      <w:r>
        <w:t>The Consultant is not an employee of the Commonwealth and is authorised to act as the Commonwealth’s agent only in respect of the matters set out or implied in any Engagement.</w:t>
      </w:r>
    </w:p>
    <w:p w14:paraId="2DC576E0" w14:textId="77777777" w:rsidR="00A149E7" w:rsidRDefault="00A149E7">
      <w:pPr>
        <w:pStyle w:val="DefenceHeading1"/>
      </w:pPr>
      <w:bookmarkStart w:id="244" w:name="_Ref234060200"/>
      <w:bookmarkStart w:id="245" w:name="_Toc235011298"/>
      <w:bookmarkStart w:id="246" w:name="_Toc237336587"/>
      <w:bookmarkStart w:id="247" w:name="_Toc198127764"/>
      <w:r>
        <w:t>Commercial-in-Confidence Information</w:t>
      </w:r>
      <w:bookmarkEnd w:id="244"/>
      <w:bookmarkEnd w:id="245"/>
      <w:bookmarkEnd w:id="246"/>
      <w:r w:rsidR="001F1EA9">
        <w:t xml:space="preserve"> AND JOINT AND SEVERAL LIABILITY</w:t>
      </w:r>
      <w:bookmarkEnd w:id="247"/>
    </w:p>
    <w:p w14:paraId="0B6E2BC5" w14:textId="77777777" w:rsidR="00A149E7" w:rsidRDefault="00A149E7">
      <w:pPr>
        <w:pStyle w:val="DefenceHeading2"/>
      </w:pPr>
      <w:bookmarkStart w:id="248" w:name="_Toc198127765"/>
      <w:r>
        <w:t>General</w:t>
      </w:r>
      <w:bookmarkEnd w:id="248"/>
    </w:p>
    <w:p w14:paraId="1C91E77B" w14:textId="77777777" w:rsidR="00A149E7" w:rsidRDefault="00A149E7">
      <w:pPr>
        <w:pStyle w:val="DefenceNormal"/>
      </w:pPr>
      <w:r>
        <w:t>The Consultant acknowledges that the Commonwealth is and will be subject to a number of Commonwealth Requirements and policies, which support internal and external scrutiny of its tendering and contracting processes and the objectives of transparency, accountability and value for money including requirements to:</w:t>
      </w:r>
    </w:p>
    <w:p w14:paraId="246A1507" w14:textId="358DE2EF" w:rsidR="00A149E7" w:rsidRDefault="00A149E7">
      <w:pPr>
        <w:pStyle w:val="DefenceHeading3"/>
      </w:pPr>
      <w:r>
        <w:t xml:space="preserve">publish details of agency agreements, Commonwealth contracts, amendments and variations to any agreement or contract and standing offers with an estimated value of $10,000 or more on AusTender (the Commonwealth's business opportunity website located at </w:t>
      </w:r>
      <w:hyperlink r:id="rId36" w:history="1">
        <w:r w:rsidRPr="009648CD">
          <w:rPr>
            <w:rStyle w:val="Hyperlink"/>
            <w:color w:val="auto"/>
          </w:rPr>
          <w:t>www.tenders.gov.au</w:t>
        </w:r>
      </w:hyperlink>
      <w:r>
        <w:t xml:space="preserve">); </w:t>
      </w:r>
    </w:p>
    <w:p w14:paraId="14B581FD" w14:textId="77777777" w:rsidR="00A149E7" w:rsidRDefault="00A149E7">
      <w:pPr>
        <w:pStyle w:val="DefenceHeading3"/>
      </w:pPr>
      <w:r>
        <w:t>report and post on the internet a list of contracts valued at $100,000 or more and identify confidentiality requirements in accordance with the Senate Order on Department and Agency Contracts; and</w:t>
      </w:r>
    </w:p>
    <w:p w14:paraId="12489597" w14:textId="77777777" w:rsidR="00A149E7" w:rsidRDefault="00A149E7">
      <w:pPr>
        <w:pStyle w:val="DefenceHeading3"/>
      </w:pPr>
      <w: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59F6AB2" w14:textId="77777777" w:rsidR="00A149E7" w:rsidRDefault="00A149E7">
      <w:pPr>
        <w:pStyle w:val="DefenceHeading2"/>
      </w:pPr>
      <w:bookmarkStart w:id="249" w:name="_Ref452119797"/>
      <w:bookmarkStart w:id="250" w:name="_Toc198127766"/>
      <w:r>
        <w:t>Commercial-in-Confidence Information</w:t>
      </w:r>
      <w:bookmarkEnd w:id="249"/>
      <w:bookmarkEnd w:id="250"/>
    </w:p>
    <w:p w14:paraId="4FCCE1EA" w14:textId="110C8345" w:rsidR="00A149E7" w:rsidRDefault="00A149E7">
      <w:pPr>
        <w:pStyle w:val="DefenceHeading3"/>
      </w:pPr>
      <w:bookmarkStart w:id="251" w:name="_Ref95881686"/>
      <w:r>
        <w:t xml:space="preserve">Subject to paragraphs </w:t>
      </w:r>
      <w:r>
        <w:fldChar w:fldCharType="begin"/>
      </w:r>
      <w:r>
        <w:instrText xml:space="preserve"> REF _Ref95881704 \n \h </w:instrText>
      </w:r>
      <w:r>
        <w:fldChar w:fldCharType="separate"/>
      </w:r>
      <w:r w:rsidR="00F66103">
        <w:t>(b)</w:t>
      </w:r>
      <w:r>
        <w:fldChar w:fldCharType="end"/>
      </w:r>
      <w:r>
        <w:t xml:space="preserve"> and </w:t>
      </w:r>
      <w:r>
        <w:fldChar w:fldCharType="begin"/>
      </w:r>
      <w:r>
        <w:instrText xml:space="preserve"> REF _Ref95881730 \n \h </w:instrText>
      </w:r>
      <w:r>
        <w:fldChar w:fldCharType="separate"/>
      </w:r>
      <w:r w:rsidR="00F66103">
        <w:t>(c)</w:t>
      </w:r>
      <w:r>
        <w:fldChar w:fldCharType="end"/>
      </w:r>
      <w:r>
        <w:t>, the Commonwealth will take reasonable steps to protect the confidentiality of the Consultant's information described in the Panel Particulars and received from the Consultant (</w:t>
      </w:r>
      <w:r>
        <w:rPr>
          <w:b/>
        </w:rPr>
        <w:t>Commercial-in-Confidence Information</w:t>
      </w:r>
      <w:r>
        <w:t>).</w:t>
      </w:r>
      <w:bookmarkEnd w:id="251"/>
    </w:p>
    <w:p w14:paraId="0203B124" w14:textId="39C2ABF6" w:rsidR="00A149E7" w:rsidRDefault="00A149E7">
      <w:pPr>
        <w:pStyle w:val="DefenceHeading3"/>
      </w:pPr>
      <w:bookmarkStart w:id="252" w:name="_Ref95881704"/>
      <w:r>
        <w:t xml:space="preserve">The obligation of confidentiality in paragraph </w:t>
      </w:r>
      <w:r>
        <w:fldChar w:fldCharType="begin"/>
      </w:r>
      <w:r>
        <w:instrText xml:space="preserve"> REF _Ref95881686 \n \h </w:instrText>
      </w:r>
      <w:r>
        <w:fldChar w:fldCharType="separate"/>
      </w:r>
      <w:r w:rsidR="00F66103">
        <w:t>(a)</w:t>
      </w:r>
      <w:r>
        <w:fldChar w:fldCharType="end"/>
      </w:r>
      <w:r>
        <w:t xml:space="preserve"> does not apply if the Commercial-in-Confidence Information is:</w:t>
      </w:r>
      <w:bookmarkEnd w:id="252"/>
    </w:p>
    <w:p w14:paraId="62AF7177" w14:textId="77777777"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Panel Agreement;</w:t>
      </w:r>
    </w:p>
    <w:p w14:paraId="7FA0D5B2" w14:textId="77777777"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14:paraId="5832FAFC" w14:textId="77777777" w:rsidR="00A149E7" w:rsidRDefault="00A149E7">
      <w:pPr>
        <w:pStyle w:val="DefenceHeading4"/>
      </w:pPr>
      <w:r>
        <w:t>disclosed by the Commonwealth to any responsible Minister or any Ministerial adviser or assistant;</w:t>
      </w:r>
    </w:p>
    <w:p w14:paraId="36D36FFC" w14:textId="77777777" w:rsidR="00A149E7" w:rsidRDefault="00A149E7">
      <w:pPr>
        <w:pStyle w:val="DefenceHeading4"/>
      </w:pPr>
      <w:r>
        <w:t>disclosed by the Commonwealth to any House or Committee of the Parliament of the Commonwealth of Australia;</w:t>
      </w:r>
    </w:p>
    <w:p w14:paraId="687BF99A" w14:textId="77777777" w:rsidR="00A149E7" w:rsidRDefault="00A149E7">
      <w:pPr>
        <w:pStyle w:val="DefenceHeading4"/>
      </w:pPr>
      <w:r>
        <w:t>disclosed to any Commonwealth department, agency or authority by virtue of or in connection with its functions, or statutory or portfolio responsibilities;</w:t>
      </w:r>
    </w:p>
    <w:p w14:paraId="772367BA" w14:textId="77777777" w:rsidR="00A149E7" w:rsidRDefault="00A149E7">
      <w:pPr>
        <w:pStyle w:val="DefenceHeading4"/>
      </w:pPr>
      <w:r>
        <w:t>authorised or required by law to be disclosed; or</w:t>
      </w:r>
    </w:p>
    <w:p w14:paraId="244F4228" w14:textId="10FA7A77" w:rsidR="00A149E7" w:rsidRDefault="00A149E7">
      <w:pPr>
        <w:pStyle w:val="DefenceHeading4"/>
      </w:pPr>
      <w:r>
        <w:t xml:space="preserve">in the public domain otherwise than due to a breach of paragraph </w:t>
      </w:r>
      <w:r>
        <w:fldChar w:fldCharType="begin"/>
      </w:r>
      <w:r>
        <w:instrText xml:space="preserve"> REF _Ref95881686 \r \h </w:instrText>
      </w:r>
      <w:r>
        <w:fldChar w:fldCharType="separate"/>
      </w:r>
      <w:r w:rsidR="00F66103">
        <w:t>(a)</w:t>
      </w:r>
      <w:r>
        <w:fldChar w:fldCharType="end"/>
      </w:r>
      <w:r>
        <w:t>.</w:t>
      </w:r>
    </w:p>
    <w:p w14:paraId="0FA9CE7A" w14:textId="77777777" w:rsidR="00A149E7" w:rsidRDefault="00A149E7">
      <w:pPr>
        <w:pStyle w:val="DefenceHeading3"/>
      </w:pPr>
      <w:bookmarkStart w:id="253" w:name="_Ref95881730"/>
      <w:r>
        <w:t xml:space="preserve">The parties acknowledge that the Commercial-in-Confidence Information is regarded by the Consultant as confidential in nature for the </w:t>
      </w:r>
      <w:r w:rsidR="00262EF5">
        <w:t>justifications</w:t>
      </w:r>
      <w:r w:rsidR="00441E77">
        <w:t xml:space="preserve"> </w:t>
      </w:r>
      <w:r>
        <w:t xml:space="preserve">given by the Consultant in </w:t>
      </w:r>
      <w:bookmarkEnd w:id="253"/>
      <w:r>
        <w:t xml:space="preserve">the Panel Particulars and for the period asserted by the Consultant in the Panel Particulars. </w:t>
      </w:r>
    </w:p>
    <w:p w14:paraId="0062DEEA" w14:textId="77777777" w:rsidR="00A149E7" w:rsidRDefault="00A149E7">
      <w:pPr>
        <w:pStyle w:val="DefenceHeading3"/>
      </w:pPr>
      <w:r>
        <w:t>The Consultant:</w:t>
      </w:r>
    </w:p>
    <w:p w14:paraId="6C0E5A26" w14:textId="77777777" w:rsidR="00A149E7" w:rsidRDefault="00A149E7">
      <w:pPr>
        <w:pStyle w:val="DefenceHeading4"/>
      </w:pPr>
      <w:r>
        <w:t>must not, in marking information provided to the Commonwealth, misuse the term "confidential" or any similar term implying confidentiality; and</w:t>
      </w:r>
    </w:p>
    <w:p w14:paraId="7DA544E9" w14:textId="77777777" w:rsidR="00A149E7" w:rsidRDefault="00A149E7">
      <w:pPr>
        <w:pStyle w:val="DefenceHeading4"/>
      </w:pPr>
      <w:r>
        <w:t xml:space="preserve">acknowledges that the marking of information as "confidential" or </w:t>
      </w:r>
      <w:r w:rsidR="00262EF5">
        <w:t xml:space="preserve">in </w:t>
      </w:r>
      <w:r>
        <w:t xml:space="preserve">similar </w:t>
      </w:r>
      <w:r w:rsidR="00262EF5">
        <w:t xml:space="preserve">terms </w:t>
      </w:r>
      <w:r>
        <w:t>does not affect the legal nature or character of the information.</w:t>
      </w:r>
    </w:p>
    <w:p w14:paraId="48519674" w14:textId="77777777" w:rsidR="00A149E7" w:rsidRDefault="00A149E7">
      <w:pPr>
        <w:pStyle w:val="DefenceHeading2"/>
      </w:pPr>
      <w:bookmarkStart w:id="254" w:name="_Toc452452165"/>
      <w:bookmarkStart w:id="255" w:name="_Toc452452296"/>
      <w:bookmarkStart w:id="256" w:name="_Toc452990880"/>
      <w:bookmarkStart w:id="257" w:name="_Toc452998432"/>
      <w:bookmarkStart w:id="258" w:name="_Toc453063276"/>
      <w:bookmarkStart w:id="259" w:name="_Toc80587391"/>
      <w:bookmarkStart w:id="260" w:name="_Toc80588232"/>
      <w:bookmarkStart w:id="261" w:name="_Toc80588282"/>
      <w:bookmarkStart w:id="262" w:name="_Ref95823846"/>
      <w:bookmarkStart w:id="263" w:name="_Ref95824402"/>
      <w:bookmarkStart w:id="264" w:name="_Toc235011299"/>
      <w:bookmarkStart w:id="265" w:name="_Toc237336588"/>
      <w:bookmarkStart w:id="266" w:name="_Toc198127767"/>
      <w:bookmarkEnd w:id="254"/>
      <w:bookmarkEnd w:id="255"/>
      <w:bookmarkEnd w:id="256"/>
      <w:bookmarkEnd w:id="257"/>
      <w:bookmarkEnd w:id="258"/>
      <w:r>
        <w:t>Joint and Several Liability</w:t>
      </w:r>
      <w:bookmarkEnd w:id="259"/>
      <w:bookmarkEnd w:id="260"/>
      <w:bookmarkEnd w:id="261"/>
      <w:bookmarkEnd w:id="262"/>
      <w:bookmarkEnd w:id="263"/>
      <w:bookmarkEnd w:id="264"/>
      <w:bookmarkEnd w:id="265"/>
      <w:bookmarkEnd w:id="266"/>
    </w:p>
    <w:p w14:paraId="7D05CB0F" w14:textId="77777777" w:rsidR="00A149E7" w:rsidRDefault="00A149E7">
      <w:pPr>
        <w:pStyle w:val="DefenceHeading3"/>
      </w:pPr>
      <w:r>
        <w:t>Where the Consultant comprises more than one person, the terms, conditions and warranties of this Panel Agreement and any Engagement will bind all such persons jointly and each of them severally.</w:t>
      </w:r>
    </w:p>
    <w:p w14:paraId="624C065E" w14:textId="77777777" w:rsidR="00A149E7" w:rsidRDefault="00A149E7">
      <w:pPr>
        <w:pStyle w:val="DefenceHeading3"/>
      </w:pPr>
      <w:bookmarkStart w:id="267" w:name="_Ref95881887"/>
      <w:r>
        <w:t>Where the Consultant comprises more than one person or the Consultant is or would be otherwise jointly or severally liable to the Commonwealth with any other person (whether in contract, in tort for negligence or otherwise), each person comprising the Consultant:</w:t>
      </w:r>
      <w:bookmarkEnd w:id="267"/>
    </w:p>
    <w:p w14:paraId="199D312C" w14:textId="77777777" w:rsidR="00A149E7" w:rsidRDefault="00A149E7">
      <w:pPr>
        <w:pStyle w:val="DefenceHeading4"/>
      </w:pPr>
      <w:bookmarkStart w:id="268" w:name="_Ref95881838"/>
      <w:r>
        <w:t xml:space="preserve">warrants that it will be responsible to the Commonwealth for the acts and omissions (including breaches of contract) of </w:t>
      </w:r>
      <w:r w:rsidR="00441E77">
        <w:t xml:space="preserve">each </w:t>
      </w:r>
      <w:r>
        <w:t xml:space="preserve">other person comprising the Consultant or </w:t>
      </w:r>
      <w:r w:rsidR="00441E77">
        <w:t xml:space="preserve">each </w:t>
      </w:r>
      <w:r>
        <w:t>other person with whom the Consultant is or would be otherwise jointly and severally liable (</w:t>
      </w:r>
      <w:r>
        <w:rPr>
          <w:b/>
        </w:rPr>
        <w:t>Other Person</w:t>
      </w:r>
      <w:r>
        <w:t>) as if those acts and omissions were its own;</w:t>
      </w:r>
      <w:bookmarkEnd w:id="268"/>
    </w:p>
    <w:p w14:paraId="3E74237A" w14:textId="43A129A2" w:rsidR="00A149E7" w:rsidRDefault="00A149E7">
      <w:pPr>
        <w:pStyle w:val="DefenceHeading4"/>
      </w:pPr>
      <w:r>
        <w:t xml:space="preserve">for the purposes of subparagraph </w:t>
      </w:r>
      <w:r>
        <w:fldChar w:fldCharType="begin"/>
      </w:r>
      <w:r>
        <w:instrText xml:space="preserve"> REF _Ref95881838 \n \h </w:instrText>
      </w:r>
      <w:r>
        <w:fldChar w:fldCharType="separate"/>
      </w:r>
      <w:r w:rsidR="00F66103">
        <w:t>(i)</w:t>
      </w:r>
      <w:r>
        <w:fldChar w:fldCharType="end"/>
      </w:r>
      <w:r>
        <w:t>, warrants that it will:</w:t>
      </w:r>
    </w:p>
    <w:p w14:paraId="0881C588" w14:textId="77777777" w:rsidR="00A149E7" w:rsidRDefault="00A149E7">
      <w:pPr>
        <w:pStyle w:val="DefenceHeading5"/>
      </w:pPr>
      <w:r>
        <w:t>review all of the activities of the Other Person under or in connection with this Panel Agreement or the performance of Services (</w:t>
      </w:r>
      <w:r>
        <w:rPr>
          <w:b/>
        </w:rPr>
        <w:t>Other's Activities</w:t>
      </w:r>
      <w:r>
        <w:t>); and</w:t>
      </w:r>
    </w:p>
    <w:p w14:paraId="7583AD72" w14:textId="77777777" w:rsidR="00A149E7" w:rsidRDefault="00A149E7">
      <w:pPr>
        <w:pStyle w:val="DefenceHeading5"/>
      </w:pPr>
      <w:r>
        <w:t>identify and rectify all errors or defects in or omissions from the Other's Activities or any other aspect of the Other's Activities which is not in accordance with the relevant contractual requirements;</w:t>
      </w:r>
    </w:p>
    <w:p w14:paraId="57A1F3B6" w14:textId="77777777" w:rsidR="00A149E7" w:rsidRDefault="00A149E7">
      <w:pPr>
        <w:pStyle w:val="DefenceHeading4"/>
      </w:pPr>
      <w:bookmarkStart w:id="269" w:name="_Ref95881919"/>
      <w:r>
        <w:t>unconditionally and irrevocably guarantees to the Commonwealth that the Other Person will discharge all of its liabilities to the Commonwealth arising out of or in connection with the Other's Activities (</w:t>
      </w:r>
      <w:r>
        <w:rPr>
          <w:b/>
        </w:rPr>
        <w:t>Other's Liabilities</w:t>
      </w:r>
      <w:r>
        <w:t>);</w:t>
      </w:r>
      <w:bookmarkEnd w:id="269"/>
    </w:p>
    <w:p w14:paraId="7B0F6C59" w14:textId="77777777" w:rsidR="00A149E7" w:rsidRDefault="00A149E7">
      <w:pPr>
        <w:pStyle w:val="DefenceHeading4"/>
      </w:pPr>
      <w:bookmarkStart w:id="270" w:name="_Ref95882056"/>
      <w:r>
        <w:t>unconditionally undertakes to pay to the Commonwealth on demand any amount demanded in writing by the Commonwealth on account of the Other's Liabilities to the extent that they have not been discharged by the Other Person; and</w:t>
      </w:r>
      <w:bookmarkEnd w:id="270"/>
    </w:p>
    <w:p w14:paraId="19BC8D5E" w14:textId="77777777" w:rsidR="00A149E7" w:rsidRDefault="00A149E7">
      <w:pPr>
        <w:pStyle w:val="DefenceHeading4"/>
      </w:pPr>
      <w:bookmarkStart w:id="271" w:name="_Ref95882076"/>
      <w:r>
        <w:t>as a separate, additional and primary liability, unconditionally and irrevocably indemnifies the Commonwealth from and against all costs, expenses, losses and damages incurred or suffered by the Commonwealth as a result of or in connection with:</w:t>
      </w:r>
      <w:bookmarkEnd w:id="271"/>
    </w:p>
    <w:p w14:paraId="71880C83" w14:textId="77777777" w:rsidR="00A149E7" w:rsidRDefault="00A149E7">
      <w:pPr>
        <w:pStyle w:val="DefenceHeading5"/>
      </w:pPr>
      <w:r>
        <w:t>the Other's Activities or the Other's Liabilities; or</w:t>
      </w:r>
    </w:p>
    <w:p w14:paraId="0B54F4BB" w14:textId="460D6F78" w:rsidR="00A149E7" w:rsidRDefault="00A149E7">
      <w:pPr>
        <w:pStyle w:val="DefenceHeading5"/>
      </w:pPr>
      <w:r>
        <w:t xml:space="preserve">a breach of the warranty in paragraph </w:t>
      </w:r>
      <w:r>
        <w:fldChar w:fldCharType="begin"/>
      </w:r>
      <w:r>
        <w:instrText xml:space="preserve"> REF _Ref95881887 \n \h </w:instrText>
      </w:r>
      <w:r>
        <w:fldChar w:fldCharType="separate"/>
      </w:r>
      <w:r w:rsidR="00F66103">
        <w:t>(b)</w:t>
      </w:r>
      <w:r>
        <w:fldChar w:fldCharType="end"/>
      </w:r>
      <w:r>
        <w:t xml:space="preserve"> or a failure by the person to perform any of its obligations under this clause </w:t>
      </w:r>
      <w:r>
        <w:fldChar w:fldCharType="begin"/>
      </w:r>
      <w:r>
        <w:instrText xml:space="preserve"> REF _Ref95824402 \r \h </w:instrText>
      </w:r>
      <w:r>
        <w:fldChar w:fldCharType="separate"/>
      </w:r>
      <w:r w:rsidR="00F66103">
        <w:t>11.3</w:t>
      </w:r>
      <w:r>
        <w:fldChar w:fldCharType="end"/>
      </w:r>
      <w:r>
        <w:t>.</w:t>
      </w:r>
      <w:r w:rsidR="006A4BE3">
        <w:t xml:space="preserve"> </w:t>
      </w:r>
    </w:p>
    <w:p w14:paraId="553D5637" w14:textId="0448E83D" w:rsidR="00A149E7" w:rsidRDefault="00A149E7">
      <w:pPr>
        <w:pStyle w:val="DefenceHeading3"/>
      </w:pPr>
      <w:r>
        <w:t xml:space="preserve">To the maximum extent permitted by law, the liability of a party under paragraph </w:t>
      </w:r>
      <w:r>
        <w:fldChar w:fldCharType="begin"/>
      </w:r>
      <w:r>
        <w:instrText xml:space="preserve"> REF _Ref95881919 \r \h </w:instrText>
      </w:r>
      <w:r>
        <w:fldChar w:fldCharType="separate"/>
      </w:r>
      <w:r w:rsidR="00F66103">
        <w:t>(b)(iii)</w:t>
      </w:r>
      <w:r>
        <w:fldChar w:fldCharType="end"/>
      </w:r>
      <w:r>
        <w:t xml:space="preserve">, </w:t>
      </w:r>
      <w:r>
        <w:fldChar w:fldCharType="begin"/>
      </w:r>
      <w:r>
        <w:instrText xml:space="preserve"> REF _Ref95882056 \n \h </w:instrText>
      </w:r>
      <w:r>
        <w:fldChar w:fldCharType="separate"/>
      </w:r>
      <w:r w:rsidR="00F66103">
        <w:t>(iv)</w:t>
      </w:r>
      <w:r>
        <w:fldChar w:fldCharType="end"/>
      </w:r>
      <w:r>
        <w:t xml:space="preserve"> or </w:t>
      </w:r>
      <w:r>
        <w:fldChar w:fldCharType="begin"/>
      </w:r>
      <w:r>
        <w:instrText xml:space="preserve"> REF _Ref95882076 \n \h </w:instrText>
      </w:r>
      <w:r>
        <w:fldChar w:fldCharType="separate"/>
      </w:r>
      <w:r w:rsidR="00F66103">
        <w:t>(v)</w:t>
      </w:r>
      <w:r>
        <w:fldChar w:fldCharType="end"/>
      </w:r>
      <w:r>
        <w:t xml:space="preserve"> will not be affected by any act, omission, matter or thing that would otherwise operate in law or in equity to reduce or release the party from that liability.</w:t>
      </w:r>
    </w:p>
    <w:p w14:paraId="2D21633C" w14:textId="77777777" w:rsidR="00A149E7" w:rsidRDefault="00A149E7">
      <w:pPr>
        <w:pStyle w:val="DefenceHeading1"/>
        <w:keepLines/>
      </w:pPr>
      <w:bookmarkStart w:id="272" w:name="_Toc235011300"/>
      <w:bookmarkStart w:id="273" w:name="_Toc237336589"/>
      <w:bookmarkStart w:id="274" w:name="_Toc198127768"/>
      <w:r>
        <w:t>COMPLIANCE WITH GOVERNMENT POLICY</w:t>
      </w:r>
      <w:bookmarkEnd w:id="272"/>
      <w:bookmarkEnd w:id="273"/>
      <w:bookmarkEnd w:id="274"/>
    </w:p>
    <w:p w14:paraId="74E8B3CF" w14:textId="77777777" w:rsidR="00A149E7" w:rsidRDefault="00A149E7">
      <w:pPr>
        <w:pStyle w:val="DefenceHeading2"/>
        <w:keepLines/>
      </w:pPr>
      <w:bookmarkStart w:id="275" w:name="_Toc235011301"/>
      <w:bookmarkStart w:id="276" w:name="_Toc237336590"/>
      <w:bookmarkStart w:id="277" w:name="_Toc198127769"/>
      <w:r>
        <w:t>Generally</w:t>
      </w:r>
      <w:bookmarkEnd w:id="275"/>
      <w:bookmarkEnd w:id="276"/>
      <w:bookmarkEnd w:id="277"/>
    </w:p>
    <w:p w14:paraId="1E470330" w14:textId="77777777" w:rsidR="00A149E7" w:rsidRDefault="00A149E7">
      <w:pPr>
        <w:pStyle w:val="DefenceNormal"/>
        <w:keepNext/>
        <w:keepLines/>
      </w:pPr>
      <w:r>
        <w:t>The Consultant:</w:t>
      </w:r>
    </w:p>
    <w:p w14:paraId="25520D00" w14:textId="77777777" w:rsidR="00A149E7" w:rsidRDefault="00A149E7">
      <w:pPr>
        <w:pStyle w:val="DefenceHeading3"/>
        <w:rPr>
          <w:lang w:eastAsia="zh-CN"/>
        </w:rPr>
      </w:pPr>
      <w:r>
        <w:rPr>
          <w:lang w:eastAsia="zh-CN"/>
        </w:rPr>
        <w:t>acknowledges that there are (and will be) numerous Commonwealth Requirements which apply (or will apply) to the performance of the Services; and</w:t>
      </w:r>
    </w:p>
    <w:p w14:paraId="57C97431" w14:textId="77777777" w:rsidR="00A149E7" w:rsidRDefault="00A149E7">
      <w:pPr>
        <w:pStyle w:val="DefenceHeading3"/>
        <w:rPr>
          <w:lang w:eastAsia="zh-CN"/>
        </w:rPr>
      </w:pPr>
      <w:r>
        <w:rPr>
          <w:lang w:eastAsia="zh-CN"/>
        </w:rPr>
        <w:t>will comply with all such Commonwealth Requirements (including those notified to the Consultant by the Commonwealth throughout the Term as they come into existence or otherwise become applicable) in performing Services and otherwise discharging its obligations under this Panel Agreement.</w:t>
      </w:r>
    </w:p>
    <w:p w14:paraId="667B68AB" w14:textId="77777777" w:rsidR="00A149E7" w:rsidRDefault="00A149E7">
      <w:pPr>
        <w:pStyle w:val="DefenceHeading2"/>
        <w:rPr>
          <w:i/>
        </w:rPr>
      </w:pPr>
      <w:bookmarkStart w:id="278" w:name="_Toc198127770"/>
      <w:r>
        <w:t>Workplace Gender Equality</w:t>
      </w:r>
      <w:bookmarkEnd w:id="278"/>
    </w:p>
    <w:p w14:paraId="276B6567" w14:textId="77777777" w:rsidR="00A149E7" w:rsidRDefault="00A149E7">
      <w:pPr>
        <w:pStyle w:val="DefenceNormal"/>
      </w:pPr>
      <w:r>
        <w:t>The Consultant must:</w:t>
      </w:r>
    </w:p>
    <w:p w14:paraId="5E1DEEDE" w14:textId="77777777" w:rsidR="00A149E7" w:rsidRDefault="00A149E7">
      <w:pPr>
        <w:pStyle w:val="DefenceHeading3"/>
      </w:pPr>
      <w:r>
        <w:t xml:space="preserve">comply with its obligations under the </w:t>
      </w:r>
      <w:r>
        <w:rPr>
          <w:i/>
        </w:rPr>
        <w:t xml:space="preserve">Workplace Gender Equality Act </w:t>
      </w:r>
      <w:r w:rsidRPr="004373AD">
        <w:rPr>
          <w:i/>
        </w:rPr>
        <w:t>2012</w:t>
      </w:r>
      <w:r>
        <w:rPr>
          <w:i/>
        </w:rPr>
        <w:t xml:space="preserve"> </w:t>
      </w:r>
      <w:r>
        <w:t>(Cth); and</w:t>
      </w:r>
    </w:p>
    <w:p w14:paraId="3D619B4E" w14:textId="77777777" w:rsidR="00A149E7" w:rsidRDefault="00A149E7">
      <w:pPr>
        <w:pStyle w:val="DefenceHeading3"/>
      </w:pPr>
      <w:r>
        <w:t xml:space="preserve">not enter into a subcontract made in connection with any Services with a subconsultant named by the Workplace Gender Equality Agency as an employer currently not complying with the </w:t>
      </w:r>
      <w:r>
        <w:rPr>
          <w:i/>
        </w:rPr>
        <w:t xml:space="preserve">Workplace Gender Equality Act </w:t>
      </w:r>
      <w:r w:rsidRPr="004373AD">
        <w:rPr>
          <w:i/>
        </w:rPr>
        <w:t>2012</w:t>
      </w:r>
      <w:r>
        <w:rPr>
          <w:i/>
        </w:rPr>
        <w:t xml:space="preserve"> </w:t>
      </w:r>
      <w:r>
        <w:t>(Cth).</w:t>
      </w:r>
    </w:p>
    <w:p w14:paraId="648FE550" w14:textId="77777777" w:rsidR="00A149E7" w:rsidRDefault="00A149E7">
      <w:pPr>
        <w:pStyle w:val="DefenceHeading2"/>
      </w:pPr>
      <w:bookmarkStart w:id="279" w:name="_Toc367349788"/>
      <w:bookmarkStart w:id="280" w:name="_Toc367349789"/>
      <w:bookmarkStart w:id="281" w:name="_Toc367349792"/>
      <w:bookmarkStart w:id="282" w:name="_Toc367349796"/>
      <w:bookmarkStart w:id="283" w:name="_Toc235011304"/>
      <w:bookmarkStart w:id="284" w:name="_Toc237336593"/>
      <w:bookmarkStart w:id="285" w:name="_Toc198127771"/>
      <w:bookmarkEnd w:id="279"/>
      <w:bookmarkEnd w:id="280"/>
      <w:bookmarkEnd w:id="281"/>
      <w:bookmarkEnd w:id="282"/>
      <w:r>
        <w:t>Defence's Security Alert System</w:t>
      </w:r>
      <w:bookmarkEnd w:id="283"/>
      <w:bookmarkEnd w:id="284"/>
      <w:bookmarkEnd w:id="285"/>
      <w:r>
        <w:t xml:space="preserve"> </w:t>
      </w:r>
    </w:p>
    <w:p w14:paraId="7F5D1011" w14:textId="77777777" w:rsidR="00A149E7" w:rsidRDefault="00A149E7">
      <w:pPr>
        <w:pStyle w:val="DefenceHeading3"/>
      </w:pPr>
      <w:r>
        <w:t>The Consultant must be fully familiar with the requirements of Defence's Security Alert System as amended from time to time.</w:t>
      </w:r>
    </w:p>
    <w:p w14:paraId="303E4C7F" w14:textId="77777777" w:rsidR="00A149E7" w:rsidRDefault="00A149E7">
      <w:pPr>
        <w:pStyle w:val="DefenceHeading3"/>
      </w:pPr>
      <w:r>
        <w:t>The Consultant's Panel Manager must</w:t>
      </w:r>
      <w:r w:rsidR="00EA4EFF">
        <w:t xml:space="preserve"> </w:t>
      </w:r>
      <w:r>
        <w:t>attend all security briefings as required by the Commonwealth's Panel Manager from time to time.</w:t>
      </w:r>
    </w:p>
    <w:p w14:paraId="61096267" w14:textId="77777777" w:rsidR="00A149E7" w:rsidRDefault="00A149E7">
      <w:pPr>
        <w:pStyle w:val="DefenceHeading3"/>
      </w:pPr>
      <w:r>
        <w:t>In carrying out the Services or otherwise in conducting any activities in connection with this Panel Agreement, the Consultant must comply with the requirements of Defence's Security Alert System at any level (or individual measure from a higher level to meet a specific threat or threats) applicable to any establishment from time to time.</w:t>
      </w:r>
    </w:p>
    <w:p w14:paraId="4010E116" w14:textId="77777777" w:rsidR="00A149E7" w:rsidRDefault="00A149E7">
      <w:pPr>
        <w:pStyle w:val="DefenceHeading3"/>
      </w:pPr>
      <w:r>
        <w:t xml:space="preserve">The Consultant must participate in all rehearsals of Defence's Security Alert System as directed by the Commonwealth's Panel Manager from time to time. </w:t>
      </w:r>
    </w:p>
    <w:p w14:paraId="6297D066" w14:textId="77777777" w:rsidR="00A149E7" w:rsidRDefault="00A149E7">
      <w:pPr>
        <w:pStyle w:val="DefenceHeading2"/>
      </w:pPr>
      <w:bookmarkStart w:id="286" w:name="_Toc452452171"/>
      <w:bookmarkStart w:id="287" w:name="_Toc452452302"/>
      <w:bookmarkStart w:id="288" w:name="_Toc452990886"/>
      <w:bookmarkStart w:id="289" w:name="_Toc452998438"/>
      <w:bookmarkStart w:id="290" w:name="_Toc453063282"/>
      <w:bookmarkStart w:id="291" w:name="_Toc367349824"/>
      <w:bookmarkStart w:id="292" w:name="_Toc367349835"/>
      <w:bookmarkStart w:id="293" w:name="_Toc367349837"/>
      <w:bookmarkStart w:id="294" w:name="_Toc367349838"/>
      <w:bookmarkStart w:id="295" w:name="_Toc198127772"/>
      <w:bookmarkEnd w:id="286"/>
      <w:bookmarkEnd w:id="287"/>
      <w:bookmarkEnd w:id="288"/>
      <w:bookmarkEnd w:id="289"/>
      <w:bookmarkEnd w:id="290"/>
      <w:bookmarkEnd w:id="291"/>
      <w:bookmarkEnd w:id="292"/>
      <w:bookmarkEnd w:id="293"/>
      <w:bookmarkEnd w:id="294"/>
      <w:r>
        <w:t>Fraud Control</w:t>
      </w:r>
      <w:bookmarkEnd w:id="295"/>
    </w:p>
    <w:p w14:paraId="7522B6DD" w14:textId="77777777" w:rsidR="00A149E7" w:rsidRDefault="00A149E7">
      <w:pPr>
        <w:pStyle w:val="DefenceHeading3"/>
      </w:pPr>
      <w:r>
        <w:t>Without limiting the Consultant's other obligations, the Consultant must:</w:t>
      </w:r>
    </w:p>
    <w:p w14:paraId="4FCE2602" w14:textId="77777777" w:rsidR="00A149E7" w:rsidRDefault="00A149E7">
      <w:pPr>
        <w:pStyle w:val="DefenceHeading4"/>
      </w:pPr>
      <w:bookmarkStart w:id="296" w:name="_Ref503792756"/>
      <w:r>
        <w:t>proactively take all necessary measures to prevent, detect and investigate any fraud in connection with the Panel Agreement or any Engagement (including all measures directed by the Commonwealth's Panel Manager); and</w:t>
      </w:r>
      <w:bookmarkEnd w:id="296"/>
      <w:r>
        <w:t xml:space="preserve"> </w:t>
      </w:r>
    </w:p>
    <w:p w14:paraId="3294FFF5" w14:textId="77777777" w:rsidR="00A149E7" w:rsidRDefault="00A149E7">
      <w:pPr>
        <w:pStyle w:val="DefenceHeading4"/>
      </w:pPr>
      <w:bookmarkStart w:id="297" w:name="_Ref503792746"/>
      <w:r>
        <w:t>proactively take all necessary corrective action to mitigate any loss or damage to the Commonwealth resulting from fraud to the extent that the fraud was caused or contributed to by the Consultant or any of its officers, employees, consultants, subcontractors, subconsultants or agents and put the Commonwealth in the position it would have been in if the fraud had not occurred (including all corrective action directed by the Commonwealth's Panel Manager).</w:t>
      </w:r>
      <w:bookmarkEnd w:id="297"/>
    </w:p>
    <w:p w14:paraId="192C1CB1" w14:textId="77777777" w:rsidR="00A149E7" w:rsidRDefault="00A149E7">
      <w:pPr>
        <w:pStyle w:val="DefenceHeading3"/>
      </w:pPr>
      <w:r>
        <w:t>If the Consultant knows or suspects that any fraud is occurring or has occurred it must immediately provide a detailed written notice to the Commonwealth's Panel Manager including details of:</w:t>
      </w:r>
    </w:p>
    <w:p w14:paraId="4C557F1A" w14:textId="77777777" w:rsidR="00A149E7" w:rsidRDefault="00A149E7">
      <w:pPr>
        <w:pStyle w:val="DefenceHeading4"/>
      </w:pPr>
      <w:r>
        <w:t>the known or suspected fraud;</w:t>
      </w:r>
    </w:p>
    <w:p w14:paraId="06F9E942" w14:textId="77777777" w:rsidR="00A149E7" w:rsidRDefault="00A149E7">
      <w:pPr>
        <w:pStyle w:val="DefenceHeading4"/>
      </w:pPr>
      <w:bookmarkStart w:id="298" w:name="_Ref503792714"/>
      <w:r>
        <w:t>how the known or suspected fraud occurred;</w:t>
      </w:r>
      <w:bookmarkEnd w:id="298"/>
      <w:r>
        <w:t xml:space="preserve"> </w:t>
      </w:r>
    </w:p>
    <w:p w14:paraId="3C76302A" w14:textId="7628DD0B" w:rsidR="00A149E7" w:rsidRDefault="00A149E7">
      <w:pPr>
        <w:pStyle w:val="DefenceHeading4"/>
      </w:pPr>
      <w:r>
        <w:t xml:space="preserve">the proactive corrective action the Consultant will take under paragraph </w:t>
      </w:r>
      <w:r>
        <w:fldChar w:fldCharType="begin"/>
      </w:r>
      <w:r>
        <w:instrText xml:space="preserve"> REF _Ref503792746 \r \h </w:instrText>
      </w:r>
      <w:r>
        <w:fldChar w:fldCharType="separate"/>
      </w:r>
      <w:r w:rsidR="00F66103">
        <w:t>(a)(ii)</w:t>
      </w:r>
      <w:r>
        <w:fldChar w:fldCharType="end"/>
      </w:r>
      <w:r>
        <w:t xml:space="preserve">; and </w:t>
      </w:r>
    </w:p>
    <w:p w14:paraId="1D229506" w14:textId="6DAE6746" w:rsidR="00A149E7" w:rsidRDefault="00A149E7">
      <w:pPr>
        <w:pStyle w:val="DefenceHeading4"/>
      </w:pPr>
      <w:r>
        <w:t xml:space="preserve">the proactive measures which the Consultant will take under paragraph </w:t>
      </w:r>
      <w:r>
        <w:fldChar w:fldCharType="begin"/>
      </w:r>
      <w:r>
        <w:instrText xml:space="preserve"> REF _Ref503792756 \r \h </w:instrText>
      </w:r>
      <w:r>
        <w:fldChar w:fldCharType="separate"/>
      </w:r>
      <w:r w:rsidR="00F66103">
        <w:t>(a)(i)</w:t>
      </w:r>
      <w:r>
        <w:fldChar w:fldCharType="end"/>
      </w:r>
      <w:r>
        <w:t xml:space="preserve"> to ensure that the fraud does not occur again, </w:t>
      </w:r>
    </w:p>
    <w:p w14:paraId="52BBD1E2" w14:textId="77777777" w:rsidR="00A149E7" w:rsidRDefault="00A149E7">
      <w:pPr>
        <w:pStyle w:val="DefenceNormal"/>
        <w:ind w:left="964"/>
      </w:pPr>
      <w:r>
        <w:t>and such further information and assistance as the Commonwealth's Panel Manager, or any person authorised by the Commonwealth, requires in relation to the fraud.</w:t>
      </w:r>
    </w:p>
    <w:p w14:paraId="0A6FA89E" w14:textId="77777777" w:rsidR="00A149E7" w:rsidRDefault="00A149E7">
      <w:pPr>
        <w:pStyle w:val="DefenceHeading1"/>
      </w:pPr>
      <w:bookmarkStart w:id="299" w:name="_Toc198127773"/>
      <w:r>
        <w:rPr>
          <w:caps w:val="0"/>
        </w:rPr>
        <w:t>ENTRY CONDITIONS</w:t>
      </w:r>
      <w:bookmarkEnd w:id="299"/>
    </w:p>
    <w:p w14:paraId="78A45CE2" w14:textId="77777777" w:rsidR="00A149E7" w:rsidRDefault="00A149E7">
      <w:pPr>
        <w:pStyle w:val="DefenceHeading3"/>
      </w:pPr>
      <w:bookmarkStart w:id="300" w:name="_Ref75667924"/>
      <w:r>
        <w:t>Any person wishing to enter any Commonwealth establishment (</w:t>
      </w:r>
      <w:r>
        <w:rPr>
          <w:b/>
        </w:rPr>
        <w:t>Establishment</w:t>
      </w:r>
      <w:r>
        <w:t xml:space="preserve">) must comply with all </w:t>
      </w:r>
      <w:r w:rsidR="00262EF5">
        <w:t xml:space="preserve">relevant </w:t>
      </w:r>
      <w:r>
        <w:t xml:space="preserve">Commonwealth Requirements and other </w:t>
      </w:r>
      <w:r w:rsidR="00262EF5">
        <w:t xml:space="preserve">relevant </w:t>
      </w:r>
      <w:r>
        <w:t>local rules and regulations relating to the entry to and conditions upon remaining within the Establishment.</w:t>
      </w:r>
      <w:bookmarkEnd w:id="300"/>
    </w:p>
    <w:p w14:paraId="548C3FBD" w14:textId="28BC7A99" w:rsidR="00A149E7" w:rsidRDefault="00A149E7">
      <w:pPr>
        <w:pStyle w:val="DefenceHeading3"/>
      </w:pPr>
      <w:r>
        <w:t xml:space="preserve">Without limiting paragraph </w:t>
      </w:r>
      <w:r>
        <w:fldChar w:fldCharType="begin"/>
      </w:r>
      <w:r>
        <w:instrText xml:space="preserve"> REF _Ref75667924 \n \h </w:instrText>
      </w:r>
      <w:r>
        <w:fldChar w:fldCharType="separate"/>
      </w:r>
      <w:r w:rsidR="00F66103">
        <w:t>(a)</w:t>
      </w:r>
      <w:r>
        <w:fldChar w:fldCharType="end"/>
      </w:r>
      <w:r>
        <w:t xml:space="preserve">, the Consultant must comply with all </w:t>
      </w:r>
      <w:r w:rsidR="00406FBD">
        <w:t xml:space="preserve">relevant </w:t>
      </w:r>
      <w:r>
        <w:t>security induction procedures and Commonwealth access pass requirements applicable to the Establishment.</w:t>
      </w:r>
    </w:p>
    <w:p w14:paraId="23761665" w14:textId="77777777" w:rsidR="00A149E7" w:rsidRDefault="00A149E7" w:rsidP="00476D10">
      <w:pPr>
        <w:pStyle w:val="DefenceHeading1"/>
      </w:pPr>
      <w:bookmarkStart w:id="301" w:name="_Toc198127774"/>
      <w:r>
        <w:t>DEFENCE INDUSTRY SECURITY PROGRAM</w:t>
      </w:r>
      <w:bookmarkEnd w:id="301"/>
    </w:p>
    <w:p w14:paraId="0445E747" w14:textId="77777777" w:rsidR="00A149E7" w:rsidRDefault="00A149E7" w:rsidP="00476D10">
      <w:pPr>
        <w:pStyle w:val="DefenceHeading3"/>
      </w:pPr>
      <w:r>
        <w:t>The Defence Industry Security Program (</w:t>
      </w:r>
      <w:r w:rsidRPr="00476D10">
        <w:rPr>
          <w:b/>
        </w:rPr>
        <w:t>DISP</w:t>
      </w:r>
      <w:r>
        <w:t xml:space="preserve">) assists in securing Defence capability through strengthened security practices in partnership with industry, and enhances Defence's ability to manage risk in the evolving security environment.  </w:t>
      </w:r>
    </w:p>
    <w:p w14:paraId="08C64652" w14:textId="77777777" w:rsidR="00A149E7" w:rsidRDefault="00A149E7" w:rsidP="00476D10">
      <w:pPr>
        <w:pStyle w:val="DefenceHeading3"/>
      </w:pPr>
      <w:r>
        <w:t xml:space="preserve">Without limiting the </w:t>
      </w:r>
      <w:r w:rsidR="003669AF">
        <w:t>Panel Agreement</w:t>
      </w:r>
      <w:r>
        <w:t xml:space="preserve">, the Consultant must at its cost comply with any requirement notified by the Commonwealth's Panel Manager in relation to the DISP including: </w:t>
      </w:r>
    </w:p>
    <w:p w14:paraId="39845BC1" w14:textId="77777777" w:rsidR="00A149E7" w:rsidRDefault="00A149E7" w:rsidP="00476D10">
      <w:pPr>
        <w:pStyle w:val="DefenceHeading4"/>
      </w:pPr>
      <w:r>
        <w:t>to be "Defence-ready" for the purposes of the DISP; and</w:t>
      </w:r>
    </w:p>
    <w:p w14:paraId="25C0DC26" w14:textId="77777777" w:rsidR="00A149E7" w:rsidRDefault="00A149E7" w:rsidP="00476D10">
      <w:pPr>
        <w:pStyle w:val="DefenceHeading4"/>
      </w:pPr>
      <w:r>
        <w:t>to otherwise obtain any specified level of DISP membership in its capacity as a member of the Panel.</w:t>
      </w:r>
    </w:p>
    <w:p w14:paraId="72CA59E5" w14:textId="77777777" w:rsidR="00A149E7" w:rsidRDefault="00A149E7" w:rsidP="00476D10">
      <w:pPr>
        <w:pStyle w:val="DefenceHeading3"/>
      </w:pPr>
      <w:r>
        <w:t xml:space="preserve">The Consultant must comply at its cost with any requirement in connection with the DISP where required, in respect of any Engagement, including by obtaining any specified level of DISP membership. </w:t>
      </w:r>
    </w:p>
    <w:p w14:paraId="57E799F4" w14:textId="402A1613" w:rsidR="00A149E7" w:rsidRDefault="008C51C5" w:rsidP="00476D10">
      <w:pPr>
        <w:pStyle w:val="DefenceHeading3"/>
      </w:pPr>
      <w:r>
        <w:t>The Consultant is</w:t>
      </w:r>
      <w:r w:rsidR="00A149E7">
        <w:t xml:space="preserve"> referred to the DISP website located at </w:t>
      </w:r>
      <w:r w:rsidR="00E95736" w:rsidRPr="00F66103">
        <w:t>http://www.defence.gov.au/dsvs/industry</w:t>
      </w:r>
      <w:r w:rsidR="00A149E7">
        <w:t>.</w:t>
      </w:r>
    </w:p>
    <w:p w14:paraId="6B0A17E7" w14:textId="77777777" w:rsidR="00A149E7" w:rsidRDefault="00A149E7">
      <w:pPr>
        <w:pStyle w:val="DefenceHeading1"/>
      </w:pPr>
      <w:bookmarkStart w:id="302" w:name="_Toc9519494"/>
      <w:bookmarkStart w:id="303" w:name="_Toc9519562"/>
      <w:bookmarkStart w:id="304" w:name="_Toc9535276"/>
      <w:bookmarkStart w:id="305" w:name="_Toc9583727"/>
      <w:bookmarkStart w:id="306" w:name="_Toc9585429"/>
      <w:bookmarkStart w:id="307" w:name="_Toc9593219"/>
      <w:bookmarkStart w:id="308" w:name="_Ref450649683"/>
      <w:bookmarkStart w:id="309" w:name="_Ref450829574"/>
      <w:bookmarkStart w:id="310" w:name="_Toc198127775"/>
      <w:bookmarkStart w:id="311" w:name="_Ref163302097"/>
      <w:bookmarkStart w:id="312" w:name="_Toc234041520"/>
      <w:bookmarkStart w:id="313" w:name="_Ref234060069"/>
      <w:bookmarkStart w:id="314" w:name="_Toc235011316"/>
      <w:bookmarkStart w:id="315" w:name="_Toc237336605"/>
      <w:bookmarkStart w:id="316" w:name="_Toc170628850"/>
      <w:bookmarkStart w:id="317" w:name="_Toc221809202"/>
      <w:bookmarkStart w:id="318" w:name="_Ref48022608"/>
      <w:bookmarkStart w:id="319" w:name="_Toc49090004"/>
      <w:bookmarkEnd w:id="302"/>
      <w:bookmarkEnd w:id="303"/>
      <w:bookmarkEnd w:id="304"/>
      <w:bookmarkEnd w:id="305"/>
      <w:bookmarkEnd w:id="306"/>
      <w:bookmarkEnd w:id="307"/>
      <w:r>
        <w:t>INFORMATION SECURITY - CONFIDENTIAL INFORMATION</w:t>
      </w:r>
      <w:bookmarkEnd w:id="308"/>
      <w:bookmarkEnd w:id="309"/>
      <w:bookmarkEnd w:id="310"/>
      <w:r>
        <w:t xml:space="preserve"> </w:t>
      </w:r>
    </w:p>
    <w:p w14:paraId="7D43F931" w14:textId="77777777" w:rsidR="00A149E7" w:rsidRDefault="00A149E7">
      <w:pPr>
        <w:pStyle w:val="DefenceHeading2"/>
      </w:pPr>
      <w:bookmarkStart w:id="320" w:name="_Toc198127776"/>
      <w:r>
        <w:t>Consultant's Warranty</w:t>
      </w:r>
      <w:bookmarkEnd w:id="320"/>
    </w:p>
    <w:p w14:paraId="33BBCBCE" w14:textId="77777777" w:rsidR="00A149E7" w:rsidRDefault="00A149E7">
      <w:pPr>
        <w:pStyle w:val="DefenceHeading3"/>
      </w:pPr>
      <w:r>
        <w:t xml:space="preserve">The Consultant acknowledges and agrees that the Confidential Information is confidential. </w:t>
      </w:r>
    </w:p>
    <w:p w14:paraId="4686732E" w14:textId="7D3A4252" w:rsidR="00A149E7" w:rsidRDefault="00A149E7">
      <w:pPr>
        <w:pStyle w:val="DefenceHeading3"/>
      </w:pPr>
      <w:r>
        <w:t xml:space="preserve">Subject to clause </w:t>
      </w:r>
      <w:r>
        <w:rPr>
          <w:highlight w:val="green"/>
        </w:rPr>
        <w:fldChar w:fldCharType="begin"/>
      </w:r>
      <w:r>
        <w:instrText xml:space="preserve"> REF _Ref450829563 \r \h </w:instrText>
      </w:r>
      <w:r>
        <w:rPr>
          <w:highlight w:val="green"/>
        </w:rPr>
      </w:r>
      <w:r>
        <w:rPr>
          <w:highlight w:val="green"/>
        </w:rPr>
        <w:fldChar w:fldCharType="separate"/>
      </w:r>
      <w:r w:rsidR="00F66103">
        <w:t>15.3</w:t>
      </w:r>
      <w:r>
        <w:rPr>
          <w:highlight w:val="green"/>
        </w:rPr>
        <w:fldChar w:fldCharType="end"/>
      </w:r>
      <w:r>
        <w:t xml:space="preserve">, the Consultant warrants that, on the Base Date, it is not aware of any breach of clause </w:t>
      </w:r>
      <w:r>
        <w:fldChar w:fldCharType="begin"/>
      </w:r>
      <w:r>
        <w:instrText xml:space="preserve"> REF _Ref450829574 \r \h  \* MERGEFORMAT </w:instrText>
      </w:r>
      <w:r>
        <w:fldChar w:fldCharType="separate"/>
      </w:r>
      <w:r w:rsidR="00F66103">
        <w:t>15</w:t>
      </w:r>
      <w:r>
        <w:fldChar w:fldCharType="end"/>
      </w:r>
      <w:r>
        <w:t xml:space="preserve"> by the Consultant or any Recipient.  </w:t>
      </w:r>
    </w:p>
    <w:p w14:paraId="2EFD8148" w14:textId="77777777" w:rsidR="00A149E7" w:rsidRDefault="00A149E7">
      <w:pPr>
        <w:pStyle w:val="DefenceHeading2"/>
        <w:keepLines/>
      </w:pPr>
      <w:bookmarkStart w:id="321" w:name="_Toc198127777"/>
      <w:r>
        <w:t>Confidential Information Requirements</w:t>
      </w:r>
      <w:bookmarkEnd w:id="321"/>
      <w:r>
        <w:t xml:space="preserve"> </w:t>
      </w:r>
    </w:p>
    <w:p w14:paraId="4E556B44" w14:textId="77777777" w:rsidR="00A149E7" w:rsidRDefault="00A149E7">
      <w:pPr>
        <w:pStyle w:val="DefenceHeading3"/>
        <w:keepNext/>
        <w:keepLines/>
      </w:pPr>
      <w:r>
        <w:t xml:space="preserve">The Consultant must: </w:t>
      </w:r>
    </w:p>
    <w:p w14:paraId="3E00EDD0" w14:textId="77777777" w:rsidR="00A149E7" w:rsidRDefault="00A149E7">
      <w:pPr>
        <w:pStyle w:val="DefenceHeading4"/>
        <w:keepNext/>
        <w:keepLines/>
      </w:pPr>
      <w:r>
        <w:t>strictly comply with:</w:t>
      </w:r>
    </w:p>
    <w:p w14:paraId="44B023CC" w14:textId="4443808A" w:rsidR="00A149E7" w:rsidRDefault="00A149E7">
      <w:pPr>
        <w:pStyle w:val="DefenceHeading5"/>
      </w:pPr>
      <w:r>
        <w:t xml:space="preserve">clause </w:t>
      </w:r>
      <w:r>
        <w:fldChar w:fldCharType="begin"/>
      </w:r>
      <w:r>
        <w:instrText xml:space="preserve"> REF _Ref450829574 \r \h  \* MERGEFORMAT </w:instrText>
      </w:r>
      <w:r>
        <w:fldChar w:fldCharType="separate"/>
      </w:r>
      <w:r w:rsidR="00F66103">
        <w:t>15</w:t>
      </w:r>
      <w:r>
        <w:fldChar w:fldCharType="end"/>
      </w:r>
      <w:r>
        <w:t>; and</w:t>
      </w:r>
    </w:p>
    <w:p w14:paraId="345A1DC8" w14:textId="77777777" w:rsidR="00A149E7" w:rsidRDefault="00A149E7">
      <w:pPr>
        <w:pStyle w:val="DefenceHeading5"/>
      </w:pPr>
      <w:r>
        <w:t xml:space="preserve">all other Confidential Information and information security requirements notified by the Commonwealth's Panel Manager (including any Separation Arrangements); and </w:t>
      </w:r>
    </w:p>
    <w:p w14:paraId="00353EE0" w14:textId="77777777" w:rsidR="00A149E7" w:rsidRDefault="00A149E7">
      <w:pPr>
        <w:pStyle w:val="DefenceHeading4"/>
      </w:pPr>
      <w:r>
        <w:t>immediately put in place arrangements to ensure that it strictly complies with:</w:t>
      </w:r>
    </w:p>
    <w:p w14:paraId="15B9DA37" w14:textId="5F93457F" w:rsidR="00A149E7" w:rsidRDefault="00A149E7">
      <w:pPr>
        <w:pStyle w:val="DefenceHeading5"/>
      </w:pPr>
      <w:r>
        <w:t xml:space="preserve">clause </w:t>
      </w:r>
      <w:r>
        <w:fldChar w:fldCharType="begin"/>
      </w:r>
      <w:r>
        <w:instrText xml:space="preserve"> REF _Ref450829574 \r \h  \* MERGEFORMAT </w:instrText>
      </w:r>
      <w:r>
        <w:fldChar w:fldCharType="separate"/>
      </w:r>
      <w:r w:rsidR="00F66103">
        <w:t>15</w:t>
      </w:r>
      <w:r>
        <w:fldChar w:fldCharType="end"/>
      </w:r>
      <w:r>
        <w:t>; and</w:t>
      </w:r>
    </w:p>
    <w:p w14:paraId="15F5245C" w14:textId="77777777" w:rsidR="00A149E7" w:rsidRDefault="00A149E7">
      <w:pPr>
        <w:pStyle w:val="DefenceHeading5"/>
      </w:pPr>
      <w:r>
        <w:t xml:space="preserve">all other Confidential Information and information security requirements notified by the Commonwealth's Panel Manager (including any Separation Arrangements).  </w:t>
      </w:r>
    </w:p>
    <w:p w14:paraId="78809DFD" w14:textId="77777777" w:rsidR="00A149E7" w:rsidRDefault="00A149E7">
      <w:pPr>
        <w:pStyle w:val="DefenceHeading3"/>
      </w:pPr>
      <w:r>
        <w:t xml:space="preserve">The Consultant must not: </w:t>
      </w:r>
    </w:p>
    <w:p w14:paraId="7939EAA0" w14:textId="77777777"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14:paraId="3DEAE7F3" w14:textId="77777777" w:rsidR="00A149E7" w:rsidRDefault="00A149E7">
      <w:pPr>
        <w:pStyle w:val="DefenceHeading4"/>
      </w:pPr>
      <w:r>
        <w:t>disclose, use or deal with, the Confidential Information (or any part of it) or otherwise cause, permit or allow the Confidential Information (or any part of it) to be disclosed, used or dealt with,</w:t>
      </w:r>
    </w:p>
    <w:p w14:paraId="77D11770" w14:textId="77777777" w:rsidR="00A149E7" w:rsidRDefault="00A149E7">
      <w:pPr>
        <w:pStyle w:val="DefenceHeading4"/>
        <w:numPr>
          <w:ilvl w:val="0"/>
          <w:numId w:val="0"/>
        </w:numPr>
        <w:ind w:left="964"/>
      </w:pPr>
      <w:r>
        <w:t xml:space="preserve">for any purpose other than performing its obligations under the Panel Agreement or the Services or otherwise complying with its obligations under the Panel Agreement. </w:t>
      </w:r>
    </w:p>
    <w:p w14:paraId="2B7D0C70" w14:textId="77777777" w:rsidR="00A149E7" w:rsidRDefault="00A149E7">
      <w:pPr>
        <w:pStyle w:val="DefenceHeading3"/>
      </w:pPr>
      <w:r>
        <w:t xml:space="preserve">The Consultant must ensure that all Recipients of Confidential Information: </w:t>
      </w:r>
    </w:p>
    <w:p w14:paraId="7752FC20" w14:textId="77777777" w:rsidR="00A149E7" w:rsidRDefault="00A149E7">
      <w:pPr>
        <w:pStyle w:val="DefenceHeading4"/>
      </w:pPr>
      <w:r>
        <w:t xml:space="preserve">strictly comply with: </w:t>
      </w:r>
    </w:p>
    <w:p w14:paraId="459F56DA" w14:textId="747F474B" w:rsidR="00A149E7" w:rsidRDefault="00A149E7">
      <w:pPr>
        <w:pStyle w:val="DefenceHeading5"/>
      </w:pPr>
      <w:r>
        <w:t xml:space="preserve">clause </w:t>
      </w:r>
      <w:r>
        <w:fldChar w:fldCharType="begin"/>
      </w:r>
      <w:r>
        <w:instrText xml:space="preserve"> REF _Ref450829574 \r \h  \* MERGEFORMAT </w:instrText>
      </w:r>
      <w:r>
        <w:fldChar w:fldCharType="separate"/>
      </w:r>
      <w:r w:rsidR="00F66103">
        <w:t>15</w:t>
      </w:r>
      <w:r>
        <w:fldChar w:fldCharType="end"/>
      </w:r>
      <w:r>
        <w:t>; and</w:t>
      </w:r>
    </w:p>
    <w:p w14:paraId="0CD3D386" w14:textId="77777777" w:rsidR="00A149E7" w:rsidRDefault="00A149E7">
      <w:pPr>
        <w:pStyle w:val="DefenceHeading5"/>
      </w:pPr>
      <w:r>
        <w:t>all other Confidential Information and information security requirements notified by the Commonwealth's Panel Manager (including any Separation Arrangements);</w:t>
      </w:r>
    </w:p>
    <w:p w14:paraId="3566657E" w14:textId="77777777" w:rsidR="00A149E7" w:rsidRDefault="00A149E7">
      <w:pPr>
        <w:pStyle w:val="DefenceHeading4"/>
      </w:pPr>
      <w:r>
        <w:t>immediately put in place arrangements to ensure that they strictly comply with:</w:t>
      </w:r>
    </w:p>
    <w:p w14:paraId="345053E3" w14:textId="74F4EE47" w:rsidR="00A149E7" w:rsidRDefault="00A149E7">
      <w:pPr>
        <w:pStyle w:val="DefenceHeading5"/>
      </w:pPr>
      <w:r>
        <w:t xml:space="preserve">clause </w:t>
      </w:r>
      <w:r>
        <w:fldChar w:fldCharType="begin"/>
      </w:r>
      <w:r>
        <w:instrText xml:space="preserve"> REF _Ref450829574 \r \h  \* MERGEFORMAT </w:instrText>
      </w:r>
      <w:r>
        <w:fldChar w:fldCharType="separate"/>
      </w:r>
      <w:r w:rsidR="00F66103">
        <w:t>15</w:t>
      </w:r>
      <w:r>
        <w:fldChar w:fldCharType="end"/>
      </w:r>
      <w:r>
        <w:t>; and</w:t>
      </w:r>
    </w:p>
    <w:p w14:paraId="08AEFF63" w14:textId="77777777" w:rsidR="00A149E7" w:rsidRDefault="00A149E7">
      <w:pPr>
        <w:pStyle w:val="DefenceHeading5"/>
      </w:pPr>
      <w:r>
        <w:t xml:space="preserve">all other Confidential Information and information security requirements notified by the Commonwealth's Panel Manager (including any Separation Arrangements); and </w:t>
      </w:r>
    </w:p>
    <w:p w14:paraId="3C883D3A" w14:textId="77777777" w:rsidR="00A149E7" w:rsidRDefault="00A149E7">
      <w:pPr>
        <w:pStyle w:val="DefenceHeading4"/>
      </w:pPr>
      <w:r>
        <w:t xml:space="preserve">do not do or omit to do anything which, if done or omitted to be done by the Consultant, would be a breach of: </w:t>
      </w:r>
    </w:p>
    <w:p w14:paraId="51A19FC1" w14:textId="2FE3333E" w:rsidR="00A149E7" w:rsidRDefault="00A149E7">
      <w:pPr>
        <w:pStyle w:val="DefenceHeading5"/>
      </w:pPr>
      <w:r>
        <w:t xml:space="preserve">clause </w:t>
      </w:r>
      <w:r>
        <w:fldChar w:fldCharType="begin"/>
      </w:r>
      <w:r>
        <w:instrText xml:space="preserve"> REF _Ref450829574 \r \h  \* MERGEFORMAT </w:instrText>
      </w:r>
      <w:r>
        <w:fldChar w:fldCharType="separate"/>
      </w:r>
      <w:r w:rsidR="00F66103">
        <w:t>15</w:t>
      </w:r>
      <w:r>
        <w:fldChar w:fldCharType="end"/>
      </w:r>
      <w:r>
        <w:t xml:space="preserve">; or </w:t>
      </w:r>
    </w:p>
    <w:p w14:paraId="407A861B" w14:textId="77777777" w:rsidR="00A149E7" w:rsidRDefault="00A149E7">
      <w:pPr>
        <w:pStyle w:val="DefenceHeading5"/>
      </w:pPr>
      <w:r>
        <w:t xml:space="preserve">any other Confidential Information or information security requirements notified by the Commonwealth's Panel Manager (including any Separation Arrangements). </w:t>
      </w:r>
    </w:p>
    <w:p w14:paraId="37778F3A" w14:textId="77777777" w:rsidR="00A149E7" w:rsidRDefault="00A149E7">
      <w:pPr>
        <w:pStyle w:val="DefenceHeading3"/>
        <w:keepNext/>
        <w:keepLines/>
      </w:pPr>
      <w:r>
        <w:t xml:space="preserve">The Consultant must: </w:t>
      </w:r>
    </w:p>
    <w:p w14:paraId="00BE809C" w14:textId="77777777" w:rsidR="00A149E7" w:rsidRDefault="00A149E7">
      <w:pPr>
        <w:pStyle w:val="DefenceHeading4"/>
      </w:pPr>
      <w:r>
        <w:t>ensure:</w:t>
      </w:r>
    </w:p>
    <w:p w14:paraId="2758A0AA" w14:textId="77777777" w:rsidR="00A149E7" w:rsidRDefault="00A149E7">
      <w:pPr>
        <w:pStyle w:val="DefenceHeading5"/>
      </w:pPr>
      <w:r>
        <w:t>the Confidential Information (or any part of it); and</w:t>
      </w:r>
    </w:p>
    <w:p w14:paraId="0E1851E2" w14:textId="77777777"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14:paraId="560A0BF3" w14:textId="77777777" w:rsidR="00A149E7" w:rsidRDefault="00A149E7">
      <w:pPr>
        <w:pStyle w:val="DefenceHeading5"/>
        <w:numPr>
          <w:ilvl w:val="0"/>
          <w:numId w:val="0"/>
        </w:numPr>
        <w:ind w:left="1928"/>
      </w:pPr>
      <w:r>
        <w:t xml:space="preserve">are strictly kept: </w:t>
      </w:r>
    </w:p>
    <w:p w14:paraId="5A795E5A" w14:textId="77777777" w:rsidR="00A149E7" w:rsidRDefault="00A149E7">
      <w:pPr>
        <w:pStyle w:val="DefenceHeading5"/>
      </w:pPr>
      <w:r>
        <w:t>secure and protected at all times from all unauthorised use, access, configuration and administration (or similar); and</w:t>
      </w:r>
    </w:p>
    <w:p w14:paraId="7D258898" w14:textId="77777777" w:rsidR="00A149E7" w:rsidRDefault="00A149E7">
      <w:pPr>
        <w:pStyle w:val="DefenceHeading5"/>
      </w:pPr>
      <w:r>
        <w:t>otherwise in accordance with all Separation Arrangements; and</w:t>
      </w:r>
    </w:p>
    <w:p w14:paraId="23F6309F" w14:textId="77777777" w:rsidR="00A149E7" w:rsidRDefault="00A149E7">
      <w:pPr>
        <w:pStyle w:val="DefenceHeading4"/>
      </w:pPr>
      <w:r>
        <w:t xml:space="preserve">immediately: </w:t>
      </w:r>
    </w:p>
    <w:p w14:paraId="36B411EA" w14:textId="77777777" w:rsidR="00A149E7" w:rsidRDefault="00A149E7">
      <w:pPr>
        <w:pStyle w:val="DefenceHeading5"/>
      </w:pPr>
      <w:r>
        <w:t xml:space="preserve">detect all actual or potential Confidential Information Incidents; </w:t>
      </w:r>
    </w:p>
    <w:p w14:paraId="352002CB" w14:textId="77777777" w:rsidR="00A149E7" w:rsidRDefault="00A149E7">
      <w:pPr>
        <w:pStyle w:val="DefenceHeading5"/>
      </w:pPr>
      <w:r>
        <w:t xml:space="preserve">notify the Commonwealth's Panel Manager if it becomes aware of any actual or potential Confidential Information Incident; </w:t>
      </w:r>
    </w:p>
    <w:p w14:paraId="2817F5D9" w14:textId="77777777" w:rsidR="00A149E7" w:rsidRDefault="00A149E7">
      <w:pPr>
        <w:pStyle w:val="DefenceHeading5"/>
      </w:pPr>
      <w:r>
        <w:t xml:space="preserve">take all steps necessary to prevent, end, avoid, mitigate or otherwise manage the adverse effect of any actual or potential Confidential Information Incident; and </w:t>
      </w:r>
    </w:p>
    <w:p w14:paraId="3A3F3FFA" w14:textId="77777777" w:rsidR="00A149E7" w:rsidRDefault="00A149E7">
      <w:pPr>
        <w:pStyle w:val="DefenceHeading5"/>
      </w:pPr>
      <w:r>
        <w:t xml:space="preserve">strictly comply with all other Confidential Information and information security requirements notified by the Commonwealth's Panel Manager (including any Separation Arrangements), </w:t>
      </w:r>
    </w:p>
    <w:p w14:paraId="278631DD" w14:textId="77777777" w:rsidR="00A149E7" w:rsidRDefault="00A149E7">
      <w:pPr>
        <w:pStyle w:val="DefenceHeading5"/>
        <w:numPr>
          <w:ilvl w:val="0"/>
          <w:numId w:val="0"/>
        </w:numPr>
        <w:ind w:left="1928"/>
      </w:pPr>
      <w:r>
        <w:t xml:space="preserve">(together the </w:t>
      </w:r>
      <w:r>
        <w:rPr>
          <w:b/>
        </w:rPr>
        <w:t>Confidential Information Requirements</w:t>
      </w:r>
      <w:r>
        <w:t xml:space="preserve">). </w:t>
      </w:r>
    </w:p>
    <w:p w14:paraId="6233AF2B" w14:textId="77777777" w:rsidR="00A149E7" w:rsidRDefault="00A149E7">
      <w:pPr>
        <w:pStyle w:val="DefenceHeading2"/>
      </w:pPr>
      <w:bookmarkStart w:id="322" w:name="_Ref450829563"/>
      <w:bookmarkStart w:id="323" w:name="_Toc198127778"/>
      <w:r>
        <w:t>Return, Destruction and Erasure of Confidential Information</w:t>
      </w:r>
      <w:bookmarkEnd w:id="322"/>
      <w:bookmarkEnd w:id="323"/>
    </w:p>
    <w:p w14:paraId="73D3F430" w14:textId="77777777" w:rsidR="00A149E7" w:rsidRDefault="00A149E7">
      <w:pPr>
        <w:pStyle w:val="DefenceHeading3"/>
      </w:pPr>
      <w:r>
        <w:t xml:space="preserve">Within 7 days of: </w:t>
      </w:r>
    </w:p>
    <w:p w14:paraId="254BC109" w14:textId="77777777" w:rsidR="00A149E7" w:rsidRDefault="00A149E7">
      <w:pPr>
        <w:pStyle w:val="DefenceHeading4"/>
      </w:pPr>
      <w:r>
        <w:t>a request from the Commonwealth's Panel Manager, at any time;</w:t>
      </w:r>
    </w:p>
    <w:p w14:paraId="663949D0" w14:textId="1DC46941" w:rsidR="00A149E7" w:rsidRDefault="00A149E7">
      <w:pPr>
        <w:pStyle w:val="DefenceHeading4"/>
      </w:pPr>
      <w:r>
        <w:t xml:space="preserve">the termination of the Consultant's Panel Agreement under clause </w:t>
      </w:r>
      <w:r>
        <w:fldChar w:fldCharType="begin"/>
      </w:r>
      <w:r>
        <w:instrText xml:space="preserve"> REF _Ref452119071 \r \h  \* MERGEFORMAT </w:instrText>
      </w:r>
      <w:r>
        <w:fldChar w:fldCharType="separate"/>
      </w:r>
      <w:r w:rsidR="00F66103">
        <w:t>18</w:t>
      </w:r>
      <w:r>
        <w:fldChar w:fldCharType="end"/>
      </w:r>
      <w:r>
        <w:t xml:space="preserve"> or otherwise at law; or </w:t>
      </w:r>
    </w:p>
    <w:p w14:paraId="3ED19EB5" w14:textId="77777777" w:rsidR="00A149E7" w:rsidRDefault="00A149E7">
      <w:pPr>
        <w:pStyle w:val="DefenceHeading4"/>
      </w:pPr>
      <w:r>
        <w:t>the expiry of the Term,</w:t>
      </w:r>
    </w:p>
    <w:p w14:paraId="0AC2600C" w14:textId="77777777" w:rsidR="00A149E7" w:rsidRDefault="00A149E7">
      <w:pPr>
        <w:pStyle w:val="DefenceHeading4"/>
        <w:numPr>
          <w:ilvl w:val="0"/>
          <w:numId w:val="0"/>
        </w:numPr>
        <w:ind w:left="964"/>
      </w:pPr>
      <w:r>
        <w:t>the Consultant must:</w:t>
      </w:r>
    </w:p>
    <w:p w14:paraId="5DEB5B1D" w14:textId="0067EEA2" w:rsidR="00A149E7" w:rsidRDefault="00A149E7">
      <w:pPr>
        <w:pStyle w:val="DefenceHeading4"/>
      </w:pPr>
      <w:r>
        <w:t xml:space="preserve">subject to paragraph </w:t>
      </w:r>
      <w:r>
        <w:fldChar w:fldCharType="begin"/>
      </w:r>
      <w:r>
        <w:instrText xml:space="preserve"> REF _Ref450829643 \r \h </w:instrText>
      </w:r>
      <w:r>
        <w:fldChar w:fldCharType="separate"/>
      </w:r>
      <w:r w:rsidR="00F66103">
        <w:t>(b)</w:t>
      </w:r>
      <w:r>
        <w:fldChar w:fldCharType="end"/>
      </w:r>
      <w:r>
        <w:t>, as directed by the Commonwealth or the Commonwealth's Panel Manager in the notice or request promptly:</w:t>
      </w:r>
    </w:p>
    <w:p w14:paraId="29134E90" w14:textId="77777777" w:rsidR="00A149E7" w:rsidRDefault="00A149E7">
      <w:pPr>
        <w:pStyle w:val="DefenceHeading5"/>
      </w:pPr>
      <w:r>
        <w:t>securely and appropriately return all copies of the Confidential Information (in a tangible form) to the Commonwealth's Panel Manager;</w:t>
      </w:r>
    </w:p>
    <w:p w14:paraId="64B9BAC9" w14:textId="77777777" w:rsidR="00A149E7" w:rsidRDefault="00A149E7">
      <w:pPr>
        <w:pStyle w:val="DefenceHeading5"/>
      </w:pPr>
      <w:r>
        <w:t>securely and appropriately destroy and erase all copies of the Confidential Information (whether in a tangible or intangible form);</w:t>
      </w:r>
    </w:p>
    <w:p w14:paraId="443F8E01" w14:textId="77777777" w:rsidR="00A149E7" w:rsidRDefault="00A149E7">
      <w:pPr>
        <w:pStyle w:val="DefenceHeading5"/>
      </w:pPr>
      <w:r>
        <w:t xml:space="preserve">ensure all Recipients of Confidential Information (or any part of it) promptly securely and appropriately return, destroy and erase all copies of the Confidential Information (whether in a tangible or intangible form); and </w:t>
      </w:r>
    </w:p>
    <w:p w14:paraId="5537A629" w14:textId="77777777" w:rsidR="00A149E7" w:rsidRDefault="00A149E7">
      <w:pPr>
        <w:pStyle w:val="DefenceHeading5"/>
        <w:keepLines/>
      </w:pPr>
      <w:r>
        <w:t xml:space="preserve">provide the Commonwealth's Panel Manager with a statutory declaration in a form approved by the Commonwealth from an authorised officer whose identity and position is approved by </w:t>
      </w:r>
      <w:r w:rsidR="00AF7B53">
        <w:t xml:space="preserve">the </w:t>
      </w:r>
      <w:r>
        <w:t>Commonwealth (acting reasonably) confirming that the Confidential Information (whether in a tangible form or intangible form) has been securely and appropriately returned, destroyed or erased by the Consultant and all Recipients; and</w:t>
      </w:r>
    </w:p>
    <w:p w14:paraId="52EE5F04" w14:textId="77777777" w:rsidR="00A149E7" w:rsidRDefault="00A149E7">
      <w:pPr>
        <w:pStyle w:val="DefenceHeading4"/>
      </w:pPr>
      <w:r>
        <w:t xml:space="preserve">promptly notify the Commonwealth's Panel Manager of all Confidential Information (or any part of it) which the Consultant knows or ought to know: </w:t>
      </w:r>
    </w:p>
    <w:p w14:paraId="1DBFFA6A" w14:textId="77777777" w:rsidR="00A149E7" w:rsidRDefault="00A149E7">
      <w:pPr>
        <w:pStyle w:val="DefenceHeading5"/>
      </w:pPr>
      <w:r>
        <w:t>has not been securely and appropriately returned, destroyed or erased by the Consultant and all Recipients; and</w:t>
      </w:r>
    </w:p>
    <w:p w14:paraId="68F685CE" w14:textId="77777777" w:rsidR="00A149E7" w:rsidRDefault="00A149E7">
      <w:pPr>
        <w:pStyle w:val="DefenceHeading5"/>
      </w:pPr>
      <w:r>
        <w:t xml:space="preserve">is beyond the Consultant's (or a Recipient's) possession, power, custody or control, </w:t>
      </w:r>
    </w:p>
    <w:p w14:paraId="54780CBF" w14:textId="77777777" w:rsidR="00A149E7" w:rsidRDefault="00A149E7">
      <w:pPr>
        <w:pStyle w:val="DefenceHeading5"/>
        <w:numPr>
          <w:ilvl w:val="0"/>
          <w:numId w:val="0"/>
        </w:numPr>
        <w:ind w:left="1928"/>
      </w:pPr>
      <w:r>
        <w:t>giving full particulars (including the nature and extent of the Confidential Information precise location, entity in possession, custody or control and all relevant Confidential Information and information security arrangements).</w:t>
      </w:r>
    </w:p>
    <w:p w14:paraId="1C8DDE38" w14:textId="77777777" w:rsidR="00A149E7" w:rsidRDefault="00A149E7">
      <w:pPr>
        <w:pStyle w:val="DefenceHeading3"/>
      </w:pPr>
      <w:bookmarkStart w:id="324" w:name="_Ref450829643"/>
      <w:r>
        <w:t>To the extent required by a Statutory Requirement or to maintain compliance with the Consultant's quality assurance procedure, system or framework, the Consultant may keep one copy of the Confidential Information for its records subject to the Consultant:</w:t>
      </w:r>
      <w:bookmarkEnd w:id="324"/>
    </w:p>
    <w:p w14:paraId="0992D43A" w14:textId="77777777" w:rsidR="00A149E7" w:rsidRDefault="00A149E7">
      <w:pPr>
        <w:pStyle w:val="DefenceHeading4"/>
      </w:pPr>
      <w:r>
        <w:t xml:space="preserve">promptly notifying the Commonwealth's Panel Manager of all Confidential Information it proposes to keep and the detailed basis for doing so; and </w:t>
      </w:r>
    </w:p>
    <w:p w14:paraId="60E46C4A" w14:textId="123C2078" w:rsidR="00A149E7" w:rsidRDefault="00A149E7">
      <w:pPr>
        <w:pStyle w:val="DefenceHeading4"/>
      </w:pPr>
      <w:r>
        <w:t xml:space="preserve">maintaining the information security of the Confidential Information in accordance with clause </w:t>
      </w:r>
      <w:r>
        <w:fldChar w:fldCharType="begin"/>
      </w:r>
      <w:r>
        <w:instrText xml:space="preserve"> REF _Ref450829574 \r \h  \* MERGEFORMAT </w:instrText>
      </w:r>
      <w:r>
        <w:fldChar w:fldCharType="separate"/>
      </w:r>
      <w:r w:rsidR="00F66103">
        <w:t>15</w:t>
      </w:r>
      <w:r>
        <w:fldChar w:fldCharType="end"/>
      </w:r>
      <w:r>
        <w:t xml:space="preserve">. </w:t>
      </w:r>
    </w:p>
    <w:p w14:paraId="361B4E11" w14:textId="1962E770" w:rsidR="00A149E7" w:rsidRDefault="00A149E7">
      <w:pPr>
        <w:pStyle w:val="DefenceHeading3"/>
      </w:pPr>
      <w:r>
        <w:t xml:space="preserve">The Consultant acknowledges and agrees that the return, destruction or erasure of the Confidential Information does not affect the Consultant's obligations under clause </w:t>
      </w:r>
      <w:r>
        <w:fldChar w:fldCharType="begin"/>
      </w:r>
      <w:r>
        <w:instrText xml:space="preserve"> REF _Ref450829574 \r \h  \* MERGEFORMAT </w:instrText>
      </w:r>
      <w:r>
        <w:fldChar w:fldCharType="separate"/>
      </w:r>
      <w:r w:rsidR="00F66103">
        <w:t>15</w:t>
      </w:r>
      <w:r>
        <w:fldChar w:fldCharType="end"/>
      </w:r>
      <w:r>
        <w:t xml:space="preserve">. </w:t>
      </w:r>
    </w:p>
    <w:p w14:paraId="508EAD54" w14:textId="77777777" w:rsidR="00A149E7" w:rsidRDefault="00A149E7">
      <w:pPr>
        <w:pStyle w:val="DefenceHeading2"/>
      </w:pPr>
      <w:bookmarkStart w:id="325" w:name="_Toc198127779"/>
      <w:r>
        <w:t>Compliance</w:t>
      </w:r>
      <w:bookmarkEnd w:id="325"/>
    </w:p>
    <w:p w14:paraId="0C9C507A" w14:textId="77777777" w:rsidR="00A149E7" w:rsidRDefault="00A149E7">
      <w:pPr>
        <w:rPr>
          <w:szCs w:val="20"/>
        </w:rPr>
      </w:pPr>
      <w:r>
        <w:rPr>
          <w:szCs w:val="20"/>
        </w:rPr>
        <w:t xml:space="preserve">Within 24 hours (or such other period notified by the Commonwealth's Panel Manager in its request) of receipt of a request by the Commonwealth's Panel Manager, at any time, the Consultant must: </w:t>
      </w:r>
    </w:p>
    <w:p w14:paraId="63C80D71" w14:textId="77777777" w:rsidR="00A149E7" w:rsidRDefault="00A149E7">
      <w:pPr>
        <w:pStyle w:val="DefenceHeading3"/>
      </w:pPr>
      <w:r>
        <w:t xml:space="preserve">provide the Commonwealth's Panel Manager with:  </w:t>
      </w:r>
    </w:p>
    <w:p w14:paraId="0CB89FF1" w14:textId="20B70FB1" w:rsidR="00A149E7" w:rsidRDefault="00A149E7">
      <w:pPr>
        <w:pStyle w:val="DefenceHeading4"/>
      </w:pPr>
      <w:r>
        <w:t xml:space="preserve">evidence of the Consultant's and all Recipients' compliance with clause </w:t>
      </w:r>
      <w:r>
        <w:fldChar w:fldCharType="begin"/>
      </w:r>
      <w:r>
        <w:instrText xml:space="preserve"> REF _Ref450829574 \r \h  \* MERGEFORMAT </w:instrText>
      </w:r>
      <w:r>
        <w:fldChar w:fldCharType="separate"/>
      </w:r>
      <w:r w:rsidR="00F66103">
        <w:t>15</w:t>
      </w:r>
      <w:r>
        <w:fldChar w:fldCharType="end"/>
      </w:r>
      <w:r>
        <w:t xml:space="preserve"> (including any Separation Arrangements and the Confidential Information Requirements), including all arrangements that the Consultant and all Recipients have in place; and</w:t>
      </w:r>
    </w:p>
    <w:p w14:paraId="21DC85A4" w14:textId="542C5A42" w:rsidR="00A149E7" w:rsidRDefault="00A149E7">
      <w:pPr>
        <w:pStyle w:val="DefenceHeading4"/>
      </w:pPr>
      <w:r>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_Ref450829574 \r \h  \* MERGEFORMAT </w:instrText>
      </w:r>
      <w:r>
        <w:fldChar w:fldCharType="separate"/>
      </w:r>
      <w:r w:rsidR="00F66103">
        <w:t>15</w:t>
      </w:r>
      <w:r>
        <w:fldChar w:fldCharType="end"/>
      </w:r>
      <w:r>
        <w:t xml:space="preserve"> (including any Separation Arrangements and the Confidential Information Requirements),</w:t>
      </w:r>
    </w:p>
    <w:p w14:paraId="23FFBB0C" w14:textId="77777777" w:rsidR="00A149E7" w:rsidRDefault="00A149E7">
      <w:pPr>
        <w:pStyle w:val="DefenceHeading4"/>
        <w:numPr>
          <w:ilvl w:val="0"/>
          <w:numId w:val="0"/>
        </w:numPr>
        <w:ind w:left="964"/>
      </w:pPr>
      <w:r>
        <w:t>by the time and date specified in the request; and</w:t>
      </w:r>
    </w:p>
    <w:p w14:paraId="24B7865D" w14:textId="4D349CEF" w:rsidR="00A149E7" w:rsidRDefault="00A149E7">
      <w:pPr>
        <w:pStyle w:val="DefenceHeading3"/>
      </w:pPr>
      <w:r>
        <w:t xml:space="preserve">as directed by the Commonwealth's Panel Manager in the request, provide the Commonwealth and the Commonwealth's Panel Manager with access to the Consultant's and all Recipients' premises, records, information technology environments and equipment to enable the Commonwealth and the Commonwealth's Panel Manager to monitor and assess the Consultant's and all Recipients' compliance with clause </w:t>
      </w:r>
      <w:r>
        <w:fldChar w:fldCharType="begin"/>
      </w:r>
      <w:r>
        <w:instrText xml:space="preserve"> REF _Ref450829574 \r \h  \* MERGEFORMAT </w:instrText>
      </w:r>
      <w:r>
        <w:fldChar w:fldCharType="separate"/>
      </w:r>
      <w:r w:rsidR="00F66103">
        <w:t>15</w:t>
      </w:r>
      <w:r>
        <w:fldChar w:fldCharType="end"/>
      </w:r>
      <w:r>
        <w:t xml:space="preserve"> (including any Separation Arrangements and Confidential Information Requirements), by the time and date specified in the request. </w:t>
      </w:r>
    </w:p>
    <w:p w14:paraId="2FAA70CF" w14:textId="77777777" w:rsidR="00A149E7" w:rsidRDefault="00A149E7">
      <w:pPr>
        <w:pStyle w:val="DefenceHeading2"/>
        <w:keepLines/>
      </w:pPr>
      <w:bookmarkStart w:id="326" w:name="_Toc198127780"/>
      <w:r>
        <w:t>Acknowledgement, Release and Indemnity</w:t>
      </w:r>
      <w:bookmarkEnd w:id="326"/>
    </w:p>
    <w:p w14:paraId="38B67291" w14:textId="77777777" w:rsidR="00A149E7" w:rsidRDefault="00A149E7">
      <w:pPr>
        <w:keepNext/>
        <w:keepLines/>
        <w:rPr>
          <w:szCs w:val="20"/>
        </w:rPr>
      </w:pPr>
      <w:r>
        <w:rPr>
          <w:szCs w:val="20"/>
        </w:rPr>
        <w:t>Without limiting any other provision of the Panel Agreement, the Consultant:</w:t>
      </w:r>
    </w:p>
    <w:p w14:paraId="4A55F573" w14:textId="77777777" w:rsidR="00A149E7" w:rsidRDefault="00A149E7">
      <w:pPr>
        <w:pStyle w:val="DefenceHeading3"/>
      </w:pPr>
      <w:r>
        <w:t xml:space="preserve">acknowledges and agrees that: </w:t>
      </w:r>
    </w:p>
    <w:p w14:paraId="5EB60F46" w14:textId="0FFD58C0" w:rsidR="00A149E7" w:rsidRDefault="00A149E7">
      <w:pPr>
        <w:pStyle w:val="DefenceHeading4"/>
      </w:pPr>
      <w:r>
        <w:t xml:space="preserve">the Commonwealth has entered into the Panel Agreement strictly on the basis of, and in reliance upon, the obligations, warranties and releases set out in clause </w:t>
      </w:r>
      <w:r>
        <w:fldChar w:fldCharType="begin"/>
      </w:r>
      <w:r>
        <w:instrText xml:space="preserve"> REF _Ref450829574 \r \h  \* MERGEFORMAT </w:instrText>
      </w:r>
      <w:r>
        <w:fldChar w:fldCharType="separate"/>
      </w:r>
      <w:r w:rsidR="00F66103">
        <w:t>15</w:t>
      </w:r>
      <w:r>
        <w:fldChar w:fldCharType="end"/>
      </w:r>
      <w:r>
        <w:t xml:space="preserve">; </w:t>
      </w:r>
    </w:p>
    <w:p w14:paraId="0974C9BF" w14:textId="77777777" w:rsidR="00A149E7" w:rsidRDefault="00A149E7">
      <w:pPr>
        <w:pStyle w:val="DefenceHeading4"/>
      </w:pPr>
      <w:r>
        <w:t xml:space="preserve">without limiting any other right or remedy of the Commonwealth, if the Consultant has failed to strictly comply with: </w:t>
      </w:r>
    </w:p>
    <w:p w14:paraId="606C6BA4" w14:textId="61C206F2" w:rsidR="00A149E7" w:rsidRDefault="00A149E7">
      <w:pPr>
        <w:pStyle w:val="DefenceHeading5"/>
      </w:pPr>
      <w:r>
        <w:t xml:space="preserve">clause </w:t>
      </w:r>
      <w:r>
        <w:fldChar w:fldCharType="begin"/>
      </w:r>
      <w:r>
        <w:instrText xml:space="preserve"> REF _Ref450829574 \r \h  \* MERGEFORMAT </w:instrText>
      </w:r>
      <w:r>
        <w:fldChar w:fldCharType="separate"/>
      </w:r>
      <w:r w:rsidR="00F66103">
        <w:t>15</w:t>
      </w:r>
      <w:r>
        <w:fldChar w:fldCharType="end"/>
      </w:r>
      <w:r>
        <w:t>; or</w:t>
      </w:r>
    </w:p>
    <w:p w14:paraId="3A6A68D1" w14:textId="77777777" w:rsidR="00A149E7" w:rsidRDefault="00A149E7">
      <w:pPr>
        <w:pStyle w:val="DefenceHeading5"/>
      </w:pPr>
      <w:r>
        <w:t xml:space="preserve">any other Confidential Information or information security requirements notified by the Commonwealth's Panel Manager (including any Separation Arrangements), </w:t>
      </w:r>
    </w:p>
    <w:p w14:paraId="1F43E588" w14:textId="77777777" w:rsidR="00A149E7" w:rsidRDefault="00A149E7">
      <w:pPr>
        <w:pStyle w:val="DefenceHeading5"/>
        <w:numPr>
          <w:ilvl w:val="0"/>
          <w:numId w:val="0"/>
        </w:numPr>
        <w:ind w:left="1928"/>
      </w:pPr>
      <w:r>
        <w:t xml:space="preserve">the Commonwealth may (in its absolute discretion) do any one or more of the following: </w:t>
      </w:r>
    </w:p>
    <w:p w14:paraId="0AC95073" w14:textId="44020F85" w:rsidR="00A149E7" w:rsidRDefault="00A149E7">
      <w:pPr>
        <w:pStyle w:val="DefenceHeading5"/>
      </w:pPr>
      <w:r>
        <w:t xml:space="preserve">terminate the Consultant's Panel Agreement under clause </w:t>
      </w:r>
      <w:r>
        <w:fldChar w:fldCharType="begin"/>
      </w:r>
      <w:r>
        <w:instrText xml:space="preserve"> REF _Ref452119071 \r \h  \* MERGEFORMAT </w:instrText>
      </w:r>
      <w:r>
        <w:fldChar w:fldCharType="separate"/>
      </w:r>
      <w:r w:rsidR="00F66103">
        <w:t>18</w:t>
      </w:r>
      <w:r>
        <w:fldChar w:fldCharType="end"/>
      </w:r>
      <w:r>
        <w:t xml:space="preserve"> or otherwise at law; or </w:t>
      </w:r>
    </w:p>
    <w:p w14:paraId="68200E89" w14:textId="77777777" w:rsidR="00A149E7" w:rsidRDefault="00A149E7">
      <w:pPr>
        <w:pStyle w:val="DefenceHeading5"/>
      </w:pPr>
      <w:r>
        <w:t>take such failure into account in assessing any future registration of interest process, tender process or similar procurement process in connection with the Panel Agreement, the Services or any other Commonwealth project; and</w:t>
      </w:r>
    </w:p>
    <w:p w14:paraId="30DA97E7" w14:textId="207E4C03" w:rsidR="00A149E7" w:rsidRDefault="00A149E7">
      <w:pPr>
        <w:pStyle w:val="DefenceHeading4"/>
      </w:pPr>
      <w:r>
        <w:t xml:space="preserve">the exercise of any of the Commonwealth's absolute discretions under clause </w:t>
      </w:r>
      <w:r>
        <w:fldChar w:fldCharType="begin"/>
      </w:r>
      <w:r>
        <w:instrText xml:space="preserve"> REF _Ref450829574 \r \h  \* MERGEFORMAT </w:instrText>
      </w:r>
      <w:r>
        <w:fldChar w:fldCharType="separate"/>
      </w:r>
      <w:r w:rsidR="00F66103">
        <w:t>15</w:t>
      </w:r>
      <w:r>
        <w:fldChar w:fldCharType="end"/>
      </w:r>
      <w:r>
        <w:t xml:space="preserve"> is not capable of being the subject of a dispute or difference for the purposes of clause </w:t>
      </w:r>
      <w:r w:rsidR="00F519B4">
        <w:fldChar w:fldCharType="begin"/>
      </w:r>
      <w:r w:rsidR="00F519B4">
        <w:instrText xml:space="preserve"> REF _Ref9775947 \r \h </w:instrText>
      </w:r>
      <w:r w:rsidR="00F519B4">
        <w:fldChar w:fldCharType="separate"/>
      </w:r>
      <w:r w:rsidR="00F66103">
        <w:t>11</w:t>
      </w:r>
      <w:r w:rsidR="00F519B4">
        <w:fldChar w:fldCharType="end"/>
      </w:r>
      <w:r>
        <w:t xml:space="preserve"> of the Terms of Engagement or otherwise subject to review;</w:t>
      </w:r>
    </w:p>
    <w:p w14:paraId="4D02559B" w14:textId="5A70C837" w:rsidR="00A149E7" w:rsidRDefault="00A149E7">
      <w:pPr>
        <w:pStyle w:val="DefenceHeading3"/>
      </w:pPr>
      <w: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clause </w:t>
      </w:r>
      <w:r>
        <w:fldChar w:fldCharType="begin"/>
      </w:r>
      <w:r>
        <w:instrText xml:space="preserve"> REF _Ref450829574 \r \h  \* MERGEFORMAT </w:instrText>
      </w:r>
      <w:r>
        <w:fldChar w:fldCharType="separate"/>
      </w:r>
      <w:r w:rsidR="00F66103">
        <w:t>15</w:t>
      </w:r>
      <w:r>
        <w:fldChar w:fldCharType="end"/>
      </w:r>
      <w:r>
        <w:t xml:space="preserve">; and </w:t>
      </w:r>
    </w:p>
    <w:p w14:paraId="6D9AE93B" w14:textId="77777777" w:rsidR="00A149E7" w:rsidRDefault="00A149E7">
      <w:pPr>
        <w:pStyle w:val="DefenceHeading3"/>
      </w:pPr>
      <w:r>
        <w:t>indemnifies the Commonwealth in respect of all costs, expenses, losses, damages or liabilities suffered or incurred by the Commonwealth arising out of or in connection with:</w:t>
      </w:r>
    </w:p>
    <w:p w14:paraId="6AF27909" w14:textId="11384FAE" w:rsidR="00A149E7" w:rsidRDefault="00A149E7">
      <w:pPr>
        <w:pStyle w:val="DefenceHeading4"/>
      </w:pPr>
      <w:r>
        <w:t xml:space="preserve">the Consultant being in breach of clause </w:t>
      </w:r>
      <w:r>
        <w:fldChar w:fldCharType="begin"/>
      </w:r>
      <w:r>
        <w:instrText xml:space="preserve"> REF _Ref450829574 \r \h  \* MERGEFORMAT </w:instrText>
      </w:r>
      <w:r>
        <w:fldChar w:fldCharType="separate"/>
      </w:r>
      <w:r w:rsidR="00F66103">
        <w:t>15</w:t>
      </w:r>
      <w:r>
        <w:fldChar w:fldCharType="end"/>
      </w:r>
      <w:r>
        <w:t>; or</w:t>
      </w:r>
    </w:p>
    <w:p w14:paraId="731A512B" w14:textId="43917672" w:rsidR="00A149E7" w:rsidRDefault="00A149E7">
      <w:pPr>
        <w:pStyle w:val="DefenceHeading4"/>
      </w:pPr>
      <w:r>
        <w:t xml:space="preserve">the exercise of any of the Commonwealth's absolute discretions under clause </w:t>
      </w:r>
      <w:r>
        <w:fldChar w:fldCharType="begin"/>
      </w:r>
      <w:r>
        <w:instrText xml:space="preserve"> REF _Ref450829574 \r \h  \* MERGEFORMAT </w:instrText>
      </w:r>
      <w:r>
        <w:fldChar w:fldCharType="separate"/>
      </w:r>
      <w:r w:rsidR="00F66103">
        <w:t>15</w:t>
      </w:r>
      <w:r>
        <w:fldChar w:fldCharType="end"/>
      </w:r>
      <w:r>
        <w:t>.</w:t>
      </w:r>
    </w:p>
    <w:p w14:paraId="53A8C50C" w14:textId="77777777" w:rsidR="00A149E7" w:rsidRDefault="00E20116">
      <w:pPr>
        <w:pStyle w:val="DefenceHeading1"/>
        <w:keepLines/>
      </w:pPr>
      <w:bookmarkStart w:id="327" w:name="_Toc5963163"/>
      <w:bookmarkStart w:id="328" w:name="_Toc5969062"/>
      <w:bookmarkStart w:id="329" w:name="_Toc8378609"/>
      <w:bookmarkStart w:id="330" w:name="_Toc8378783"/>
      <w:bookmarkStart w:id="331" w:name="_Toc8894567"/>
      <w:bookmarkStart w:id="332" w:name="_Toc8896643"/>
      <w:bookmarkStart w:id="333" w:name="_Toc8989877"/>
      <w:bookmarkStart w:id="334" w:name="_Ref452119517"/>
      <w:bookmarkStart w:id="335" w:name="_Ref144836762"/>
      <w:bookmarkStart w:id="336" w:name="_Toc198127781"/>
      <w:bookmarkEnd w:id="327"/>
      <w:bookmarkEnd w:id="328"/>
      <w:bookmarkEnd w:id="329"/>
      <w:bookmarkEnd w:id="330"/>
      <w:bookmarkEnd w:id="331"/>
      <w:bookmarkEnd w:id="332"/>
      <w:bookmarkEnd w:id="333"/>
      <w:r>
        <w:t>SignificANT eVENTS</w:t>
      </w:r>
      <w:bookmarkEnd w:id="334"/>
      <w:bookmarkEnd w:id="335"/>
      <w:bookmarkEnd w:id="336"/>
    </w:p>
    <w:p w14:paraId="0C9C42E4" w14:textId="77777777" w:rsidR="00A149E7" w:rsidRDefault="00A149E7">
      <w:pPr>
        <w:pStyle w:val="DefenceHeading2"/>
        <w:rPr>
          <w:szCs w:val="22"/>
        </w:rPr>
      </w:pPr>
      <w:bookmarkStart w:id="337" w:name="_Ref452119479"/>
      <w:bookmarkStart w:id="338" w:name="_Toc198127782"/>
      <w:r>
        <w:t>Consultant's Warranty</w:t>
      </w:r>
      <w:bookmarkEnd w:id="337"/>
      <w:bookmarkEnd w:id="338"/>
    </w:p>
    <w:p w14:paraId="61BEDD06" w14:textId="5F3D4562" w:rsidR="00A149E7" w:rsidRDefault="00A149E7" w:rsidP="00E20116">
      <w:pPr>
        <w:pStyle w:val="DefenceNormal"/>
      </w:pPr>
      <w:r>
        <w:t xml:space="preserve">Subject to clause </w:t>
      </w:r>
      <w:r>
        <w:fldChar w:fldCharType="begin"/>
      </w:r>
      <w:r>
        <w:instrText xml:space="preserve"> REF _Ref452119429 \r \h </w:instrText>
      </w:r>
      <w:r>
        <w:fldChar w:fldCharType="separate"/>
      </w:r>
      <w:r w:rsidR="00F66103">
        <w:t>16.2</w:t>
      </w:r>
      <w:r>
        <w:fldChar w:fldCharType="end"/>
      </w:r>
      <w:r>
        <w:t xml:space="preserve">, the Consultant warrants that, on the Base Date, it is not aware of any: </w:t>
      </w:r>
    </w:p>
    <w:p w14:paraId="723211DC" w14:textId="77777777" w:rsidR="00A149E7" w:rsidRDefault="00A149E7" w:rsidP="00E20116">
      <w:pPr>
        <w:pStyle w:val="DefenceHeading3"/>
        <w:rPr>
          <w:szCs w:val="20"/>
        </w:rPr>
      </w:pPr>
      <w:r>
        <w:rPr>
          <w:szCs w:val="20"/>
        </w:rPr>
        <w:t xml:space="preserve">Material Change; or </w:t>
      </w:r>
    </w:p>
    <w:p w14:paraId="05E4073B" w14:textId="77777777" w:rsidR="00A149E7" w:rsidRDefault="00A149E7" w:rsidP="00E20116">
      <w:pPr>
        <w:pStyle w:val="DefenceHeading3"/>
        <w:rPr>
          <w:szCs w:val="20"/>
        </w:rPr>
      </w:pPr>
      <w:r>
        <w:rPr>
          <w:szCs w:val="20"/>
        </w:rPr>
        <w:t xml:space="preserve">Defence Strategic Interest Issue, </w:t>
      </w:r>
    </w:p>
    <w:p w14:paraId="17F621E7" w14:textId="77777777" w:rsidR="00A149E7" w:rsidRDefault="00A149E7" w:rsidP="00E20116">
      <w:pPr>
        <w:pStyle w:val="DefenceHeading4"/>
        <w:numPr>
          <w:ilvl w:val="0"/>
          <w:numId w:val="0"/>
        </w:numPr>
      </w:pPr>
      <w:r>
        <w:t>in relation to the Consultant.</w:t>
      </w:r>
    </w:p>
    <w:p w14:paraId="587F48A0" w14:textId="77777777" w:rsidR="00A149E7" w:rsidRDefault="00A149E7">
      <w:pPr>
        <w:pStyle w:val="DefenceHeading2"/>
      </w:pPr>
      <w:bookmarkStart w:id="339" w:name="_Ref452119429"/>
      <w:bookmarkStart w:id="340" w:name="_Toc198127783"/>
      <w:r>
        <w:t xml:space="preserve">Notice of </w:t>
      </w:r>
      <w:r w:rsidR="00E20116">
        <w:t>Significant Event</w:t>
      </w:r>
      <w:bookmarkEnd w:id="339"/>
      <w:bookmarkEnd w:id="340"/>
    </w:p>
    <w:p w14:paraId="2611F453" w14:textId="77777777" w:rsidR="00A149E7" w:rsidRDefault="00A149E7" w:rsidP="00375338">
      <w:pPr>
        <w:pStyle w:val="DefenceNormal"/>
      </w:pPr>
      <w:r>
        <w:t>If, at any time, the Consultant becomes aware of any</w:t>
      </w:r>
      <w:r w:rsidR="00E20116">
        <w:t xml:space="preserve"> Significant Event</w:t>
      </w:r>
      <w:r>
        <w:t>,</w:t>
      </w:r>
      <w:r w:rsidR="00E20116">
        <w:t xml:space="preserve"> </w:t>
      </w:r>
      <w:r>
        <w:t xml:space="preserve">the Consultant must immediately notify the Commonwealth's Panel Manager, providing details of: </w:t>
      </w:r>
    </w:p>
    <w:p w14:paraId="19D6D199" w14:textId="77777777" w:rsidR="00A149E7" w:rsidRDefault="00A149E7">
      <w:pPr>
        <w:pStyle w:val="DefenceHeading3"/>
        <w:rPr>
          <w:szCs w:val="20"/>
        </w:rPr>
      </w:pPr>
      <w:r>
        <w:rPr>
          <w:szCs w:val="20"/>
        </w:rPr>
        <w:t xml:space="preserve">the </w:t>
      </w:r>
      <w:r w:rsidR="00E20116">
        <w:rPr>
          <w:szCs w:val="20"/>
        </w:rPr>
        <w:t>Significant Event, including:</w:t>
      </w:r>
      <w:r>
        <w:rPr>
          <w:szCs w:val="20"/>
        </w:rPr>
        <w:t xml:space="preserve"> </w:t>
      </w:r>
    </w:p>
    <w:p w14:paraId="61338BF5" w14:textId="0827E83C" w:rsidR="00E20116" w:rsidRDefault="00E20116" w:rsidP="00E20116">
      <w:pPr>
        <w:pStyle w:val="DefenceHeading4"/>
      </w:pPr>
      <w:r>
        <w:t xml:space="preserve">whether the Consultant considers that it is a Material Change, Defence Strategic Interest Issue or circumstances otherwise set out in paragraph </w:t>
      </w:r>
      <w:r>
        <w:fldChar w:fldCharType="begin"/>
      </w:r>
      <w:r>
        <w:instrText xml:space="preserve"> REF _Ref144836501 \n \h </w:instrText>
      </w:r>
      <w:r>
        <w:fldChar w:fldCharType="separate"/>
      </w:r>
      <w:r w:rsidR="00F66103">
        <w:t>(c)</w:t>
      </w:r>
      <w:r>
        <w:fldChar w:fldCharType="end"/>
      </w:r>
      <w:r>
        <w:t xml:space="preserve"> or </w:t>
      </w:r>
      <w:r>
        <w:fldChar w:fldCharType="begin"/>
      </w:r>
      <w:r>
        <w:instrText xml:space="preserve"> REF _Ref144836509 \n \h </w:instrText>
      </w:r>
      <w:r>
        <w:fldChar w:fldCharType="separate"/>
      </w:r>
      <w:r w:rsidR="00F66103">
        <w:t>(d)</w:t>
      </w:r>
      <w:r>
        <w:fldChar w:fldCharType="end"/>
      </w:r>
      <w:r>
        <w:t xml:space="preserve"> of the defined term "Significant Event"; </w:t>
      </w:r>
    </w:p>
    <w:p w14:paraId="118D2ABF" w14:textId="77777777" w:rsidR="00E20116" w:rsidRDefault="00E20116" w:rsidP="00E20116">
      <w:pPr>
        <w:pStyle w:val="DefenceHeading4"/>
      </w:pPr>
      <w:r>
        <w:t>the date or dates on or during which the Significant Event occurred; and</w:t>
      </w:r>
    </w:p>
    <w:p w14:paraId="6FAD94B6" w14:textId="77777777" w:rsidR="00E20116" w:rsidRDefault="00E20116" w:rsidP="00375338">
      <w:pPr>
        <w:pStyle w:val="DefenceHeading4"/>
      </w:pPr>
      <w:r>
        <w:t>whether any of the Consultant's key people or other personnel engaged in connection with the Panel Agreement or any Engagement were involved; and</w:t>
      </w:r>
    </w:p>
    <w:p w14:paraId="712EF437" w14:textId="77777777"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E20116">
        <w:rPr>
          <w:szCs w:val="20"/>
        </w:rPr>
        <w:t>Significant Event</w:t>
      </w:r>
      <w:r>
        <w:rPr>
          <w:szCs w:val="20"/>
        </w:rPr>
        <w:t xml:space="preserve"> on the interests of the Commonwealth.</w:t>
      </w:r>
    </w:p>
    <w:p w14:paraId="315BC39D" w14:textId="77777777" w:rsidR="00A149E7" w:rsidRDefault="00A149E7">
      <w:pPr>
        <w:pStyle w:val="DefenceHeading2"/>
        <w:rPr>
          <w:szCs w:val="24"/>
        </w:rPr>
      </w:pPr>
      <w:bookmarkStart w:id="341" w:name="_Ref452119483"/>
      <w:bookmarkStart w:id="342" w:name="_Toc198127784"/>
      <w:r>
        <w:t xml:space="preserve">Commonwealth </w:t>
      </w:r>
      <w:r w:rsidR="00E20116">
        <w:t>Rights Upon Occurrence of Significant Event</w:t>
      </w:r>
      <w:bookmarkEnd w:id="341"/>
      <w:bookmarkEnd w:id="342"/>
    </w:p>
    <w:p w14:paraId="286C2B96" w14:textId="77777777" w:rsidR="00A149E7" w:rsidRDefault="00A149E7">
      <w:pPr>
        <w:pStyle w:val="DefenceHeading3"/>
        <w:rPr>
          <w:szCs w:val="20"/>
        </w:rPr>
      </w:pPr>
      <w:r>
        <w:rPr>
          <w:szCs w:val="20"/>
        </w:rPr>
        <w:t xml:space="preserve">Without limiting any other </w:t>
      </w:r>
      <w:r w:rsidR="00E20116">
        <w:t>right or remedy of the Commonwealth (under the Panel Agreement or otherwise at law or in equity)</w:t>
      </w:r>
      <w:r>
        <w:rPr>
          <w:szCs w:val="20"/>
        </w:rPr>
        <w:t xml:space="preserve">, if: </w:t>
      </w:r>
    </w:p>
    <w:p w14:paraId="58D0F341" w14:textId="20FE170B" w:rsidR="00A149E7" w:rsidRDefault="00A149E7">
      <w:pPr>
        <w:pStyle w:val="DefenceHeading4"/>
      </w:pPr>
      <w:r>
        <w:t xml:space="preserve">the Consultant notifies the Commonwealth's Panel Manager under clause </w:t>
      </w:r>
      <w:r>
        <w:fldChar w:fldCharType="begin"/>
      </w:r>
      <w:r>
        <w:instrText xml:space="preserve"> REF _Ref452119429 \r \h </w:instrText>
      </w:r>
      <w:r>
        <w:fldChar w:fldCharType="separate"/>
      </w:r>
      <w:r w:rsidR="00F66103">
        <w:t>16.2</w:t>
      </w:r>
      <w:r>
        <w:fldChar w:fldCharType="end"/>
      </w:r>
      <w:r>
        <w:t>; or</w:t>
      </w:r>
    </w:p>
    <w:p w14:paraId="6310F5AE" w14:textId="77777777" w:rsidR="00A149E7" w:rsidRDefault="00A149E7">
      <w:pPr>
        <w:pStyle w:val="DefenceHeading4"/>
      </w:pPr>
      <w:r>
        <w:t xml:space="preserve">the Commonwealth otherwise considers (in its absolute discretion) that there exists (or is likely to exist) a </w:t>
      </w:r>
      <w:r w:rsidR="00E20116">
        <w:t>Significant Event</w:t>
      </w:r>
      <w:r>
        <w:t xml:space="preserve"> in relation to the Consultant, </w:t>
      </w:r>
    </w:p>
    <w:p w14:paraId="1CADF1B9" w14:textId="77777777" w:rsidR="00A149E7" w:rsidRDefault="00A149E7">
      <w:pPr>
        <w:pStyle w:val="DefenceHeading4"/>
        <w:numPr>
          <w:ilvl w:val="0"/>
          <w:numId w:val="0"/>
        </w:numPr>
        <w:ind w:left="964"/>
      </w:pPr>
      <w:r>
        <w:t>the Commonwealth may (in its absolute discretion) do any one or more of the following:</w:t>
      </w:r>
    </w:p>
    <w:p w14:paraId="581F140E" w14:textId="77777777" w:rsidR="00A149E7" w:rsidRDefault="00A149E7" w:rsidP="00375338">
      <w:pPr>
        <w:pStyle w:val="DefenceHeading4"/>
      </w:pPr>
      <w:bookmarkStart w:id="343" w:name="_Ref9588697"/>
      <w:r>
        <w:t>notify the Consultant that it is required to</w:t>
      </w:r>
      <w:bookmarkEnd w:id="343"/>
      <w:r w:rsidR="00E20116">
        <w:t xml:space="preserve"> </w:t>
      </w:r>
      <w:r w:rsidR="00B93F46">
        <w:t xml:space="preserve">provide, or </w:t>
      </w:r>
      <w:r>
        <w:t>meet with representatives of the Commonwealth to provide</w:t>
      </w:r>
      <w:r w:rsidR="00E20116">
        <w:t xml:space="preserve">, </w:t>
      </w:r>
      <w:r>
        <w:t xml:space="preserve">further information, documents or evidence in relation to, and otherwise clarify, the: </w:t>
      </w:r>
    </w:p>
    <w:p w14:paraId="3B5152B9" w14:textId="77777777" w:rsidR="00A149E7" w:rsidRDefault="00A149E7" w:rsidP="00375338">
      <w:pPr>
        <w:pStyle w:val="DefenceHeading5"/>
      </w:pPr>
      <w:r>
        <w:t xml:space="preserve">nature and extent of the </w:t>
      </w:r>
      <w:r w:rsidR="00E20116">
        <w:t>Significant Event</w:t>
      </w:r>
      <w:r>
        <w:t xml:space="preserve">; and </w:t>
      </w:r>
    </w:p>
    <w:p w14:paraId="39DF63CA" w14:textId="77777777" w:rsidR="00A149E7" w:rsidRDefault="00A149E7" w:rsidP="00375338">
      <w:pPr>
        <w:pStyle w:val="DefenceHeading5"/>
      </w:pPr>
      <w:r>
        <w:t xml:space="preserve">steps which the Consultant has taken (or will take) to prevent, end, avoid, mitigate, resolve or otherwise manage the risk of any adverse effect of the </w:t>
      </w:r>
      <w:r w:rsidR="00E20116">
        <w:t>Significant Event</w:t>
      </w:r>
      <w:r>
        <w:t xml:space="preserve"> on the interests of the Commonwealth, </w:t>
      </w:r>
    </w:p>
    <w:p w14:paraId="4A041B64" w14:textId="77777777" w:rsidR="00A149E7" w:rsidRDefault="00A149E7" w:rsidP="00375338">
      <w:pPr>
        <w:pStyle w:val="DefenceHeading6"/>
        <w:numPr>
          <w:ilvl w:val="0"/>
          <w:numId w:val="0"/>
        </w:numPr>
        <w:ind w:left="1928"/>
        <w:rPr>
          <w:szCs w:val="26"/>
        </w:rPr>
      </w:pPr>
      <w:r>
        <w:t xml:space="preserve">by the time and date specified in the notice; </w:t>
      </w:r>
      <w:r w:rsidR="00E20116">
        <w:t>and</w:t>
      </w:r>
      <w:r>
        <w:t xml:space="preserve"> </w:t>
      </w:r>
    </w:p>
    <w:p w14:paraId="1A9BB175" w14:textId="38D54E51" w:rsidR="00A149E7" w:rsidRDefault="00A149E7">
      <w:pPr>
        <w:pStyle w:val="DefenceHeading4"/>
      </w:pPr>
      <w:r>
        <w:t xml:space="preserve">regardless of whether or not the Commonwealth has notified the Consultant under subparagraph </w:t>
      </w:r>
      <w:r>
        <w:fldChar w:fldCharType="begin"/>
      </w:r>
      <w:r>
        <w:instrText xml:space="preserve"> REF _Ref9588697 \r \h </w:instrText>
      </w:r>
      <w:r>
        <w:fldChar w:fldCharType="separate"/>
      </w:r>
      <w:r w:rsidR="00F66103">
        <w:t>(iii)</w:t>
      </w:r>
      <w:r>
        <w:fldChar w:fldCharType="end"/>
      </w:r>
      <w:r>
        <w:t xml:space="preserve">, notify the Consultant that: </w:t>
      </w:r>
    </w:p>
    <w:p w14:paraId="61F39F15" w14:textId="77777777" w:rsidR="00A149E7" w:rsidRDefault="00A149E7">
      <w:pPr>
        <w:pStyle w:val="DefenceHeading5"/>
      </w:pPr>
      <w:r>
        <w:t xml:space="preserve">the Consultant may continue to perform its obligations under the Panel Agreement or the Services, whether with or without such conditions as the Commonwealth thinks fit (in its absolute discretion) including the Consultant immediately:  </w:t>
      </w:r>
    </w:p>
    <w:p w14:paraId="5A2AD0B4" w14:textId="763ED88F" w:rsidR="00A149E7" w:rsidRDefault="00E20116">
      <w:pPr>
        <w:pStyle w:val="DefenceHeading6"/>
      </w:pPr>
      <w:bookmarkStart w:id="344" w:name="_Ref144836888"/>
      <w:r>
        <w:t xml:space="preserve">preparing and implementing a Significant Event Remediation Plan in accordance with clause </w:t>
      </w:r>
      <w:r w:rsidR="00502489">
        <w:fldChar w:fldCharType="begin"/>
      </w:r>
      <w:r w:rsidR="00502489">
        <w:instrText xml:space="preserve"> REF _Ref144836976 \w \h </w:instrText>
      </w:r>
      <w:r w:rsidR="00502489">
        <w:fldChar w:fldCharType="separate"/>
      </w:r>
      <w:r w:rsidR="00F66103">
        <w:t>16.4</w:t>
      </w:r>
      <w:r w:rsidR="00502489">
        <w:fldChar w:fldCharType="end"/>
      </w:r>
      <w:r w:rsidR="00A149E7">
        <w:t>; or</w:t>
      </w:r>
      <w:bookmarkEnd w:id="344"/>
      <w:r w:rsidR="00A149E7">
        <w:t xml:space="preserve"> </w:t>
      </w:r>
    </w:p>
    <w:p w14:paraId="37956EB2" w14:textId="77777777" w:rsidR="00A149E7" w:rsidRDefault="00A149E7">
      <w:pPr>
        <w:pStyle w:val="DefenceHeading6"/>
      </w:pPr>
      <w:r>
        <w:t>completing, duly executing and returning a deed</w:t>
      </w:r>
      <w:r w:rsidR="00E20116">
        <w:t>,</w:t>
      </w:r>
    </w:p>
    <w:p w14:paraId="7AC46C51" w14:textId="77777777" w:rsidR="00E20116" w:rsidRDefault="004D520D" w:rsidP="00375338">
      <w:pPr>
        <w:pStyle w:val="DefenceHeading6"/>
        <w:numPr>
          <w:ilvl w:val="0"/>
          <w:numId w:val="0"/>
        </w:numPr>
        <w:ind w:left="2892"/>
      </w:pPr>
      <w:r>
        <w:t>by the time and date specified in the notice, in each case in a form and on terms acceptable to the Commonwealth in its absolute discretion; or</w:t>
      </w:r>
    </w:p>
    <w:p w14:paraId="5C7C4E78" w14:textId="4A1D5ED6" w:rsidR="00A149E7" w:rsidRDefault="00A149E7">
      <w:pPr>
        <w:pStyle w:val="DefenceHeading5"/>
      </w:pPr>
      <w:r>
        <w:t xml:space="preserve">the Commonwealth has elected to treat the </w:t>
      </w:r>
      <w:r w:rsidR="004D520D">
        <w:t>Significant Event</w:t>
      </w:r>
      <w:r>
        <w:t xml:space="preserve"> as an Insolvency Event for the purposes of clause </w:t>
      </w:r>
      <w:r>
        <w:fldChar w:fldCharType="begin"/>
      </w:r>
      <w:r>
        <w:instrText xml:space="preserve"> REF _Ref452119071 \r \h  \* MERGEFORMAT </w:instrText>
      </w:r>
      <w:r>
        <w:fldChar w:fldCharType="separate"/>
      </w:r>
      <w:r w:rsidR="00F66103">
        <w:t>18</w:t>
      </w:r>
      <w:r>
        <w:fldChar w:fldCharType="end"/>
      </w:r>
      <w:r>
        <w:t xml:space="preserve"> and (without limiting its other rights) terminate the Consultant's Panel Agreement under clause </w:t>
      </w:r>
      <w:r>
        <w:fldChar w:fldCharType="begin"/>
      </w:r>
      <w:r>
        <w:instrText xml:space="preserve"> REF _Ref452119071 \r \h </w:instrText>
      </w:r>
      <w:r>
        <w:fldChar w:fldCharType="separate"/>
      </w:r>
      <w:r w:rsidR="00F66103">
        <w:t>18</w:t>
      </w:r>
      <w:r>
        <w:fldChar w:fldCharType="end"/>
      </w:r>
      <w:r>
        <w:t xml:space="preserve">. </w:t>
      </w:r>
    </w:p>
    <w:p w14:paraId="27DB32ED" w14:textId="0AE4D989" w:rsidR="00A149E7" w:rsidRDefault="00A149E7" w:rsidP="004D520D">
      <w:pPr>
        <w:pStyle w:val="DefenceHeading3"/>
      </w:pPr>
      <w:r>
        <w:rPr>
          <w:szCs w:val="20"/>
        </w:rPr>
        <w:t>Without limiting any other provision of the Panel Agreement, if the Consultant</w:t>
      </w:r>
      <w:r w:rsidR="004D520D">
        <w:rPr>
          <w:szCs w:val="20"/>
        </w:rPr>
        <w:t xml:space="preserve"> is in breach of clause </w:t>
      </w:r>
      <w:r w:rsidR="004D520D">
        <w:rPr>
          <w:szCs w:val="20"/>
        </w:rPr>
        <w:fldChar w:fldCharType="begin"/>
      </w:r>
      <w:r w:rsidR="004D520D">
        <w:rPr>
          <w:szCs w:val="20"/>
        </w:rPr>
        <w:instrText xml:space="preserve"> REF _Ref144836762 \n \h </w:instrText>
      </w:r>
      <w:r w:rsidR="004D520D">
        <w:rPr>
          <w:szCs w:val="20"/>
        </w:rPr>
      </w:r>
      <w:r w:rsidR="004D520D">
        <w:rPr>
          <w:szCs w:val="20"/>
        </w:rPr>
        <w:fldChar w:fldCharType="separate"/>
      </w:r>
      <w:r w:rsidR="00F66103">
        <w:rPr>
          <w:szCs w:val="20"/>
        </w:rPr>
        <w:t>16</w:t>
      </w:r>
      <w:r w:rsidR="004D520D">
        <w:rPr>
          <w:szCs w:val="20"/>
        </w:rPr>
        <w:fldChar w:fldCharType="end"/>
      </w:r>
      <w:r>
        <w:rPr>
          <w:szCs w:val="20"/>
        </w:rPr>
        <w:t xml:space="preserve"> </w:t>
      </w:r>
      <w:r>
        <w:t xml:space="preserve">then the Commonwealth may (in its absolute discretion) notify the Consultant that the Commonwealth has elected to treat the </w:t>
      </w:r>
      <w:r w:rsidR="004D520D">
        <w:t>Significant Event</w:t>
      </w:r>
      <w:r>
        <w:t xml:space="preserve"> as an Insolvency Event for the purposes of clause </w:t>
      </w:r>
      <w:r>
        <w:fldChar w:fldCharType="begin"/>
      </w:r>
      <w:r>
        <w:instrText xml:space="preserve"> REF _Ref452119071 \r \h  \* MERGEFORMAT </w:instrText>
      </w:r>
      <w:r>
        <w:fldChar w:fldCharType="separate"/>
      </w:r>
      <w:r w:rsidR="00F66103">
        <w:t>18</w:t>
      </w:r>
      <w:r>
        <w:fldChar w:fldCharType="end"/>
      </w:r>
      <w:r>
        <w:t xml:space="preserve"> and (without limiting its other rights) </w:t>
      </w:r>
      <w:r w:rsidR="00B93F46">
        <w:t xml:space="preserve">immediately </w:t>
      </w:r>
      <w:r>
        <w:t xml:space="preserve">terminate the Consultant's Panel Agreement under clause </w:t>
      </w:r>
      <w:r>
        <w:fldChar w:fldCharType="begin"/>
      </w:r>
      <w:r>
        <w:instrText xml:space="preserve"> REF _Ref452119071 \r \h  \* MERGEFORMAT </w:instrText>
      </w:r>
      <w:r>
        <w:fldChar w:fldCharType="separate"/>
      </w:r>
      <w:r w:rsidR="00F66103">
        <w:t>18</w:t>
      </w:r>
      <w:r>
        <w:fldChar w:fldCharType="end"/>
      </w:r>
      <w:r>
        <w:t>.</w:t>
      </w:r>
    </w:p>
    <w:p w14:paraId="1F3D8611" w14:textId="77777777" w:rsidR="004D520D" w:rsidRDefault="004D520D" w:rsidP="004D520D">
      <w:pPr>
        <w:pStyle w:val="DefenceHeading2"/>
      </w:pPr>
      <w:bookmarkStart w:id="345" w:name="_Ref144836976"/>
      <w:bookmarkStart w:id="346" w:name="_Toc198127785"/>
      <w:r>
        <w:t>Significant Event Remediation Plan</w:t>
      </w:r>
      <w:bookmarkEnd w:id="345"/>
      <w:bookmarkEnd w:id="346"/>
    </w:p>
    <w:p w14:paraId="164CF718" w14:textId="4C9A8065" w:rsidR="004D520D" w:rsidRDefault="004D520D" w:rsidP="004D520D">
      <w:pPr>
        <w:pStyle w:val="DefenceHeading3"/>
      </w:pPr>
      <w:bookmarkStart w:id="347" w:name="_Ref142036661"/>
      <w:r>
        <w:t xml:space="preserve">If notified by the Commonwealth under clause </w:t>
      </w:r>
      <w:r>
        <w:fldChar w:fldCharType="begin"/>
      </w:r>
      <w:r>
        <w:instrText xml:space="preserve"> REF _Ref144836888 \w \h </w:instrText>
      </w:r>
      <w:r>
        <w:fldChar w:fldCharType="separate"/>
      </w:r>
      <w:r w:rsidR="00F66103">
        <w:t>16.3(a)(iv)A.1)</w:t>
      </w:r>
      <w:r>
        <w:fldChar w:fldCharType="end"/>
      </w:r>
      <w:r>
        <w:t xml:space="preserve">, the Consultant must prepare </w:t>
      </w:r>
      <w:r w:rsidR="00B93F46">
        <w:t xml:space="preserve">and submit </w:t>
      </w:r>
      <w:r>
        <w:t xml:space="preserve">a draft </w:t>
      </w:r>
      <w:r w:rsidRPr="00B14704">
        <w:t xml:space="preserve">Significant Event </w:t>
      </w:r>
      <w:r>
        <w:t xml:space="preserve">Remediation Plan to </w:t>
      </w:r>
      <w:r w:rsidRPr="00B17807">
        <w:t xml:space="preserve">the </w:t>
      </w:r>
      <w:r w:rsidR="00B93F46">
        <w:t>Commonwealth's Panel Manager</w:t>
      </w:r>
      <w:r w:rsidRPr="00B17807">
        <w:t xml:space="preserve"> for</w:t>
      </w:r>
      <w:r>
        <w:t xml:space="preserve"> approval within 10 business days of the Commonwealth's notice.</w:t>
      </w:r>
      <w:bookmarkEnd w:id="347"/>
    </w:p>
    <w:p w14:paraId="21B0210C" w14:textId="54483F22" w:rsidR="004D520D" w:rsidRDefault="004D520D" w:rsidP="004D520D">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_Ref142036661 \r \h </w:instrText>
      </w:r>
      <w:r>
        <w:fldChar w:fldCharType="separate"/>
      </w:r>
      <w:r w:rsidR="00F66103">
        <w:t>(a)</w:t>
      </w:r>
      <w:r>
        <w:fldChar w:fldCharType="end"/>
      </w:r>
      <w:r>
        <w:t xml:space="preserve"> must include the following information:</w:t>
      </w:r>
    </w:p>
    <w:p w14:paraId="7CF08E37" w14:textId="77777777" w:rsidR="004D520D" w:rsidRDefault="004D520D" w:rsidP="004D520D">
      <w:pPr>
        <w:pStyle w:val="DefenceHeading4"/>
      </w:pPr>
      <w:r>
        <w:t xml:space="preserve">how the Consultant will address the Significant Event in the context of the Panel Agreement and the Services, including confirmation that the implementation of the </w:t>
      </w:r>
      <w:r w:rsidRPr="00B14704">
        <w:t xml:space="preserve">Significant Event </w:t>
      </w:r>
      <w:r>
        <w:t xml:space="preserve">Remediation Plan will not in any way impact on the performance of </w:t>
      </w:r>
      <w:r w:rsidRPr="0093496B">
        <w:t>the Services or compliance by the Consultant with its other obligations under the Panel Agreement;</w:t>
      </w:r>
      <w:r>
        <w:t xml:space="preserve"> </w:t>
      </w:r>
    </w:p>
    <w:p w14:paraId="338CD169" w14:textId="77777777" w:rsidR="004D520D" w:rsidRDefault="004D520D" w:rsidP="004D520D">
      <w:pPr>
        <w:pStyle w:val="DefenceHeading4"/>
      </w:pPr>
      <w:r>
        <w:t xml:space="preserve">how the Consultant will ensure events similar to the Significant Event do not occur again; </w:t>
      </w:r>
    </w:p>
    <w:p w14:paraId="3C4A85AE" w14:textId="77777777" w:rsidR="004D520D" w:rsidRDefault="004D520D" w:rsidP="004D520D">
      <w:pPr>
        <w:pStyle w:val="DefenceHeading4"/>
      </w:pPr>
      <w:r w:rsidRPr="0093496B">
        <w:t>if the Significant Event involves a Material Change, how the Material Change will impact the Consultant's original agreement with the Commonwealth;</w:t>
      </w:r>
      <w:r>
        <w:t xml:space="preserve"> and</w:t>
      </w:r>
    </w:p>
    <w:p w14:paraId="11F74A91" w14:textId="77777777" w:rsidR="004D520D" w:rsidRPr="00B17807" w:rsidRDefault="004D520D" w:rsidP="004D520D">
      <w:pPr>
        <w:pStyle w:val="DefenceHeading4"/>
      </w:pPr>
      <w:r>
        <w:t xml:space="preserve">any other matter reasonably requested by the </w:t>
      </w:r>
      <w:r w:rsidRPr="003B0E64">
        <w:t>Commonwealth</w:t>
      </w:r>
      <w:r w:rsidR="00B93F46">
        <w:t>'s Panel Manager</w:t>
      </w:r>
      <w:r>
        <w:t xml:space="preserve">. </w:t>
      </w:r>
    </w:p>
    <w:p w14:paraId="56F454CC" w14:textId="215F4C58" w:rsidR="004D520D" w:rsidRDefault="004D520D" w:rsidP="004D520D">
      <w:pPr>
        <w:pStyle w:val="DefenceHeading3"/>
      </w:pPr>
      <w:bookmarkStart w:id="348" w:name="_Ref136598821"/>
      <w:r>
        <w:t xml:space="preserve">The </w:t>
      </w:r>
      <w:r w:rsidR="00B93F46" w:rsidRPr="003B0E64">
        <w:t>Commonwealth</w:t>
      </w:r>
      <w:r w:rsidR="00B93F46">
        <w:t xml:space="preserve">'s Panel Manager </w:t>
      </w:r>
      <w:r>
        <w:t xml:space="preserve">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t>'s Panel Manager</w:t>
      </w:r>
      <w:r w:rsidRPr="00B17807">
        <w:t xml:space="preserve"> and resubmit the draft </w:t>
      </w:r>
      <w:r w:rsidRPr="00B14704">
        <w:t xml:space="preserve">Significant Event </w:t>
      </w:r>
      <w:r w:rsidRPr="00B17807">
        <w:t xml:space="preserve">Remediation Plan </w:t>
      </w:r>
      <w:r w:rsidRPr="003B0E64">
        <w:t xml:space="preserve">to the </w:t>
      </w:r>
      <w:r w:rsidR="00B93F46" w:rsidRPr="003B0E64">
        <w:t>Commonwealth</w:t>
      </w:r>
      <w:r w:rsidR="00B93F46">
        <w:t>'s Panel Manager</w:t>
      </w:r>
      <w:r w:rsidR="00B93F46" w:rsidRPr="003B0E64">
        <w:t xml:space="preserve"> </w:t>
      </w:r>
      <w:r w:rsidRPr="003B0E64">
        <w:t>for approval</w:t>
      </w:r>
      <w:r>
        <w:t xml:space="preserve"> within 3 business days of the request unless a different timeframe is agreed in writing by the </w:t>
      </w:r>
      <w:r w:rsidR="00B93F46" w:rsidRPr="003B0E64">
        <w:t>Commonwealth</w:t>
      </w:r>
      <w:r w:rsidR="00B93F46">
        <w:t>'s Panel Manager</w:t>
      </w:r>
      <w:r>
        <w:t xml:space="preserve">. This paragraph </w:t>
      </w:r>
      <w:r>
        <w:fldChar w:fldCharType="begin"/>
      </w:r>
      <w:r>
        <w:instrText xml:space="preserve"> REF _Ref136598821 \r \h </w:instrText>
      </w:r>
      <w:r>
        <w:fldChar w:fldCharType="separate"/>
      </w:r>
      <w:r w:rsidR="00F66103">
        <w:t>(c)</w:t>
      </w:r>
      <w:r>
        <w:fldChar w:fldCharType="end"/>
      </w:r>
      <w:r>
        <w:t xml:space="preserve"> will apply to any resubmitted draft </w:t>
      </w:r>
      <w:r w:rsidRPr="00B14704">
        <w:t xml:space="preserve">Significant Event </w:t>
      </w:r>
      <w:r>
        <w:t>Remediation Plan.</w:t>
      </w:r>
      <w:bookmarkEnd w:id="348"/>
    </w:p>
    <w:p w14:paraId="7665F1D2" w14:textId="77777777" w:rsidR="004D520D" w:rsidRPr="004D520D" w:rsidRDefault="004D520D" w:rsidP="00375338">
      <w:pPr>
        <w:pStyle w:val="DefenceHeading3"/>
      </w:pPr>
      <w:r>
        <w:t xml:space="preserve">Without limiting its other obligations under the Panel Agreement, the Consultant must comply with the </w:t>
      </w:r>
      <w:r w:rsidRPr="00B14704">
        <w:t xml:space="preserve">Significant Event </w:t>
      </w:r>
      <w:r>
        <w:t>Remediation P</w:t>
      </w:r>
      <w:r w:rsidRPr="00B17807">
        <w:t xml:space="preserve">lan </w:t>
      </w:r>
      <w:r w:rsidRPr="003B0E64">
        <w:t xml:space="preserve">as approved by the </w:t>
      </w:r>
      <w:r w:rsidR="00B93F46" w:rsidRPr="003B0E64">
        <w:t>Commonwealth</w:t>
      </w:r>
      <w:r w:rsidR="00B93F46">
        <w:t>'s Panel Manager</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 xml:space="preserve">reasonably requested by the </w:t>
      </w:r>
      <w:r w:rsidR="00B93F46" w:rsidRPr="003B0E64">
        <w:t>Commonwealth</w:t>
      </w:r>
      <w:r w:rsidR="00B93F46">
        <w:t>'s Panel Manager</w:t>
      </w:r>
      <w:r>
        <w:t>.</w:t>
      </w:r>
    </w:p>
    <w:p w14:paraId="3FFAEBB7" w14:textId="77777777" w:rsidR="00A149E7" w:rsidRDefault="00A149E7">
      <w:pPr>
        <w:pStyle w:val="DefenceHeading2"/>
      </w:pPr>
      <w:bookmarkStart w:id="349" w:name="_Toc198127786"/>
      <w:r>
        <w:t>Release</w:t>
      </w:r>
      <w:bookmarkEnd w:id="349"/>
      <w:r>
        <w:t xml:space="preserve"> </w:t>
      </w:r>
    </w:p>
    <w:p w14:paraId="1831B103" w14:textId="0DEC8CAD" w:rsidR="00A149E7" w:rsidRDefault="00A149E7" w:rsidP="00375338">
      <w:pPr>
        <w:pStyle w:val="DefenceNormal"/>
      </w:pPr>
      <w:r>
        <w:t>Without limiting any other provision of the Panel Agreement, the Consultant</w:t>
      </w:r>
      <w:r w:rsidR="004D520D">
        <w:t xml:space="preserve"> must bear, and </w:t>
      </w:r>
      <w:r>
        <w:t>releases the Commonwealth in respect of a</w:t>
      </w:r>
      <w:r w:rsidR="004D520D">
        <w:t>ll</w:t>
      </w:r>
      <w:r>
        <w:t xml:space="preserve"> costs, expenses, losses, damages or liabilities suffered or incurred by the Consultant or any other person or entity arising out of or in connection with the </w:t>
      </w:r>
      <w:r w:rsidR="004D520D">
        <w:t xml:space="preserve">Significant Event or the </w:t>
      </w:r>
      <w:r>
        <w:t xml:space="preserve">exercise of any of the Commonwealth's </w:t>
      </w:r>
      <w:r w:rsidR="00262EF5">
        <w:t xml:space="preserve">absolute </w:t>
      </w:r>
      <w:r>
        <w:t xml:space="preserve">discretions under clause </w:t>
      </w:r>
      <w:r>
        <w:fldChar w:fldCharType="begin"/>
      </w:r>
      <w:r>
        <w:instrText xml:space="preserve"> REF _Ref452119517 \r \h </w:instrText>
      </w:r>
      <w:r>
        <w:fldChar w:fldCharType="separate"/>
      </w:r>
      <w:r w:rsidR="00F66103">
        <w:t>16</w:t>
      </w:r>
      <w:r>
        <w:fldChar w:fldCharType="end"/>
      </w:r>
      <w:r>
        <w:t xml:space="preserve">. </w:t>
      </w:r>
      <w:bookmarkEnd w:id="311"/>
      <w:bookmarkEnd w:id="312"/>
      <w:bookmarkEnd w:id="313"/>
      <w:bookmarkEnd w:id="314"/>
      <w:bookmarkEnd w:id="315"/>
    </w:p>
    <w:p w14:paraId="45607849" w14:textId="77777777" w:rsidR="00A149E7" w:rsidRDefault="00A149E7">
      <w:pPr>
        <w:pStyle w:val="DefenceHeading1"/>
      </w:pPr>
      <w:bookmarkStart w:id="350" w:name="_Toc452452191"/>
      <w:bookmarkStart w:id="351" w:name="_Toc452452322"/>
      <w:bookmarkStart w:id="352" w:name="_Toc452990906"/>
      <w:bookmarkStart w:id="353" w:name="_Toc452998458"/>
      <w:bookmarkStart w:id="354" w:name="_Toc453063302"/>
      <w:bookmarkStart w:id="355" w:name="_Toc452452194"/>
      <w:bookmarkStart w:id="356" w:name="_Toc452452325"/>
      <w:bookmarkStart w:id="357" w:name="_Toc452990909"/>
      <w:bookmarkStart w:id="358" w:name="_Toc452998461"/>
      <w:bookmarkStart w:id="359" w:name="_Toc453063305"/>
      <w:bookmarkStart w:id="360" w:name="_Toc452452197"/>
      <w:bookmarkStart w:id="361" w:name="_Toc452452328"/>
      <w:bookmarkStart w:id="362" w:name="_Toc452990912"/>
      <w:bookmarkStart w:id="363" w:name="_Toc452998464"/>
      <w:bookmarkStart w:id="364" w:name="_Toc453063308"/>
      <w:bookmarkStart w:id="365" w:name="_Toc452452204"/>
      <w:bookmarkStart w:id="366" w:name="_Toc452452335"/>
      <w:bookmarkStart w:id="367" w:name="_Toc452990919"/>
      <w:bookmarkStart w:id="368" w:name="_Toc452998471"/>
      <w:bookmarkStart w:id="369" w:name="_Toc453063315"/>
      <w:bookmarkStart w:id="370" w:name="_Toc235011317"/>
      <w:bookmarkStart w:id="371" w:name="_Toc237336606"/>
      <w:bookmarkStart w:id="372" w:name="_Toc198127787"/>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t>ACCESS TO Project DOCUMENTS</w:t>
      </w:r>
      <w:bookmarkEnd w:id="316"/>
      <w:bookmarkEnd w:id="317"/>
      <w:bookmarkEnd w:id="370"/>
      <w:bookmarkEnd w:id="371"/>
      <w:bookmarkEnd w:id="372"/>
      <w:r>
        <w:t xml:space="preserve"> </w:t>
      </w:r>
    </w:p>
    <w:p w14:paraId="20F36B34" w14:textId="77777777" w:rsidR="00A149E7" w:rsidRDefault="00A149E7">
      <w:pPr>
        <w:pStyle w:val="DefenceNormal"/>
      </w:pPr>
      <w:r>
        <w:t>The Consultant must:</w:t>
      </w:r>
    </w:p>
    <w:p w14:paraId="356465D6" w14:textId="77777777" w:rsidR="00A149E7" w:rsidRDefault="00A149E7">
      <w:pPr>
        <w:pStyle w:val="DefenceHeading3"/>
      </w:pPr>
      <w:bookmarkStart w:id="373" w:name="_Ref122236609"/>
      <w:r>
        <w:t xml:space="preserve">at the request of the Commonwealth's Panel Manager, at any time during the Term and the period of 10 years following the end of the Term: </w:t>
      </w:r>
      <w:bookmarkEnd w:id="373"/>
    </w:p>
    <w:p w14:paraId="67A38234" w14:textId="77777777" w:rsidR="00A149E7" w:rsidRDefault="00A149E7">
      <w:pPr>
        <w:pStyle w:val="DefenceHeading4"/>
      </w:pPr>
      <w:r>
        <w:t>make the Project Documents immediately available for inspection and copying by the Commonwealth's Panel Manager or any other person nominated by the Commonwealth's Panel Manager;</w:t>
      </w:r>
    </w:p>
    <w:p w14:paraId="06C6FF54" w14:textId="77777777" w:rsidR="00A149E7" w:rsidRDefault="00A149E7">
      <w:pPr>
        <w:pStyle w:val="DefenceHeading4"/>
      </w:pPr>
      <w:r>
        <w:t>provide to the Commonwealth's Panel Manager such copies of the Project Documents as the Commonwealth's Panel Manager may require;</w:t>
      </w:r>
    </w:p>
    <w:p w14:paraId="1B3DE55A" w14:textId="77777777" w:rsidR="00A149E7" w:rsidRDefault="00A149E7">
      <w:pPr>
        <w:pStyle w:val="DefenceHeading4"/>
      </w:pPr>
      <w:r>
        <w:t>provide all such facilities and assistance and answer all such questions which may be required to enable the Commonwealth's Panel Manager or any nominated persons to identify the amounts being (or proposed to be) incurred or expended by the Consultant in performing the Services; and</w:t>
      </w:r>
    </w:p>
    <w:p w14:paraId="30946B23" w14:textId="77777777" w:rsidR="00A149E7" w:rsidRDefault="00A149E7">
      <w:pPr>
        <w:pStyle w:val="DefenceHeading4"/>
      </w:pPr>
      <w:r>
        <w:t xml:space="preserve">make available any officers, employees, agents or subconsultants for interviews with the Commonwealth's Panel Manager or any nominated persons; </w:t>
      </w:r>
    </w:p>
    <w:p w14:paraId="48DEF575" w14:textId="77777777" w:rsidR="00A149E7" w:rsidRDefault="00A149E7">
      <w:pPr>
        <w:pStyle w:val="DefenceHeading3"/>
      </w:pPr>
      <w:bookmarkStart w:id="374" w:name="_Ref122236626"/>
      <w:r>
        <w:t>within the time required by the Commonwealth's Panel Manager prior to the end of the Term, deliver to the Commonwealth's Panel Manager a copy of the installed version of each item of software</w:t>
      </w:r>
      <w:r w:rsidR="00262EF5">
        <w:t xml:space="preserve"> comprising the IT equipment</w:t>
      </w:r>
      <w:r>
        <w:t xml:space="preserve"> incorporated in the Services, in a storage medium reasonably satisfactory to the Commonwealth, together with a copy of all documentation, including licence terms, warranty terms and operating manuals associated with each item of such software; and</w:t>
      </w:r>
      <w:bookmarkEnd w:id="374"/>
    </w:p>
    <w:p w14:paraId="2C7B57E1" w14:textId="77777777" w:rsidR="00A149E7" w:rsidRDefault="00A149E7">
      <w:pPr>
        <w:pStyle w:val="DefenceHeading3"/>
      </w:pPr>
      <w:r>
        <w:t>ensure that it maintains copies of all Project Documents in such a manner as to enable convenient and efficient review by the Commonwealth when required.</w:t>
      </w:r>
    </w:p>
    <w:p w14:paraId="12E72C6E" w14:textId="77777777" w:rsidR="00A149E7" w:rsidRDefault="00A149E7">
      <w:pPr>
        <w:pStyle w:val="DefenceHeading1"/>
      </w:pPr>
      <w:bookmarkStart w:id="375" w:name="_Toc235011318"/>
      <w:bookmarkStart w:id="376" w:name="_Toc237336607"/>
      <w:bookmarkStart w:id="377" w:name="_Ref452119071"/>
      <w:bookmarkStart w:id="378" w:name="_Toc198127788"/>
      <w:r>
        <w:t>TERMINATION FOR INSOLVENCY</w:t>
      </w:r>
      <w:bookmarkEnd w:id="375"/>
      <w:bookmarkEnd w:id="376"/>
      <w:r>
        <w:t xml:space="preserve"> or breach</w:t>
      </w:r>
      <w:bookmarkEnd w:id="377"/>
      <w:r w:rsidR="00262EF5">
        <w:t xml:space="preserve"> of clause 15</w:t>
      </w:r>
      <w:bookmarkEnd w:id="378"/>
    </w:p>
    <w:p w14:paraId="49A03BB2" w14:textId="77777777" w:rsidR="00A149E7" w:rsidRDefault="001666B7">
      <w:pPr>
        <w:pStyle w:val="DefenceNormal"/>
      </w:pPr>
      <w:r w:rsidRPr="004373AD">
        <w:t xml:space="preserve">Without limiting its </w:t>
      </w:r>
      <w:r w:rsidR="00262EF5">
        <w:t xml:space="preserve">other </w:t>
      </w:r>
      <w:r w:rsidRPr="004373AD">
        <w:t xml:space="preserve">rights </w:t>
      </w:r>
      <w:r w:rsidR="00262EF5" w:rsidRPr="004373AD">
        <w:t xml:space="preserve">under this </w:t>
      </w:r>
      <w:r w:rsidR="007202B3" w:rsidRPr="004373AD">
        <w:t xml:space="preserve">Panel Agreement or otherwise </w:t>
      </w:r>
      <w:r w:rsidRPr="004373AD">
        <w:t>at law, i</w:t>
      </w:r>
      <w:r w:rsidR="00A149E7" w:rsidRPr="004373AD">
        <w:t>f the Consultant:</w:t>
      </w:r>
    </w:p>
    <w:p w14:paraId="231EFD4C" w14:textId="77777777" w:rsidR="00A149E7" w:rsidRDefault="00A149E7">
      <w:pPr>
        <w:pStyle w:val="DefenceHeading3"/>
      </w:pPr>
      <w:r>
        <w:t>suffers an Insolvency Event; or</w:t>
      </w:r>
    </w:p>
    <w:p w14:paraId="76E81A15" w14:textId="3AC084C6" w:rsidR="00A149E7" w:rsidRDefault="00A149E7">
      <w:pPr>
        <w:pStyle w:val="DefenceHeading3"/>
      </w:pPr>
      <w:r>
        <w:t xml:space="preserve">fails to comply with clause </w:t>
      </w:r>
      <w:r>
        <w:fldChar w:fldCharType="begin"/>
      </w:r>
      <w:r>
        <w:instrText xml:space="preserve"> REF _Ref450649683 \r \h  \* MERGEFORMAT </w:instrText>
      </w:r>
      <w:r>
        <w:fldChar w:fldCharType="separate"/>
      </w:r>
      <w:r w:rsidR="00F66103">
        <w:t>15</w:t>
      </w:r>
      <w:r>
        <w:fldChar w:fldCharType="end"/>
      </w:r>
      <w:r>
        <w:t>,</w:t>
      </w:r>
    </w:p>
    <w:p w14:paraId="413D90CA" w14:textId="77777777" w:rsidR="00A149E7" w:rsidRDefault="00A149E7">
      <w:pPr>
        <w:pStyle w:val="DefenceHeading3"/>
        <w:numPr>
          <w:ilvl w:val="0"/>
          <w:numId w:val="0"/>
        </w:numPr>
      </w:pPr>
      <w:r>
        <w:t>the Commonwealth may immediately terminate the Consultant's Panel Agreement by written notice.</w:t>
      </w:r>
    </w:p>
    <w:p w14:paraId="71E86448" w14:textId="77777777" w:rsidR="00A149E7" w:rsidRDefault="00A149E7">
      <w:pPr>
        <w:pStyle w:val="DefenceHeading1"/>
      </w:pPr>
      <w:bookmarkStart w:id="379" w:name="_Toc452452207"/>
      <w:bookmarkStart w:id="380" w:name="_Toc452452338"/>
      <w:bookmarkStart w:id="381" w:name="_Toc452990922"/>
      <w:bookmarkStart w:id="382" w:name="_Toc452998474"/>
      <w:bookmarkStart w:id="383" w:name="_Toc453063318"/>
      <w:bookmarkStart w:id="384" w:name="_Ref2777907"/>
      <w:bookmarkStart w:id="385" w:name="_Toc198127789"/>
      <w:bookmarkStart w:id="386" w:name="_Toc68668043"/>
      <w:bookmarkStart w:id="387" w:name="_Toc234151732"/>
      <w:bookmarkStart w:id="388" w:name="_Toc235011319"/>
      <w:bookmarkStart w:id="389" w:name="_Ref235475642"/>
      <w:bookmarkStart w:id="390" w:name="_Toc237336608"/>
      <w:bookmarkEnd w:id="379"/>
      <w:bookmarkEnd w:id="380"/>
      <w:bookmarkEnd w:id="381"/>
      <w:bookmarkEnd w:id="382"/>
      <w:bookmarkEnd w:id="383"/>
      <w:r>
        <w:t>general</w:t>
      </w:r>
      <w:bookmarkEnd w:id="384"/>
      <w:bookmarkEnd w:id="385"/>
      <w:r>
        <w:t xml:space="preserve"> </w:t>
      </w:r>
    </w:p>
    <w:p w14:paraId="7B5C0242" w14:textId="77777777" w:rsidR="00A149E7" w:rsidRDefault="00A149E7">
      <w:pPr>
        <w:pStyle w:val="DefenceHeading2"/>
      </w:pPr>
      <w:bookmarkStart w:id="391" w:name="_Ref452118827"/>
      <w:bookmarkStart w:id="392" w:name="_Toc198127790"/>
      <w:r>
        <w:t>Privacy</w:t>
      </w:r>
      <w:bookmarkEnd w:id="391"/>
      <w:bookmarkEnd w:id="392"/>
      <w:r>
        <w:t xml:space="preserve"> </w:t>
      </w:r>
    </w:p>
    <w:p w14:paraId="13CF9198" w14:textId="77777777" w:rsidR="00A149E7" w:rsidRDefault="00A149E7">
      <w:pPr>
        <w:pStyle w:val="DefenceHeading3"/>
      </w:pPr>
      <w:r>
        <w:t xml:space="preserve">The Consultant must: </w:t>
      </w:r>
    </w:p>
    <w:p w14:paraId="1D113230" w14:textId="77777777" w:rsidR="00A149E7" w:rsidRDefault="00A149E7">
      <w:pPr>
        <w:pStyle w:val="DefenceHeading4"/>
      </w:pPr>
      <w:r>
        <w:t xml:space="preserve">comply with its obligations under the Privacy Act;  </w:t>
      </w:r>
    </w:p>
    <w:p w14:paraId="37BF173B" w14:textId="77777777" w:rsidR="00A149E7" w:rsidRDefault="00A149E7">
      <w:pPr>
        <w:pStyle w:val="DefenceHeading4"/>
      </w:pPr>
      <w:r>
        <w:t>comply with the Australian Privacy Principles when doing any act or engaging in any practice for the purposes of this Panel Agreement, as if it were an agency as defined in the Privacy Act;</w:t>
      </w:r>
    </w:p>
    <w:p w14:paraId="38EB0A53" w14:textId="77777777" w:rsidR="00A149E7" w:rsidRDefault="00A149E7">
      <w:pPr>
        <w:pStyle w:val="DefenceHeading4"/>
      </w:pPr>
      <w:r>
        <w:t>use Personal Information received, created or held by the Consultant for the purposes of this Panel Agreement only for the purposes of fulfilling its obligations under this Panel Agreement;</w:t>
      </w:r>
    </w:p>
    <w:p w14:paraId="2BF7EE77" w14:textId="77777777" w:rsidR="00A149E7" w:rsidRDefault="00A149E7">
      <w:pPr>
        <w:pStyle w:val="DefenceHeading4"/>
      </w:pPr>
      <w:r>
        <w:t>not disclose Personal Information received, created or held by the Consultant for the purposes of this Panel Agreement without the prior written approval of the Commonwealth's Panel Manager;</w:t>
      </w:r>
    </w:p>
    <w:p w14:paraId="61841CAD" w14:textId="77777777" w:rsidR="00A149E7" w:rsidRDefault="00A149E7">
      <w:pPr>
        <w:pStyle w:val="DefenceHeading4"/>
      </w:pPr>
      <w:r>
        <w:t>not collect, transfer, store or otherwise use Personal Information received, created or held by the Consultant for the purposes of this Panel Agreement outside Australia, or allow parties outside Australia to have access to it, without the prior written approval of the Commonwealth's Panel Manager;</w:t>
      </w:r>
    </w:p>
    <w:p w14:paraId="244D03B3" w14:textId="77777777" w:rsidR="00A149E7" w:rsidRDefault="00A149E7">
      <w:pPr>
        <w:pStyle w:val="DefenceHeading4"/>
      </w:pPr>
      <w:r>
        <w:t>co-operate with demands or inquiries made by the Federal Privacy Commissioner or the Commonwealth's Panel Manager in relation to the management of Personal Information in connection with this Panel Agreement;</w:t>
      </w:r>
    </w:p>
    <w:p w14:paraId="39939E41" w14:textId="77777777" w:rsidR="00A149E7" w:rsidRDefault="00A149E7">
      <w:pPr>
        <w:pStyle w:val="DefenceHeading4"/>
      </w:pPr>
      <w:r>
        <w:t>ensure that any person whom the Consultant allows to access Personal Information which is received, created or held by the Consultant for the purposes of this Panel Agreement is made aware of, and undertakes in writing to observe, the Australian Privacy Principles, as if the person was an agency as defined in the Privacy Act;</w:t>
      </w:r>
    </w:p>
    <w:p w14:paraId="6F2AEE3D" w14:textId="77777777" w:rsidR="00A149E7" w:rsidRDefault="00A149E7">
      <w:pPr>
        <w:pStyle w:val="DefenceHeading4"/>
      </w:pPr>
      <w:r>
        <w:t>comply with policy guidelines laid down by the Commonwealth or issued by the Federal Privacy Commissioner from time to time relating to Personal Information;</w:t>
      </w:r>
    </w:p>
    <w:p w14:paraId="5D029710" w14:textId="77777777" w:rsidR="00A149E7" w:rsidRDefault="00A149E7">
      <w:pPr>
        <w:pStyle w:val="DefenceHeading4"/>
      </w:pPr>
      <w:r>
        <w:t>ensure that records (as defined in the Privacy Act) containing Personal Information received, created or held by the Consultant for the purposes of this Panel Agreement are, at the expiration or earlier termination of the Consultant's Panel Agreement, at the Commonwealth's Panel Manager's election, to be either returned to the Commonwealth or deleted or destroyed in the presence of a person duly authorised by the Commonwealth's Panel Manager to oversee such deletion or destruction;</w:t>
      </w:r>
    </w:p>
    <w:p w14:paraId="476A3939" w14:textId="77777777" w:rsidR="00A149E7" w:rsidRDefault="00A149E7">
      <w:pPr>
        <w:pStyle w:val="DefenceHeading4"/>
      </w:pPr>
      <w:r>
        <w:t>agree to the naming or other identification of the Consultant in reports by the Federal Privacy Commissioner;</w:t>
      </w:r>
    </w:p>
    <w:p w14:paraId="51221593" w14:textId="04E86F6B" w:rsidR="00A149E7" w:rsidRDefault="00A149E7">
      <w:pPr>
        <w:pStyle w:val="DefenceHeading4"/>
      </w:pPr>
      <w:bookmarkStart w:id="393" w:name="_Ref452118850"/>
      <w:r>
        <w:t xml:space="preserve">ensure that any subcontract made in connection with this Panel Agreement or any Terms of Engagement contains enforceable obligations requiring the subconsultant to comply with the Consultant's obligations arising out of clause </w:t>
      </w:r>
      <w:r>
        <w:fldChar w:fldCharType="begin"/>
      </w:r>
      <w:r>
        <w:instrText xml:space="preserve"> REF _Ref452118827 \r \h </w:instrText>
      </w:r>
      <w:r>
        <w:fldChar w:fldCharType="separate"/>
      </w:r>
      <w:r w:rsidR="00F66103">
        <w:t>19.1</w:t>
      </w:r>
      <w:r>
        <w:fldChar w:fldCharType="end"/>
      </w:r>
      <w:r>
        <w:t>, as if the subconsultant were the Consultant</w:t>
      </w:r>
      <w:bookmarkEnd w:id="393"/>
      <w:r>
        <w:t>;</w:t>
      </w:r>
    </w:p>
    <w:p w14:paraId="23A28863" w14:textId="7F154D4B" w:rsidR="00A149E7" w:rsidRDefault="00A149E7">
      <w:pPr>
        <w:pStyle w:val="DefenceHeading4"/>
      </w:pPr>
      <w:r>
        <w:t xml:space="preserve">enforce the obligations referred to in subparagraph </w:t>
      </w:r>
      <w:r>
        <w:fldChar w:fldCharType="begin"/>
      </w:r>
      <w:r>
        <w:instrText xml:space="preserve"> REF _Ref452118850 \r \h </w:instrText>
      </w:r>
      <w:r>
        <w:fldChar w:fldCharType="separate"/>
      </w:r>
      <w:r w:rsidR="00F66103">
        <w:t>(xi)</w:t>
      </w:r>
      <w:r>
        <w:fldChar w:fldCharType="end"/>
      </w:r>
      <w:r>
        <w:t xml:space="preserve"> in accordance with such directions as the Commonwealth's Panel Manager may give;</w:t>
      </w:r>
    </w:p>
    <w:p w14:paraId="2D570B98" w14:textId="77777777" w:rsidR="00A149E7" w:rsidRDefault="00A149E7">
      <w:pPr>
        <w:pStyle w:val="DefenceHeading4"/>
      </w:pPr>
      <w:r>
        <w:t>not use Personal Information collected by the Consultant in connection with the Panel Agreement for, or in any way relating to, any direct marketing purpose; and</w:t>
      </w:r>
    </w:p>
    <w:p w14:paraId="7F648096" w14:textId="77777777" w:rsidR="00A149E7" w:rsidRDefault="00A149E7">
      <w:pPr>
        <w:pStyle w:val="DefenceHeading4"/>
      </w:pPr>
      <w:bookmarkStart w:id="394" w:name="_Ref452118858"/>
      <w:r>
        <w:t>indemnify the Commonwealth in respect of all costs, expenses, losses, damages or liabilities suffered or incurred by the Commonwealth arising out of or in connection with:</w:t>
      </w:r>
      <w:bookmarkEnd w:id="394"/>
    </w:p>
    <w:p w14:paraId="4DA5E770" w14:textId="7E4245E7" w:rsidR="00A149E7" w:rsidRDefault="00A149E7">
      <w:pPr>
        <w:pStyle w:val="DefenceHeading5"/>
      </w:pPr>
      <w:r>
        <w:t xml:space="preserve">a breach of the obligations of the Consultant under clause </w:t>
      </w:r>
      <w:r>
        <w:fldChar w:fldCharType="begin"/>
      </w:r>
      <w:r>
        <w:instrText xml:space="preserve"> REF _Ref452118827 \r \h </w:instrText>
      </w:r>
      <w:r>
        <w:fldChar w:fldCharType="separate"/>
      </w:r>
      <w:r w:rsidR="00F66103">
        <w:t>19.1</w:t>
      </w:r>
      <w:r>
        <w:fldChar w:fldCharType="end"/>
      </w:r>
      <w:r>
        <w:t>;</w:t>
      </w:r>
    </w:p>
    <w:p w14:paraId="70AC91B8" w14:textId="17498452" w:rsidR="00A149E7" w:rsidRDefault="00A149E7">
      <w:pPr>
        <w:pStyle w:val="DefenceHeading5"/>
      </w:pPr>
      <w:r>
        <w:t xml:space="preserve">a breach of a subconsultant's obligations under a subcontract as contemplated by subparagraph </w:t>
      </w:r>
      <w:r>
        <w:fldChar w:fldCharType="begin"/>
      </w:r>
      <w:r>
        <w:instrText xml:space="preserve"> REF _Ref452118850 \r \h </w:instrText>
      </w:r>
      <w:r>
        <w:fldChar w:fldCharType="separate"/>
      </w:r>
      <w:r w:rsidR="00F66103">
        <w:t>(xi)</w:t>
      </w:r>
      <w:r>
        <w:fldChar w:fldCharType="end"/>
      </w:r>
      <w:r>
        <w:t>;</w:t>
      </w:r>
    </w:p>
    <w:p w14:paraId="275F3E79" w14:textId="77777777" w:rsidR="00A149E7" w:rsidRDefault="00A149E7">
      <w:pPr>
        <w:pStyle w:val="DefenceHeading5"/>
      </w:pPr>
      <w:r>
        <w:t>the misuse of Personal Information held in connection with this Panel Agreement by the Consultant or a subconsultant; or</w:t>
      </w:r>
    </w:p>
    <w:p w14:paraId="0BEC80E7" w14:textId="77777777" w:rsidR="00A149E7" w:rsidRDefault="00A149E7">
      <w:pPr>
        <w:pStyle w:val="DefenceHeading5"/>
      </w:pPr>
      <w:r>
        <w:t>the disclosure of Personal Information held in connection with this Panel Agreement by the Consultant or a subconsultant in breach of an obligation of confidence.</w:t>
      </w:r>
    </w:p>
    <w:p w14:paraId="0B19C256" w14:textId="56620FD3" w:rsidR="00A149E7" w:rsidRDefault="00A149E7">
      <w:pPr>
        <w:pStyle w:val="DefenceHeading3"/>
      </w:pPr>
      <w:r>
        <w:t xml:space="preserve">For the purposes of paragraph </w:t>
      </w:r>
      <w:r>
        <w:fldChar w:fldCharType="begin"/>
      </w:r>
      <w:r>
        <w:instrText xml:space="preserve"> REF _Ref452118858 \r \h </w:instrText>
      </w:r>
      <w:r>
        <w:fldChar w:fldCharType="separate"/>
      </w:r>
      <w:r w:rsidR="00F66103">
        <w:t>(a)(xiv)</w:t>
      </w:r>
      <w:r>
        <w:fldChar w:fldCharType="end"/>
      </w:r>
      <w:r>
        <w:t xml:space="preserve">, </w:t>
      </w:r>
      <w:r>
        <w:rPr>
          <w:b/>
        </w:rPr>
        <w:t>costs, expenses, losses, damages or liabilities</w:t>
      </w:r>
      <w:r>
        <w:t xml:space="preserve"> includes any compensation paid to a person by or on behalf of the Commonwealth to settle a complaint arising out of, or in any way in connection with, a breach of clause </w:t>
      </w:r>
      <w:r>
        <w:fldChar w:fldCharType="begin"/>
      </w:r>
      <w:r>
        <w:instrText xml:space="preserve"> REF _Ref452118827 \r \h </w:instrText>
      </w:r>
      <w:r>
        <w:fldChar w:fldCharType="separate"/>
      </w:r>
      <w:r w:rsidR="00F66103">
        <w:t>19.1</w:t>
      </w:r>
      <w:r>
        <w:fldChar w:fldCharType="end"/>
      </w:r>
      <w:r>
        <w:t xml:space="preserve"> by the Consultant.</w:t>
      </w:r>
    </w:p>
    <w:p w14:paraId="76411B5B" w14:textId="77777777" w:rsidR="00A149E7" w:rsidRDefault="00A149E7">
      <w:pPr>
        <w:pStyle w:val="DefenceHeading3"/>
      </w:pPr>
      <w:r>
        <w:t>The Consultant must immediately notify the Commonwealth in writing if the Consultant:</w:t>
      </w:r>
    </w:p>
    <w:p w14:paraId="3AC36227" w14:textId="011BE4ED" w:rsidR="00A149E7" w:rsidRDefault="00A149E7">
      <w:pPr>
        <w:pStyle w:val="DefenceHeading4"/>
      </w:pPr>
      <w:r>
        <w:t xml:space="preserve">becomes aware of a breach of the obligations under clause </w:t>
      </w:r>
      <w:r>
        <w:fldChar w:fldCharType="begin"/>
      </w:r>
      <w:r>
        <w:instrText xml:space="preserve"> REF _Ref452118827 \r \h </w:instrText>
      </w:r>
      <w:r>
        <w:fldChar w:fldCharType="separate"/>
      </w:r>
      <w:r w:rsidR="00F66103">
        <w:t>19.1</w:t>
      </w:r>
      <w:r>
        <w:fldChar w:fldCharType="end"/>
      </w:r>
      <w:r>
        <w:t xml:space="preserve"> by itself or by a subconsultant;</w:t>
      </w:r>
    </w:p>
    <w:p w14:paraId="749941D0" w14:textId="370D8C70" w:rsidR="00A149E7" w:rsidRDefault="00A149E7">
      <w:pPr>
        <w:pStyle w:val="DefenceHeading4"/>
      </w:pPr>
      <w:r>
        <w:t xml:space="preserve">becomes aware of a breach of a subconsultant's obligations under a subcontract as contemplated by paragraph </w:t>
      </w:r>
      <w:r>
        <w:fldChar w:fldCharType="begin"/>
      </w:r>
      <w:r>
        <w:instrText xml:space="preserve"> REF _Ref452118850 \r \h </w:instrText>
      </w:r>
      <w:r>
        <w:fldChar w:fldCharType="separate"/>
      </w:r>
      <w:r w:rsidR="00F66103">
        <w:t>(a)(xi)</w:t>
      </w:r>
      <w:r>
        <w:fldChar w:fldCharType="end"/>
      </w:r>
      <w:r>
        <w:t>;</w:t>
      </w:r>
    </w:p>
    <w:p w14:paraId="367ECBFD" w14:textId="77777777" w:rsidR="00A149E7" w:rsidRDefault="00A149E7">
      <w:pPr>
        <w:pStyle w:val="DefenceHeading4"/>
      </w:pPr>
      <w:r>
        <w:t>becomes aware that a disclosure of Personal Information may be required by law; or</w:t>
      </w:r>
    </w:p>
    <w:p w14:paraId="39647377" w14:textId="77777777" w:rsidR="00A149E7" w:rsidRDefault="00A149E7">
      <w:pPr>
        <w:pStyle w:val="DefenceHeading4"/>
      </w:pPr>
      <w:r>
        <w:t>is approached or contacted by, or becomes aware that a subconsultant has been approached or contacted by, the Federal Privacy Commissioner or by a person claiming that their privacy has been interfered with.</w:t>
      </w:r>
    </w:p>
    <w:p w14:paraId="5DAE6BCE" w14:textId="06C0BBE9" w:rsidR="00A149E7" w:rsidRDefault="00A149E7">
      <w:pPr>
        <w:pStyle w:val="DefenceHeading3"/>
      </w:pPr>
      <w:r>
        <w:t xml:space="preserve">The Consultant acknowledges that, in addition to the requirements of clause </w:t>
      </w:r>
      <w:r>
        <w:fldChar w:fldCharType="begin"/>
      </w:r>
      <w:r>
        <w:instrText xml:space="preserve"> REF _Ref452118827 \r \h </w:instrText>
      </w:r>
      <w:r>
        <w:fldChar w:fldCharType="separate"/>
      </w:r>
      <w:r w:rsidR="00F66103">
        <w:t>19.1</w:t>
      </w:r>
      <w:r>
        <w:fldChar w:fldCharType="end"/>
      </w:r>
      <w:r>
        <w:t>, the Consultant may also be obliged to comply with other obligations in relation to the handling of Personal Information, including State and Territory legislation.</w:t>
      </w:r>
    </w:p>
    <w:p w14:paraId="076A93EF" w14:textId="290B71BF" w:rsidR="00A149E7" w:rsidRDefault="00A149E7">
      <w:pPr>
        <w:pStyle w:val="DefenceHeading3"/>
      </w:pPr>
      <w:r>
        <w:t xml:space="preserve">Nothing in clause </w:t>
      </w:r>
      <w:r>
        <w:fldChar w:fldCharType="begin"/>
      </w:r>
      <w:r>
        <w:instrText xml:space="preserve"> REF _Ref452118827 \r \h </w:instrText>
      </w:r>
      <w:r>
        <w:fldChar w:fldCharType="separate"/>
      </w:r>
      <w:r w:rsidR="00F66103">
        <w:t>19.1</w:t>
      </w:r>
      <w:r>
        <w:fldChar w:fldCharType="end"/>
      </w:r>
      <w:r>
        <w:t xml:space="preserve"> limits any of the Consultant's other obligations or liabilities under the Panel Agreement.</w:t>
      </w:r>
    </w:p>
    <w:p w14:paraId="1EB9DFFD" w14:textId="1999D25F" w:rsidR="00A149E7" w:rsidRDefault="00A149E7">
      <w:pPr>
        <w:pStyle w:val="DefenceHeading3"/>
      </w:pPr>
      <w:r>
        <w:t xml:space="preserve">In clause </w:t>
      </w:r>
      <w:r>
        <w:fldChar w:fldCharType="begin"/>
      </w:r>
      <w:r>
        <w:instrText xml:space="preserve"> REF _Ref452118827 \r \h </w:instrText>
      </w:r>
      <w:r>
        <w:fldChar w:fldCharType="separate"/>
      </w:r>
      <w:r w:rsidR="00F66103">
        <w:t>19.1</w:t>
      </w:r>
      <w:r>
        <w:fldChar w:fldCharType="end"/>
      </w:r>
      <w:r>
        <w:t>,</w:t>
      </w:r>
      <w:r>
        <w:rPr>
          <w:b/>
        </w:rPr>
        <w:t xml:space="preserve"> received</w:t>
      </w:r>
      <w:r>
        <w:t xml:space="preserve"> includes collected.</w:t>
      </w:r>
      <w:bookmarkEnd w:id="386"/>
      <w:bookmarkEnd w:id="387"/>
      <w:bookmarkEnd w:id="388"/>
      <w:bookmarkEnd w:id="389"/>
      <w:bookmarkEnd w:id="390"/>
    </w:p>
    <w:p w14:paraId="5BD2AE2C" w14:textId="77777777" w:rsidR="00A149E7" w:rsidRDefault="00A149E7">
      <w:pPr>
        <w:pStyle w:val="DefenceHeading2"/>
      </w:pPr>
      <w:bookmarkStart w:id="395" w:name="_Toc68668049"/>
      <w:bookmarkStart w:id="396" w:name="_Toc234151734"/>
      <w:bookmarkStart w:id="397" w:name="_Toc235011321"/>
      <w:bookmarkStart w:id="398" w:name="_Toc237336610"/>
      <w:bookmarkStart w:id="399" w:name="_Toc198127791"/>
      <w:r>
        <w:t>Freedom of Information</w:t>
      </w:r>
      <w:bookmarkEnd w:id="395"/>
      <w:bookmarkEnd w:id="396"/>
      <w:bookmarkEnd w:id="397"/>
      <w:bookmarkEnd w:id="398"/>
      <w:bookmarkEnd w:id="399"/>
    </w:p>
    <w:p w14:paraId="3C70AFD7" w14:textId="77777777" w:rsidR="00A149E7" w:rsidRDefault="00A149E7">
      <w:pPr>
        <w:pStyle w:val="DefenceNormal"/>
      </w:pPr>
      <w:r>
        <w:t xml:space="preserve">The </w:t>
      </w:r>
      <w:r>
        <w:rPr>
          <w:i/>
        </w:rPr>
        <w:t>Freedom of Information Act</w:t>
      </w:r>
      <w:r>
        <w:t xml:space="preserve"> </w:t>
      </w:r>
      <w:r w:rsidRPr="004373AD">
        <w:rPr>
          <w:i/>
        </w:rPr>
        <w:t>1982</w:t>
      </w:r>
      <w:r>
        <w:t xml:space="preserve"> (Cth) (</w:t>
      </w:r>
      <w:r>
        <w:rPr>
          <w:b/>
        </w:rPr>
        <w:t>FOI Act</w:t>
      </w:r>
      <w: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persons in respect of whom information is collected and held by departments and public authorities.</w:t>
      </w:r>
    </w:p>
    <w:p w14:paraId="4A16AD7C" w14:textId="77777777" w:rsidR="00A149E7" w:rsidRDefault="00A149E7">
      <w:pPr>
        <w:pStyle w:val="DefenceNormal"/>
      </w:pPr>
      <w:r>
        <w:t>The Consultant acknowledges that Commonwealth Requirements will require certain identifying details of the Panel Agreement to be made available to the public via the internet.</w:t>
      </w:r>
    </w:p>
    <w:p w14:paraId="630A5AD7" w14:textId="77777777" w:rsidR="00A149E7" w:rsidRDefault="00A149E7">
      <w:pPr>
        <w:pStyle w:val="DefenceHeading2"/>
      </w:pPr>
      <w:bookmarkStart w:id="400" w:name="_Ref452122169"/>
      <w:bookmarkStart w:id="401" w:name="_Toc198127792"/>
      <w:r>
        <w:t>Long Service Leave</w:t>
      </w:r>
      <w:bookmarkEnd w:id="400"/>
      <w:bookmarkEnd w:id="401"/>
    </w:p>
    <w:p w14:paraId="1F4BE06B" w14:textId="4ACCB603" w:rsidR="00A149E7" w:rsidRDefault="00A149E7">
      <w:pPr>
        <w:pStyle w:val="DefenceNormal"/>
      </w:pPr>
      <w:r>
        <w:t xml:space="preserve">Clause </w:t>
      </w:r>
      <w:r>
        <w:fldChar w:fldCharType="begin"/>
      </w:r>
      <w:r>
        <w:instrText xml:space="preserve"> REF _Ref452122169 \r \h </w:instrText>
      </w:r>
      <w:r>
        <w:fldChar w:fldCharType="separate"/>
      </w:r>
      <w:r w:rsidR="00F66103">
        <w:t>19.3</w:t>
      </w:r>
      <w:r>
        <w:fldChar w:fldCharType="end"/>
      </w:r>
      <w:r>
        <w:t xml:space="preserve"> only applies if the Long Service Leave Legislation applies to the Services.</w:t>
      </w:r>
    </w:p>
    <w:p w14:paraId="3CED3B71" w14:textId="77777777" w:rsidR="00A149E7" w:rsidRDefault="00A149E7">
      <w:pPr>
        <w:pStyle w:val="DefenceHeading3"/>
      </w:pPr>
      <w:r>
        <w:t>Without limiting its other obligations or liabilities under this Panel Agreement or otherwise, the Consultant must comply with its obligations under the Long Service Leave Legislation.</w:t>
      </w:r>
    </w:p>
    <w:p w14:paraId="740E3E55" w14:textId="77777777" w:rsidR="00A149E7" w:rsidRDefault="00A149E7">
      <w:pPr>
        <w:pStyle w:val="DefenceHeading3"/>
      </w:pPr>
      <w:r>
        <w:t>If required by the Long Service Leave Legislation, the Consultant must pay any levy, charge, contribution or associated amount in respect of the Services.</w:t>
      </w:r>
    </w:p>
    <w:p w14:paraId="617A2C60" w14:textId="1245DD07" w:rsidR="00A149E7" w:rsidRDefault="00A149E7">
      <w:pPr>
        <w:pStyle w:val="DefenceHeading3"/>
      </w:pPr>
      <w:r>
        <w:t xml:space="preserve">The Consultant will have no Claim against the Commonwealth arising out of or in connection with its obligations under clause </w:t>
      </w:r>
      <w:r>
        <w:fldChar w:fldCharType="begin"/>
      </w:r>
      <w:r>
        <w:instrText xml:space="preserve"> REF _Ref452122169 \r \h </w:instrText>
      </w:r>
      <w:r>
        <w:fldChar w:fldCharType="separate"/>
      </w:r>
      <w:r w:rsidR="00F66103">
        <w:t>19.3</w:t>
      </w:r>
      <w:r>
        <w:fldChar w:fldCharType="end"/>
      </w:r>
      <w:r>
        <w:t xml:space="preserve"> or any other obligation under the Long Service Leave Legislation.</w:t>
      </w:r>
    </w:p>
    <w:p w14:paraId="2705557D" w14:textId="77777777" w:rsidR="00A149E7" w:rsidRDefault="00A149E7">
      <w:pPr>
        <w:pStyle w:val="DefenceHeading2"/>
      </w:pPr>
      <w:bookmarkStart w:id="402" w:name="_Toc72049289"/>
      <w:bookmarkStart w:id="403" w:name="_Toc170628948"/>
      <w:bookmarkStart w:id="404" w:name="_Toc234151736"/>
      <w:bookmarkStart w:id="405" w:name="_Toc235011323"/>
      <w:bookmarkStart w:id="406" w:name="_Toc237336611"/>
      <w:bookmarkStart w:id="407" w:name="_Toc198127793"/>
      <w:r>
        <w:t>Assignment</w:t>
      </w:r>
      <w:bookmarkEnd w:id="402"/>
      <w:bookmarkEnd w:id="403"/>
      <w:bookmarkEnd w:id="404"/>
      <w:bookmarkEnd w:id="405"/>
      <w:bookmarkEnd w:id="406"/>
      <w:bookmarkEnd w:id="407"/>
      <w:r>
        <w:t xml:space="preserve"> </w:t>
      </w:r>
    </w:p>
    <w:p w14:paraId="12AD647F" w14:textId="77777777" w:rsidR="00A149E7" w:rsidRDefault="00A149E7">
      <w:pPr>
        <w:pStyle w:val="DefenceHeading3"/>
      </w:pPr>
      <w:bookmarkStart w:id="408" w:name="_Ref214933402"/>
      <w:r>
        <w:t>The Consultant must not, without the prior written approval of the Commonwealth and except on the terms and conditions determined in writing by the Commonwealth, assign, mortgage, charge or encumber the Panel Agreement, any Engagement or any part or any benefit or moneys or interest under the Panel Agreement or any Engagement.</w:t>
      </w:r>
      <w:bookmarkEnd w:id="408"/>
    </w:p>
    <w:p w14:paraId="20F50593" w14:textId="4C5E7628" w:rsidR="00A149E7" w:rsidRDefault="00A149E7">
      <w:pPr>
        <w:pStyle w:val="DefenceHeading3"/>
      </w:pPr>
      <w:r>
        <w:t xml:space="preserve">For the purpose of, but without limiting paragraph </w:t>
      </w:r>
      <w:r>
        <w:fldChar w:fldCharType="begin"/>
      </w:r>
      <w:r>
        <w:instrText xml:space="preserve"> REF _Ref214933402 \r \h </w:instrText>
      </w:r>
      <w:r>
        <w:fldChar w:fldCharType="separate"/>
      </w:r>
      <w:r w:rsidR="00F66103">
        <w:t>(a)</w:t>
      </w:r>
      <w:r>
        <w:fldChar w:fldCharType="end"/>
      </w:r>
      <w:r>
        <w:t xml:space="preserve">, an assignment of this Panel Agreement and each relevant Engagement will be deemed to have occurred where there has been a Change of Control or Material Change. </w:t>
      </w:r>
    </w:p>
    <w:p w14:paraId="72E39D09" w14:textId="77777777" w:rsidR="00A149E7" w:rsidRDefault="00A149E7">
      <w:pPr>
        <w:pStyle w:val="DefenceHeading2"/>
        <w:keepLines/>
      </w:pPr>
      <w:bookmarkStart w:id="409" w:name="_Toc170628949"/>
      <w:bookmarkStart w:id="410" w:name="_Toc234151737"/>
      <w:bookmarkStart w:id="411" w:name="_Toc235011324"/>
      <w:bookmarkStart w:id="412" w:name="_Toc237336612"/>
      <w:bookmarkStart w:id="413" w:name="_Ref2777926"/>
      <w:bookmarkStart w:id="414" w:name="_Toc198127794"/>
      <w:bookmarkStart w:id="415" w:name="_Ref2779103"/>
      <w:r>
        <w:t>Publicity</w:t>
      </w:r>
      <w:bookmarkEnd w:id="409"/>
      <w:bookmarkEnd w:id="410"/>
      <w:bookmarkEnd w:id="411"/>
      <w:bookmarkEnd w:id="412"/>
      <w:bookmarkEnd w:id="413"/>
      <w:bookmarkEnd w:id="414"/>
      <w:r>
        <w:t xml:space="preserve">  </w:t>
      </w:r>
    </w:p>
    <w:bookmarkEnd w:id="415"/>
    <w:p w14:paraId="210C4ACC" w14:textId="7B0FA363" w:rsidR="00A149E7" w:rsidRDefault="00A149E7">
      <w:pPr>
        <w:pStyle w:val="DefenceHeading3"/>
        <w:keepNext/>
        <w:keepLines/>
      </w:pPr>
      <w:r>
        <w:t xml:space="preserve">Without limiting clause </w:t>
      </w:r>
      <w:r>
        <w:fldChar w:fldCharType="begin"/>
      </w:r>
      <w:r>
        <w:instrText xml:space="preserve"> REF _Ref450649683 \r \h  \* MERGEFORMAT </w:instrText>
      </w:r>
      <w:r>
        <w:fldChar w:fldCharType="separate"/>
      </w:r>
      <w:r w:rsidR="00F66103">
        <w:t>15</w:t>
      </w:r>
      <w:r>
        <w:fldChar w:fldCharType="end"/>
      </w:r>
      <w:r>
        <w:t xml:space="preserve">, the Consultant must: </w:t>
      </w:r>
    </w:p>
    <w:p w14:paraId="6F9E3691" w14:textId="77777777" w:rsidR="00A149E7" w:rsidRDefault="00A149E7">
      <w:pPr>
        <w:pStyle w:val="DefenceHeading4"/>
      </w:pPr>
      <w:r>
        <w:t xml:space="preserve">not furnish any information or issue any document or other written or printed material arising out of or in connection with the Panel, this Panel Agreement, the Services or any Engagement for publication in the media </w:t>
      </w:r>
      <w:r w:rsidR="004405B5">
        <w:t xml:space="preserve">or on social media </w:t>
      </w:r>
      <w:r>
        <w:t xml:space="preserve">without the prior written approval of the Commonwealth's Panel Manager; and </w:t>
      </w:r>
    </w:p>
    <w:p w14:paraId="23A05D4D" w14:textId="77777777" w:rsidR="00A149E7" w:rsidRDefault="00A149E7">
      <w:pPr>
        <w:pStyle w:val="DefenceHeading4"/>
      </w:pPr>
      <w:r>
        <w:t>refer any enquiries from the media arising out of or in connection with the Panel, this Panel Agreement, the Services or any Engagement to the Commonwealth's Panel Manager.</w:t>
      </w:r>
    </w:p>
    <w:p w14:paraId="5A2819EE" w14:textId="20CFBE7C" w:rsidR="00A149E7" w:rsidRDefault="00A149E7">
      <w:pPr>
        <w:pStyle w:val="DefenceHeading3"/>
        <w:rPr>
          <w:b/>
          <w:i/>
        </w:rPr>
      </w:pPr>
      <w:r>
        <w:t xml:space="preserve">If the Commonwealth considers in its reasonable discretion that the Consultant has failed to comply with the requirements of this clause </w:t>
      </w:r>
      <w:r>
        <w:fldChar w:fldCharType="begin"/>
      </w:r>
      <w:r>
        <w:instrText xml:space="preserve"> REF _Ref2777926 \r \h </w:instrText>
      </w:r>
      <w:r>
        <w:fldChar w:fldCharType="separate"/>
      </w:r>
      <w:r w:rsidR="00F66103">
        <w:t>19.5</w:t>
      </w:r>
      <w:r>
        <w:fldChar w:fldCharType="end"/>
      </w:r>
      <w:r>
        <w:t xml:space="preserve">, the Commonwealth may in is absolute discretion exercise its rights under clause </w:t>
      </w:r>
      <w:r>
        <w:fldChar w:fldCharType="begin"/>
      </w:r>
      <w:r>
        <w:instrText xml:space="preserve"> REF _Ref95824218 \r \h </w:instrText>
      </w:r>
      <w:r>
        <w:fldChar w:fldCharType="separate"/>
      </w:r>
      <w:r w:rsidR="00F66103">
        <w:t>2.6</w:t>
      </w:r>
      <w:r>
        <w:fldChar w:fldCharType="end"/>
      </w:r>
      <w:r>
        <w:t xml:space="preserve">.    </w:t>
      </w:r>
    </w:p>
    <w:p w14:paraId="3B30A706" w14:textId="2E373476" w:rsidR="00DD2445" w:rsidRDefault="00DD2445" w:rsidP="00F66103">
      <w:pPr>
        <w:pStyle w:val="DefenceHeading1"/>
      </w:pPr>
      <w:bookmarkStart w:id="416" w:name="_Ref198125286"/>
      <w:bookmarkStart w:id="417" w:name="_Toc198127795"/>
      <w:r>
        <w:t>COMPLIANCE WITH THE COMMONWEALTH SUPPLIER CODE OF CONDUCT</w:t>
      </w:r>
      <w:bookmarkEnd w:id="416"/>
      <w:bookmarkEnd w:id="417"/>
    </w:p>
    <w:p w14:paraId="54845EBB" w14:textId="01871A37" w:rsidR="00DD2445" w:rsidRDefault="00DD2445" w:rsidP="00DD2445">
      <w:pPr>
        <w:pStyle w:val="DefenceHeading3"/>
      </w:pPr>
      <w:r w:rsidRPr="00DD2445">
        <w:t xml:space="preserve">For the purposes of this clause </w:t>
      </w:r>
      <w:r w:rsidR="00A73DD5">
        <w:fldChar w:fldCharType="begin"/>
      </w:r>
      <w:r w:rsidR="00A73DD5">
        <w:instrText xml:space="preserve"> REF _Ref198125286 \r \h </w:instrText>
      </w:r>
      <w:r w:rsidR="00A73DD5">
        <w:fldChar w:fldCharType="separate"/>
      </w:r>
      <w:r w:rsidR="00F66103">
        <w:t>20</w:t>
      </w:r>
      <w:r w:rsidR="00A73DD5">
        <w:fldChar w:fldCharType="end"/>
      </w:r>
      <w:r w:rsidRPr="00DD2445">
        <w:t xml:space="preserve">, </w:t>
      </w:r>
      <w:r w:rsidRPr="00F66103">
        <w:rPr>
          <w:b/>
          <w:bCs w:val="0"/>
        </w:rPr>
        <w:t>Code</w:t>
      </w:r>
      <w:r w:rsidRPr="00DD2445">
        <w:t xml:space="preserve"> means the Commonwealth Supplier Code of Conduct dated 1 July 2024, available at https://www.finance.gov.au/government/procurement/commonwealth-supplier-code-conduct/commonwealth-supplier-code-conduct, as amended from time to time.</w:t>
      </w:r>
    </w:p>
    <w:p w14:paraId="5C4D5E20" w14:textId="44A59795" w:rsidR="00DD2445" w:rsidRDefault="00DD2445" w:rsidP="00DD2445">
      <w:pPr>
        <w:pStyle w:val="DefenceHeading3"/>
      </w:pPr>
      <w:bookmarkStart w:id="418" w:name="_Ref198125331"/>
      <w:r w:rsidRPr="00DD2445">
        <w:t xml:space="preserve">The Consultant must comply with, and ensure that its officers, employees, agents and subconsultants comply with, the Code in connection with the performance of the Panel Agreement and a </w:t>
      </w:r>
      <w:r w:rsidR="009E1123">
        <w:t>c</w:t>
      </w:r>
      <w:r w:rsidRPr="00DD2445">
        <w:t>ontract</w:t>
      </w:r>
      <w:r w:rsidR="009E1123">
        <w:t xml:space="preserve"> for any Engagement</w:t>
      </w:r>
      <w:r w:rsidRPr="00DD2445">
        <w:t>.</w:t>
      </w:r>
      <w:r>
        <w:t xml:space="preserve"> </w:t>
      </w:r>
      <w:bookmarkEnd w:id="418"/>
    </w:p>
    <w:p w14:paraId="1D14F06F" w14:textId="56CF6570" w:rsidR="00DD2445" w:rsidRDefault="00DD2445" w:rsidP="00DD2445">
      <w:pPr>
        <w:pStyle w:val="DefenceHeading3"/>
      </w:pPr>
      <w:r>
        <w:t>The Consultant must:</w:t>
      </w:r>
    </w:p>
    <w:p w14:paraId="2CDF32DB" w14:textId="77777777" w:rsidR="00DD2445" w:rsidRDefault="00DD2445" w:rsidP="00DD2445">
      <w:pPr>
        <w:pStyle w:val="DefenceHeading4"/>
      </w:pPr>
      <w:r>
        <w:t>periodically monitor and assess its, and its officers', employees', and agents', compliance with the Code; and</w:t>
      </w:r>
    </w:p>
    <w:p w14:paraId="645AB030" w14:textId="5F738806" w:rsidR="00DD2445" w:rsidRDefault="00DD2445" w:rsidP="00DD2445">
      <w:pPr>
        <w:pStyle w:val="DefenceHeading4"/>
      </w:pPr>
      <w:r>
        <w:t xml:space="preserve">on request from the Commonwealth's </w:t>
      </w:r>
      <w:r w:rsidR="006E186A">
        <w:t>Panel Manager</w:t>
      </w:r>
      <w:r>
        <w:t>, promptly provide information regarding:</w:t>
      </w:r>
    </w:p>
    <w:p w14:paraId="74EFD69E" w14:textId="77777777" w:rsidR="00DD2445" w:rsidRDefault="00DD2445" w:rsidP="00DD2445">
      <w:pPr>
        <w:pStyle w:val="DefenceHeading5"/>
      </w:pPr>
      <w:r>
        <w:t>the policies, frameworks, or systems it has established to monitor and assess compliance with the Code; and</w:t>
      </w:r>
    </w:p>
    <w:p w14:paraId="257F818D" w14:textId="62A329BF" w:rsidR="00DD2445" w:rsidRDefault="00DD2445" w:rsidP="00DD2445">
      <w:pPr>
        <w:pStyle w:val="DefenceHeading5"/>
      </w:pPr>
      <w:r>
        <w:t xml:space="preserve">the Consultant's compliance with paragraph </w:t>
      </w:r>
      <w:r w:rsidR="00A73DD5">
        <w:fldChar w:fldCharType="begin"/>
      </w:r>
      <w:r w:rsidR="00A73DD5">
        <w:instrText xml:space="preserve"> REF _Ref198125331 \n \h </w:instrText>
      </w:r>
      <w:r w:rsidR="00A73DD5">
        <w:fldChar w:fldCharType="separate"/>
      </w:r>
      <w:r w:rsidR="00F66103">
        <w:t>(b)</w:t>
      </w:r>
      <w:r w:rsidR="00A73DD5">
        <w:fldChar w:fldCharType="end"/>
      </w:r>
      <w:r>
        <w:t>.</w:t>
      </w:r>
    </w:p>
    <w:p w14:paraId="7CEEF0BE" w14:textId="237EDA93" w:rsidR="00DD2445" w:rsidRDefault="00DD2445" w:rsidP="00DD2445">
      <w:pPr>
        <w:pStyle w:val="DefenceHeading3"/>
      </w:pPr>
      <w:bookmarkStart w:id="419" w:name="_Ref198125374"/>
      <w:r>
        <w:t xml:space="preserve">The Consultant must immediately notify the Commonwealth's Panel Manager in writing upon becoming aware of any breach of paragraph </w:t>
      </w:r>
      <w:r w:rsidR="00A73DD5">
        <w:fldChar w:fldCharType="begin"/>
      </w:r>
      <w:r w:rsidR="00A73DD5">
        <w:instrText xml:space="preserve"> REF _Ref198125331 \n \h </w:instrText>
      </w:r>
      <w:r w:rsidR="00A73DD5">
        <w:fldChar w:fldCharType="separate"/>
      </w:r>
      <w:r w:rsidR="00F66103">
        <w:t>(b)</w:t>
      </w:r>
      <w:r w:rsidR="00A73DD5">
        <w:fldChar w:fldCharType="end"/>
      </w:r>
      <w:r>
        <w:t>. The notice must include a summary of the breach, the date that the breach occurred and details of the personnel involved.</w:t>
      </w:r>
      <w:bookmarkEnd w:id="419"/>
    </w:p>
    <w:p w14:paraId="77A826BB" w14:textId="4D9F3B1F" w:rsidR="00DD2445" w:rsidRDefault="00DD2445" w:rsidP="00DD2445">
      <w:pPr>
        <w:pStyle w:val="DefenceHeading3"/>
      </w:pPr>
      <w:bookmarkStart w:id="420" w:name="_Ref198125385"/>
      <w:r>
        <w:t xml:space="preserve">Where the Commonwealth's Panel Manager identifies a possible breach of paragraph </w:t>
      </w:r>
      <w:r w:rsidR="00A73DD5">
        <w:fldChar w:fldCharType="begin"/>
      </w:r>
      <w:r w:rsidR="00A73DD5">
        <w:instrText xml:space="preserve"> REF _Ref198125331 \n \h </w:instrText>
      </w:r>
      <w:r w:rsidR="00A73DD5">
        <w:fldChar w:fldCharType="separate"/>
      </w:r>
      <w:r w:rsidR="00F66103">
        <w:t>(b)</w:t>
      </w:r>
      <w:r w:rsidR="00A73DD5">
        <w:fldChar w:fldCharType="end"/>
      </w:r>
      <w:r>
        <w:t>, it may notify the Consultant in writing, and the Consultant must, within three days of receiving the notice, either:</w:t>
      </w:r>
      <w:bookmarkEnd w:id="420"/>
    </w:p>
    <w:p w14:paraId="33D01B39" w14:textId="77777777" w:rsidR="00DD2445" w:rsidRDefault="00DD2445" w:rsidP="00DD2445">
      <w:pPr>
        <w:pStyle w:val="DefenceHeading4"/>
      </w:pPr>
      <w:r>
        <w:t>where the Consultant considers a breach has not occurred - advise the Commonwealth's Panel Manager that there has not been a breach and provide information supporting that determination; or</w:t>
      </w:r>
    </w:p>
    <w:p w14:paraId="392F754E" w14:textId="68D3D394" w:rsidR="00DD2445" w:rsidRDefault="00DD2445" w:rsidP="00DD2445">
      <w:pPr>
        <w:pStyle w:val="DefenceHeading4"/>
      </w:pPr>
      <w:r>
        <w:t xml:space="preserve">where the Consultant considers that a breach has occurred - notify the Commonwealth's Panel Manager under paragraph </w:t>
      </w:r>
      <w:r w:rsidR="00A73DD5">
        <w:fldChar w:fldCharType="begin"/>
      </w:r>
      <w:r w:rsidR="00A73DD5">
        <w:instrText xml:space="preserve"> REF _Ref198125374 \n \h </w:instrText>
      </w:r>
      <w:r w:rsidR="00A73DD5">
        <w:fldChar w:fldCharType="separate"/>
      </w:r>
      <w:r w:rsidR="00F66103">
        <w:t>(d)</w:t>
      </w:r>
      <w:r w:rsidR="00A73DD5">
        <w:fldChar w:fldCharType="end"/>
      </w:r>
      <w:r>
        <w:t xml:space="preserve"> and otherwise comply with its obligations under this clause </w:t>
      </w:r>
      <w:r w:rsidR="009E1123" w:rsidRPr="00A73DD5">
        <w:fldChar w:fldCharType="begin"/>
      </w:r>
      <w:r w:rsidR="009E1123" w:rsidRPr="00A73DD5">
        <w:instrText xml:space="preserve"> REF _Ref198125286 \r \h </w:instrText>
      </w:r>
      <w:r w:rsidR="009E1123" w:rsidRPr="00A73DD5">
        <w:fldChar w:fldCharType="separate"/>
      </w:r>
      <w:r w:rsidR="00F66103">
        <w:t>20</w:t>
      </w:r>
      <w:r w:rsidR="009E1123" w:rsidRPr="00A73DD5">
        <w:fldChar w:fldCharType="end"/>
      </w:r>
      <w:r>
        <w:t>.</w:t>
      </w:r>
    </w:p>
    <w:p w14:paraId="61CD3308" w14:textId="189B1586" w:rsidR="00DD2445" w:rsidRDefault="00DD2445" w:rsidP="00DD2445">
      <w:pPr>
        <w:pStyle w:val="DefenceHeading3"/>
      </w:pPr>
      <w:r w:rsidRPr="00DD2445">
        <w:t xml:space="preserve">Notwithstanding paragraph </w:t>
      </w:r>
      <w:r w:rsidR="00A73DD5">
        <w:fldChar w:fldCharType="begin"/>
      </w:r>
      <w:r w:rsidR="00A73DD5">
        <w:instrText xml:space="preserve"> REF _Ref198125385 \n \h </w:instrText>
      </w:r>
      <w:r w:rsidR="00A73DD5">
        <w:fldChar w:fldCharType="separate"/>
      </w:r>
      <w:r w:rsidR="00F66103">
        <w:t>(e)</w:t>
      </w:r>
      <w:r w:rsidR="00A73DD5">
        <w:fldChar w:fldCharType="end"/>
      </w:r>
      <w:r w:rsidRPr="00DD2445">
        <w:t xml:space="preserve">, the Commonwealth's Panel Manager may notify the Consultant in writing that it considers that the Consultant has breached paragraph </w:t>
      </w:r>
      <w:r w:rsidR="00A73DD5">
        <w:fldChar w:fldCharType="begin"/>
      </w:r>
      <w:r w:rsidR="00A73DD5">
        <w:instrText xml:space="preserve"> REF _Ref198125331 \n \h </w:instrText>
      </w:r>
      <w:r w:rsidR="00A73DD5">
        <w:fldChar w:fldCharType="separate"/>
      </w:r>
      <w:r w:rsidR="00F66103">
        <w:t>(b)</w:t>
      </w:r>
      <w:r w:rsidR="00A73DD5">
        <w:fldChar w:fldCharType="end"/>
      </w:r>
      <w:r w:rsidRPr="00DD2445">
        <w:t xml:space="preserve">, in which case the Consultant must notify the Commonwealth's Panel Manager in writing under paragraph </w:t>
      </w:r>
      <w:r w:rsidR="00A73DD5">
        <w:fldChar w:fldCharType="begin"/>
      </w:r>
      <w:r w:rsidR="00A73DD5">
        <w:instrText xml:space="preserve"> REF _Ref198125374 \n \h </w:instrText>
      </w:r>
      <w:r w:rsidR="00A73DD5">
        <w:fldChar w:fldCharType="separate"/>
      </w:r>
      <w:r w:rsidR="00F66103">
        <w:t>(d)</w:t>
      </w:r>
      <w:r w:rsidR="00A73DD5">
        <w:fldChar w:fldCharType="end"/>
      </w:r>
      <w:r w:rsidRPr="00DD2445">
        <w:t xml:space="preserve"> and otherwise comply with its obligations under this clause </w:t>
      </w:r>
      <w:r w:rsidR="00A73DD5" w:rsidRPr="00A73DD5">
        <w:fldChar w:fldCharType="begin"/>
      </w:r>
      <w:r w:rsidR="00A73DD5" w:rsidRPr="00A73DD5">
        <w:instrText xml:space="preserve"> REF _Ref198125286 \r \h </w:instrText>
      </w:r>
      <w:r w:rsidR="00A73DD5" w:rsidRPr="00A73DD5">
        <w:fldChar w:fldCharType="separate"/>
      </w:r>
      <w:r w:rsidR="00F66103">
        <w:t>20</w:t>
      </w:r>
      <w:r w:rsidR="00A73DD5" w:rsidRPr="00A73DD5">
        <w:fldChar w:fldCharType="end"/>
      </w:r>
      <w:r w:rsidR="00B901A8">
        <w:t>.</w:t>
      </w:r>
    </w:p>
    <w:p w14:paraId="35CAD8F8" w14:textId="52654D5F" w:rsidR="00B901A8" w:rsidRDefault="00B901A8" w:rsidP="00B901A8">
      <w:pPr>
        <w:pStyle w:val="DefenceHeading3"/>
      </w:pPr>
      <w:r>
        <w:t xml:space="preserve">A failure by the Consultant to comply with its obligations under any part of this clause will be a breach of this clause </w:t>
      </w:r>
      <w:r w:rsidR="00A73DD5" w:rsidRPr="00A73DD5">
        <w:fldChar w:fldCharType="begin"/>
      </w:r>
      <w:r w:rsidR="00A73DD5" w:rsidRPr="00A73DD5">
        <w:instrText xml:space="preserve"> REF _Ref198125286 \r \h </w:instrText>
      </w:r>
      <w:r w:rsidR="00A73DD5" w:rsidRPr="00A73DD5">
        <w:fldChar w:fldCharType="separate"/>
      </w:r>
      <w:r w:rsidR="00F66103">
        <w:t>20</w:t>
      </w:r>
      <w:r w:rsidR="00A73DD5" w:rsidRPr="00A73DD5">
        <w:fldChar w:fldCharType="end"/>
      </w:r>
      <w:r>
        <w:t>.</w:t>
      </w:r>
    </w:p>
    <w:p w14:paraId="207EE175" w14:textId="7041395A" w:rsidR="00B901A8" w:rsidRDefault="00B901A8" w:rsidP="00B901A8">
      <w:pPr>
        <w:pStyle w:val="DefenceHeading3"/>
      </w:pPr>
      <w:r>
        <w:t xml:space="preserve">Nothing in this clause or the Code limits, reduces or derogates from the Consultant's other obligations under the Panel Agreement or a </w:t>
      </w:r>
      <w:r w:rsidR="009E1123">
        <w:t>c</w:t>
      </w:r>
      <w:r>
        <w:t>ontract</w:t>
      </w:r>
      <w:r w:rsidR="009E1123">
        <w:t xml:space="preserve"> </w:t>
      </w:r>
      <w:r w:rsidR="00B60D68">
        <w:t>for</w:t>
      </w:r>
      <w:r w:rsidR="009E1123">
        <w:t xml:space="preserve"> any Engagement</w:t>
      </w:r>
      <w:r>
        <w:t xml:space="preserve">. The Commonwealth's rights under this clause are in addition to and do not otherwise limit any other rights the Commonwealth may have under the Panel Agreement or a </w:t>
      </w:r>
      <w:r w:rsidR="009E1123">
        <w:t>c</w:t>
      </w:r>
      <w:r>
        <w:t>ontract</w:t>
      </w:r>
      <w:r w:rsidR="009E1123">
        <w:t xml:space="preserve"> under any Engagement</w:t>
      </w:r>
      <w:r>
        <w:t>. The performance by the Consultant of its obligations under this clause will be at no additional cost to the Commonwealth.</w:t>
      </w:r>
    </w:p>
    <w:p w14:paraId="015BBD95" w14:textId="312262F5" w:rsidR="00B901A8" w:rsidRDefault="00B901A8" w:rsidP="00B901A8">
      <w:pPr>
        <w:pStyle w:val="DefenceHeading3"/>
      </w:pPr>
      <w:r w:rsidRPr="00B901A8">
        <w:t>The Consultant acknowledges and agrees that the Commonwealth may take the Consultant's compliance with the Code into account in any engagement process under the Panel Agreement or in connection with any other Commonwealth project</w:t>
      </w:r>
      <w:r>
        <w:t>.</w:t>
      </w:r>
    </w:p>
    <w:p w14:paraId="4F7799D3" w14:textId="77777777" w:rsidR="00A149E7" w:rsidRDefault="00A149E7" w:rsidP="002B5CB9">
      <w:pPr>
        <w:pStyle w:val="DefenceNormal"/>
      </w:pPr>
    </w:p>
    <w:p w14:paraId="3A550FBD" w14:textId="77777777" w:rsidR="00A149E7" w:rsidRDefault="00A149E7">
      <w:pPr>
        <w:pStyle w:val="DefenceNormal"/>
        <w:rPr>
          <w:b/>
          <w:i/>
        </w:rPr>
      </w:pPr>
    </w:p>
    <w:p w14:paraId="6C49A890" w14:textId="77777777" w:rsidR="00A149E7" w:rsidRDefault="00A149E7">
      <w:pPr>
        <w:pStyle w:val="DefenceNormal"/>
      </w:pPr>
    </w:p>
    <w:p w14:paraId="60D49386" w14:textId="77777777" w:rsidR="00A149E7" w:rsidRDefault="00A149E7">
      <w:pPr>
        <w:pStyle w:val="DefenceHeading9"/>
        <w:pageBreakBefore/>
      </w:pPr>
      <w:bookmarkStart w:id="421" w:name="_Ref95881370"/>
      <w:bookmarkStart w:id="422" w:name="_Ref95882233"/>
      <w:bookmarkStart w:id="423" w:name="_Toc235011327"/>
      <w:bookmarkStart w:id="424" w:name="_Toc237336614"/>
      <w:bookmarkStart w:id="425" w:name="_Toc198127796"/>
      <w:bookmarkEnd w:id="318"/>
      <w:bookmarkEnd w:id="319"/>
      <w:r>
        <w:t>Appendix 1</w:t>
      </w:r>
      <w:bookmarkEnd w:id="421"/>
      <w:bookmarkEnd w:id="422"/>
      <w:r>
        <w:t xml:space="preserve"> - Panel Particulars</w:t>
      </w:r>
      <w:bookmarkStart w:id="426" w:name="Section2"/>
      <w:bookmarkEnd w:id="423"/>
      <w:bookmarkEnd w:id="424"/>
      <w:bookmarkEnd w:id="425"/>
    </w:p>
    <w:p w14:paraId="562C5538" w14:textId="77777777" w:rsidR="00A149E7" w:rsidRDefault="00A149E7">
      <w:pPr>
        <w:pStyle w:val="DefenceNormal"/>
        <w:ind w:left="964"/>
        <w:jc w:val="center"/>
        <w:rPr>
          <w:b/>
          <w:i/>
        </w:rPr>
      </w:pPr>
    </w:p>
    <w:tbl>
      <w:tblPr>
        <w:tblW w:w="9570" w:type="dxa"/>
        <w:tblLayout w:type="fixed"/>
        <w:tblLook w:val="0000" w:firstRow="0" w:lastRow="0" w:firstColumn="0" w:lastColumn="0" w:noHBand="0" w:noVBand="0"/>
      </w:tblPr>
      <w:tblGrid>
        <w:gridCol w:w="3984"/>
        <w:gridCol w:w="1653"/>
        <w:gridCol w:w="2071"/>
        <w:gridCol w:w="1862"/>
      </w:tblGrid>
      <w:tr w:rsidR="00A149E7" w14:paraId="67E83BBC" w14:textId="77777777">
        <w:trPr>
          <w:cantSplit/>
        </w:trPr>
        <w:tc>
          <w:tcPr>
            <w:tcW w:w="9570" w:type="dxa"/>
            <w:gridSpan w:val="4"/>
          </w:tcPr>
          <w:p w14:paraId="7DCE2181" w14:textId="670807D5" w:rsidR="00A149E7" w:rsidRDefault="00A149E7">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_Ref95898173 \r \h </w:instrText>
            </w:r>
            <w:r>
              <w:rPr>
                <w:rFonts w:ascii="Arial" w:hAnsi="Arial" w:cs="Arial"/>
                <w:b/>
                <w:u w:val="single"/>
              </w:rPr>
            </w:r>
            <w:r>
              <w:rPr>
                <w:rFonts w:ascii="Arial" w:hAnsi="Arial" w:cs="Arial"/>
                <w:b/>
                <w:u w:val="single"/>
              </w:rPr>
              <w:fldChar w:fldCharType="separate"/>
            </w:r>
            <w:r w:rsidR="00F66103">
              <w:rPr>
                <w:rFonts w:ascii="Arial" w:hAnsi="Arial" w:cs="Arial"/>
                <w:b/>
                <w:u w:val="single"/>
              </w:rPr>
              <w:t>1</w:t>
            </w:r>
            <w:r>
              <w:rPr>
                <w:rFonts w:ascii="Arial" w:hAnsi="Arial" w:cs="Arial"/>
                <w:b/>
                <w:u w:val="single"/>
              </w:rPr>
              <w:fldChar w:fldCharType="end"/>
            </w:r>
            <w:r>
              <w:rPr>
                <w:rFonts w:ascii="Arial" w:hAnsi="Arial" w:cs="Arial"/>
                <w:b/>
                <w:u w:val="single"/>
              </w:rPr>
              <w:t xml:space="preserve"> - GLOSSARY OF TERMS</w:t>
            </w:r>
          </w:p>
        </w:tc>
      </w:tr>
      <w:tr w:rsidR="00A149E7" w14:paraId="65482B66" w14:textId="77777777">
        <w:trPr>
          <w:cantSplit/>
        </w:trPr>
        <w:tc>
          <w:tcPr>
            <w:tcW w:w="3984" w:type="dxa"/>
          </w:tcPr>
          <w:p w14:paraId="53488E76" w14:textId="2D202E39" w:rsidR="00A149E7" w:rsidRDefault="00A149E7">
            <w:pPr>
              <w:pStyle w:val="DefenceNormal"/>
            </w:pPr>
            <w:r>
              <w:rPr>
                <w:b/>
              </w:rPr>
              <w:t>Base Date</w:t>
            </w:r>
            <w:r>
              <w:t>:</w:t>
            </w:r>
            <w:r>
              <w:br/>
              <w:t xml:space="preserve">(Clause </w:t>
            </w:r>
            <w:r>
              <w:fldChar w:fldCharType="begin"/>
            </w:r>
            <w:r>
              <w:instrText xml:space="preserve"> REF _Ref95898173 \r \h  \* MERGEFORMAT </w:instrText>
            </w:r>
            <w:r>
              <w:fldChar w:fldCharType="separate"/>
            </w:r>
            <w:r w:rsidR="00F66103">
              <w:t>1</w:t>
            </w:r>
            <w:r>
              <w:fldChar w:fldCharType="end"/>
            </w:r>
            <w:r>
              <w:t>)</w:t>
            </w:r>
          </w:p>
        </w:tc>
        <w:tc>
          <w:tcPr>
            <w:tcW w:w="5586" w:type="dxa"/>
            <w:gridSpan w:val="3"/>
          </w:tcPr>
          <w:p w14:paraId="218E25AD" w14:textId="77777777" w:rsidR="00A149E7" w:rsidRDefault="00466A1C">
            <w:pPr>
              <w:pStyle w:val="DefenceNormal"/>
            </w:pPr>
            <w:r>
              <w:t>1 July 2020</w:t>
            </w:r>
          </w:p>
        </w:tc>
      </w:tr>
      <w:tr w:rsidR="00A149E7" w14:paraId="454470C9" w14:textId="77777777">
        <w:trPr>
          <w:cantSplit/>
        </w:trPr>
        <w:tc>
          <w:tcPr>
            <w:tcW w:w="3984" w:type="dxa"/>
          </w:tcPr>
          <w:p w14:paraId="1CB5C1D2" w14:textId="1C813201" w:rsidR="00A149E7" w:rsidRDefault="00A149E7">
            <w:pPr>
              <w:pStyle w:val="DefenceNormal"/>
              <w:rPr>
                <w:b/>
              </w:rPr>
            </w:pPr>
            <w:r>
              <w:rPr>
                <w:b/>
              </w:rPr>
              <w:t>Consultant:</w:t>
            </w:r>
            <w:r>
              <w:rPr>
                <w:b/>
              </w:rPr>
              <w:br/>
            </w:r>
            <w:r>
              <w:t xml:space="preserve">(Clause </w:t>
            </w:r>
            <w:r>
              <w:fldChar w:fldCharType="begin"/>
            </w:r>
            <w:r>
              <w:instrText xml:space="preserve"> REF _Ref95898173 \r \h  \* MERGEFORMAT </w:instrText>
            </w:r>
            <w:r>
              <w:fldChar w:fldCharType="separate"/>
            </w:r>
            <w:r w:rsidR="00F66103">
              <w:t>1</w:t>
            </w:r>
            <w:r>
              <w:fldChar w:fldCharType="end"/>
            </w:r>
            <w:r>
              <w:t>)</w:t>
            </w:r>
          </w:p>
        </w:tc>
        <w:tc>
          <w:tcPr>
            <w:tcW w:w="5586" w:type="dxa"/>
            <w:gridSpan w:val="3"/>
          </w:tcPr>
          <w:p w14:paraId="03D95FFF" w14:textId="77777777" w:rsidR="00A149E7" w:rsidRDefault="00A149E7">
            <w:pPr>
              <w:pStyle w:val="DefenceNormal"/>
            </w:pPr>
          </w:p>
        </w:tc>
      </w:tr>
      <w:tr w:rsidR="00A149E7" w14:paraId="44FADBC1" w14:textId="77777777">
        <w:trPr>
          <w:cantSplit/>
        </w:trPr>
        <w:tc>
          <w:tcPr>
            <w:tcW w:w="3984" w:type="dxa"/>
          </w:tcPr>
          <w:p w14:paraId="6DA79CDE" w14:textId="77777777" w:rsidR="00A149E7" w:rsidRDefault="00A149E7">
            <w:pPr>
              <w:pStyle w:val="DefenceNormal"/>
              <w:spacing w:after="0"/>
              <w:rPr>
                <w:b/>
              </w:rPr>
            </w:pPr>
            <w:r>
              <w:rPr>
                <w:b/>
              </w:rPr>
              <w:t>Consultant's Panel Manager:</w:t>
            </w:r>
          </w:p>
          <w:p w14:paraId="5239E649" w14:textId="6CAC6FA2" w:rsidR="00A149E7" w:rsidRDefault="00A149E7">
            <w:pPr>
              <w:pStyle w:val="DefenceNormal"/>
              <w:spacing w:after="0"/>
            </w:pPr>
            <w:r>
              <w:t xml:space="preserve">(Clause </w:t>
            </w:r>
            <w:r>
              <w:fldChar w:fldCharType="begin"/>
            </w:r>
            <w:r>
              <w:instrText xml:space="preserve"> REF _Ref95898173 \r \h </w:instrText>
            </w:r>
            <w:r>
              <w:fldChar w:fldCharType="separate"/>
            </w:r>
            <w:r w:rsidR="00F66103">
              <w:t>1</w:t>
            </w:r>
            <w:r>
              <w:fldChar w:fldCharType="end"/>
            </w:r>
            <w:r>
              <w:t>)</w:t>
            </w:r>
          </w:p>
          <w:p w14:paraId="12445F41" w14:textId="77777777" w:rsidR="00A149E7" w:rsidRDefault="00A149E7">
            <w:pPr>
              <w:pStyle w:val="DefenceNormal"/>
              <w:spacing w:after="0"/>
              <w:rPr>
                <w:b/>
              </w:rPr>
            </w:pPr>
          </w:p>
        </w:tc>
        <w:tc>
          <w:tcPr>
            <w:tcW w:w="5586" w:type="dxa"/>
            <w:gridSpan w:val="3"/>
          </w:tcPr>
          <w:p w14:paraId="64070732" w14:textId="77777777" w:rsidR="00A149E7" w:rsidRDefault="00A149E7">
            <w:pPr>
              <w:pStyle w:val="DefenceNormal"/>
              <w:spacing w:after="40"/>
            </w:pPr>
            <w:r>
              <w:t>Name:</w:t>
            </w:r>
          </w:p>
          <w:p w14:paraId="7CABE70C" w14:textId="77777777" w:rsidR="00A149E7" w:rsidRDefault="00A149E7">
            <w:pPr>
              <w:pStyle w:val="DefenceNormal"/>
              <w:spacing w:after="40"/>
            </w:pPr>
            <w:r>
              <w:t>Phone:</w:t>
            </w:r>
          </w:p>
          <w:p w14:paraId="69CBA80D" w14:textId="77777777" w:rsidR="00A149E7" w:rsidRDefault="00A149E7">
            <w:pPr>
              <w:pStyle w:val="DefenceNormal"/>
              <w:spacing w:after="40"/>
              <w:rPr>
                <w:highlight w:val="yellow"/>
              </w:rPr>
            </w:pPr>
            <w:r>
              <w:t>Email:</w:t>
            </w:r>
          </w:p>
        </w:tc>
      </w:tr>
      <w:tr w:rsidR="00A149E7" w14:paraId="32F28BAF" w14:textId="77777777">
        <w:trPr>
          <w:cantSplit/>
        </w:trPr>
        <w:tc>
          <w:tcPr>
            <w:tcW w:w="3984" w:type="dxa"/>
          </w:tcPr>
          <w:p w14:paraId="66CD5D91" w14:textId="6DB153EC" w:rsidR="00A149E7" w:rsidRDefault="00A149E7">
            <w:pPr>
              <w:pStyle w:val="DefenceNormal"/>
              <w:spacing w:after="0"/>
            </w:pPr>
            <w:r>
              <w:rPr>
                <w:b/>
              </w:rPr>
              <w:t>Service Categories:</w:t>
            </w:r>
            <w:r>
              <w:rPr>
                <w:b/>
              </w:rPr>
              <w:br/>
            </w:r>
            <w:r>
              <w:t xml:space="preserve">(Clause </w:t>
            </w:r>
            <w:r>
              <w:fldChar w:fldCharType="begin"/>
            </w:r>
            <w:r>
              <w:instrText xml:space="preserve"> REF _Ref95898173 \r \h </w:instrText>
            </w:r>
            <w:r>
              <w:fldChar w:fldCharType="separate"/>
            </w:r>
            <w:r w:rsidR="00F66103">
              <w:t>1</w:t>
            </w:r>
            <w:r>
              <w:fldChar w:fldCharType="end"/>
            </w:r>
            <w:r>
              <w:t>)</w:t>
            </w:r>
          </w:p>
          <w:p w14:paraId="6F8B7770" w14:textId="77777777" w:rsidR="00A149E7" w:rsidRDefault="00A149E7">
            <w:pPr>
              <w:pStyle w:val="DefenceNormal"/>
              <w:spacing w:after="0"/>
              <w:rPr>
                <w:b/>
              </w:rPr>
            </w:pPr>
          </w:p>
        </w:tc>
        <w:tc>
          <w:tcPr>
            <w:tcW w:w="5586" w:type="dxa"/>
            <w:gridSpan w:val="3"/>
          </w:tcPr>
          <w:p w14:paraId="5471F5E1" w14:textId="77777777" w:rsidR="00A149E7" w:rsidRDefault="00A149E7">
            <w:pPr>
              <w:pStyle w:val="DefenceNormal"/>
              <w:spacing w:after="40"/>
            </w:pPr>
          </w:p>
        </w:tc>
      </w:tr>
      <w:tr w:rsidR="00A149E7" w14:paraId="0B9ED924" w14:textId="77777777">
        <w:trPr>
          <w:cantSplit/>
        </w:trPr>
        <w:tc>
          <w:tcPr>
            <w:tcW w:w="9570" w:type="dxa"/>
            <w:gridSpan w:val="4"/>
          </w:tcPr>
          <w:p w14:paraId="1DE59556" w14:textId="20AD2163" w:rsidR="00A149E7" w:rsidRDefault="00A149E7">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_Ref452119749 \r \h </w:instrText>
            </w:r>
            <w:r>
              <w:rPr>
                <w:rFonts w:ascii="Arial" w:hAnsi="Arial" w:cs="Arial"/>
                <w:b/>
                <w:u w:val="single"/>
              </w:rPr>
            </w:r>
            <w:r>
              <w:rPr>
                <w:rFonts w:ascii="Arial" w:hAnsi="Arial" w:cs="Arial"/>
                <w:b/>
                <w:u w:val="single"/>
              </w:rPr>
              <w:fldChar w:fldCharType="separate"/>
            </w:r>
            <w:r w:rsidR="00F66103">
              <w:rPr>
                <w:rFonts w:ascii="Arial" w:hAnsi="Arial" w:cs="Arial"/>
                <w:b/>
                <w:u w:val="single"/>
              </w:rPr>
              <w:t>4</w:t>
            </w:r>
            <w:r>
              <w:rPr>
                <w:rFonts w:ascii="Arial" w:hAnsi="Arial" w:cs="Arial"/>
                <w:b/>
                <w:u w:val="single"/>
              </w:rPr>
              <w:fldChar w:fldCharType="end"/>
            </w:r>
            <w:r>
              <w:rPr>
                <w:rFonts w:ascii="Arial" w:hAnsi="Arial" w:cs="Arial"/>
                <w:b/>
                <w:u w:val="single"/>
              </w:rPr>
              <w:t xml:space="preserve"> - INDEMNITY AND INSURANCE</w:t>
            </w:r>
          </w:p>
        </w:tc>
      </w:tr>
      <w:tr w:rsidR="00A149E7" w14:paraId="5B6A4CA0" w14:textId="77777777">
        <w:trPr>
          <w:cantSplit/>
        </w:trPr>
        <w:tc>
          <w:tcPr>
            <w:tcW w:w="3984" w:type="dxa"/>
          </w:tcPr>
          <w:p w14:paraId="67FCE5D6" w14:textId="270D5D31" w:rsidR="00A149E7" w:rsidRDefault="00A149E7">
            <w:pPr>
              <w:pStyle w:val="DefenceNormal"/>
              <w:rPr>
                <w:b/>
                <w:shd w:val="clear" w:color="000000" w:fill="auto"/>
              </w:rPr>
            </w:pPr>
            <w:r>
              <w:rPr>
                <w:b/>
                <w:shd w:val="clear" w:color="000000" w:fill="auto"/>
              </w:rPr>
              <w:t xml:space="preserve">Employers' Liability Insurance: </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_Ref452119736 \r \h </w:instrText>
            </w:r>
            <w:r>
              <w:rPr>
                <w:shd w:val="clear" w:color="000000" w:fill="auto"/>
              </w:rPr>
            </w:r>
            <w:r>
              <w:rPr>
                <w:shd w:val="clear" w:color="000000" w:fill="auto"/>
              </w:rPr>
              <w:fldChar w:fldCharType="separate"/>
            </w:r>
            <w:r w:rsidR="00F66103">
              <w:rPr>
                <w:shd w:val="clear" w:color="000000" w:fill="auto"/>
              </w:rPr>
              <w:t>4.2</w:t>
            </w:r>
            <w:r>
              <w:rPr>
                <w:shd w:val="clear" w:color="000000" w:fill="auto"/>
              </w:rPr>
              <w:fldChar w:fldCharType="end"/>
            </w:r>
            <w:r>
              <w:rPr>
                <w:shd w:val="clear" w:color="000000" w:fill="auto"/>
              </w:rPr>
              <w:t>)</w:t>
            </w:r>
          </w:p>
        </w:tc>
        <w:tc>
          <w:tcPr>
            <w:tcW w:w="5586" w:type="dxa"/>
            <w:gridSpan w:val="3"/>
          </w:tcPr>
          <w:p w14:paraId="6C0A1F93" w14:textId="77777777" w:rsidR="00A149E7" w:rsidRDefault="00A149E7">
            <w:pPr>
              <w:pStyle w:val="DefenceNormal"/>
            </w:pPr>
            <w:r>
              <w:t>$</w:t>
            </w:r>
          </w:p>
        </w:tc>
      </w:tr>
      <w:tr w:rsidR="00A149E7" w14:paraId="688EEB9B" w14:textId="77777777">
        <w:trPr>
          <w:cantSplit/>
        </w:trPr>
        <w:tc>
          <w:tcPr>
            <w:tcW w:w="3984" w:type="dxa"/>
          </w:tcPr>
          <w:p w14:paraId="180A8AA4" w14:textId="5A052177" w:rsidR="00A149E7" w:rsidRDefault="00A149E7">
            <w:pPr>
              <w:pStyle w:val="DefenceNormal"/>
            </w:pPr>
            <w:r>
              <w:rPr>
                <w:b/>
                <w:shd w:val="clear" w:color="000000" w:fill="auto"/>
              </w:rPr>
              <w:t>Public Liability Insurance:</w:t>
            </w:r>
            <w:r>
              <w:rPr>
                <w:shd w:val="clear" w:color="000000" w:fill="auto"/>
              </w:rPr>
              <w:br/>
              <w:t xml:space="preserve">(Clause </w:t>
            </w:r>
            <w:r>
              <w:rPr>
                <w:shd w:val="clear" w:color="000000" w:fill="auto"/>
              </w:rPr>
              <w:fldChar w:fldCharType="begin"/>
            </w:r>
            <w:r>
              <w:rPr>
                <w:shd w:val="clear" w:color="000000" w:fill="auto"/>
              </w:rPr>
              <w:instrText xml:space="preserve"> REF _Ref452119736 \r \h </w:instrText>
            </w:r>
            <w:r>
              <w:rPr>
                <w:shd w:val="clear" w:color="000000" w:fill="auto"/>
              </w:rPr>
            </w:r>
            <w:r>
              <w:rPr>
                <w:shd w:val="clear" w:color="000000" w:fill="auto"/>
              </w:rPr>
              <w:fldChar w:fldCharType="separate"/>
            </w:r>
            <w:r w:rsidR="00F66103">
              <w:rPr>
                <w:shd w:val="clear" w:color="000000" w:fill="auto"/>
              </w:rPr>
              <w:t>4.2</w:t>
            </w:r>
            <w:r>
              <w:rPr>
                <w:shd w:val="clear" w:color="000000" w:fill="auto"/>
              </w:rPr>
              <w:fldChar w:fldCharType="end"/>
            </w:r>
            <w:r>
              <w:rPr>
                <w:shd w:val="clear" w:color="000000" w:fill="auto"/>
              </w:rPr>
              <w:t>)</w:t>
            </w:r>
          </w:p>
        </w:tc>
        <w:tc>
          <w:tcPr>
            <w:tcW w:w="5586" w:type="dxa"/>
            <w:gridSpan w:val="3"/>
          </w:tcPr>
          <w:p w14:paraId="67757A5C" w14:textId="77777777" w:rsidR="00A149E7" w:rsidRDefault="00A149E7">
            <w:pPr>
              <w:pStyle w:val="DefenceNormal"/>
            </w:pPr>
            <w:r>
              <w:t>$</w:t>
            </w:r>
          </w:p>
          <w:p w14:paraId="20E411E3" w14:textId="77777777" w:rsidR="00A149E7" w:rsidRDefault="00A149E7">
            <w:pPr>
              <w:pStyle w:val="DefenceNormal"/>
            </w:pPr>
            <w:r>
              <w:t>In respect of any one occurrence</w:t>
            </w:r>
          </w:p>
        </w:tc>
      </w:tr>
      <w:tr w:rsidR="00A149E7" w14:paraId="77A50E4A" w14:textId="77777777">
        <w:trPr>
          <w:cantSplit/>
        </w:trPr>
        <w:tc>
          <w:tcPr>
            <w:tcW w:w="3984" w:type="dxa"/>
            <w:vMerge w:val="restart"/>
          </w:tcPr>
          <w:p w14:paraId="4DF197B6" w14:textId="1C4D80CA" w:rsidR="00A149E7" w:rsidRDefault="00A149E7">
            <w:pPr>
              <w:pStyle w:val="DefenceNormal"/>
            </w:pPr>
            <w:r>
              <w:rPr>
                <w:b/>
              </w:rPr>
              <w:t>Professional Indemnity Insurance:</w:t>
            </w:r>
            <w:r>
              <w:br/>
              <w:t xml:space="preserve">(Clause </w:t>
            </w:r>
            <w:r>
              <w:rPr>
                <w:shd w:val="clear" w:color="000000" w:fill="auto"/>
              </w:rPr>
              <w:fldChar w:fldCharType="begin"/>
            </w:r>
            <w:r>
              <w:rPr>
                <w:shd w:val="clear" w:color="000000" w:fill="auto"/>
              </w:rPr>
              <w:instrText xml:space="preserve"> REF _Ref452119736 \r \h </w:instrText>
            </w:r>
            <w:r>
              <w:rPr>
                <w:shd w:val="clear" w:color="000000" w:fill="auto"/>
              </w:rPr>
            </w:r>
            <w:r>
              <w:rPr>
                <w:shd w:val="clear" w:color="000000" w:fill="auto"/>
              </w:rPr>
              <w:fldChar w:fldCharType="separate"/>
            </w:r>
            <w:r w:rsidR="00F66103">
              <w:rPr>
                <w:shd w:val="clear" w:color="000000" w:fill="auto"/>
              </w:rPr>
              <w:t>4.2</w:t>
            </w:r>
            <w:r>
              <w:rPr>
                <w:shd w:val="clear" w:color="000000" w:fill="auto"/>
              </w:rPr>
              <w:fldChar w:fldCharType="end"/>
            </w:r>
            <w:r>
              <w:t>)</w:t>
            </w:r>
          </w:p>
        </w:tc>
        <w:tc>
          <w:tcPr>
            <w:tcW w:w="5586" w:type="dxa"/>
            <w:gridSpan w:val="3"/>
          </w:tcPr>
          <w:p w14:paraId="48560B5E" w14:textId="77777777" w:rsidR="00A149E7" w:rsidRDefault="00A149E7">
            <w:pPr>
              <w:pStyle w:val="DefenceNormal"/>
              <w:rPr>
                <w:b/>
                <w:highlight w:val="green"/>
              </w:rPr>
            </w:pPr>
            <w:r>
              <w:t>$</w:t>
            </w:r>
          </w:p>
          <w:p w14:paraId="27FEDE5B" w14:textId="77777777" w:rsidR="00A149E7" w:rsidRDefault="00A149E7">
            <w:pPr>
              <w:pStyle w:val="DefenceNormal"/>
            </w:pPr>
            <w:r>
              <w:t>For any one claim (including aggregation)</w:t>
            </w:r>
          </w:p>
        </w:tc>
      </w:tr>
      <w:tr w:rsidR="00A149E7" w14:paraId="6E6F65E3" w14:textId="77777777">
        <w:trPr>
          <w:cantSplit/>
        </w:trPr>
        <w:tc>
          <w:tcPr>
            <w:tcW w:w="3984" w:type="dxa"/>
            <w:vMerge/>
          </w:tcPr>
          <w:p w14:paraId="122226CB" w14:textId="77777777" w:rsidR="00A149E7" w:rsidRDefault="00A149E7">
            <w:pPr>
              <w:pStyle w:val="DefenceNormal"/>
            </w:pPr>
          </w:p>
        </w:tc>
        <w:tc>
          <w:tcPr>
            <w:tcW w:w="5586" w:type="dxa"/>
            <w:gridSpan w:val="3"/>
          </w:tcPr>
          <w:p w14:paraId="4337019A" w14:textId="77777777" w:rsidR="00A149E7" w:rsidRDefault="00A149E7">
            <w:pPr>
              <w:pStyle w:val="DefenceNormal"/>
              <w:rPr>
                <w:highlight w:val="green"/>
              </w:rPr>
            </w:pPr>
            <w:r>
              <w:t>$</w:t>
            </w:r>
          </w:p>
          <w:p w14:paraId="30455234" w14:textId="77777777" w:rsidR="00A149E7" w:rsidRDefault="00A149E7">
            <w:pPr>
              <w:pStyle w:val="DefenceNormal"/>
            </w:pPr>
            <w:r>
              <w:t>In annual aggregate</w:t>
            </w:r>
          </w:p>
        </w:tc>
      </w:tr>
      <w:tr w:rsidR="00A149E7" w14:paraId="0FD08554" w14:textId="77777777">
        <w:trPr>
          <w:cantSplit/>
        </w:trPr>
        <w:tc>
          <w:tcPr>
            <w:tcW w:w="3984" w:type="dxa"/>
          </w:tcPr>
          <w:p w14:paraId="42A49CDE" w14:textId="4A49C939" w:rsidR="00A149E7" w:rsidRDefault="00A149E7">
            <w:pPr>
              <w:pStyle w:val="DefenceNormal"/>
              <w:rPr>
                <w:b/>
                <w:shd w:val="clear" w:color="000000" w:fill="auto"/>
              </w:rPr>
            </w:pPr>
            <w:r>
              <w:rPr>
                <w:b/>
                <w:shd w:val="clear" w:color="000000" w:fill="auto"/>
              </w:rPr>
              <w:t>Workers Compensation Insurance:</w:t>
            </w:r>
            <w:r>
              <w:rPr>
                <w:b/>
                <w:shd w:val="clear" w:color="000000" w:fill="auto"/>
              </w:rPr>
              <w:br/>
            </w:r>
            <w:r w:rsidR="00F519B4" w:rsidRPr="00476D10">
              <w:rPr>
                <w:shd w:val="clear" w:color="000000" w:fill="auto"/>
              </w:rPr>
              <w:t xml:space="preserve">(Clause </w:t>
            </w:r>
            <w:r w:rsidR="00F519B4" w:rsidRPr="00476D10">
              <w:rPr>
                <w:shd w:val="clear" w:color="000000" w:fill="auto"/>
              </w:rPr>
              <w:fldChar w:fldCharType="begin"/>
            </w:r>
            <w:r w:rsidR="00F519B4" w:rsidRPr="00476D10">
              <w:rPr>
                <w:shd w:val="clear" w:color="000000" w:fill="auto"/>
              </w:rPr>
              <w:instrText xml:space="preserve"> REF _Ref452119736 \r \h </w:instrText>
            </w:r>
            <w:r w:rsidR="00F519B4">
              <w:rPr>
                <w:shd w:val="clear" w:color="000000" w:fill="auto"/>
              </w:rPr>
              <w:instrText xml:space="preserve"> \* MERGEFORMAT </w:instrText>
            </w:r>
            <w:r w:rsidR="00F519B4" w:rsidRPr="00476D10">
              <w:rPr>
                <w:shd w:val="clear" w:color="000000" w:fill="auto"/>
              </w:rPr>
            </w:r>
            <w:r w:rsidR="00F519B4" w:rsidRPr="00476D10">
              <w:rPr>
                <w:shd w:val="clear" w:color="000000" w:fill="auto"/>
              </w:rPr>
              <w:fldChar w:fldCharType="separate"/>
            </w:r>
            <w:r w:rsidR="00F66103">
              <w:rPr>
                <w:shd w:val="clear" w:color="000000" w:fill="auto"/>
              </w:rPr>
              <w:t>4.2</w:t>
            </w:r>
            <w:r w:rsidR="00F519B4" w:rsidRPr="00476D10">
              <w:rPr>
                <w:shd w:val="clear" w:color="000000" w:fill="auto"/>
              </w:rPr>
              <w:fldChar w:fldCharType="end"/>
            </w:r>
            <w:r w:rsidR="00F519B4" w:rsidRPr="00476D10">
              <w:rPr>
                <w:shd w:val="clear" w:color="000000" w:fill="auto"/>
              </w:rPr>
              <w:t>)</w:t>
            </w:r>
          </w:p>
        </w:tc>
        <w:tc>
          <w:tcPr>
            <w:tcW w:w="5586" w:type="dxa"/>
            <w:gridSpan w:val="3"/>
          </w:tcPr>
          <w:p w14:paraId="4022BD9A" w14:textId="1A36C663" w:rsidR="00A149E7" w:rsidRDefault="00A149E7">
            <w:pPr>
              <w:pStyle w:val="DefenceNormal"/>
            </w:pPr>
            <w:r>
              <w:rPr>
                <w:shd w:val="clear" w:color="000000" w:fill="auto"/>
              </w:rPr>
              <w:t xml:space="preserve">Amount of Cover prescribed by </w:t>
            </w:r>
            <w:r w:rsidR="00152F3D" w:rsidRPr="00476D10">
              <w:rPr>
                <w:shd w:val="clear" w:color="000000" w:fill="auto"/>
              </w:rPr>
              <w:t>Statutory Requirement</w:t>
            </w:r>
            <w:r>
              <w:rPr>
                <w:shd w:val="clear" w:color="000000" w:fill="auto"/>
              </w:rPr>
              <w:t xml:space="preserve"> in the State or Territory in which the </w:t>
            </w:r>
            <w:hyperlink w:anchor="Services" w:history="1">
              <w:r w:rsidR="00152F3D" w:rsidRPr="00476D10">
                <w:t>Services</w:t>
              </w:r>
            </w:hyperlink>
            <w:r>
              <w:rPr>
                <w:shd w:val="clear" w:color="000000" w:fill="auto"/>
              </w:rPr>
              <w:t xml:space="preserve"> are performed or the </w:t>
            </w:r>
            <w:r w:rsidR="00152F3D" w:rsidRPr="00476D10">
              <w:rPr>
                <w:bCs/>
              </w:rPr>
              <w:t>Consultant's</w:t>
            </w:r>
            <w:r>
              <w:rPr>
                <w:shd w:val="clear" w:color="000000" w:fill="auto"/>
              </w:rPr>
              <w:t xml:space="preserve"> employees perform work, are employed or normally reside</w:t>
            </w:r>
          </w:p>
        </w:tc>
      </w:tr>
      <w:tr w:rsidR="00A149E7" w14:paraId="4ECDF52A" w14:textId="77777777">
        <w:trPr>
          <w:cantSplit/>
        </w:trPr>
        <w:tc>
          <w:tcPr>
            <w:tcW w:w="9570" w:type="dxa"/>
            <w:gridSpan w:val="4"/>
          </w:tcPr>
          <w:p w14:paraId="4D97ACD3" w14:textId="64F2FBEF" w:rsidR="00A149E7" w:rsidRDefault="00A149E7">
            <w:pPr>
              <w:pStyle w:val="DefenceNormal"/>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_Ref234060200 \r \h </w:instrText>
            </w:r>
            <w:r>
              <w:rPr>
                <w:rFonts w:ascii="Arial" w:hAnsi="Arial" w:cs="Arial"/>
                <w:b/>
                <w:u w:val="single"/>
              </w:rPr>
            </w:r>
            <w:r>
              <w:rPr>
                <w:rFonts w:ascii="Arial" w:hAnsi="Arial" w:cs="Arial"/>
                <w:b/>
                <w:u w:val="single"/>
              </w:rPr>
              <w:fldChar w:fldCharType="separate"/>
            </w:r>
            <w:r w:rsidR="00F66103">
              <w:rPr>
                <w:rFonts w:ascii="Arial" w:hAnsi="Arial" w:cs="Arial"/>
                <w:b/>
                <w:u w:val="single"/>
              </w:rPr>
              <w:t>11</w:t>
            </w:r>
            <w:r>
              <w:rPr>
                <w:rFonts w:ascii="Arial" w:hAnsi="Arial" w:cs="Arial"/>
                <w:b/>
                <w:u w:val="single"/>
              </w:rPr>
              <w:fldChar w:fldCharType="end"/>
            </w:r>
            <w:r>
              <w:rPr>
                <w:rFonts w:ascii="Arial" w:hAnsi="Arial" w:cs="Arial"/>
                <w:b/>
                <w:u w:val="single"/>
              </w:rPr>
              <w:t xml:space="preserve"> - COMMERCIAL-IN-CONFIDENCE INFORMATION</w:t>
            </w:r>
          </w:p>
        </w:tc>
      </w:tr>
      <w:tr w:rsidR="00A149E7" w14:paraId="6FD5320C" w14:textId="77777777">
        <w:trPr>
          <w:cantSplit/>
        </w:trPr>
        <w:tc>
          <w:tcPr>
            <w:tcW w:w="3984" w:type="dxa"/>
            <w:vMerge w:val="restart"/>
          </w:tcPr>
          <w:p w14:paraId="4E433648" w14:textId="77777777" w:rsidR="00A149E7" w:rsidRDefault="00A149E7">
            <w:pPr>
              <w:pStyle w:val="DefenceNormal"/>
              <w:spacing w:after="0"/>
              <w:rPr>
                <w:b/>
              </w:rPr>
            </w:pPr>
            <w:r>
              <w:rPr>
                <w:b/>
              </w:rPr>
              <w:t>Information which is Commercial-in-Confidence Information:</w:t>
            </w:r>
          </w:p>
          <w:p w14:paraId="038642D3" w14:textId="206DFD33" w:rsidR="00A149E7" w:rsidRDefault="00A149E7">
            <w:pPr>
              <w:pStyle w:val="DefenceNormal"/>
              <w:spacing w:after="0"/>
            </w:pPr>
            <w:r>
              <w:t xml:space="preserve">(Clause </w:t>
            </w:r>
            <w:r>
              <w:fldChar w:fldCharType="begin"/>
            </w:r>
            <w:r>
              <w:instrText xml:space="preserve"> REF _Ref452119797 \r \h </w:instrText>
            </w:r>
            <w:r>
              <w:fldChar w:fldCharType="separate"/>
            </w:r>
            <w:r w:rsidR="00F66103">
              <w:t>11.2</w:t>
            </w:r>
            <w:r>
              <w:fldChar w:fldCharType="end"/>
            </w:r>
            <w:r>
              <w:t>)</w:t>
            </w:r>
          </w:p>
          <w:p w14:paraId="50BE43E3" w14:textId="77777777" w:rsidR="00A149E7" w:rsidRDefault="00A149E7">
            <w:pPr>
              <w:pStyle w:val="DefenceNormal"/>
              <w:spacing w:after="0"/>
            </w:pPr>
          </w:p>
        </w:tc>
        <w:tc>
          <w:tcPr>
            <w:tcW w:w="1653" w:type="dxa"/>
          </w:tcPr>
          <w:p w14:paraId="2E3F2DE3" w14:textId="77777777" w:rsidR="00A149E7" w:rsidRDefault="00A149E7">
            <w:pPr>
              <w:pStyle w:val="DefenceNormal"/>
            </w:pPr>
            <w:r>
              <w:rPr>
                <w:b/>
                <w:bCs/>
              </w:rPr>
              <w:t>Specific information</w:t>
            </w:r>
          </w:p>
        </w:tc>
        <w:tc>
          <w:tcPr>
            <w:tcW w:w="2071" w:type="dxa"/>
          </w:tcPr>
          <w:p w14:paraId="48D02FD0" w14:textId="77777777" w:rsidR="00A149E7" w:rsidRDefault="00A149E7">
            <w:pPr>
              <w:pStyle w:val="DefenceNormal"/>
            </w:pPr>
            <w:r>
              <w:rPr>
                <w:b/>
                <w:bCs/>
              </w:rPr>
              <w:t>Justification (Confidentiality Test)</w:t>
            </w:r>
          </w:p>
        </w:tc>
        <w:tc>
          <w:tcPr>
            <w:tcW w:w="1862" w:type="dxa"/>
          </w:tcPr>
          <w:p w14:paraId="75C709F0" w14:textId="77777777" w:rsidR="00A149E7" w:rsidRDefault="00A149E7">
            <w:pPr>
              <w:pStyle w:val="DefenceNormal"/>
            </w:pPr>
            <w:r>
              <w:rPr>
                <w:b/>
                <w:bCs/>
              </w:rPr>
              <w:t>Period of Confidentiality</w:t>
            </w:r>
          </w:p>
        </w:tc>
      </w:tr>
      <w:tr w:rsidR="00A149E7" w14:paraId="70E36410" w14:textId="77777777">
        <w:trPr>
          <w:cantSplit/>
        </w:trPr>
        <w:tc>
          <w:tcPr>
            <w:tcW w:w="3984" w:type="dxa"/>
            <w:vMerge/>
          </w:tcPr>
          <w:p w14:paraId="60EDEBEC" w14:textId="77777777" w:rsidR="00A149E7" w:rsidRDefault="00A149E7">
            <w:pPr>
              <w:pStyle w:val="DefenceNormal"/>
            </w:pPr>
          </w:p>
        </w:tc>
        <w:tc>
          <w:tcPr>
            <w:tcW w:w="1653" w:type="dxa"/>
          </w:tcPr>
          <w:p w14:paraId="2280966D" w14:textId="77777777" w:rsidR="00A149E7" w:rsidRDefault="00A149E7">
            <w:pPr>
              <w:pStyle w:val="DefenceNormal"/>
              <w:rPr>
                <w:b/>
                <w:bCs/>
                <w:highlight w:val="yellow"/>
              </w:rPr>
            </w:pPr>
          </w:p>
        </w:tc>
        <w:tc>
          <w:tcPr>
            <w:tcW w:w="2071" w:type="dxa"/>
          </w:tcPr>
          <w:p w14:paraId="3A179755" w14:textId="77777777" w:rsidR="00A149E7" w:rsidRDefault="00A149E7">
            <w:pPr>
              <w:pStyle w:val="DefenceNormal"/>
              <w:rPr>
                <w:b/>
                <w:bCs/>
              </w:rPr>
            </w:pPr>
          </w:p>
        </w:tc>
        <w:tc>
          <w:tcPr>
            <w:tcW w:w="1862" w:type="dxa"/>
          </w:tcPr>
          <w:p w14:paraId="36157983" w14:textId="77777777" w:rsidR="00A149E7" w:rsidRDefault="00A149E7">
            <w:pPr>
              <w:pStyle w:val="DefenceNormal"/>
              <w:rPr>
                <w:b/>
                <w:bCs/>
              </w:rPr>
            </w:pPr>
          </w:p>
        </w:tc>
      </w:tr>
    </w:tbl>
    <w:p w14:paraId="5E82B2F8" w14:textId="77777777" w:rsidR="00A149E7" w:rsidRDefault="00A149E7">
      <w:pPr>
        <w:pStyle w:val="DefenceNormal"/>
      </w:pPr>
    </w:p>
    <w:p w14:paraId="5718C95B" w14:textId="77777777" w:rsidR="00A149E7" w:rsidRDefault="00A149E7">
      <w:pPr>
        <w:pStyle w:val="DefenceNormal"/>
      </w:pPr>
    </w:p>
    <w:p w14:paraId="6CF18C29" w14:textId="77777777" w:rsidR="00A149E7" w:rsidRDefault="00A149E7">
      <w:pPr>
        <w:pStyle w:val="DefenceNormal"/>
        <w:sectPr w:rsidR="00A149E7" w:rsidSect="00F66103">
          <w:headerReference w:type="even" r:id="rId37"/>
          <w:headerReference w:type="default" r:id="rId38"/>
          <w:footerReference w:type="default" r:id="rId39"/>
          <w:headerReference w:type="first" r:id="rId40"/>
          <w:endnotePr>
            <w:numFmt w:val="decimal"/>
          </w:endnotePr>
          <w:pgSz w:w="11905" w:h="16837" w:code="9"/>
          <w:pgMar w:top="1140" w:right="1140" w:bottom="1701" w:left="1412" w:header="561" w:footer="283" w:gutter="0"/>
          <w:paperSrc w:first="4" w:other="4"/>
          <w:cols w:space="720"/>
          <w:noEndnote/>
          <w:docGrid w:linePitch="299"/>
        </w:sectPr>
      </w:pPr>
    </w:p>
    <w:p w14:paraId="099AF483" w14:textId="77777777" w:rsidR="00A149E7" w:rsidRDefault="00A149E7">
      <w:pPr>
        <w:pStyle w:val="DefenceHeading9"/>
      </w:pPr>
      <w:bookmarkStart w:id="427" w:name="_Toc235011328"/>
      <w:bookmarkStart w:id="428" w:name="_Toc237336615"/>
      <w:bookmarkStart w:id="429" w:name="_Toc198127797"/>
      <w:r>
        <w:t>Appendix 2 - Schedule Of Rates</w:t>
      </w:r>
      <w:bookmarkEnd w:id="427"/>
      <w:bookmarkEnd w:id="428"/>
      <w:bookmarkEnd w:id="429"/>
    </w:p>
    <w:p w14:paraId="18A3038F" w14:textId="77777777" w:rsidR="00A149E7" w:rsidRPr="002B5CB9" w:rsidRDefault="00A149E7" w:rsidP="004D6CF9">
      <w:pPr>
        <w:pStyle w:val="DefenceSchedule1"/>
        <w:numPr>
          <w:ilvl w:val="0"/>
          <w:numId w:val="40"/>
        </w:numPr>
        <w:rPr>
          <w:b/>
        </w:rPr>
      </w:pPr>
      <w:bookmarkStart w:id="430" w:name="_Ref95882262"/>
      <w:r w:rsidRPr="002B5CB9">
        <w:rPr>
          <w:b/>
        </w:rPr>
        <w:t>Hourly and daily rates</w:t>
      </w:r>
      <w:bookmarkEnd w:id="430"/>
    </w:p>
    <w:p w14:paraId="40CC40BE" w14:textId="77777777" w:rsidR="00A149E7" w:rsidRDefault="00A149E7">
      <w:pPr>
        <w:pStyle w:val="DefenceIndent"/>
      </w:pPr>
      <w:r>
        <w:t>The hourly and daily rates set out below.</w:t>
      </w:r>
    </w:p>
    <w:p w14:paraId="76DC90E9" w14:textId="77777777" w:rsidR="00A149E7" w:rsidRDefault="00A149E7">
      <w:pPr>
        <w:pStyle w:val="DefenceIndent"/>
        <w:rPr>
          <w:b/>
        </w:rPr>
      </w:pPr>
      <w:r>
        <w:rPr>
          <w:b/>
        </w:rPr>
        <w:t xml:space="preserve">[Insert Service Category] - Rates as at the Base Date: </w:t>
      </w:r>
    </w:p>
    <w:tbl>
      <w:tblPr>
        <w:tblW w:w="870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086"/>
        <w:gridCol w:w="2086"/>
      </w:tblGrid>
      <w:tr w:rsidR="00A149E7" w14:paraId="3F494088" w14:textId="77777777">
        <w:tc>
          <w:tcPr>
            <w:tcW w:w="4536" w:type="dxa"/>
            <w:shd w:val="clear" w:color="auto" w:fill="auto"/>
          </w:tcPr>
          <w:p w14:paraId="06B03D53" w14:textId="77777777" w:rsidR="00A149E7" w:rsidRDefault="00A149E7">
            <w:pPr>
              <w:tabs>
                <w:tab w:val="center" w:pos="4677"/>
                <w:tab w:val="left" w:pos="5046"/>
                <w:tab w:val="left" w:pos="6054"/>
                <w:tab w:val="left" w:pos="7063"/>
                <w:tab w:val="left" w:pos="8072"/>
                <w:tab w:val="left" w:pos="9081"/>
              </w:tabs>
              <w:rPr>
                <w:b/>
                <w:szCs w:val="20"/>
              </w:rPr>
            </w:pPr>
            <w:r>
              <w:rPr>
                <w:b/>
                <w:szCs w:val="20"/>
              </w:rPr>
              <w:t xml:space="preserve">Position </w:t>
            </w:r>
          </w:p>
        </w:tc>
        <w:tc>
          <w:tcPr>
            <w:tcW w:w="2086" w:type="dxa"/>
            <w:shd w:val="clear" w:color="auto" w:fill="auto"/>
          </w:tcPr>
          <w:p w14:paraId="322D443D" w14:textId="77777777" w:rsidR="00A149E7" w:rsidRDefault="00A149E7">
            <w:pPr>
              <w:tabs>
                <w:tab w:val="center" w:pos="4677"/>
                <w:tab w:val="left" w:pos="5046"/>
                <w:tab w:val="left" w:pos="6054"/>
                <w:tab w:val="left" w:pos="7063"/>
                <w:tab w:val="left" w:pos="8072"/>
                <w:tab w:val="left" w:pos="9081"/>
              </w:tabs>
              <w:jc w:val="center"/>
              <w:rPr>
                <w:b/>
                <w:szCs w:val="20"/>
              </w:rPr>
            </w:pPr>
            <w:r>
              <w:rPr>
                <w:b/>
                <w:szCs w:val="20"/>
              </w:rPr>
              <w:t>$ Hourly Rate (exclusive of GST)</w:t>
            </w:r>
          </w:p>
        </w:tc>
        <w:tc>
          <w:tcPr>
            <w:tcW w:w="2086" w:type="dxa"/>
            <w:shd w:val="clear" w:color="auto" w:fill="auto"/>
          </w:tcPr>
          <w:p w14:paraId="0D9F9CA6" w14:textId="77777777" w:rsidR="00A149E7" w:rsidRDefault="00A149E7">
            <w:pPr>
              <w:tabs>
                <w:tab w:val="center" w:pos="4677"/>
                <w:tab w:val="left" w:pos="5046"/>
                <w:tab w:val="left" w:pos="6054"/>
                <w:tab w:val="left" w:pos="7063"/>
                <w:tab w:val="left" w:pos="8072"/>
                <w:tab w:val="left" w:pos="9081"/>
              </w:tabs>
              <w:jc w:val="center"/>
              <w:rPr>
                <w:b/>
                <w:szCs w:val="20"/>
              </w:rPr>
            </w:pPr>
            <w:r>
              <w:rPr>
                <w:b/>
                <w:szCs w:val="20"/>
              </w:rPr>
              <w:t>$ Daily Rate (exclusive of GST)</w:t>
            </w:r>
          </w:p>
        </w:tc>
      </w:tr>
      <w:tr w:rsidR="00A149E7" w14:paraId="2316228B" w14:textId="77777777">
        <w:tc>
          <w:tcPr>
            <w:tcW w:w="4536" w:type="dxa"/>
            <w:shd w:val="clear" w:color="auto" w:fill="auto"/>
          </w:tcPr>
          <w:p w14:paraId="783D6C08" w14:textId="77777777" w:rsidR="00A149E7" w:rsidRDefault="00A149E7">
            <w:pPr>
              <w:tabs>
                <w:tab w:val="center" w:pos="4677"/>
                <w:tab w:val="left" w:pos="5046"/>
                <w:tab w:val="left" w:pos="6054"/>
                <w:tab w:val="left" w:pos="7063"/>
                <w:tab w:val="left" w:pos="8072"/>
                <w:tab w:val="left" w:pos="9081"/>
              </w:tabs>
              <w:rPr>
                <w:szCs w:val="20"/>
              </w:rPr>
            </w:pPr>
          </w:p>
        </w:tc>
        <w:tc>
          <w:tcPr>
            <w:tcW w:w="2086" w:type="dxa"/>
            <w:shd w:val="clear" w:color="auto" w:fill="auto"/>
          </w:tcPr>
          <w:p w14:paraId="67666BCF" w14:textId="77777777" w:rsidR="00A149E7" w:rsidRDefault="00A149E7">
            <w:pPr>
              <w:tabs>
                <w:tab w:val="center" w:pos="4677"/>
                <w:tab w:val="left" w:pos="5046"/>
                <w:tab w:val="left" w:pos="6054"/>
                <w:tab w:val="left" w:pos="7063"/>
                <w:tab w:val="left" w:pos="8072"/>
                <w:tab w:val="left" w:pos="9081"/>
              </w:tabs>
              <w:jc w:val="right"/>
              <w:rPr>
                <w:szCs w:val="20"/>
              </w:rPr>
            </w:pPr>
          </w:p>
        </w:tc>
        <w:tc>
          <w:tcPr>
            <w:tcW w:w="2086" w:type="dxa"/>
            <w:shd w:val="clear" w:color="auto" w:fill="auto"/>
          </w:tcPr>
          <w:p w14:paraId="5F42DC9B" w14:textId="77777777" w:rsidR="00A149E7" w:rsidRDefault="00A149E7">
            <w:pPr>
              <w:tabs>
                <w:tab w:val="center" w:pos="4677"/>
                <w:tab w:val="left" w:pos="5046"/>
                <w:tab w:val="left" w:pos="6054"/>
                <w:tab w:val="left" w:pos="7063"/>
                <w:tab w:val="left" w:pos="8072"/>
                <w:tab w:val="left" w:pos="9081"/>
              </w:tabs>
              <w:jc w:val="right"/>
              <w:rPr>
                <w:szCs w:val="20"/>
              </w:rPr>
            </w:pPr>
          </w:p>
        </w:tc>
      </w:tr>
      <w:tr w:rsidR="00A149E7" w14:paraId="297BDE18" w14:textId="77777777">
        <w:tc>
          <w:tcPr>
            <w:tcW w:w="4536" w:type="dxa"/>
            <w:shd w:val="clear" w:color="auto" w:fill="auto"/>
          </w:tcPr>
          <w:p w14:paraId="2337E81E" w14:textId="77777777" w:rsidR="00A149E7" w:rsidRDefault="00A149E7">
            <w:pPr>
              <w:tabs>
                <w:tab w:val="center" w:pos="4677"/>
                <w:tab w:val="left" w:pos="5046"/>
                <w:tab w:val="left" w:pos="6054"/>
                <w:tab w:val="left" w:pos="7063"/>
                <w:tab w:val="left" w:pos="8072"/>
                <w:tab w:val="left" w:pos="9081"/>
              </w:tabs>
              <w:rPr>
                <w:b/>
                <w:szCs w:val="20"/>
                <w:highlight w:val="yellow"/>
              </w:rPr>
            </w:pPr>
          </w:p>
        </w:tc>
        <w:tc>
          <w:tcPr>
            <w:tcW w:w="2086" w:type="dxa"/>
            <w:shd w:val="clear" w:color="auto" w:fill="auto"/>
          </w:tcPr>
          <w:p w14:paraId="32D09486" w14:textId="77777777"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14:paraId="06DEB96A" w14:textId="77777777" w:rsidR="00A149E7" w:rsidRDefault="00A149E7">
            <w:pPr>
              <w:tabs>
                <w:tab w:val="center" w:pos="4677"/>
                <w:tab w:val="left" w:pos="5046"/>
                <w:tab w:val="left" w:pos="6054"/>
                <w:tab w:val="left" w:pos="7063"/>
                <w:tab w:val="left" w:pos="8072"/>
                <w:tab w:val="left" w:pos="9081"/>
              </w:tabs>
              <w:rPr>
                <w:b/>
                <w:szCs w:val="20"/>
              </w:rPr>
            </w:pPr>
          </w:p>
        </w:tc>
      </w:tr>
      <w:tr w:rsidR="00A149E7" w14:paraId="64C6F187" w14:textId="77777777">
        <w:tc>
          <w:tcPr>
            <w:tcW w:w="4536" w:type="dxa"/>
            <w:shd w:val="clear" w:color="auto" w:fill="auto"/>
          </w:tcPr>
          <w:p w14:paraId="1003F63E" w14:textId="77777777"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14:paraId="030A72DB" w14:textId="77777777"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14:paraId="42E4F63A" w14:textId="77777777" w:rsidR="00A149E7" w:rsidRDefault="00A149E7">
            <w:pPr>
              <w:tabs>
                <w:tab w:val="center" w:pos="4677"/>
                <w:tab w:val="left" w:pos="5046"/>
                <w:tab w:val="left" w:pos="6054"/>
                <w:tab w:val="left" w:pos="7063"/>
                <w:tab w:val="left" w:pos="8072"/>
                <w:tab w:val="left" w:pos="9081"/>
              </w:tabs>
              <w:rPr>
                <w:b/>
                <w:szCs w:val="20"/>
              </w:rPr>
            </w:pPr>
          </w:p>
        </w:tc>
      </w:tr>
    </w:tbl>
    <w:p w14:paraId="3F2CAC72" w14:textId="77777777" w:rsidR="00A149E7" w:rsidRDefault="00A149E7">
      <w:pPr>
        <w:pStyle w:val="DefenceIndent"/>
      </w:pPr>
    </w:p>
    <w:p w14:paraId="2FE07A8A" w14:textId="77777777" w:rsidR="00A149E7" w:rsidRDefault="00A149E7">
      <w:pPr>
        <w:pStyle w:val="DefenceIndent"/>
      </w:pPr>
      <w:r>
        <w:t xml:space="preserve">The position descriptions set out in this </w:t>
      </w:r>
      <w:r w:rsidR="003669AF">
        <w:t>item 1</w:t>
      </w:r>
      <w:r>
        <w:t xml:space="preserve"> must be used by the Consultant when nominating its key people in response to a request for proposal from the Commonwealth in respect of an Engagement under the Panel. </w:t>
      </w:r>
    </w:p>
    <w:p w14:paraId="51C9D3E7" w14:textId="77777777" w:rsidR="00A149E7" w:rsidRPr="002B5CB9" w:rsidRDefault="00A149E7" w:rsidP="002B5CB9">
      <w:pPr>
        <w:pStyle w:val="DefenceSchedule1"/>
        <w:keepNext/>
        <w:rPr>
          <w:b/>
        </w:rPr>
      </w:pPr>
      <w:r w:rsidRPr="002B5CB9">
        <w:rPr>
          <w:b/>
        </w:rPr>
        <w:t>Reimbursable costs</w:t>
      </w:r>
    </w:p>
    <w:p w14:paraId="46D3219B" w14:textId="656320FD" w:rsidR="00A149E7" w:rsidRDefault="00A149E7" w:rsidP="002B5CB9">
      <w:pPr>
        <w:pStyle w:val="DefenceSchedule3"/>
      </w:pPr>
      <w:bookmarkStart w:id="431" w:name="_Ref2845028"/>
      <w:r>
        <w:t xml:space="preserve">Subject to paragraph </w:t>
      </w:r>
      <w:r>
        <w:fldChar w:fldCharType="begin"/>
      </w:r>
      <w:r>
        <w:instrText xml:space="preserve"> REF _Ref95882207 \n \h </w:instrText>
      </w:r>
      <w:r>
        <w:fldChar w:fldCharType="separate"/>
      </w:r>
      <w:r w:rsidR="00F66103">
        <w:t>(b)</w:t>
      </w:r>
      <w:r>
        <w:fldChar w:fldCharType="end"/>
      </w:r>
      <w:r>
        <w:t xml:space="preserve">, all disbursements are included within the hourly rates stated in </w:t>
      </w:r>
      <w:r w:rsidRPr="002B5CB9">
        <w:t>item</w:t>
      </w:r>
      <w:r>
        <w:t xml:space="preserve"> 1 of this Appendix 2 and are not separately payable by the Commonwealth.  Items which will not be reimbursed by the Commonwealth include:</w:t>
      </w:r>
      <w:bookmarkEnd w:id="431"/>
    </w:p>
    <w:p w14:paraId="2CBD053C" w14:textId="77777777" w:rsidR="00A149E7" w:rsidRPr="002B5CB9" w:rsidRDefault="00A149E7" w:rsidP="002B5CB9">
      <w:pPr>
        <w:pStyle w:val="DefenceSchedule4"/>
      </w:pPr>
      <w:r w:rsidRPr="002B5CB9">
        <w:t xml:space="preserve">telephone calls; </w:t>
      </w:r>
    </w:p>
    <w:p w14:paraId="6A7EA509" w14:textId="77777777" w:rsidR="00A149E7" w:rsidRPr="002B5CB9" w:rsidRDefault="00A149E7" w:rsidP="002B5CB9">
      <w:pPr>
        <w:pStyle w:val="DefenceSchedule4"/>
      </w:pPr>
      <w:r w:rsidRPr="002B5CB9">
        <w:t>document printing;</w:t>
      </w:r>
    </w:p>
    <w:p w14:paraId="178E4D19" w14:textId="77777777" w:rsidR="00A149E7" w:rsidRPr="002B5CB9" w:rsidRDefault="00A149E7" w:rsidP="002B5CB9">
      <w:pPr>
        <w:pStyle w:val="DefenceSchedule4"/>
      </w:pPr>
      <w:r w:rsidRPr="002B5CB9">
        <w:t>email and internet charges;</w:t>
      </w:r>
    </w:p>
    <w:p w14:paraId="4930711A" w14:textId="77777777" w:rsidR="00A149E7" w:rsidRPr="002B5CB9" w:rsidRDefault="00A149E7" w:rsidP="002B5CB9">
      <w:pPr>
        <w:pStyle w:val="DefenceSchedule4"/>
      </w:pPr>
      <w:r w:rsidRPr="002B5CB9">
        <w:t xml:space="preserve">royalties, licence fees and any other amounts arising out or in connection with any intellectual property rights; </w:t>
      </w:r>
    </w:p>
    <w:p w14:paraId="626FD50D" w14:textId="77777777" w:rsidR="00A149E7" w:rsidRPr="002B5CB9" w:rsidRDefault="00A149E7" w:rsidP="002B5CB9">
      <w:pPr>
        <w:pStyle w:val="DefenceSchedule4"/>
      </w:pPr>
      <w:r w:rsidRPr="002B5CB9">
        <w:t xml:space="preserve">taxes (except GST) and duties; </w:t>
      </w:r>
    </w:p>
    <w:p w14:paraId="774D2F0F" w14:textId="77777777" w:rsidR="00A149E7" w:rsidRPr="002B5CB9" w:rsidRDefault="00A149E7" w:rsidP="002B5CB9">
      <w:pPr>
        <w:pStyle w:val="DefenceSchedule4"/>
      </w:pPr>
      <w:r w:rsidRPr="002B5CB9">
        <w:t>superannuation, long service leave and other employment-related levies, charges and amounts; and</w:t>
      </w:r>
    </w:p>
    <w:p w14:paraId="67133C65" w14:textId="77777777" w:rsidR="00A149E7" w:rsidRDefault="00A149E7" w:rsidP="002B5CB9">
      <w:pPr>
        <w:pStyle w:val="DefenceSchedule4"/>
      </w:pPr>
      <w:r w:rsidRPr="002B5CB9">
        <w:t>administration</w:t>
      </w:r>
      <w:r>
        <w:t xml:space="preserve"> costs or booking fees including in relation to arranging or providing venue hire or catering.</w:t>
      </w:r>
    </w:p>
    <w:p w14:paraId="6800E8E6" w14:textId="77777777" w:rsidR="00A149E7" w:rsidRDefault="00A149E7">
      <w:pPr>
        <w:pStyle w:val="DefenceSchedule3"/>
      </w:pPr>
      <w:bookmarkStart w:id="432" w:name="_Ref95882207"/>
      <w:r>
        <w:t xml:space="preserve">The following disbursements are not included within the hourly rates stated in item 1 of this Appendix 2 and are separately payable by the Commonwealth, </w:t>
      </w:r>
      <w:r>
        <w:rPr>
          <w:b/>
          <w:u w:val="single"/>
        </w:rPr>
        <w:t>subject to the written consent of the Commonwealth being obtained prior to the incurring of such disbursements</w:t>
      </w:r>
      <w:r>
        <w:t>:</w:t>
      </w:r>
      <w:bookmarkEnd w:id="432"/>
      <w:r>
        <w:t xml:space="preserve"> </w:t>
      </w:r>
    </w:p>
    <w:p w14:paraId="05F3A337" w14:textId="77777777" w:rsidR="00A149E7" w:rsidRDefault="00A149E7">
      <w:pPr>
        <w:pStyle w:val="DefenceSchedule4"/>
      </w:pPr>
      <w:r>
        <w:t xml:space="preserve">travel costs (to be reimbursed in accordance with non-SES rates with no administrative on-cost), with airfares to be reimbursed at 'economy' fare rates for travel within Australia and 'business class' fare rates for international travel);  </w:t>
      </w:r>
    </w:p>
    <w:p w14:paraId="6EC9186B" w14:textId="77777777" w:rsidR="00A149E7" w:rsidRDefault="00A149E7">
      <w:pPr>
        <w:pStyle w:val="DefenceSchedule4"/>
      </w:pPr>
      <w:r>
        <w:t>car hire and taxi fares (reimbursed at cost only); and</w:t>
      </w:r>
    </w:p>
    <w:p w14:paraId="33BABDDA" w14:textId="77777777" w:rsidR="00A149E7" w:rsidRDefault="00A149E7">
      <w:pPr>
        <w:pStyle w:val="DefenceSchedule4"/>
      </w:pPr>
      <w:r>
        <w:t>in respect of any Engagement, any disbursements specified as reimbursable by the Commonwealth in its Official Order.</w:t>
      </w:r>
    </w:p>
    <w:p w14:paraId="1E122D23" w14:textId="30F1D80D" w:rsidR="00A149E7" w:rsidRDefault="00A149E7">
      <w:pPr>
        <w:pStyle w:val="DefenceSchedule3"/>
      </w:pPr>
      <w:r>
        <w:t xml:space="preserve">For the avoidance of doubt, where any Engagement is on a lump sum basis, the Consultant will have no entitlement to reimbursement of any disbursements, including those set out in paragraph </w:t>
      </w:r>
      <w:r>
        <w:fldChar w:fldCharType="begin"/>
      </w:r>
      <w:r>
        <w:instrText xml:space="preserve"> REF _Ref95882207 \n \h </w:instrText>
      </w:r>
      <w:r>
        <w:fldChar w:fldCharType="separate"/>
      </w:r>
      <w:r w:rsidR="00F66103">
        <w:t>(b)</w:t>
      </w:r>
      <w:r>
        <w:fldChar w:fldCharType="end"/>
      </w:r>
      <w:r>
        <w:t xml:space="preserve">, </w:t>
      </w:r>
      <w:r>
        <w:rPr>
          <w:b/>
          <w:u w:val="single"/>
        </w:rPr>
        <w:t>unless otherwise explicitly stated by the Commonwealth in its Official Order</w:t>
      </w:r>
      <w:r>
        <w:t>.</w:t>
      </w:r>
    </w:p>
    <w:p w14:paraId="3A5A627E" w14:textId="1D658492" w:rsidR="00A149E7" w:rsidRDefault="00A149E7">
      <w:pPr>
        <w:pStyle w:val="DefenceSchedule3"/>
      </w:pPr>
      <w:r>
        <w:t xml:space="preserve">The Consultant will have no entitlement to reimbursement of any disbursements, including those set out in paragraph </w:t>
      </w:r>
      <w:r>
        <w:fldChar w:fldCharType="begin"/>
      </w:r>
      <w:r>
        <w:instrText xml:space="preserve"> REF _Ref95882207 \n \h </w:instrText>
      </w:r>
      <w:r>
        <w:fldChar w:fldCharType="separate"/>
      </w:r>
      <w:r w:rsidR="00F66103">
        <w:t>(b)</w:t>
      </w:r>
      <w:r>
        <w:fldChar w:fldCharType="end"/>
      </w:r>
      <w:r>
        <w:t xml:space="preserve">, arising out of or in connection with its appointment to the Panel or in relation to attending mandatory training for the Panel in accordance with clause </w:t>
      </w:r>
      <w:r>
        <w:fldChar w:fldCharType="begin"/>
      </w:r>
      <w:r>
        <w:instrText xml:space="preserve"> REF _Ref8378268 \r \h </w:instrText>
      </w:r>
      <w:r>
        <w:fldChar w:fldCharType="separate"/>
      </w:r>
      <w:r w:rsidR="00F66103">
        <w:t>2.9</w:t>
      </w:r>
      <w:r>
        <w:fldChar w:fldCharType="end"/>
      </w:r>
      <w:r>
        <w:t xml:space="preserve"> of the Panel Conditions. </w:t>
      </w:r>
    </w:p>
    <w:p w14:paraId="38816041" w14:textId="77777777" w:rsidR="00A149E7" w:rsidRDefault="00A149E7" w:rsidP="002B5CB9">
      <w:pPr>
        <w:pStyle w:val="DefenceSchedule3"/>
      </w:pPr>
      <w:r>
        <w:t xml:space="preserve">The Consultant will have no entitlement to reimbursement of any additional costs or </w:t>
      </w:r>
      <w:r w:rsidRPr="002B5CB9">
        <w:t>disbursements</w:t>
      </w:r>
      <w:r>
        <w:t xml:space="preserve"> arising out of or associated with a change in the location of the Consultant's place of business or a change in the location of any of its personnel at any time during the Term.</w:t>
      </w:r>
    </w:p>
    <w:p w14:paraId="56566757" w14:textId="77777777" w:rsidR="00A149E7" w:rsidRPr="002B5CB9" w:rsidRDefault="00A149E7" w:rsidP="002B5CB9">
      <w:pPr>
        <w:pStyle w:val="DefenceSchedule1"/>
        <w:keepNext/>
        <w:rPr>
          <w:b/>
        </w:rPr>
      </w:pPr>
      <w:r w:rsidRPr="002B5CB9">
        <w:rPr>
          <w:b/>
        </w:rPr>
        <w:t xml:space="preserve">Price Revision Formula </w:t>
      </w:r>
    </w:p>
    <w:p w14:paraId="4BC76A9E" w14:textId="66BEF4F8" w:rsidR="00A149E7" w:rsidRPr="002B5CB9" w:rsidRDefault="00A149E7" w:rsidP="002B5CB9">
      <w:pPr>
        <w:pStyle w:val="DefenceSchedule3"/>
      </w:pPr>
      <w:r w:rsidRPr="002B5CB9">
        <w:t xml:space="preserve">Subject to clause </w:t>
      </w:r>
      <w:r w:rsidRPr="002B5CB9">
        <w:fldChar w:fldCharType="begin"/>
      </w:r>
      <w:r w:rsidRPr="002B5CB9">
        <w:instrText xml:space="preserve"> REF _Ref467583954 \r \h </w:instrText>
      </w:r>
      <w:r w:rsidR="002B5CB9">
        <w:instrText xml:space="preserve"> \* MERGEFORMAT </w:instrText>
      </w:r>
      <w:r w:rsidRPr="002B5CB9">
        <w:fldChar w:fldCharType="separate"/>
      </w:r>
      <w:r w:rsidR="00F66103">
        <w:t>5.3</w:t>
      </w:r>
      <w:r w:rsidRPr="002B5CB9">
        <w:fldChar w:fldCharType="end"/>
      </w:r>
      <w:r w:rsidRPr="002B5CB9">
        <w:t xml:space="preserve"> of the Panel Conditions, all rates and prices set out in the Schedule of Rates are to be adjusted (using the formula set out in paragraph </w:t>
      </w:r>
      <w:r w:rsidRPr="002B5CB9">
        <w:fldChar w:fldCharType="begin"/>
      </w:r>
      <w:r w:rsidRPr="002B5CB9">
        <w:instrText xml:space="preserve"> REF _Ref9588766 \r \h </w:instrText>
      </w:r>
      <w:r w:rsidR="002B5CB9">
        <w:instrText xml:space="preserve"> \* MERGEFORMAT </w:instrText>
      </w:r>
      <w:r w:rsidRPr="002B5CB9">
        <w:fldChar w:fldCharType="separate"/>
      </w:r>
      <w:r w:rsidR="00F66103">
        <w:t>(b)</w:t>
      </w:r>
      <w:r w:rsidRPr="002B5CB9">
        <w:fldChar w:fldCharType="end"/>
      </w:r>
      <w:r w:rsidRPr="002B5CB9">
        <w:t xml:space="preserve"> below) annually on the anniversary of the Base Date.</w:t>
      </w:r>
    </w:p>
    <w:p w14:paraId="3C520C76" w14:textId="7F3F87DF" w:rsidR="00A149E7" w:rsidRDefault="00A149E7" w:rsidP="002B5CB9">
      <w:pPr>
        <w:pStyle w:val="DefenceSchedule3"/>
      </w:pPr>
      <w:bookmarkStart w:id="433" w:name="_Ref9588766"/>
      <w:r w:rsidRPr="002B5CB9">
        <w:t>The ris</w:t>
      </w:r>
      <w:r>
        <w:t xml:space="preserve">e and fall formula for the purpose of clause </w:t>
      </w:r>
      <w:r>
        <w:fldChar w:fldCharType="begin"/>
      </w:r>
      <w:r>
        <w:instrText xml:space="preserve"> REF _Ref95882478 \n \h </w:instrText>
      </w:r>
      <w:r>
        <w:fldChar w:fldCharType="separate"/>
      </w:r>
      <w:r w:rsidR="00F66103">
        <w:t>5.2</w:t>
      </w:r>
      <w:r>
        <w:fldChar w:fldCharType="end"/>
      </w:r>
      <w:r>
        <w:t xml:space="preserve"> of the Panel Conditions is as follows:</w:t>
      </w:r>
      <w:bookmarkEnd w:id="433"/>
    </w:p>
    <w:p w14:paraId="32B4D546" w14:textId="77777777" w:rsidR="00A149E7" w:rsidRDefault="00A149E7">
      <w:pPr>
        <w:pStyle w:val="DefenceIndent2"/>
        <w:keepNext/>
        <w:keepLines/>
      </w:pPr>
      <w:r>
        <w:t>P</w:t>
      </w:r>
      <w:r>
        <w:rPr>
          <w:vertAlign w:val="subscript"/>
        </w:rPr>
        <w:t>n</w:t>
      </w:r>
      <w:r>
        <w:t xml:space="preserve"> = P</w:t>
      </w:r>
      <w:r>
        <w:rPr>
          <w:vertAlign w:val="subscript"/>
        </w:rPr>
        <w:t>0</w:t>
      </w:r>
      <w:r>
        <w:t xml:space="preserve"> x </w:t>
      </w:r>
      <w:r>
        <w:rPr>
          <w:position w:val="-34"/>
        </w:rPr>
        <w:object w:dxaOrig="499" w:dyaOrig="800" w14:anchorId="562DC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7.5pt" o:ole="" fillcolor="window">
            <v:imagedata r:id="rId41" o:title=""/>
          </v:shape>
          <o:OLEObject Type="Embed" ProgID="Equation.3" ShapeID="_x0000_i1025" DrawAspect="Content" ObjectID="_1817791807" r:id="rId42"/>
        </w:object>
      </w:r>
    </w:p>
    <w:p w14:paraId="5E66A011" w14:textId="77777777" w:rsidR="00A149E7" w:rsidRDefault="00A149E7">
      <w:pPr>
        <w:pStyle w:val="DefenceIndent2"/>
        <w:keepNext/>
        <w:keepLines/>
      </w:pPr>
      <w:r>
        <w:t>Where:</w:t>
      </w:r>
    </w:p>
    <w:p w14:paraId="22178A83" w14:textId="77777777" w:rsidR="00A149E7" w:rsidRDefault="00A149E7">
      <w:pPr>
        <w:pStyle w:val="DefenceIndent2"/>
        <w:ind w:left="2892" w:hanging="964"/>
      </w:pPr>
      <w:r>
        <w:t>P</w:t>
      </w:r>
      <w:r>
        <w:rPr>
          <w:vertAlign w:val="subscript"/>
        </w:rPr>
        <w:t>n</w:t>
      </w:r>
      <w:r>
        <w:t xml:space="preserve"> = </w:t>
      </w:r>
      <w:r>
        <w:tab/>
        <w:t>the revised rate or price applying from the most recent annual anniversary of the Base Date;</w:t>
      </w:r>
    </w:p>
    <w:p w14:paraId="7C29915D" w14:textId="77777777" w:rsidR="00A149E7" w:rsidRDefault="00A149E7">
      <w:pPr>
        <w:pStyle w:val="DefenceIndent2"/>
      </w:pPr>
      <w:r>
        <w:t>P</w:t>
      </w:r>
      <w:r>
        <w:rPr>
          <w:vertAlign w:val="subscript"/>
        </w:rPr>
        <w:t>0</w:t>
      </w:r>
      <w:r>
        <w:t xml:space="preserve"> = </w:t>
      </w:r>
      <w:r>
        <w:tab/>
        <w:t>the rate or price applying at the Base Date;</w:t>
      </w:r>
    </w:p>
    <w:p w14:paraId="61BA8B74" w14:textId="77777777" w:rsidR="00A149E7" w:rsidRDefault="00A149E7">
      <w:pPr>
        <w:pStyle w:val="DefenceIndent2"/>
        <w:ind w:left="2892" w:hanging="964"/>
      </w:pPr>
      <w:r>
        <w:t>I</w:t>
      </w:r>
      <w:r>
        <w:rPr>
          <w:vertAlign w:val="subscript"/>
        </w:rPr>
        <w:t>n</w:t>
      </w:r>
      <w:r>
        <w:t xml:space="preserve"> = </w:t>
      </w:r>
      <w:r>
        <w:tab/>
        <w:t>the published preceding September quarter Price Revision Index prior to the annual anniversary of the Base Date; and</w:t>
      </w:r>
    </w:p>
    <w:p w14:paraId="4C84C5EB" w14:textId="77777777" w:rsidR="00A149E7" w:rsidRDefault="00A149E7">
      <w:pPr>
        <w:pStyle w:val="DefenceIndent2"/>
        <w:ind w:left="2892" w:hanging="964"/>
      </w:pPr>
      <w:r>
        <w:t>I</w:t>
      </w:r>
      <w:r>
        <w:rPr>
          <w:vertAlign w:val="subscript"/>
        </w:rPr>
        <w:t>0</w:t>
      </w:r>
      <w:r>
        <w:t xml:space="preserve"> = </w:t>
      </w:r>
      <w:r>
        <w:tab/>
        <w:t>the Price Revision Index for the quarter containing the Base Date.</w:t>
      </w:r>
    </w:p>
    <w:p w14:paraId="1CA9ADFA" w14:textId="77777777" w:rsidR="00A149E7" w:rsidRDefault="00A149E7">
      <w:pPr>
        <w:pStyle w:val="DefenceIndent2"/>
        <w:rPr>
          <w:b/>
        </w:rPr>
      </w:pPr>
      <w:r>
        <w:rPr>
          <w:b/>
        </w:rPr>
        <w:t>Price Revision Index</w:t>
      </w:r>
      <w:r>
        <w:t xml:space="preserve"> is the index set out below:</w:t>
      </w:r>
    </w:p>
    <w:tbl>
      <w:tblPr>
        <w:tblW w:w="7854" w:type="dxa"/>
        <w:tblInd w:w="2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2410"/>
        <w:gridCol w:w="2467"/>
      </w:tblGrid>
      <w:tr w:rsidR="00A149E7" w14:paraId="49798BB7" w14:textId="77777777">
        <w:tc>
          <w:tcPr>
            <w:tcW w:w="2977" w:type="dxa"/>
          </w:tcPr>
          <w:p w14:paraId="34840EFC" w14:textId="77777777" w:rsidR="00A149E7" w:rsidRDefault="00A149E7">
            <w:pPr>
              <w:pStyle w:val="DefenceNormal"/>
              <w:rPr>
                <w:b/>
              </w:rPr>
            </w:pPr>
            <w:r>
              <w:rPr>
                <w:b/>
              </w:rPr>
              <w:t>Description of Index</w:t>
            </w:r>
          </w:p>
        </w:tc>
        <w:tc>
          <w:tcPr>
            <w:tcW w:w="2410" w:type="dxa"/>
          </w:tcPr>
          <w:p w14:paraId="493FB81B" w14:textId="77777777" w:rsidR="00A149E7" w:rsidRDefault="00A149E7">
            <w:pPr>
              <w:pStyle w:val="DefenceNormal"/>
              <w:rPr>
                <w:b/>
              </w:rPr>
            </w:pPr>
            <w:r>
              <w:rPr>
                <w:b/>
              </w:rPr>
              <w:t>Table</w:t>
            </w:r>
          </w:p>
        </w:tc>
        <w:tc>
          <w:tcPr>
            <w:tcW w:w="2467" w:type="dxa"/>
          </w:tcPr>
          <w:p w14:paraId="2C86C67E" w14:textId="77777777" w:rsidR="00A149E7" w:rsidRDefault="00A149E7">
            <w:pPr>
              <w:pStyle w:val="DefenceNormal"/>
              <w:rPr>
                <w:b/>
              </w:rPr>
            </w:pPr>
            <w:r>
              <w:rPr>
                <w:b/>
              </w:rPr>
              <w:t>Group</w:t>
            </w:r>
          </w:p>
        </w:tc>
      </w:tr>
      <w:tr w:rsidR="00A149E7" w14:paraId="09E0FFB0" w14:textId="77777777">
        <w:tc>
          <w:tcPr>
            <w:tcW w:w="2977" w:type="dxa"/>
          </w:tcPr>
          <w:p w14:paraId="56F1D14F" w14:textId="77777777" w:rsidR="00A149E7" w:rsidRDefault="00A149E7">
            <w:pPr>
              <w:pStyle w:val="DefenceNormal"/>
            </w:pPr>
            <w:r>
              <w:t>ABS Catalogue 6345.0 Wage Price Indexes</w:t>
            </w:r>
          </w:p>
          <w:p w14:paraId="15F797C6" w14:textId="77777777" w:rsidR="00A149E7" w:rsidRDefault="00A149E7">
            <w:pPr>
              <w:pStyle w:val="DefenceNormal"/>
            </w:pPr>
          </w:p>
        </w:tc>
        <w:tc>
          <w:tcPr>
            <w:tcW w:w="2410" w:type="dxa"/>
          </w:tcPr>
          <w:p w14:paraId="568632C3" w14:textId="77777777" w:rsidR="00A149E7" w:rsidRDefault="00A149E7">
            <w:pPr>
              <w:pStyle w:val="DefenceNormal"/>
            </w:pPr>
            <w:r>
              <w:t>Table 5 - Total Hourly Rates of Pay excluding Bonuses</w:t>
            </w:r>
          </w:p>
        </w:tc>
        <w:tc>
          <w:tcPr>
            <w:tcW w:w="2467" w:type="dxa"/>
          </w:tcPr>
          <w:p w14:paraId="755646A4" w14:textId="77777777" w:rsidR="00A149E7" w:rsidRDefault="00A149E7">
            <w:pPr>
              <w:pStyle w:val="DefenceNormal"/>
            </w:pPr>
            <w:r>
              <w:t>Private Sector - Professional, Scientific and Technical Services</w:t>
            </w:r>
          </w:p>
        </w:tc>
      </w:tr>
    </w:tbl>
    <w:p w14:paraId="17BDAB07" w14:textId="77777777" w:rsidR="00A149E7" w:rsidRDefault="00A149E7">
      <w:pPr>
        <w:pStyle w:val="DefenceSchedule3"/>
        <w:numPr>
          <w:ilvl w:val="0"/>
          <w:numId w:val="0"/>
        </w:numPr>
        <w:ind w:left="964"/>
      </w:pPr>
    </w:p>
    <w:p w14:paraId="6256E5D6" w14:textId="1BF06136" w:rsidR="00A149E7" w:rsidRDefault="00A149E7">
      <w:pPr>
        <w:pStyle w:val="DefenceSchedule3"/>
      </w:pPr>
      <w:r>
        <w:t xml:space="preserve">If the Price Revision Index described in paragraph </w:t>
      </w:r>
      <w:r>
        <w:fldChar w:fldCharType="begin"/>
      </w:r>
      <w:r>
        <w:instrText xml:space="preserve"> REF _Ref9588766 \r \h </w:instrText>
      </w:r>
      <w:r>
        <w:fldChar w:fldCharType="separate"/>
      </w:r>
      <w:r w:rsidR="00F66103">
        <w:t>(b)</w:t>
      </w:r>
      <w:r>
        <w:fldChar w:fldCharType="end"/>
      </w:r>
      <w:r>
        <w:t xml:space="preserve"> above is no longer published, the Commonwealth will apply the index which provides the most similar calculation as determined by the Commonwealth's Panel Manager (acting reasonably).</w:t>
      </w:r>
      <w:bookmarkStart w:id="434" w:name="_Ref95823028"/>
    </w:p>
    <w:p w14:paraId="3ABC28B8" w14:textId="77777777" w:rsidR="00A149E7" w:rsidRDefault="00A149E7">
      <w:pPr>
        <w:pStyle w:val="DefenceSchedule3"/>
      </w:pPr>
      <w:r>
        <w:t>For the avoidance of doubt, where the Consultant is engaged under a lump sum fee in respect of any Engagement, that lump sum fee will not (unless elsewhere stated in the relevant Terms of Engagement), be subject to rise and fall in costs.</w:t>
      </w:r>
    </w:p>
    <w:bookmarkEnd w:id="434"/>
    <w:p w14:paraId="5F72FCD9" w14:textId="77777777" w:rsidR="00A149E7" w:rsidRDefault="00A149E7">
      <w:pPr>
        <w:pStyle w:val="DefenceNormal"/>
      </w:pPr>
    </w:p>
    <w:p w14:paraId="595B0126" w14:textId="77777777" w:rsidR="00A149E7" w:rsidRDefault="00A149E7">
      <w:pPr>
        <w:pStyle w:val="DefenceNormal"/>
        <w:sectPr w:rsidR="00A149E7" w:rsidSect="00F66103">
          <w:endnotePr>
            <w:numFmt w:val="decimal"/>
          </w:endnotePr>
          <w:pgSz w:w="11905" w:h="16837" w:code="9"/>
          <w:pgMar w:top="1140" w:right="1140" w:bottom="1701" w:left="1412" w:header="561" w:footer="289" w:gutter="0"/>
          <w:paperSrc w:first="4" w:other="4"/>
          <w:cols w:space="720"/>
          <w:noEndnote/>
          <w:docGrid w:linePitch="272"/>
        </w:sectPr>
      </w:pPr>
    </w:p>
    <w:p w14:paraId="1347F35D" w14:textId="77777777" w:rsidR="00A149E7" w:rsidRDefault="00A149E7">
      <w:pPr>
        <w:pStyle w:val="DefenceTitle"/>
        <w:sectPr w:rsidR="00A149E7" w:rsidSect="00F66103">
          <w:headerReference w:type="even" r:id="rId43"/>
          <w:headerReference w:type="default" r:id="rId44"/>
          <w:footerReference w:type="default" r:id="rId45"/>
          <w:headerReference w:type="first" r:id="rId46"/>
          <w:endnotePr>
            <w:numFmt w:val="decimal"/>
          </w:endnotePr>
          <w:pgSz w:w="11905" w:h="16837" w:code="9"/>
          <w:pgMar w:top="1134" w:right="1134" w:bottom="1418" w:left="1418" w:header="567" w:footer="284" w:gutter="0"/>
          <w:paperSrc w:first="7" w:other="7"/>
          <w:cols w:space="720"/>
          <w:vAlign w:val="center"/>
          <w:noEndnote/>
          <w:docGrid w:linePitch="272"/>
        </w:sectPr>
      </w:pPr>
      <w:bookmarkStart w:id="435" w:name="_Ref74470322"/>
      <w:bookmarkStart w:id="436" w:name="_Toc206493952"/>
      <w:bookmarkEnd w:id="426"/>
      <w:bookmarkEnd w:id="435"/>
      <w:r>
        <w:t>SECTION 3</w:t>
      </w:r>
      <w:r>
        <w:br/>
        <w:t>ENGAGEMENT PROCESS</w:t>
      </w:r>
      <w:bookmarkEnd w:id="436"/>
    </w:p>
    <w:p w14:paraId="4A4FE11F" w14:textId="77777777" w:rsidR="00A149E7" w:rsidRDefault="00A149E7">
      <w:pPr>
        <w:pStyle w:val="DefenceHeading9"/>
      </w:pPr>
      <w:r>
        <w:t>DESCRIPTION OF ENGAGEMENT PROCESS</w:t>
      </w:r>
    </w:p>
    <w:p w14:paraId="757C2DC9" w14:textId="77777777" w:rsidR="00A149E7" w:rsidRPr="002B5CB9" w:rsidRDefault="00A149E7" w:rsidP="004D6CF9">
      <w:pPr>
        <w:pStyle w:val="DefenceSchedule1"/>
        <w:numPr>
          <w:ilvl w:val="0"/>
          <w:numId w:val="41"/>
        </w:numPr>
        <w:rPr>
          <w:b/>
          <w:i/>
        </w:rPr>
      </w:pPr>
      <w:bookmarkStart w:id="437" w:name="_Ref9534758"/>
      <w:r w:rsidRPr="002B5CB9">
        <w:rPr>
          <w:b/>
        </w:rPr>
        <w:t>Standard</w:t>
      </w:r>
      <w:r w:rsidRPr="002B5CB9">
        <w:rPr>
          <w:b/>
          <w:i/>
        </w:rPr>
        <w:t xml:space="preserve"> </w:t>
      </w:r>
      <w:r w:rsidRPr="002B5CB9">
        <w:rPr>
          <w:b/>
        </w:rPr>
        <w:t>Engagement Process</w:t>
      </w:r>
      <w:bookmarkEnd w:id="437"/>
      <w:r w:rsidRPr="002B5CB9">
        <w:rPr>
          <w:b/>
        </w:rPr>
        <w:t xml:space="preserve"> </w:t>
      </w:r>
    </w:p>
    <w:p w14:paraId="37F57BD2" w14:textId="77777777" w:rsidR="00A149E7" w:rsidRDefault="00A149E7" w:rsidP="002B5CB9">
      <w:pPr>
        <w:pStyle w:val="DefenceSchedule3"/>
      </w:pPr>
      <w:r>
        <w:t xml:space="preserve">Generally, as and when Services are required to be performed by a Panel Consultant, the </w:t>
      </w:r>
      <w:r w:rsidRPr="002B5CB9">
        <w:t>following</w:t>
      </w:r>
      <w:r>
        <w:t xml:space="preserve"> engagement process will be adopted (</w:t>
      </w:r>
      <w:r>
        <w:rPr>
          <w:b/>
        </w:rPr>
        <w:t>Standard Engagement Process</w:t>
      </w:r>
      <w:r>
        <w:t xml:space="preserve">).  The </w:t>
      </w:r>
      <w:r w:rsidR="00126C7E">
        <w:t xml:space="preserve">actual </w:t>
      </w:r>
      <w:r>
        <w:t>method of procurement will be determined by the Commonwealth.</w:t>
      </w:r>
      <w:r>
        <w:rPr>
          <w:b/>
          <w:i/>
        </w:rPr>
        <w:t xml:space="preserve"> </w:t>
      </w:r>
    </w:p>
    <w:p w14:paraId="5F9BEE3F" w14:textId="77777777" w:rsidR="00A149E7" w:rsidRDefault="00A149E7" w:rsidP="002B5CB9">
      <w:pPr>
        <w:pStyle w:val="DefenceSchedule3"/>
      </w:pPr>
      <w:r>
        <w:t>The Standard Engagement Process is as follows:</w:t>
      </w:r>
    </w:p>
    <w:p w14:paraId="7C0FC13F" w14:textId="77777777" w:rsidR="00A149E7" w:rsidRDefault="00A149E7">
      <w:pPr>
        <w:pStyle w:val="DefenceSchedule4"/>
      </w:pPr>
      <w:bookmarkStart w:id="438" w:name="_Ref36047301"/>
      <w:r>
        <w:t>the Commonwealth may request one or more Panel Consultant(s) to confirm promptly in writing whether or not the Panel Consultant(s) intends to submit a proposal in response to the Commonwealth's request for proposal (which may be titled an "expression of interest");</w:t>
      </w:r>
      <w:bookmarkEnd w:id="438"/>
    </w:p>
    <w:p w14:paraId="03759057" w14:textId="77777777" w:rsidR="00A149E7" w:rsidRDefault="00A149E7">
      <w:pPr>
        <w:pStyle w:val="DefenceSchedule4"/>
      </w:pPr>
      <w:bookmarkStart w:id="439" w:name="_Ref9534748"/>
      <w:r>
        <w:t>the Commonwealth will conduct a single stage procurement process by sending a request for proposal to one or more Panel Consultant(s)</w:t>
      </w:r>
      <w:r w:rsidR="00AF130B">
        <w:t xml:space="preserve"> </w:t>
      </w:r>
      <w:r>
        <w:t>which may include:</w:t>
      </w:r>
      <w:bookmarkEnd w:id="439"/>
      <w:r>
        <w:t xml:space="preserve"> </w:t>
      </w:r>
    </w:p>
    <w:p w14:paraId="502F1639" w14:textId="77777777" w:rsidR="00A149E7" w:rsidRDefault="00A149E7">
      <w:pPr>
        <w:pStyle w:val="DefenceSchedule5"/>
      </w:pPr>
      <w:r>
        <w:t>specification of the relevant Terms of Engagement;</w:t>
      </w:r>
    </w:p>
    <w:p w14:paraId="39746086" w14:textId="77777777" w:rsidR="00A149E7" w:rsidRDefault="00A149E7">
      <w:pPr>
        <w:pStyle w:val="DefenceSchedule5"/>
      </w:pPr>
      <w:r>
        <w:t xml:space="preserve">a Brief; </w:t>
      </w:r>
    </w:p>
    <w:p w14:paraId="40A7CA06" w14:textId="77777777" w:rsidR="00A149E7" w:rsidRDefault="00A149E7">
      <w:pPr>
        <w:pStyle w:val="DefenceSchedule5"/>
      </w:pPr>
      <w:r>
        <w:t>draft Contract Particulars;</w:t>
      </w:r>
    </w:p>
    <w:p w14:paraId="7FFE1DBF" w14:textId="77777777" w:rsidR="00A149E7" w:rsidRDefault="0071582F">
      <w:pPr>
        <w:pStyle w:val="DefenceSchedule5"/>
      </w:pPr>
      <w:r>
        <w:t>conforming proposal</w:t>
      </w:r>
      <w:r w:rsidR="00A149E7">
        <w:t xml:space="preserve"> requirements;</w:t>
      </w:r>
    </w:p>
    <w:p w14:paraId="52C812DC" w14:textId="77777777" w:rsidR="00A149E7" w:rsidRDefault="00A149E7">
      <w:pPr>
        <w:pStyle w:val="DefenceSchedule5"/>
      </w:pPr>
      <w:r>
        <w:t>evaluation criteria;</w:t>
      </w:r>
    </w:p>
    <w:p w14:paraId="6088601B" w14:textId="77777777" w:rsidR="00A149E7" w:rsidRDefault="00A149E7">
      <w:pPr>
        <w:pStyle w:val="DefenceSchedule5"/>
      </w:pPr>
      <w:r>
        <w:t xml:space="preserve">a process for the appointment of one or more preferred Panel Consultant(s); and </w:t>
      </w:r>
    </w:p>
    <w:p w14:paraId="6ADBD202" w14:textId="77777777" w:rsidR="00A149E7" w:rsidRDefault="00A149E7">
      <w:pPr>
        <w:pStyle w:val="DefenceSchedule5"/>
      </w:pPr>
      <w:r>
        <w:t>details of how a proposal may be accepted by the Commonwealth and the terms of any Contract;</w:t>
      </w:r>
    </w:p>
    <w:p w14:paraId="0E148DA4" w14:textId="77777777" w:rsidR="00A149E7" w:rsidRDefault="00A149E7">
      <w:pPr>
        <w:pStyle w:val="DefenceSchedule4"/>
      </w:pPr>
      <w:r>
        <w:t>each Panel Consultant who receives a request</w:t>
      </w:r>
      <w:r w:rsidR="007202B3">
        <w:t xml:space="preserve"> for proposal</w:t>
      </w:r>
      <w:r>
        <w:t xml:space="preserve"> must:</w:t>
      </w:r>
    </w:p>
    <w:p w14:paraId="458A8A3E" w14:textId="77777777" w:rsidR="00A149E7" w:rsidRDefault="00A149E7">
      <w:pPr>
        <w:pStyle w:val="DefenceSchedule5"/>
      </w:pPr>
      <w:r>
        <w:t xml:space="preserve">provide a proposal, which (provided that it complies with any </w:t>
      </w:r>
      <w:r w:rsidR="0071582F">
        <w:t>conforming proposal</w:t>
      </w:r>
      <w:r>
        <w:t xml:space="preserve"> requirements specified in the request) will be evaluated; or</w:t>
      </w:r>
    </w:p>
    <w:p w14:paraId="6EE6592B" w14:textId="00AEDBA0" w:rsidR="00A149E7" w:rsidRDefault="00A149E7">
      <w:pPr>
        <w:pStyle w:val="DefenceSchedule5"/>
      </w:pPr>
      <w:r>
        <w:t xml:space="preserve">if the Commonwealth has not made a request in accordance with subparagraph </w:t>
      </w:r>
      <w:r w:rsidR="00C36514">
        <w:fldChar w:fldCharType="begin"/>
      </w:r>
      <w:r w:rsidR="00C36514">
        <w:instrText xml:space="preserve"> REF _Ref36047301 \n \h </w:instrText>
      </w:r>
      <w:r w:rsidR="00C36514">
        <w:fldChar w:fldCharType="separate"/>
      </w:r>
      <w:r w:rsidR="00F66103">
        <w:t>(i)</w:t>
      </w:r>
      <w:r w:rsidR="00C36514">
        <w:fldChar w:fldCharType="end"/>
      </w:r>
      <w:r>
        <w:t>, submit a written response promptly after receiving the Commonwealth's request declining to provide a proposal;</w:t>
      </w:r>
    </w:p>
    <w:p w14:paraId="15F7AF00" w14:textId="77777777" w:rsidR="00A149E7" w:rsidRDefault="00A149E7">
      <w:pPr>
        <w:pStyle w:val="DefenceSchedule4"/>
      </w:pPr>
      <w:r>
        <w:t>the Panel Consultant may be informed (without the Commonwealth accepting, or being taken to have accepted, the proposal) that the Commonwealth will negotiate certain or all aspects of the Panel Consultant’s proposal (such negotiations may be subject to satisfaction of certain conditions</w:t>
      </w:r>
      <w:r w:rsidR="00C36514">
        <w:t xml:space="preserve"> as stated</w:t>
      </w:r>
      <w:r>
        <w:t>, including the execution of a negotiation protocol setting out the basis on which the Commonwealth will negotiate with the Panel Consultant);</w:t>
      </w:r>
    </w:p>
    <w:p w14:paraId="5A014786" w14:textId="77777777" w:rsidR="00A149E7" w:rsidRDefault="00A149E7">
      <w:pPr>
        <w:pStyle w:val="DefenceSchedule4"/>
      </w:pPr>
      <w:r>
        <w:t xml:space="preserve">if the original or revised proposal is accepted, then an Official Order will be issued to the successful Panel Consultant; </w:t>
      </w:r>
    </w:p>
    <w:p w14:paraId="7E21C62E" w14:textId="77777777" w:rsidR="00A149E7" w:rsidRDefault="00A149E7">
      <w:pPr>
        <w:pStyle w:val="DefenceSchedule4"/>
      </w:pPr>
      <w:r>
        <w:t xml:space="preserve">if the original or revised proposal is not accepted, then a </w:t>
      </w:r>
      <w:r w:rsidR="00E51CD3">
        <w:t xml:space="preserve">notice </w:t>
      </w:r>
      <w:r>
        <w:t>will be issued to the unsuccessful Panel Consultant; and</w:t>
      </w:r>
    </w:p>
    <w:p w14:paraId="70BCBF21" w14:textId="77777777" w:rsidR="00A149E7" w:rsidRDefault="00A149E7">
      <w:pPr>
        <w:pStyle w:val="DefenceSchedule4"/>
      </w:pPr>
      <w:r>
        <w:t>the successful and unsuccessful Panel Consultant(s) will be offered the opportunity to participate in a debrief.</w:t>
      </w:r>
    </w:p>
    <w:p w14:paraId="13FD4EE6" w14:textId="77777777" w:rsidR="00A149E7" w:rsidRDefault="00A149E7" w:rsidP="002B5CB9">
      <w:pPr>
        <w:pStyle w:val="DefenceSchedule1"/>
        <w:keepNext/>
        <w:rPr>
          <w:b/>
        </w:rPr>
      </w:pPr>
      <w:bookmarkStart w:id="440" w:name="_Ref9534770"/>
      <w:r>
        <w:rPr>
          <w:b/>
        </w:rPr>
        <w:t>Short Form Engagement Process</w:t>
      </w:r>
      <w:bookmarkEnd w:id="440"/>
      <w:r>
        <w:rPr>
          <w:b/>
        </w:rPr>
        <w:t xml:space="preserve"> </w:t>
      </w:r>
    </w:p>
    <w:p w14:paraId="77C89568" w14:textId="06C71CD1" w:rsidR="00A149E7" w:rsidRDefault="00A149E7">
      <w:pPr>
        <w:pStyle w:val="DefenceSchedule2"/>
      </w:pPr>
      <w:r>
        <w:t xml:space="preserve">Notwithstanding clause </w:t>
      </w:r>
      <w:r>
        <w:fldChar w:fldCharType="begin"/>
      </w:r>
      <w:r>
        <w:instrText xml:space="preserve"> REF _Ref9534758 \r \h </w:instrText>
      </w:r>
      <w:r>
        <w:fldChar w:fldCharType="separate"/>
      </w:r>
      <w:r w:rsidR="00F66103">
        <w:t>1</w:t>
      </w:r>
      <w:r>
        <w:fldChar w:fldCharType="end"/>
      </w:r>
      <w:r>
        <w:t xml:space="preserve">, as and when Services are required to be performed by a Panel Consultant, the Commonwealth may in its absolute discretion elect to invoke the engagement process set out in this clause </w:t>
      </w:r>
      <w:r>
        <w:fldChar w:fldCharType="begin"/>
      </w:r>
      <w:r>
        <w:instrText xml:space="preserve"> REF _Ref9534770 \r \h </w:instrText>
      </w:r>
      <w:r>
        <w:fldChar w:fldCharType="separate"/>
      </w:r>
      <w:r w:rsidR="00F66103">
        <w:t>2</w:t>
      </w:r>
      <w:r>
        <w:fldChar w:fldCharType="end"/>
      </w:r>
      <w:r>
        <w:t xml:space="preserve"> (</w:t>
      </w:r>
      <w:r>
        <w:rPr>
          <w:b/>
        </w:rPr>
        <w:t>Short Form Engagement Process</w:t>
      </w:r>
      <w:r>
        <w:t xml:space="preserve">). </w:t>
      </w:r>
    </w:p>
    <w:p w14:paraId="6518BE66" w14:textId="77777777" w:rsidR="00A149E7" w:rsidRDefault="00A149E7">
      <w:pPr>
        <w:pStyle w:val="DefenceSchedule2"/>
      </w:pPr>
      <w:r>
        <w:t>The Short Form Engagement Process is as follows:</w:t>
      </w:r>
    </w:p>
    <w:p w14:paraId="014D4692" w14:textId="77777777" w:rsidR="00A149E7" w:rsidRDefault="00A149E7">
      <w:pPr>
        <w:pStyle w:val="DefenceSchedule3"/>
      </w:pPr>
      <w:r>
        <w:t>the Commonwealth will issue a request by written notice (which may be in the form of an email) to the Panel Consultant to commence performance of the relevant Services in accordance with the notice and the Panel Agreement;</w:t>
      </w:r>
    </w:p>
    <w:p w14:paraId="0C98F7A7" w14:textId="77777777" w:rsidR="00A149E7" w:rsidRDefault="00A149E7">
      <w:pPr>
        <w:pStyle w:val="DefenceSchedule3"/>
      </w:pPr>
      <w:bookmarkStart w:id="441" w:name="_Ref9534784"/>
      <w:r>
        <w:t xml:space="preserve">the Panel Consultant must promptly provide a written </w:t>
      </w:r>
      <w:r w:rsidR="007216A6">
        <w:t xml:space="preserve">notice </w:t>
      </w:r>
      <w:r>
        <w:t>(which may be by way of email):</w:t>
      </w:r>
      <w:bookmarkEnd w:id="441"/>
    </w:p>
    <w:p w14:paraId="63618660" w14:textId="77777777" w:rsidR="00A149E7" w:rsidRDefault="00A149E7">
      <w:pPr>
        <w:pStyle w:val="DefenceSchedule4"/>
      </w:pPr>
      <w:bookmarkStart w:id="442" w:name="_Ref9534725"/>
      <w:r>
        <w:t xml:space="preserve">confirming that the Panel Consultant will commence the performance of the Services in accordance with the </w:t>
      </w:r>
      <w:r w:rsidR="007216A6">
        <w:t xml:space="preserve">Commonwealth's </w:t>
      </w:r>
      <w:r>
        <w:t>notice and the Panel Agreement and setting out</w:t>
      </w:r>
      <w:r w:rsidR="00E13D98" w:rsidRPr="00E13D98">
        <w:t xml:space="preserve"> </w:t>
      </w:r>
      <w:r>
        <w:t>an estimated number of hours it considers will be required to perform the Services for each relevant position description specified in the Schedule of Rates; or</w:t>
      </w:r>
      <w:bookmarkEnd w:id="442"/>
    </w:p>
    <w:p w14:paraId="2F6D0BDF" w14:textId="77777777" w:rsidR="00A149E7" w:rsidRDefault="00A149E7">
      <w:pPr>
        <w:pStyle w:val="DefenceSchedule4"/>
      </w:pPr>
      <w:r>
        <w:t>declining the request to perform the Services;</w:t>
      </w:r>
    </w:p>
    <w:p w14:paraId="056D36E4" w14:textId="3A153FDD" w:rsidR="00A149E7" w:rsidRDefault="00A149E7">
      <w:pPr>
        <w:pStyle w:val="DefenceSchedule3"/>
      </w:pPr>
      <w:r>
        <w:t xml:space="preserve">if the Panel Consultant issues a </w:t>
      </w:r>
      <w:r w:rsidR="007216A6">
        <w:t xml:space="preserve">notice </w:t>
      </w:r>
      <w:r>
        <w:t xml:space="preserve">under paragraph </w:t>
      </w:r>
      <w:r>
        <w:fldChar w:fldCharType="begin"/>
      </w:r>
      <w:r>
        <w:instrText xml:space="preserve"> REF _Ref9534725 \r \h </w:instrText>
      </w:r>
      <w:r>
        <w:fldChar w:fldCharType="separate"/>
      </w:r>
      <w:r w:rsidR="00F66103">
        <w:t>(b)(i)</w:t>
      </w:r>
      <w:r>
        <w:fldChar w:fldCharType="end"/>
      </w:r>
      <w:r>
        <w:t xml:space="preserve">, the Panel Consultant must immediately commence the performance of the relevant Services in accordance with the notice and Panel Agreement; </w:t>
      </w:r>
    </w:p>
    <w:p w14:paraId="49DF8A3E" w14:textId="77777777" w:rsidR="00A149E7" w:rsidRDefault="00A149E7">
      <w:pPr>
        <w:pStyle w:val="DefenceSchedule3"/>
      </w:pPr>
      <w:r>
        <w:t xml:space="preserve">the Commonwealth will then as soon as practicable send a request for proposal </w:t>
      </w:r>
      <w:r w:rsidR="00E13D98">
        <w:t xml:space="preserve">to </w:t>
      </w:r>
      <w:r>
        <w:t>the relevant Panel Consultant;</w:t>
      </w:r>
    </w:p>
    <w:p w14:paraId="1FC735F5" w14:textId="77777777" w:rsidR="00A149E7" w:rsidRDefault="00A149E7">
      <w:pPr>
        <w:pStyle w:val="DefenceSchedule3"/>
      </w:pPr>
      <w:r>
        <w:t>the Panel Consultant must provide a proposal for evaluation within the time period specified in the request for proposal;</w:t>
      </w:r>
    </w:p>
    <w:p w14:paraId="386DABC8" w14:textId="77777777" w:rsidR="00A149E7" w:rsidRDefault="00A149E7">
      <w:pPr>
        <w:pStyle w:val="DefenceSchedule3"/>
      </w:pPr>
      <w:r>
        <w:t xml:space="preserve">the Panel Consultant may be informed (without the Commonwealth accepting, or being taken to have accepted, the proposal) that the Commonwealth will negotiate </w:t>
      </w:r>
      <w:r w:rsidR="00C36514">
        <w:t>certain</w:t>
      </w:r>
      <w:r w:rsidR="00E13D98">
        <w:t xml:space="preserve"> </w:t>
      </w:r>
      <w:r>
        <w:t>or all aspects of the Panel Consultant’s proposal (such negotiations may be subject to satisfaction of certain conditions as stated);</w:t>
      </w:r>
    </w:p>
    <w:p w14:paraId="6263DED6" w14:textId="77777777" w:rsidR="00A149E7" w:rsidRDefault="00A149E7">
      <w:pPr>
        <w:pStyle w:val="DefenceSchedule3"/>
      </w:pPr>
      <w:r>
        <w:t>if the original or revised proposal is accepted, then an Official Order will be issued to the Panel Consultant</w:t>
      </w:r>
      <w:r w:rsidR="008D7751" w:rsidRPr="008D7751">
        <w:t xml:space="preserve"> </w:t>
      </w:r>
      <w:r w:rsidR="008D7751">
        <w:t>and the Consultant's entitlement to payment for the Services will be determined in accordance with the Official Order</w:t>
      </w:r>
      <w:r>
        <w:t xml:space="preserve">; </w:t>
      </w:r>
    </w:p>
    <w:p w14:paraId="2C68A703" w14:textId="77777777" w:rsidR="00A149E7" w:rsidRDefault="00A149E7">
      <w:pPr>
        <w:pStyle w:val="DefenceSchedule3"/>
      </w:pPr>
      <w:bookmarkStart w:id="443" w:name="_Ref8376101"/>
      <w:r>
        <w:t>if the original or revised proposal is not accepted:</w:t>
      </w:r>
      <w:bookmarkEnd w:id="443"/>
    </w:p>
    <w:p w14:paraId="45DBEDD0" w14:textId="77777777" w:rsidR="00A149E7" w:rsidRDefault="00A149E7">
      <w:pPr>
        <w:pStyle w:val="DefenceSchedule4"/>
      </w:pPr>
      <w:r>
        <w:t xml:space="preserve">a </w:t>
      </w:r>
      <w:r w:rsidR="00E51CD3">
        <w:t xml:space="preserve">notice </w:t>
      </w:r>
      <w:r>
        <w:t>will be issued to the Panel Consultant</w:t>
      </w:r>
      <w:r w:rsidR="00126C7E">
        <w:t xml:space="preserve"> (which may be in the form of an email)</w:t>
      </w:r>
      <w:r>
        <w:t>;</w:t>
      </w:r>
    </w:p>
    <w:p w14:paraId="213F2898" w14:textId="77777777" w:rsidR="00A149E7" w:rsidRDefault="00A149E7">
      <w:pPr>
        <w:pStyle w:val="DefenceSchedule4"/>
      </w:pPr>
      <w:r>
        <w:t xml:space="preserve">the Panel Consultant must immediately cease the performance of the Services; </w:t>
      </w:r>
    </w:p>
    <w:p w14:paraId="0F051581" w14:textId="77777777" w:rsidR="00A149E7" w:rsidRDefault="00A149E7">
      <w:pPr>
        <w:pStyle w:val="DefenceSchedule4"/>
      </w:pPr>
      <w:r>
        <w:t xml:space="preserve">the Panel Consultant will only be entitled to payment for the performance of the Services up to receipt of the Commonwealth's </w:t>
      </w:r>
      <w:r w:rsidR="00E51CD3">
        <w:t>notice</w:t>
      </w:r>
      <w:r>
        <w:t>:</w:t>
      </w:r>
    </w:p>
    <w:p w14:paraId="5116B7E0" w14:textId="19C320EB" w:rsidR="00A149E7" w:rsidRDefault="008D7751">
      <w:pPr>
        <w:pStyle w:val="DefenceSchedule5"/>
      </w:pPr>
      <w:r>
        <w:t xml:space="preserve">determined, to the extent applicable, on the basis </w:t>
      </w:r>
      <w:r w:rsidR="00A149E7">
        <w:t xml:space="preserve">specified in the </w:t>
      </w:r>
      <w:r>
        <w:t xml:space="preserve">Panel Consultant's </w:t>
      </w:r>
      <w:r w:rsidR="00A149E7">
        <w:t xml:space="preserve">notice under paragraph </w:t>
      </w:r>
      <w:r w:rsidR="007C38AC">
        <w:fldChar w:fldCharType="begin"/>
      </w:r>
      <w:r w:rsidR="007C38AC">
        <w:instrText xml:space="preserve"> REF _Ref9534725 \r \h </w:instrText>
      </w:r>
      <w:r w:rsidR="007C38AC">
        <w:fldChar w:fldCharType="separate"/>
      </w:r>
      <w:r w:rsidR="00F66103">
        <w:t>(b)(i)</w:t>
      </w:r>
      <w:r w:rsidR="007C38AC">
        <w:fldChar w:fldCharType="end"/>
      </w:r>
      <w:r w:rsidR="00A149E7">
        <w:t xml:space="preserve">; or </w:t>
      </w:r>
    </w:p>
    <w:p w14:paraId="6F98E72F" w14:textId="77777777" w:rsidR="00A149E7" w:rsidRDefault="008D7751">
      <w:pPr>
        <w:pStyle w:val="DefenceSchedule5"/>
      </w:pPr>
      <w:bookmarkStart w:id="444" w:name="_Ref6914685"/>
      <w:r>
        <w:t>otherwise</w:t>
      </w:r>
      <w:r w:rsidR="00A149E7">
        <w:t xml:space="preserve"> as determined by the Commonwealth's Representative in its absolute discretion having regard to the Schedule of Rates (to the extent the Commonwealth's Representative considers in its absolute discretion that the Schedule of Rates are applicable); and</w:t>
      </w:r>
      <w:bookmarkEnd w:id="444"/>
      <w:r w:rsidR="00A149E7">
        <w:t xml:space="preserve"> </w:t>
      </w:r>
    </w:p>
    <w:p w14:paraId="57E9FBF8" w14:textId="77777777" w:rsidR="00A149E7" w:rsidRDefault="00A149E7">
      <w:pPr>
        <w:pStyle w:val="DefenceSchedule4"/>
      </w:pPr>
      <w:r>
        <w:t>the Panel Consultant will not have any entitlement to any other Claim against the Commonwealth arising out of or in connection with the relevant Services</w:t>
      </w:r>
      <w:r w:rsidR="00714E96">
        <w:t>; and</w:t>
      </w:r>
    </w:p>
    <w:p w14:paraId="467449B6" w14:textId="44391512" w:rsidR="00A149E7" w:rsidRDefault="00714E96" w:rsidP="00476D10">
      <w:pPr>
        <w:pStyle w:val="DefenceSchedule3"/>
      </w:pPr>
      <w:r>
        <w:t>i</w:t>
      </w:r>
      <w:r w:rsidR="00A149E7">
        <w:t xml:space="preserve">f requested by the Commonwealth's Representative, the Panel Consultant must provide sufficient details, calculations, supporting documentation and other required information to assist the Commonwealth's Representative determine (in its absolute discretion) the amount payable to the Panel Consultant under paragraph </w:t>
      </w:r>
      <w:r w:rsidR="00A149E7">
        <w:fldChar w:fldCharType="begin"/>
      </w:r>
      <w:r w:rsidR="00A149E7">
        <w:instrText xml:space="preserve"> REF _Ref6914685 \r \h </w:instrText>
      </w:r>
      <w:r w:rsidR="00A149E7">
        <w:fldChar w:fldCharType="separate"/>
      </w:r>
      <w:r w:rsidR="00F66103">
        <w:t>(h)(iii)B</w:t>
      </w:r>
      <w:r w:rsidR="00A149E7">
        <w:fldChar w:fldCharType="end"/>
      </w:r>
      <w:r w:rsidR="00A149E7">
        <w:t xml:space="preserve">. </w:t>
      </w:r>
    </w:p>
    <w:p w14:paraId="763CA52E" w14:textId="77777777" w:rsidR="00DB67A9" w:rsidRDefault="00DB67A9" w:rsidP="00DB67A9">
      <w:pPr>
        <w:pStyle w:val="DefenceSchedule1"/>
        <w:keepNext/>
        <w:rPr>
          <w:b/>
        </w:rPr>
      </w:pPr>
      <w:bookmarkStart w:id="445" w:name="_Ref25923698"/>
      <w:r>
        <w:rPr>
          <w:b/>
        </w:rPr>
        <w:t>Remediation Short Form Engagement Process</w:t>
      </w:r>
      <w:bookmarkEnd w:id="445"/>
      <w:r>
        <w:rPr>
          <w:b/>
        </w:rPr>
        <w:t xml:space="preserve"> </w:t>
      </w:r>
    </w:p>
    <w:p w14:paraId="0F99BC4B" w14:textId="1D2F7844" w:rsidR="00DB67A9" w:rsidRDefault="00DB67A9" w:rsidP="00DB67A9">
      <w:pPr>
        <w:pStyle w:val="DefenceSchedule2"/>
      </w:pPr>
      <w:r>
        <w:t xml:space="preserve">Notwithstanding clause </w:t>
      </w:r>
      <w:r>
        <w:fldChar w:fldCharType="begin"/>
      </w:r>
      <w:r>
        <w:instrText xml:space="preserve"> REF _Ref9534758 \r \h </w:instrText>
      </w:r>
      <w:r>
        <w:fldChar w:fldCharType="separate"/>
      </w:r>
      <w:r w:rsidR="00F66103">
        <w:t>1</w:t>
      </w:r>
      <w:r>
        <w:fldChar w:fldCharType="end"/>
      </w:r>
      <w:r>
        <w:t xml:space="preserve">, as and when Services are required to be performed by a Panel Consultant in respect of the Contamination Remediation Works and Unexploded Ordnance Remediation Service Categories, the Commonwealth may in its absolute discretion elect to invoke the engagement process set out in this clause </w:t>
      </w:r>
      <w:r>
        <w:fldChar w:fldCharType="begin"/>
      </w:r>
      <w:r>
        <w:instrText xml:space="preserve"> REF _Ref25923698 \r \h </w:instrText>
      </w:r>
      <w:r>
        <w:fldChar w:fldCharType="separate"/>
      </w:r>
      <w:r w:rsidR="00F66103">
        <w:t>3</w:t>
      </w:r>
      <w:r>
        <w:fldChar w:fldCharType="end"/>
      </w:r>
      <w:r>
        <w:t xml:space="preserve"> (</w:t>
      </w:r>
      <w:r w:rsidRPr="004373AD">
        <w:rPr>
          <w:b/>
        </w:rPr>
        <w:t>Remediation</w:t>
      </w:r>
      <w:r>
        <w:t xml:space="preserve"> </w:t>
      </w:r>
      <w:r>
        <w:rPr>
          <w:b/>
        </w:rPr>
        <w:t>Short Form Engagement Process</w:t>
      </w:r>
      <w:r>
        <w:t xml:space="preserve">). </w:t>
      </w:r>
    </w:p>
    <w:p w14:paraId="17D92FFD" w14:textId="77777777" w:rsidR="00DB67A9" w:rsidRDefault="00DB67A9" w:rsidP="00DB67A9">
      <w:pPr>
        <w:pStyle w:val="DefenceSchedule2"/>
      </w:pPr>
      <w:r>
        <w:t>The Remediation Short Form Engagement Process is as follows:</w:t>
      </w:r>
    </w:p>
    <w:p w14:paraId="0212ACDE" w14:textId="77777777" w:rsidR="00DB67A9" w:rsidRDefault="00DB67A9" w:rsidP="00DB67A9">
      <w:pPr>
        <w:pStyle w:val="DefenceSchedule3"/>
      </w:pPr>
      <w:r>
        <w:t xml:space="preserve">the Commonwealth will issue a request by written notice (which may be in the form of an email) to the Panel Consultant to commence performance of the relevant Services in accordance with the </w:t>
      </w:r>
      <w:r w:rsidR="00AB7E4A">
        <w:t xml:space="preserve">Commonwealth's </w:t>
      </w:r>
      <w:r>
        <w:t>notice and the Panel Agreement;</w:t>
      </w:r>
    </w:p>
    <w:p w14:paraId="217E7DB8" w14:textId="77777777" w:rsidR="00054DCA" w:rsidRPr="000C796D" w:rsidRDefault="00AF22C6" w:rsidP="00DB67A9">
      <w:pPr>
        <w:pStyle w:val="DefenceSchedule3"/>
      </w:pPr>
      <w:r>
        <w:t>not used</w:t>
      </w:r>
    </w:p>
    <w:p w14:paraId="0CA9B0C0" w14:textId="77777777" w:rsidR="00DB67A9" w:rsidRDefault="00DB67A9" w:rsidP="00DB67A9">
      <w:pPr>
        <w:pStyle w:val="DefenceSchedule3"/>
      </w:pPr>
      <w:r>
        <w:t>the Panel Consultant must promptly provide a written notice (which may be by way of email):</w:t>
      </w:r>
    </w:p>
    <w:p w14:paraId="64EE6301" w14:textId="77777777" w:rsidR="00DB67A9" w:rsidRDefault="00DB67A9" w:rsidP="00DB67A9">
      <w:pPr>
        <w:pStyle w:val="DefenceSchedule4"/>
      </w:pPr>
      <w:bookmarkStart w:id="446" w:name="_Ref33619852"/>
      <w:r>
        <w:t>confirming that the Panel Consultant will commence the performance of the Services in accordance with the Commonwealth's notice and the Panel Agreement and setting out, but not</w:t>
      </w:r>
      <w:r w:rsidR="004405B5">
        <w:t xml:space="preserve"> limiting or affecting</w:t>
      </w:r>
      <w:r>
        <w:t xml:space="preserve"> the Commonwealth</w:t>
      </w:r>
      <w:r w:rsidR="004405B5">
        <w:t>'s rights</w:t>
      </w:r>
      <w:r>
        <w:t xml:space="preserve"> in respect of, an estimated number of hours it considers will be required to perform the Services for each relevant position description specified in the Schedule of Rates; or</w:t>
      </w:r>
      <w:bookmarkEnd w:id="446"/>
    </w:p>
    <w:p w14:paraId="2859127A" w14:textId="77777777" w:rsidR="00DB67A9" w:rsidRDefault="00DB67A9" w:rsidP="00DB67A9">
      <w:pPr>
        <w:pStyle w:val="DefenceSchedule4"/>
      </w:pPr>
      <w:r>
        <w:t>declining the request to perform the Services;</w:t>
      </w:r>
    </w:p>
    <w:p w14:paraId="7C26A87C" w14:textId="59559D23" w:rsidR="00DB67A9" w:rsidRDefault="00DB67A9" w:rsidP="00DB67A9">
      <w:pPr>
        <w:pStyle w:val="DefenceSchedule3"/>
      </w:pPr>
      <w:r>
        <w:t xml:space="preserve">if the Panel Consultant issues a notice under paragraph </w:t>
      </w:r>
      <w:r w:rsidR="00A044A7">
        <w:fldChar w:fldCharType="begin"/>
      </w:r>
      <w:r w:rsidR="00A044A7">
        <w:instrText xml:space="preserve"> REF _Ref33619852 \r \h </w:instrText>
      </w:r>
      <w:r w:rsidR="00A044A7">
        <w:fldChar w:fldCharType="separate"/>
      </w:r>
      <w:r w:rsidR="00F66103">
        <w:t>(c)(i)</w:t>
      </w:r>
      <w:r w:rsidR="00A044A7">
        <w:fldChar w:fldCharType="end"/>
      </w:r>
      <w:r>
        <w:t xml:space="preserve">, the Panel Consultant must immediately commence the performance of the relevant Services in accordance with the notice and Panel Agreement; </w:t>
      </w:r>
    </w:p>
    <w:p w14:paraId="721A98E7" w14:textId="77777777" w:rsidR="00DB67A9" w:rsidRDefault="00AF22C6" w:rsidP="00DB67A9">
      <w:pPr>
        <w:pStyle w:val="DefenceSchedule3"/>
      </w:pPr>
      <w:r w:rsidRPr="00AF22C6">
        <w:t>the Commonwealth will then as soon as practicable send a request for proposal to the relevant Panel Consultant (which may include the Services referred to in the notice under paragraph (b)(i) and other Services);</w:t>
      </w:r>
    </w:p>
    <w:p w14:paraId="0168B980" w14:textId="77777777" w:rsidR="00DB67A9" w:rsidRDefault="00DB67A9" w:rsidP="00DB67A9">
      <w:pPr>
        <w:pStyle w:val="DefenceSchedule3"/>
      </w:pPr>
      <w:r>
        <w:t>the Panel Consultant must provide a proposal for evaluation within the time period specified in the request for proposal;</w:t>
      </w:r>
    </w:p>
    <w:p w14:paraId="29A1266A" w14:textId="77777777" w:rsidR="00DB67A9" w:rsidRDefault="00DB67A9" w:rsidP="00DB67A9">
      <w:pPr>
        <w:pStyle w:val="DefenceSchedule3"/>
      </w:pPr>
      <w:r>
        <w:t xml:space="preserve">the Panel Consultant may be informed (without the Commonwealth accepting, or being taken to have accepted, the proposal) that the Commonwealth will negotiate </w:t>
      </w:r>
      <w:r w:rsidR="00E13D98">
        <w:t>some</w:t>
      </w:r>
      <w:r>
        <w:t xml:space="preserve"> or all aspects of the Panel Consultant’s proposal (such negotiations may be subject to satisfaction of certain conditions as stated);</w:t>
      </w:r>
    </w:p>
    <w:p w14:paraId="264B6BDB" w14:textId="77777777" w:rsidR="00DB67A9" w:rsidRDefault="00DB67A9" w:rsidP="00DB67A9">
      <w:pPr>
        <w:pStyle w:val="DefenceSchedule3"/>
      </w:pPr>
      <w:r>
        <w:t>if the original or revised proposal is accepted, then an Official Order will be issued to the Panel Consultant</w:t>
      </w:r>
      <w:r w:rsidRPr="008D7751">
        <w:t xml:space="preserve"> </w:t>
      </w:r>
      <w:r>
        <w:t xml:space="preserve">and the Consultant's entitlement to payment for the Services will be determined in accordance with the Official Order; </w:t>
      </w:r>
    </w:p>
    <w:p w14:paraId="36756A24" w14:textId="77777777" w:rsidR="00DB67A9" w:rsidRDefault="00DB67A9" w:rsidP="00DB67A9">
      <w:pPr>
        <w:pStyle w:val="DefenceSchedule3"/>
      </w:pPr>
      <w:r>
        <w:t>if the original or revised proposal is not accepted:</w:t>
      </w:r>
    </w:p>
    <w:p w14:paraId="5175C467" w14:textId="77777777" w:rsidR="00DB67A9" w:rsidRDefault="00DB67A9" w:rsidP="00DB67A9">
      <w:pPr>
        <w:pStyle w:val="DefenceSchedule4"/>
      </w:pPr>
      <w:r>
        <w:t xml:space="preserve">a </w:t>
      </w:r>
      <w:r w:rsidR="00E51CD3">
        <w:t>notice</w:t>
      </w:r>
      <w:r>
        <w:t xml:space="preserve"> will be issued to the Panel Consultant;</w:t>
      </w:r>
    </w:p>
    <w:p w14:paraId="2DFC72FE" w14:textId="77777777" w:rsidR="00DB67A9" w:rsidRDefault="00DB67A9" w:rsidP="00DB67A9">
      <w:pPr>
        <w:pStyle w:val="DefenceSchedule4"/>
      </w:pPr>
      <w:r>
        <w:t xml:space="preserve">the Panel Consultant must immediately cease the performance of the Services; </w:t>
      </w:r>
    </w:p>
    <w:p w14:paraId="48D4505E" w14:textId="77777777" w:rsidR="00DB67A9" w:rsidRDefault="00DB67A9" w:rsidP="00DB67A9">
      <w:pPr>
        <w:pStyle w:val="DefenceSchedule4"/>
      </w:pPr>
      <w:r>
        <w:t xml:space="preserve">the Panel Consultant will only be entitled to payment for the performance of the Services up to receipt of the Commonwealth's </w:t>
      </w:r>
      <w:r w:rsidR="00E51CD3">
        <w:t>notice</w:t>
      </w:r>
      <w:r>
        <w:t>:</w:t>
      </w:r>
    </w:p>
    <w:p w14:paraId="141BF4AD" w14:textId="1CB0D2E6" w:rsidR="00DB67A9" w:rsidRDefault="00DB67A9" w:rsidP="00DB67A9">
      <w:pPr>
        <w:pStyle w:val="DefenceSchedule5"/>
      </w:pPr>
      <w:r>
        <w:t xml:space="preserve">determined, to the extent applicable, on the basis specified in the Panel Consultant's notice under paragraph </w:t>
      </w:r>
      <w:r>
        <w:fldChar w:fldCharType="begin"/>
      </w:r>
      <w:r>
        <w:instrText xml:space="preserve"> REF _Ref9534725 \r \h </w:instrText>
      </w:r>
      <w:r>
        <w:fldChar w:fldCharType="separate"/>
      </w:r>
      <w:r w:rsidR="00F66103">
        <w:t>2.2(b)(i)</w:t>
      </w:r>
      <w:r>
        <w:fldChar w:fldCharType="end"/>
      </w:r>
      <w:r>
        <w:t xml:space="preserve">; or </w:t>
      </w:r>
    </w:p>
    <w:p w14:paraId="0F86521D" w14:textId="77777777" w:rsidR="00DB67A9" w:rsidRDefault="00DB67A9" w:rsidP="00DB67A9">
      <w:pPr>
        <w:pStyle w:val="DefenceSchedule5"/>
      </w:pPr>
      <w:r>
        <w:t xml:space="preserve">otherwise as determined by the Commonwealth's Representative in its absolute discretion having regard to the Schedule of Rates (to the extent the Commonwealth's Representative considers in its absolute discretion that the Schedule of Rates are applicable); and </w:t>
      </w:r>
    </w:p>
    <w:p w14:paraId="2F08DE08" w14:textId="77777777" w:rsidR="00DB67A9" w:rsidRDefault="00E13D98" w:rsidP="00DB67A9">
      <w:pPr>
        <w:pStyle w:val="DefenceSchedule4"/>
      </w:pPr>
      <w:r>
        <w:t xml:space="preserve">save as expressly set out in this sub-clause (i), </w:t>
      </w:r>
      <w:r w:rsidR="00DB67A9">
        <w:t>the Panel Consultant will not have any entitlement to</w:t>
      </w:r>
      <w:r>
        <w:t xml:space="preserve"> commence or maintain</w:t>
      </w:r>
      <w:r w:rsidR="00DB67A9">
        <w:t xml:space="preserve"> any other Claim against the Commonwealth </w:t>
      </w:r>
      <w:r>
        <w:t xml:space="preserve">nor to recover any cost or expense </w:t>
      </w:r>
      <w:r w:rsidR="00DB67A9">
        <w:t>arising out of or in connection with the relevant Services; and</w:t>
      </w:r>
    </w:p>
    <w:p w14:paraId="023A94EE" w14:textId="3C90F8A5" w:rsidR="00DB67A9" w:rsidRDefault="00DB67A9" w:rsidP="00DB67A9">
      <w:pPr>
        <w:pStyle w:val="DefenceSchedule3"/>
      </w:pPr>
      <w:r>
        <w:t xml:space="preserve">if requested by the Commonwealth's Representative, the Panel Consultant must provide sufficient details, calculations, supporting documentation and other required information to assist the Commonwealth's Representative determine (in its absolute discretion) the amount payable to the Panel Consultant under paragraph </w:t>
      </w:r>
      <w:r>
        <w:fldChar w:fldCharType="begin"/>
      </w:r>
      <w:r>
        <w:instrText xml:space="preserve"> REF _Ref6914685 \r \h </w:instrText>
      </w:r>
      <w:r>
        <w:fldChar w:fldCharType="separate"/>
      </w:r>
      <w:r w:rsidR="00F66103">
        <w:t>2.2(h)(iii)B</w:t>
      </w:r>
      <w:r>
        <w:fldChar w:fldCharType="end"/>
      </w:r>
      <w:r>
        <w:t xml:space="preserve">. </w:t>
      </w:r>
    </w:p>
    <w:p w14:paraId="1C700E88" w14:textId="77777777" w:rsidR="00A149E7" w:rsidRDefault="00A149E7">
      <w:pPr>
        <w:pStyle w:val="DefenceSchedule1"/>
        <w:rPr>
          <w:b/>
        </w:rPr>
      </w:pPr>
      <w:r>
        <w:rPr>
          <w:b/>
        </w:rPr>
        <w:t>Official Order</w:t>
      </w:r>
    </w:p>
    <w:p w14:paraId="11EA475C" w14:textId="77777777" w:rsidR="00A149E7" w:rsidRDefault="00A149E7">
      <w:pPr>
        <w:pStyle w:val="DefenceIndent"/>
      </w:pPr>
      <w:r>
        <w:t>The Official Order is the document from the Commonwealth to the Panel Consultant giving notice of acceptance of the Panel Consultant's proposal.  A contract will be formed between the Commonwealth and the Panel Consultant in accordance with the Panel Agreement.</w:t>
      </w:r>
    </w:p>
    <w:p w14:paraId="63C057A1" w14:textId="77777777" w:rsidR="00A149E7" w:rsidRDefault="00A149E7">
      <w:pPr>
        <w:pStyle w:val="DefenceSchedule1"/>
        <w:rPr>
          <w:b/>
        </w:rPr>
      </w:pPr>
      <w:r>
        <w:rPr>
          <w:b/>
        </w:rPr>
        <w:t>Role of the Scope of Services</w:t>
      </w:r>
    </w:p>
    <w:p w14:paraId="64EEB911" w14:textId="77777777" w:rsidR="00A149E7" w:rsidRDefault="00A149E7" w:rsidP="002B5CB9">
      <w:pPr>
        <w:pStyle w:val="DefenceSchedule3"/>
      </w:pPr>
      <w:r>
        <w:t>Each Scope of Services attached to this Panel Agreement</w:t>
      </w:r>
      <w:r w:rsidR="00877192">
        <w:t>:</w:t>
      </w:r>
    </w:p>
    <w:p w14:paraId="353EAB80" w14:textId="77777777" w:rsidR="00A149E7" w:rsidRDefault="00A149E7">
      <w:pPr>
        <w:pStyle w:val="DefenceSchedule4"/>
      </w:pPr>
      <w:r>
        <w:t>represents minimum and general requirements only for the relevant Services and does not limit the Panel Consultant's obligations under any Engagement;</w:t>
      </w:r>
    </w:p>
    <w:p w14:paraId="40461DAC" w14:textId="77777777" w:rsidR="00A149E7" w:rsidRDefault="00A149E7">
      <w:pPr>
        <w:pStyle w:val="DefenceSchedule4"/>
        <w:rPr>
          <w:b/>
        </w:rPr>
      </w:pPr>
      <w:r>
        <w:t>is intended to provide a basis for tailoring to the requirements of individual Engagements, by the Commonwealth making such additions, deletions or other changes to the Scope of Services in preparing the relevant Brief for a specific Engagement as are necessary to reflect the requirements of the relevant Engagement; and</w:t>
      </w:r>
    </w:p>
    <w:p w14:paraId="5CED36F5" w14:textId="77777777" w:rsidR="00A149E7" w:rsidRDefault="00A149E7">
      <w:pPr>
        <w:pStyle w:val="DefenceSchedule4"/>
        <w:rPr>
          <w:b/>
        </w:rPr>
      </w:pPr>
      <w:r>
        <w:t>may be amended by the Commonwealth from time to time in order to reflect changes in Statutory Requirements.</w:t>
      </w:r>
    </w:p>
    <w:p w14:paraId="13624F4A" w14:textId="77777777" w:rsidR="00A149E7" w:rsidRDefault="00A149E7" w:rsidP="002B5CB9">
      <w:pPr>
        <w:pStyle w:val="DefenceSchedule3"/>
        <w:rPr>
          <w:b/>
        </w:rPr>
      </w:pPr>
      <w:r>
        <w:t>Where any Engagement is for any Other Commonwealth Agency and the relevant Scope of Services refers to Defence policies, standards, practices, Statutory Requirements or other Defence specific requirements, the Scope of Services may be amended to apply to the Other Commonwealth Agency and its relevant policies, standards, practices, or other requirements.</w:t>
      </w:r>
    </w:p>
    <w:p w14:paraId="3D888E25" w14:textId="77777777" w:rsidR="00A149E7" w:rsidRDefault="00A149E7" w:rsidP="002B5CB9">
      <w:pPr>
        <w:pStyle w:val="DefenceSchedule3"/>
      </w:pPr>
      <w:r>
        <w:t>Nothing in the Scope of Services or a Brief will be taken to limit or otherwise affect the Panel Consultant's obligations or liabilities under the Panel Agreement or the Terms of Engagement.</w:t>
      </w:r>
    </w:p>
    <w:p w14:paraId="3AC1E720" w14:textId="77777777" w:rsidR="00A149E7" w:rsidRDefault="00A149E7">
      <w:pPr>
        <w:pStyle w:val="DefenceSchedule1"/>
        <w:keepNext/>
        <w:keepLines/>
        <w:rPr>
          <w:b/>
        </w:rPr>
      </w:pPr>
      <w:r>
        <w:rPr>
          <w:b/>
        </w:rPr>
        <w:t xml:space="preserve">Role of Project DCAP </w:t>
      </w:r>
    </w:p>
    <w:p w14:paraId="3BCC8D9E" w14:textId="77777777" w:rsidR="00A149E7" w:rsidRDefault="00A149E7" w:rsidP="002B5CB9">
      <w:pPr>
        <w:pStyle w:val="DefenceSchedule3"/>
      </w:pPr>
      <w:r>
        <w:t xml:space="preserve">The Project DCAP is the detailed consultant's activities proposal prepared by way of a specific response </w:t>
      </w:r>
      <w:r w:rsidR="00C36514">
        <w:t>to</w:t>
      </w:r>
      <w:r w:rsidR="005D47D5">
        <w:t xml:space="preserve"> </w:t>
      </w:r>
      <w:r>
        <w:t>a specific Engagement.</w:t>
      </w:r>
    </w:p>
    <w:p w14:paraId="3161BBD1" w14:textId="77777777" w:rsidR="00A149E7" w:rsidRDefault="00A149E7" w:rsidP="002B5CB9">
      <w:pPr>
        <w:pStyle w:val="DefenceSchedule3"/>
      </w:pPr>
      <w:r>
        <w:t>The Project DCAP does not limit the Services required to be performed by the Panel Consultant under any Engagement.</w:t>
      </w:r>
    </w:p>
    <w:p w14:paraId="0D6F1D77" w14:textId="77777777" w:rsidR="00A149E7" w:rsidRPr="002815C6" w:rsidRDefault="00A149E7" w:rsidP="002815C6">
      <w:pPr>
        <w:pStyle w:val="DefenceSchedule1"/>
        <w:keepNext/>
        <w:rPr>
          <w:b/>
        </w:rPr>
      </w:pPr>
      <w:r w:rsidRPr="002815C6">
        <w:rPr>
          <w:b/>
        </w:rPr>
        <w:t>Joint Bids</w:t>
      </w:r>
    </w:p>
    <w:p w14:paraId="7ACA1E37" w14:textId="77777777" w:rsidR="00A149E7" w:rsidRDefault="00A149E7" w:rsidP="002815C6">
      <w:pPr>
        <w:pStyle w:val="DefenceSchedule3"/>
      </w:pPr>
      <w:r>
        <w:t>The Commonwealth may (in its absolute discretion):</w:t>
      </w:r>
    </w:p>
    <w:p w14:paraId="36F628D4" w14:textId="77777777" w:rsidR="00A149E7" w:rsidRPr="002B5CB9" w:rsidRDefault="00A149E7" w:rsidP="002B5CB9">
      <w:pPr>
        <w:pStyle w:val="DefenceSchedule4"/>
      </w:pPr>
      <w:r w:rsidRPr="002B5CB9">
        <w:t>invite Panel Consultants to submit a response to a request for proposal on a joint bid basis on terms set out in the request for proposal; and</w:t>
      </w:r>
    </w:p>
    <w:p w14:paraId="1C8928CE" w14:textId="77777777" w:rsidR="00A149E7" w:rsidRDefault="00A149E7" w:rsidP="002B5CB9">
      <w:pPr>
        <w:pStyle w:val="DefenceSchedule4"/>
      </w:pPr>
      <w:r w:rsidRPr="002B5CB9">
        <w:t>accept or reject any proposal submitted by Panel Consultants on a joint bid basis</w:t>
      </w:r>
      <w:r>
        <w:t xml:space="preserve"> in response to a request for proposal.</w:t>
      </w:r>
    </w:p>
    <w:p w14:paraId="54EF2DDE" w14:textId="77777777" w:rsidR="00A149E7" w:rsidRDefault="00A149E7" w:rsidP="002815C6">
      <w:pPr>
        <w:pStyle w:val="DefenceSchedule3"/>
      </w:pPr>
      <w:r>
        <w:t xml:space="preserve">If the Commonwealth (in its absolute discretion) accepts a proposal submitted by Panel Consultants on a joint bid basis and issues an Official Order to the Panel Consultants accepting the relevant proposal, the joint bid parties will be jointly and severally liable to the Commonwealth under the Contract in accordance with the terms of the Contract (including the Official Order). </w:t>
      </w:r>
    </w:p>
    <w:p w14:paraId="76BF7EFA" w14:textId="77777777" w:rsidR="00A149E7" w:rsidRDefault="00A149E7">
      <w:pPr>
        <w:pStyle w:val="DefenceNormal"/>
      </w:pPr>
    </w:p>
    <w:p w14:paraId="2B773B27" w14:textId="77777777" w:rsidR="00A149E7" w:rsidRDefault="00A149E7">
      <w:pPr>
        <w:pStyle w:val="DefenceNormal"/>
        <w:rPr>
          <w:b/>
          <w:i/>
        </w:rPr>
      </w:pPr>
    </w:p>
    <w:p w14:paraId="1825043D" w14:textId="77777777" w:rsidR="00A149E7" w:rsidRDefault="00A149E7">
      <w:pPr>
        <w:pStyle w:val="DefenceNormal"/>
        <w:sectPr w:rsidR="00A149E7" w:rsidSect="00F66103">
          <w:endnotePr>
            <w:numFmt w:val="decimal"/>
          </w:endnotePr>
          <w:pgSz w:w="11905" w:h="16837" w:code="9"/>
          <w:pgMar w:top="1134" w:right="1134" w:bottom="1418" w:left="1418" w:header="567" w:footer="284" w:gutter="0"/>
          <w:paperSrc w:first="32" w:other="32"/>
          <w:cols w:space="720"/>
          <w:noEndnote/>
          <w:docGrid w:linePitch="272"/>
        </w:sectPr>
      </w:pPr>
    </w:p>
    <w:p w14:paraId="5F204D0F" w14:textId="77777777" w:rsidR="00A149E7" w:rsidRDefault="00A149E7">
      <w:pPr>
        <w:pStyle w:val="DefenceNormal"/>
      </w:pPr>
      <w:bookmarkStart w:id="447" w:name="_Hlt27362024"/>
      <w:bookmarkStart w:id="448" w:name="_Hlt532264995"/>
      <w:bookmarkStart w:id="449" w:name="_Toc402084052"/>
      <w:bookmarkStart w:id="450" w:name="_Hlk205552210"/>
      <w:bookmarkEnd w:id="447"/>
      <w:bookmarkEnd w:id="448"/>
      <w:bookmarkEnd w:id="449"/>
    </w:p>
    <w:p w14:paraId="75391B6D" w14:textId="77777777" w:rsidR="00A149E7" w:rsidRDefault="00A149E7">
      <w:pPr>
        <w:pStyle w:val="DefenceNormal"/>
      </w:pPr>
      <w:bookmarkStart w:id="451" w:name="TOC2"/>
      <w:bookmarkStart w:id="452" w:name="Section5"/>
      <w:bookmarkEnd w:id="451"/>
    </w:p>
    <w:p w14:paraId="2ADE22C7" w14:textId="77777777" w:rsidR="00A149E7" w:rsidRDefault="00A149E7">
      <w:pPr>
        <w:pStyle w:val="DefenceNormal"/>
      </w:pPr>
      <w:bookmarkStart w:id="453" w:name="_Ref64367544"/>
      <w:bookmarkEnd w:id="453"/>
    </w:p>
    <w:p w14:paraId="26E901A3" w14:textId="77777777" w:rsidR="00A149E7" w:rsidRDefault="00A149E7">
      <w:pPr>
        <w:pStyle w:val="DefenceNormal"/>
      </w:pPr>
    </w:p>
    <w:p w14:paraId="53F09FC8" w14:textId="77777777" w:rsidR="00A149E7" w:rsidRDefault="00A149E7">
      <w:pPr>
        <w:pStyle w:val="DefenceNormal"/>
      </w:pPr>
      <w:bookmarkStart w:id="454" w:name="_Ref46740133"/>
      <w:bookmarkEnd w:id="454"/>
    </w:p>
    <w:p w14:paraId="512EA621" w14:textId="706AF3EF" w:rsidR="00A149E7" w:rsidRDefault="00241B3A">
      <w:pPr>
        <w:pStyle w:val="DefenceNormal"/>
        <w:jc w:val="center"/>
      </w:pPr>
      <w:r w:rsidRPr="003136A8">
        <w:rPr>
          <w:rFonts w:cs="Arial"/>
          <w:b/>
          <w:noProof/>
          <w:sz w:val="24"/>
          <w:lang w:eastAsia="en-AU"/>
        </w:rPr>
        <w:drawing>
          <wp:inline distT="0" distB="0" distL="0" distR="0" wp14:anchorId="103DAA7A" wp14:editId="28C1C404">
            <wp:extent cx="2440227" cy="763109"/>
            <wp:effectExtent l="0" t="0" r="0" b="0"/>
            <wp:docPr id="8493611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6110" name="Picture 1" descr="A black text on a white background&#10;&#10;AI-generated content may be incorrect."/>
                    <pic:cNvPicPr/>
                  </pic:nvPicPr>
                  <pic:blipFill>
                    <a:blip r:embed="rId47"/>
                    <a:stretch>
                      <a:fillRect/>
                    </a:stretch>
                  </pic:blipFill>
                  <pic:spPr>
                    <a:xfrm>
                      <a:off x="0" y="0"/>
                      <a:ext cx="2497646" cy="781065"/>
                    </a:xfrm>
                    <a:prstGeom prst="rect">
                      <a:avLst/>
                    </a:prstGeom>
                  </pic:spPr>
                </pic:pic>
              </a:graphicData>
            </a:graphic>
          </wp:inline>
        </w:drawing>
      </w:r>
    </w:p>
    <w:p w14:paraId="05A81E1A" w14:textId="77777777" w:rsidR="00A149E7" w:rsidRDefault="00A149E7">
      <w:pPr>
        <w:pStyle w:val="DefenceNormal"/>
      </w:pPr>
    </w:p>
    <w:p w14:paraId="1D978451" w14:textId="77777777" w:rsidR="00A149E7" w:rsidRDefault="00A149E7">
      <w:pPr>
        <w:pStyle w:val="DefenceNormal"/>
      </w:pPr>
    </w:p>
    <w:p w14:paraId="58BBEC18" w14:textId="77777777" w:rsidR="00A149E7" w:rsidRDefault="00A149E7">
      <w:pPr>
        <w:pStyle w:val="DefenceNormal"/>
      </w:pPr>
    </w:p>
    <w:p w14:paraId="3C5D384D" w14:textId="77777777" w:rsidR="00A149E7" w:rsidRDefault="00A149E7">
      <w:pPr>
        <w:pStyle w:val="DefenceTitle"/>
      </w:pPr>
      <w:bookmarkStart w:id="455" w:name="_Toc452382956"/>
      <w:bookmarkStart w:id="456" w:name="_Toc206493953"/>
      <w:r>
        <w:t>Section 4A Terms OF ENGAGEMENT</w:t>
      </w:r>
      <w:bookmarkEnd w:id="455"/>
      <w:bookmarkEnd w:id="456"/>
    </w:p>
    <w:p w14:paraId="5F45A4CF" w14:textId="77777777" w:rsidR="00A149E7" w:rsidRDefault="00A149E7">
      <w:pPr>
        <w:pStyle w:val="DefenceTitle"/>
      </w:pPr>
      <w:bookmarkStart w:id="457" w:name="_Toc206493954"/>
      <w:r>
        <w:t>all service categories other than contamination remediation works and unexploded ordnance remediation</w:t>
      </w:r>
      <w:bookmarkEnd w:id="457"/>
      <w:r>
        <w:t xml:space="preserve"> </w:t>
      </w:r>
    </w:p>
    <w:p w14:paraId="0DD073F1" w14:textId="77777777" w:rsidR="00A149E7" w:rsidRDefault="00A149E7">
      <w:pPr>
        <w:pStyle w:val="DefenceNormal"/>
        <w:rPr>
          <w:lang w:val="en-US"/>
        </w:rPr>
      </w:pPr>
    </w:p>
    <w:p w14:paraId="10FC96C2" w14:textId="77777777" w:rsidR="00A149E7" w:rsidRDefault="00A149E7">
      <w:pPr>
        <w:pStyle w:val="DefenceNormal"/>
        <w:rPr>
          <w:lang w:val="en-US"/>
        </w:rPr>
      </w:pPr>
    </w:p>
    <w:p w14:paraId="4530386A" w14:textId="77777777" w:rsidR="00A149E7" w:rsidRDefault="00A149E7">
      <w:pPr>
        <w:pStyle w:val="DefenceNormal"/>
        <w:rPr>
          <w:lang w:val="en-US"/>
        </w:rPr>
      </w:pPr>
    </w:p>
    <w:p w14:paraId="65F10D3A" w14:textId="77777777" w:rsidR="00A149E7" w:rsidRDefault="00A149E7">
      <w:pPr>
        <w:pStyle w:val="DefenceNormal"/>
        <w:rPr>
          <w:lang w:val="en-US"/>
        </w:rPr>
      </w:pPr>
    </w:p>
    <w:p w14:paraId="6B95584A" w14:textId="77777777" w:rsidR="00A149E7" w:rsidRDefault="00A149E7">
      <w:pPr>
        <w:pStyle w:val="DefenceNormal"/>
        <w:rPr>
          <w:b/>
          <w:i/>
          <w:lang w:val="en-US"/>
        </w:rPr>
      </w:pPr>
    </w:p>
    <w:p w14:paraId="5B68F023" w14:textId="77777777" w:rsidR="00A149E7" w:rsidRDefault="00A149E7">
      <w:pPr>
        <w:pStyle w:val="DefenceNormal"/>
        <w:rPr>
          <w:b/>
          <w:i/>
          <w:lang w:val="en-US"/>
        </w:rPr>
        <w:sectPr w:rsidR="00A149E7" w:rsidSect="00F66103">
          <w:headerReference w:type="even" r:id="rId48"/>
          <w:headerReference w:type="default" r:id="rId49"/>
          <w:footerReference w:type="even" r:id="rId50"/>
          <w:headerReference w:type="first" r:id="rId51"/>
          <w:footerReference w:type="first" r:id="rId52"/>
          <w:endnotePr>
            <w:numFmt w:val="decimal"/>
          </w:endnotePr>
          <w:pgSz w:w="11906" w:h="16838" w:code="9"/>
          <w:pgMar w:top="1134" w:right="1134" w:bottom="1134" w:left="1418" w:header="567" w:footer="283" w:gutter="0"/>
          <w:cols w:space="708"/>
          <w:docGrid w:linePitch="360"/>
        </w:sectPr>
      </w:pPr>
    </w:p>
    <w:p w14:paraId="63D16639" w14:textId="77777777" w:rsidR="00A149E7" w:rsidRDefault="00A149E7">
      <w:pPr>
        <w:pStyle w:val="TOCHeader"/>
      </w:pPr>
      <w:r>
        <w:t>Table of Contents</w:t>
      </w:r>
    </w:p>
    <w:p w14:paraId="6987A008" w14:textId="29F81909" w:rsidR="00D65164" w:rsidRDefault="00A149E7">
      <w:pPr>
        <w:pStyle w:val="TOC1"/>
        <w:rPr>
          <w:rFonts w:asciiTheme="minorHAnsi" w:eastAsiaTheme="minorEastAsia" w:hAnsiTheme="minorHAnsi" w:cstheme="minorBidi"/>
          <w:b w:val="0"/>
          <w:caps w:val="0"/>
          <w:noProof/>
          <w:kern w:val="2"/>
          <w:sz w:val="24"/>
          <w:szCs w:val="24"/>
          <w:lang w:eastAsia="en-AU"/>
          <w14:ligatures w14:val="standardContextual"/>
        </w:rPr>
      </w:pPr>
      <w:r>
        <w:fldChar w:fldCharType="begin"/>
      </w:r>
      <w:r>
        <w:instrText xml:space="preserve"> TOC \h \b "SEction</w:instrText>
      </w:r>
      <w:r w:rsidR="00B77C9D">
        <w:instrText>4A</w:instrText>
      </w:r>
      <w:r>
        <w:instrText xml:space="preserve">" \z \t "DefenceHeading 1,1,DEFENCEHeading 2,2,defenceheading 9,1" </w:instrText>
      </w:r>
      <w:r>
        <w:fldChar w:fldCharType="separate"/>
      </w:r>
      <w:hyperlink w:anchor="_Toc202165009" w:history="1">
        <w:r w:rsidR="00D65164" w:rsidRPr="00B1540C">
          <w:rPr>
            <w:rStyle w:val="Hyperlink"/>
            <w:noProof/>
          </w:rPr>
          <w:t>TERMS OF ENGAGEMENT</w:t>
        </w:r>
        <w:r w:rsidR="00D65164">
          <w:rPr>
            <w:noProof/>
            <w:webHidden/>
          </w:rPr>
          <w:tab/>
        </w:r>
        <w:r w:rsidR="00D65164">
          <w:rPr>
            <w:noProof/>
            <w:webHidden/>
          </w:rPr>
          <w:fldChar w:fldCharType="begin"/>
        </w:r>
        <w:r w:rsidR="00D65164">
          <w:rPr>
            <w:noProof/>
            <w:webHidden/>
          </w:rPr>
          <w:instrText xml:space="preserve"> PAGEREF _Toc202165009 \h </w:instrText>
        </w:r>
        <w:r w:rsidR="00D65164">
          <w:rPr>
            <w:noProof/>
            <w:webHidden/>
          </w:rPr>
        </w:r>
        <w:r w:rsidR="00D65164">
          <w:rPr>
            <w:noProof/>
            <w:webHidden/>
          </w:rPr>
          <w:fldChar w:fldCharType="separate"/>
        </w:r>
        <w:r w:rsidR="00F66103">
          <w:rPr>
            <w:noProof/>
            <w:webHidden/>
          </w:rPr>
          <w:t>54</w:t>
        </w:r>
        <w:r w:rsidR="00D65164">
          <w:rPr>
            <w:noProof/>
            <w:webHidden/>
          </w:rPr>
          <w:fldChar w:fldCharType="end"/>
        </w:r>
      </w:hyperlink>
    </w:p>
    <w:p w14:paraId="131340C1" w14:textId="4CE7500E"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010" w:history="1">
        <w:r w:rsidR="00D65164" w:rsidRPr="00B1540C">
          <w:rPr>
            <w:rStyle w:val="Hyperlink"/>
            <w:noProof/>
          </w:rPr>
          <w:t>1.</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Glossary of terms, interpretation and miscellaneous</w:t>
        </w:r>
        <w:r w:rsidR="00D65164">
          <w:rPr>
            <w:noProof/>
            <w:webHidden/>
          </w:rPr>
          <w:tab/>
        </w:r>
        <w:r w:rsidR="00D65164">
          <w:rPr>
            <w:noProof/>
            <w:webHidden/>
          </w:rPr>
          <w:fldChar w:fldCharType="begin"/>
        </w:r>
        <w:r w:rsidR="00D65164">
          <w:rPr>
            <w:noProof/>
            <w:webHidden/>
          </w:rPr>
          <w:instrText xml:space="preserve"> PAGEREF _Toc202165010 \h </w:instrText>
        </w:r>
        <w:r w:rsidR="00D65164">
          <w:rPr>
            <w:noProof/>
            <w:webHidden/>
          </w:rPr>
        </w:r>
        <w:r w:rsidR="00D65164">
          <w:rPr>
            <w:noProof/>
            <w:webHidden/>
          </w:rPr>
          <w:fldChar w:fldCharType="separate"/>
        </w:r>
        <w:r w:rsidR="00F66103">
          <w:rPr>
            <w:noProof/>
            <w:webHidden/>
          </w:rPr>
          <w:t>54</w:t>
        </w:r>
        <w:r w:rsidR="00D65164">
          <w:rPr>
            <w:noProof/>
            <w:webHidden/>
          </w:rPr>
          <w:fldChar w:fldCharType="end"/>
        </w:r>
      </w:hyperlink>
    </w:p>
    <w:p w14:paraId="64A7EA87" w14:textId="7F99CB5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11" w:history="1">
        <w:r w:rsidR="00D65164" w:rsidRPr="00B1540C">
          <w:rPr>
            <w:rStyle w:val="Hyperlink"/>
            <w:rFonts w:ascii="Arial Bold" w:hAnsi="Arial Bold"/>
            <w:noProof/>
          </w:rPr>
          <w:t>1.1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Glossary of Terms</w:t>
        </w:r>
        <w:r w:rsidR="00D65164">
          <w:rPr>
            <w:noProof/>
            <w:webHidden/>
          </w:rPr>
          <w:tab/>
        </w:r>
        <w:r w:rsidR="00D65164">
          <w:rPr>
            <w:noProof/>
            <w:webHidden/>
          </w:rPr>
          <w:fldChar w:fldCharType="begin"/>
        </w:r>
        <w:r w:rsidR="00D65164">
          <w:rPr>
            <w:noProof/>
            <w:webHidden/>
          </w:rPr>
          <w:instrText xml:space="preserve"> PAGEREF _Toc202165011 \h </w:instrText>
        </w:r>
        <w:r w:rsidR="00D65164">
          <w:rPr>
            <w:noProof/>
            <w:webHidden/>
          </w:rPr>
        </w:r>
        <w:r w:rsidR="00D65164">
          <w:rPr>
            <w:noProof/>
            <w:webHidden/>
          </w:rPr>
          <w:fldChar w:fldCharType="separate"/>
        </w:r>
        <w:r w:rsidR="00F66103">
          <w:rPr>
            <w:noProof/>
            <w:webHidden/>
          </w:rPr>
          <w:t>54</w:t>
        </w:r>
        <w:r w:rsidR="00D65164">
          <w:rPr>
            <w:noProof/>
            <w:webHidden/>
          </w:rPr>
          <w:fldChar w:fldCharType="end"/>
        </w:r>
      </w:hyperlink>
    </w:p>
    <w:p w14:paraId="18DD22A6" w14:textId="2AC31933"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12" w:history="1">
        <w:r w:rsidR="00D65164" w:rsidRPr="00B1540C">
          <w:rPr>
            <w:rStyle w:val="Hyperlink"/>
            <w:rFonts w:ascii="Arial Bold" w:hAnsi="Arial Bold"/>
            <w:noProof/>
          </w:rPr>
          <w:t>1.2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Interpretation</w:t>
        </w:r>
        <w:r w:rsidR="00D65164">
          <w:rPr>
            <w:noProof/>
            <w:webHidden/>
          </w:rPr>
          <w:tab/>
        </w:r>
        <w:r w:rsidR="00D65164">
          <w:rPr>
            <w:noProof/>
            <w:webHidden/>
          </w:rPr>
          <w:fldChar w:fldCharType="begin"/>
        </w:r>
        <w:r w:rsidR="00D65164">
          <w:rPr>
            <w:noProof/>
            <w:webHidden/>
          </w:rPr>
          <w:instrText xml:space="preserve"> PAGEREF _Toc202165012 \h </w:instrText>
        </w:r>
        <w:r w:rsidR="00D65164">
          <w:rPr>
            <w:noProof/>
            <w:webHidden/>
          </w:rPr>
        </w:r>
        <w:r w:rsidR="00D65164">
          <w:rPr>
            <w:noProof/>
            <w:webHidden/>
          </w:rPr>
          <w:fldChar w:fldCharType="separate"/>
        </w:r>
        <w:r w:rsidR="00F66103">
          <w:rPr>
            <w:noProof/>
            <w:webHidden/>
          </w:rPr>
          <w:t>70</w:t>
        </w:r>
        <w:r w:rsidR="00D65164">
          <w:rPr>
            <w:noProof/>
            <w:webHidden/>
          </w:rPr>
          <w:fldChar w:fldCharType="end"/>
        </w:r>
      </w:hyperlink>
    </w:p>
    <w:p w14:paraId="7686F977" w14:textId="3E210320"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13" w:history="1">
        <w:r w:rsidR="00D65164" w:rsidRPr="00B1540C">
          <w:rPr>
            <w:rStyle w:val="Hyperlink"/>
            <w:rFonts w:ascii="Arial Bold" w:hAnsi="Arial Bold"/>
            <w:noProof/>
          </w:rPr>
          <w:t>1.3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Miscellaneous</w:t>
        </w:r>
        <w:r w:rsidR="00D65164">
          <w:rPr>
            <w:noProof/>
            <w:webHidden/>
          </w:rPr>
          <w:tab/>
        </w:r>
        <w:r w:rsidR="00D65164">
          <w:rPr>
            <w:noProof/>
            <w:webHidden/>
          </w:rPr>
          <w:fldChar w:fldCharType="begin"/>
        </w:r>
        <w:r w:rsidR="00D65164">
          <w:rPr>
            <w:noProof/>
            <w:webHidden/>
          </w:rPr>
          <w:instrText xml:space="preserve"> PAGEREF _Toc202165013 \h </w:instrText>
        </w:r>
        <w:r w:rsidR="00D65164">
          <w:rPr>
            <w:noProof/>
            <w:webHidden/>
          </w:rPr>
        </w:r>
        <w:r w:rsidR="00D65164">
          <w:rPr>
            <w:noProof/>
            <w:webHidden/>
          </w:rPr>
          <w:fldChar w:fldCharType="separate"/>
        </w:r>
        <w:r w:rsidR="00F66103">
          <w:rPr>
            <w:noProof/>
            <w:webHidden/>
          </w:rPr>
          <w:t>72</w:t>
        </w:r>
        <w:r w:rsidR="00D65164">
          <w:rPr>
            <w:noProof/>
            <w:webHidden/>
          </w:rPr>
          <w:fldChar w:fldCharType="end"/>
        </w:r>
      </w:hyperlink>
    </w:p>
    <w:p w14:paraId="331D4F28" w14:textId="72505C99"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014" w:history="1">
        <w:r w:rsidR="00D65164" w:rsidRPr="00B1540C">
          <w:rPr>
            <w:rStyle w:val="Hyperlink"/>
            <w:noProof/>
          </w:rPr>
          <w:t>2.</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Role of the Consultant</w:t>
        </w:r>
        <w:r w:rsidR="00D65164">
          <w:rPr>
            <w:noProof/>
            <w:webHidden/>
          </w:rPr>
          <w:tab/>
        </w:r>
        <w:r w:rsidR="00D65164">
          <w:rPr>
            <w:noProof/>
            <w:webHidden/>
          </w:rPr>
          <w:fldChar w:fldCharType="begin"/>
        </w:r>
        <w:r w:rsidR="00D65164">
          <w:rPr>
            <w:noProof/>
            <w:webHidden/>
          </w:rPr>
          <w:instrText xml:space="preserve"> PAGEREF _Toc202165014 \h </w:instrText>
        </w:r>
        <w:r w:rsidR="00D65164">
          <w:rPr>
            <w:noProof/>
            <w:webHidden/>
          </w:rPr>
        </w:r>
        <w:r w:rsidR="00D65164">
          <w:rPr>
            <w:noProof/>
            <w:webHidden/>
          </w:rPr>
          <w:fldChar w:fldCharType="separate"/>
        </w:r>
        <w:r w:rsidR="00F66103">
          <w:rPr>
            <w:noProof/>
            <w:webHidden/>
          </w:rPr>
          <w:t>73</w:t>
        </w:r>
        <w:r w:rsidR="00D65164">
          <w:rPr>
            <w:noProof/>
            <w:webHidden/>
          </w:rPr>
          <w:fldChar w:fldCharType="end"/>
        </w:r>
      </w:hyperlink>
    </w:p>
    <w:p w14:paraId="06726E01" w14:textId="05AC62DF"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15" w:history="1">
        <w:r w:rsidR="00D65164" w:rsidRPr="00B1540C">
          <w:rPr>
            <w:rStyle w:val="Hyperlink"/>
            <w:rFonts w:ascii="Arial Bold" w:hAnsi="Arial Bold"/>
            <w:noProof/>
          </w:rPr>
          <w:t>2.1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Engagement</w:t>
        </w:r>
        <w:r w:rsidR="00D65164">
          <w:rPr>
            <w:noProof/>
            <w:webHidden/>
          </w:rPr>
          <w:tab/>
        </w:r>
        <w:r w:rsidR="00D65164">
          <w:rPr>
            <w:noProof/>
            <w:webHidden/>
          </w:rPr>
          <w:fldChar w:fldCharType="begin"/>
        </w:r>
        <w:r w:rsidR="00D65164">
          <w:rPr>
            <w:noProof/>
            <w:webHidden/>
          </w:rPr>
          <w:instrText xml:space="preserve"> PAGEREF _Toc202165015 \h </w:instrText>
        </w:r>
        <w:r w:rsidR="00D65164">
          <w:rPr>
            <w:noProof/>
            <w:webHidden/>
          </w:rPr>
        </w:r>
        <w:r w:rsidR="00D65164">
          <w:rPr>
            <w:noProof/>
            <w:webHidden/>
          </w:rPr>
          <w:fldChar w:fldCharType="separate"/>
        </w:r>
        <w:r w:rsidR="00F66103">
          <w:rPr>
            <w:noProof/>
            <w:webHidden/>
          </w:rPr>
          <w:t>73</w:t>
        </w:r>
        <w:r w:rsidR="00D65164">
          <w:rPr>
            <w:noProof/>
            <w:webHidden/>
          </w:rPr>
          <w:fldChar w:fldCharType="end"/>
        </w:r>
      </w:hyperlink>
    </w:p>
    <w:p w14:paraId="6EF2BFE0" w14:textId="29580CF9"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16" w:history="1">
        <w:r w:rsidR="00D65164" w:rsidRPr="00B1540C">
          <w:rPr>
            <w:rStyle w:val="Hyperlink"/>
            <w:rFonts w:ascii="Arial Bold" w:hAnsi="Arial Bold"/>
            <w:noProof/>
          </w:rPr>
          <w:t>2.2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Standard of Care</w:t>
        </w:r>
        <w:r w:rsidR="00D65164">
          <w:rPr>
            <w:noProof/>
            <w:webHidden/>
          </w:rPr>
          <w:tab/>
        </w:r>
        <w:r w:rsidR="00D65164">
          <w:rPr>
            <w:noProof/>
            <w:webHidden/>
          </w:rPr>
          <w:fldChar w:fldCharType="begin"/>
        </w:r>
        <w:r w:rsidR="00D65164">
          <w:rPr>
            <w:noProof/>
            <w:webHidden/>
          </w:rPr>
          <w:instrText xml:space="preserve"> PAGEREF _Toc202165016 \h </w:instrText>
        </w:r>
        <w:r w:rsidR="00D65164">
          <w:rPr>
            <w:noProof/>
            <w:webHidden/>
          </w:rPr>
        </w:r>
        <w:r w:rsidR="00D65164">
          <w:rPr>
            <w:noProof/>
            <w:webHidden/>
          </w:rPr>
          <w:fldChar w:fldCharType="separate"/>
        </w:r>
        <w:r w:rsidR="00F66103">
          <w:rPr>
            <w:noProof/>
            <w:webHidden/>
          </w:rPr>
          <w:t>73</w:t>
        </w:r>
        <w:r w:rsidR="00D65164">
          <w:rPr>
            <w:noProof/>
            <w:webHidden/>
          </w:rPr>
          <w:fldChar w:fldCharType="end"/>
        </w:r>
      </w:hyperlink>
    </w:p>
    <w:p w14:paraId="71B7F852" w14:textId="56E761AC"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17" w:history="1">
        <w:r w:rsidR="00D65164" w:rsidRPr="00B1540C">
          <w:rPr>
            <w:rStyle w:val="Hyperlink"/>
            <w:rFonts w:ascii="Arial Bold" w:hAnsi="Arial Bold"/>
            <w:noProof/>
          </w:rPr>
          <w:t>2.3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Authority to Act</w:t>
        </w:r>
        <w:r w:rsidR="00D65164">
          <w:rPr>
            <w:noProof/>
            <w:webHidden/>
          </w:rPr>
          <w:tab/>
        </w:r>
        <w:r w:rsidR="00D65164">
          <w:rPr>
            <w:noProof/>
            <w:webHidden/>
          </w:rPr>
          <w:fldChar w:fldCharType="begin"/>
        </w:r>
        <w:r w:rsidR="00D65164">
          <w:rPr>
            <w:noProof/>
            <w:webHidden/>
          </w:rPr>
          <w:instrText xml:space="preserve"> PAGEREF _Toc202165017 \h </w:instrText>
        </w:r>
        <w:r w:rsidR="00D65164">
          <w:rPr>
            <w:noProof/>
            <w:webHidden/>
          </w:rPr>
        </w:r>
        <w:r w:rsidR="00D65164">
          <w:rPr>
            <w:noProof/>
            <w:webHidden/>
          </w:rPr>
          <w:fldChar w:fldCharType="separate"/>
        </w:r>
        <w:r w:rsidR="00F66103">
          <w:rPr>
            <w:noProof/>
            <w:webHidden/>
          </w:rPr>
          <w:t>73</w:t>
        </w:r>
        <w:r w:rsidR="00D65164">
          <w:rPr>
            <w:noProof/>
            <w:webHidden/>
          </w:rPr>
          <w:fldChar w:fldCharType="end"/>
        </w:r>
      </w:hyperlink>
    </w:p>
    <w:p w14:paraId="39BE5D0C" w14:textId="227F9B70"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18" w:history="1">
        <w:r w:rsidR="00D65164" w:rsidRPr="00B1540C">
          <w:rPr>
            <w:rStyle w:val="Hyperlink"/>
            <w:rFonts w:ascii="Arial Bold" w:hAnsi="Arial Bold"/>
            <w:noProof/>
          </w:rPr>
          <w:t>2.4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Knowledge of the Commonwealth's Requirements</w:t>
        </w:r>
        <w:r w:rsidR="00D65164">
          <w:rPr>
            <w:noProof/>
            <w:webHidden/>
          </w:rPr>
          <w:tab/>
        </w:r>
        <w:r w:rsidR="00D65164">
          <w:rPr>
            <w:noProof/>
            <w:webHidden/>
          </w:rPr>
          <w:fldChar w:fldCharType="begin"/>
        </w:r>
        <w:r w:rsidR="00D65164">
          <w:rPr>
            <w:noProof/>
            <w:webHidden/>
          </w:rPr>
          <w:instrText xml:space="preserve"> PAGEREF _Toc202165018 \h </w:instrText>
        </w:r>
        <w:r w:rsidR="00D65164">
          <w:rPr>
            <w:noProof/>
            <w:webHidden/>
          </w:rPr>
        </w:r>
        <w:r w:rsidR="00D65164">
          <w:rPr>
            <w:noProof/>
            <w:webHidden/>
          </w:rPr>
          <w:fldChar w:fldCharType="separate"/>
        </w:r>
        <w:r w:rsidR="00F66103">
          <w:rPr>
            <w:noProof/>
            <w:webHidden/>
          </w:rPr>
          <w:t>73</w:t>
        </w:r>
        <w:r w:rsidR="00D65164">
          <w:rPr>
            <w:noProof/>
            <w:webHidden/>
          </w:rPr>
          <w:fldChar w:fldCharType="end"/>
        </w:r>
      </w:hyperlink>
    </w:p>
    <w:p w14:paraId="5704678E" w14:textId="46FEAE5A"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19" w:history="1">
        <w:r w:rsidR="00D65164" w:rsidRPr="00B1540C">
          <w:rPr>
            <w:rStyle w:val="Hyperlink"/>
            <w:rFonts w:ascii="Arial Bold" w:hAnsi="Arial Bold"/>
            <w:noProof/>
          </w:rPr>
          <w:t>2.5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Notice of Matters Impacting on the Services or the Project</w:t>
        </w:r>
        <w:r w:rsidR="00D65164">
          <w:rPr>
            <w:noProof/>
            <w:webHidden/>
          </w:rPr>
          <w:tab/>
        </w:r>
        <w:r w:rsidR="00D65164">
          <w:rPr>
            <w:noProof/>
            <w:webHidden/>
          </w:rPr>
          <w:fldChar w:fldCharType="begin"/>
        </w:r>
        <w:r w:rsidR="00D65164">
          <w:rPr>
            <w:noProof/>
            <w:webHidden/>
          </w:rPr>
          <w:instrText xml:space="preserve"> PAGEREF _Toc202165019 \h </w:instrText>
        </w:r>
        <w:r w:rsidR="00D65164">
          <w:rPr>
            <w:noProof/>
            <w:webHidden/>
          </w:rPr>
        </w:r>
        <w:r w:rsidR="00D65164">
          <w:rPr>
            <w:noProof/>
            <w:webHidden/>
          </w:rPr>
          <w:fldChar w:fldCharType="separate"/>
        </w:r>
        <w:r w:rsidR="00F66103">
          <w:rPr>
            <w:noProof/>
            <w:webHidden/>
          </w:rPr>
          <w:t>73</w:t>
        </w:r>
        <w:r w:rsidR="00D65164">
          <w:rPr>
            <w:noProof/>
            <w:webHidden/>
          </w:rPr>
          <w:fldChar w:fldCharType="end"/>
        </w:r>
      </w:hyperlink>
    </w:p>
    <w:p w14:paraId="5F059664" w14:textId="7136E8B5"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20" w:history="1">
        <w:r w:rsidR="00D65164" w:rsidRPr="00B1540C">
          <w:rPr>
            <w:rStyle w:val="Hyperlink"/>
            <w:rFonts w:ascii="Arial Bold" w:hAnsi="Arial Bold"/>
            <w:noProof/>
          </w:rPr>
          <w:t>2.6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w:t>
        </w:r>
        <w:r w:rsidR="00D65164" w:rsidRPr="00B1540C">
          <w:rPr>
            <w:rStyle w:val="Hyperlink"/>
            <w:noProof/>
          </w:rPr>
          <w:noBreakHyphen/>
          <w:t>ordination</w:t>
        </w:r>
        <w:r w:rsidR="00D65164">
          <w:rPr>
            <w:noProof/>
            <w:webHidden/>
          </w:rPr>
          <w:tab/>
        </w:r>
        <w:r w:rsidR="00D65164">
          <w:rPr>
            <w:noProof/>
            <w:webHidden/>
          </w:rPr>
          <w:fldChar w:fldCharType="begin"/>
        </w:r>
        <w:r w:rsidR="00D65164">
          <w:rPr>
            <w:noProof/>
            <w:webHidden/>
          </w:rPr>
          <w:instrText xml:space="preserve"> PAGEREF _Toc202165020 \h </w:instrText>
        </w:r>
        <w:r w:rsidR="00D65164">
          <w:rPr>
            <w:noProof/>
            <w:webHidden/>
          </w:rPr>
        </w:r>
        <w:r w:rsidR="00D65164">
          <w:rPr>
            <w:noProof/>
            <w:webHidden/>
          </w:rPr>
          <w:fldChar w:fldCharType="separate"/>
        </w:r>
        <w:r w:rsidR="00F66103">
          <w:rPr>
            <w:noProof/>
            <w:webHidden/>
          </w:rPr>
          <w:t>74</w:t>
        </w:r>
        <w:r w:rsidR="00D65164">
          <w:rPr>
            <w:noProof/>
            <w:webHidden/>
          </w:rPr>
          <w:fldChar w:fldCharType="end"/>
        </w:r>
      </w:hyperlink>
    </w:p>
    <w:p w14:paraId="74675211" w14:textId="72BA5410"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21" w:history="1">
        <w:r w:rsidR="00D65164" w:rsidRPr="00B1540C">
          <w:rPr>
            <w:rStyle w:val="Hyperlink"/>
            <w:rFonts w:ascii="Arial Bold" w:hAnsi="Arial Bold"/>
            <w:noProof/>
          </w:rPr>
          <w:t>2.7</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Access to Consultant's Premises</w:t>
        </w:r>
        <w:r w:rsidR="00D65164">
          <w:rPr>
            <w:noProof/>
            <w:webHidden/>
          </w:rPr>
          <w:tab/>
        </w:r>
        <w:r w:rsidR="00D65164">
          <w:rPr>
            <w:noProof/>
            <w:webHidden/>
          </w:rPr>
          <w:fldChar w:fldCharType="begin"/>
        </w:r>
        <w:r w:rsidR="00D65164">
          <w:rPr>
            <w:noProof/>
            <w:webHidden/>
          </w:rPr>
          <w:instrText xml:space="preserve"> PAGEREF _Toc202165021 \h </w:instrText>
        </w:r>
        <w:r w:rsidR="00D65164">
          <w:rPr>
            <w:noProof/>
            <w:webHidden/>
          </w:rPr>
        </w:r>
        <w:r w:rsidR="00D65164">
          <w:rPr>
            <w:noProof/>
            <w:webHidden/>
          </w:rPr>
          <w:fldChar w:fldCharType="separate"/>
        </w:r>
        <w:r w:rsidR="00F66103">
          <w:rPr>
            <w:noProof/>
            <w:webHidden/>
          </w:rPr>
          <w:t>74</w:t>
        </w:r>
        <w:r w:rsidR="00D65164">
          <w:rPr>
            <w:noProof/>
            <w:webHidden/>
          </w:rPr>
          <w:fldChar w:fldCharType="end"/>
        </w:r>
      </w:hyperlink>
    </w:p>
    <w:p w14:paraId="3AC44AEA" w14:textId="0522BAE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22" w:history="1">
        <w:r w:rsidR="00D65164" w:rsidRPr="00B1540C">
          <w:rPr>
            <w:rStyle w:val="Hyperlink"/>
            <w:rFonts w:ascii="Arial Bold" w:hAnsi="Arial Bold"/>
            <w:noProof/>
          </w:rPr>
          <w:t>2.8</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Conflict of Interest</w:t>
        </w:r>
        <w:r w:rsidR="00D65164">
          <w:rPr>
            <w:noProof/>
            <w:webHidden/>
          </w:rPr>
          <w:tab/>
        </w:r>
        <w:r w:rsidR="00D65164">
          <w:rPr>
            <w:noProof/>
            <w:webHidden/>
          </w:rPr>
          <w:fldChar w:fldCharType="begin"/>
        </w:r>
        <w:r w:rsidR="00D65164">
          <w:rPr>
            <w:noProof/>
            <w:webHidden/>
          </w:rPr>
          <w:instrText xml:space="preserve"> PAGEREF _Toc202165022 \h </w:instrText>
        </w:r>
        <w:r w:rsidR="00D65164">
          <w:rPr>
            <w:noProof/>
            <w:webHidden/>
          </w:rPr>
        </w:r>
        <w:r w:rsidR="00D65164">
          <w:rPr>
            <w:noProof/>
            <w:webHidden/>
          </w:rPr>
          <w:fldChar w:fldCharType="separate"/>
        </w:r>
        <w:r w:rsidR="00F66103">
          <w:rPr>
            <w:noProof/>
            <w:webHidden/>
          </w:rPr>
          <w:t>74</w:t>
        </w:r>
        <w:r w:rsidR="00D65164">
          <w:rPr>
            <w:noProof/>
            <w:webHidden/>
          </w:rPr>
          <w:fldChar w:fldCharType="end"/>
        </w:r>
      </w:hyperlink>
    </w:p>
    <w:p w14:paraId="177ACCDA" w14:textId="1CB909C2"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23" w:history="1">
        <w:r w:rsidR="00D65164" w:rsidRPr="00B1540C">
          <w:rPr>
            <w:rStyle w:val="Hyperlink"/>
            <w:rFonts w:ascii="Arial Bold" w:hAnsi="Arial Bold"/>
            <w:noProof/>
          </w:rPr>
          <w:t>2.9</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Subcontracting</w:t>
        </w:r>
        <w:r w:rsidR="00D65164">
          <w:rPr>
            <w:noProof/>
            <w:webHidden/>
          </w:rPr>
          <w:tab/>
        </w:r>
        <w:r w:rsidR="00D65164">
          <w:rPr>
            <w:noProof/>
            <w:webHidden/>
          </w:rPr>
          <w:fldChar w:fldCharType="begin"/>
        </w:r>
        <w:r w:rsidR="00D65164">
          <w:rPr>
            <w:noProof/>
            <w:webHidden/>
          </w:rPr>
          <w:instrText xml:space="preserve"> PAGEREF _Toc202165023 \h </w:instrText>
        </w:r>
        <w:r w:rsidR="00D65164">
          <w:rPr>
            <w:noProof/>
            <w:webHidden/>
          </w:rPr>
        </w:r>
        <w:r w:rsidR="00D65164">
          <w:rPr>
            <w:noProof/>
            <w:webHidden/>
          </w:rPr>
          <w:fldChar w:fldCharType="separate"/>
        </w:r>
        <w:r w:rsidR="00F66103">
          <w:rPr>
            <w:noProof/>
            <w:webHidden/>
          </w:rPr>
          <w:t>75</w:t>
        </w:r>
        <w:r w:rsidR="00D65164">
          <w:rPr>
            <w:noProof/>
            <w:webHidden/>
          </w:rPr>
          <w:fldChar w:fldCharType="end"/>
        </w:r>
      </w:hyperlink>
    </w:p>
    <w:p w14:paraId="5D117281" w14:textId="0C3E47A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24" w:history="1">
        <w:r w:rsidR="00D65164" w:rsidRPr="00B1540C">
          <w:rPr>
            <w:rStyle w:val="Hyperlink"/>
            <w:rFonts w:ascii="Arial Bold" w:hAnsi="Arial Bold"/>
            <w:noProof/>
          </w:rPr>
          <w:t>2.10</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Statutory Requirements</w:t>
        </w:r>
        <w:r w:rsidR="00D65164">
          <w:rPr>
            <w:noProof/>
            <w:webHidden/>
          </w:rPr>
          <w:tab/>
        </w:r>
        <w:r w:rsidR="00D65164">
          <w:rPr>
            <w:noProof/>
            <w:webHidden/>
          </w:rPr>
          <w:fldChar w:fldCharType="begin"/>
        </w:r>
        <w:r w:rsidR="00D65164">
          <w:rPr>
            <w:noProof/>
            <w:webHidden/>
          </w:rPr>
          <w:instrText xml:space="preserve"> PAGEREF _Toc202165024 \h </w:instrText>
        </w:r>
        <w:r w:rsidR="00D65164">
          <w:rPr>
            <w:noProof/>
            <w:webHidden/>
          </w:rPr>
        </w:r>
        <w:r w:rsidR="00D65164">
          <w:rPr>
            <w:noProof/>
            <w:webHidden/>
          </w:rPr>
          <w:fldChar w:fldCharType="separate"/>
        </w:r>
        <w:r w:rsidR="00F66103">
          <w:rPr>
            <w:noProof/>
            <w:webHidden/>
          </w:rPr>
          <w:t>75</w:t>
        </w:r>
        <w:r w:rsidR="00D65164">
          <w:rPr>
            <w:noProof/>
            <w:webHidden/>
          </w:rPr>
          <w:fldChar w:fldCharType="end"/>
        </w:r>
      </w:hyperlink>
    </w:p>
    <w:p w14:paraId="01629842" w14:textId="48B00416"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25" w:history="1">
        <w:r w:rsidR="00D65164" w:rsidRPr="00B1540C">
          <w:rPr>
            <w:rStyle w:val="Hyperlink"/>
            <w:rFonts w:ascii="Arial Bold" w:hAnsi="Arial Bold"/>
            <w:noProof/>
          </w:rPr>
          <w:t>2.11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Change in Statutory Requirements or Variance with Contract</w:t>
        </w:r>
        <w:r w:rsidR="00D65164">
          <w:rPr>
            <w:noProof/>
            <w:webHidden/>
          </w:rPr>
          <w:tab/>
        </w:r>
        <w:r w:rsidR="00D65164">
          <w:rPr>
            <w:noProof/>
            <w:webHidden/>
          </w:rPr>
          <w:fldChar w:fldCharType="begin"/>
        </w:r>
        <w:r w:rsidR="00D65164">
          <w:rPr>
            <w:noProof/>
            <w:webHidden/>
          </w:rPr>
          <w:instrText xml:space="preserve"> PAGEREF _Toc202165025 \h </w:instrText>
        </w:r>
        <w:r w:rsidR="00D65164">
          <w:rPr>
            <w:noProof/>
            <w:webHidden/>
          </w:rPr>
        </w:r>
        <w:r w:rsidR="00D65164">
          <w:rPr>
            <w:noProof/>
            <w:webHidden/>
          </w:rPr>
          <w:fldChar w:fldCharType="separate"/>
        </w:r>
        <w:r w:rsidR="00F66103">
          <w:rPr>
            <w:noProof/>
            <w:webHidden/>
          </w:rPr>
          <w:t>76</w:t>
        </w:r>
        <w:r w:rsidR="00D65164">
          <w:rPr>
            <w:noProof/>
            <w:webHidden/>
          </w:rPr>
          <w:fldChar w:fldCharType="end"/>
        </w:r>
      </w:hyperlink>
    </w:p>
    <w:p w14:paraId="3E77C3D7" w14:textId="58E59893"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26" w:history="1">
        <w:r w:rsidR="00D65164" w:rsidRPr="00B1540C">
          <w:rPr>
            <w:rStyle w:val="Hyperlink"/>
            <w:rFonts w:ascii="Arial Bold" w:hAnsi="Arial Bold"/>
            <w:noProof/>
          </w:rPr>
          <w:t>2.12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No authority to give directions or waive requirements</w:t>
        </w:r>
        <w:r w:rsidR="00D65164">
          <w:rPr>
            <w:noProof/>
            <w:webHidden/>
          </w:rPr>
          <w:tab/>
        </w:r>
        <w:r w:rsidR="00D65164">
          <w:rPr>
            <w:noProof/>
            <w:webHidden/>
          </w:rPr>
          <w:fldChar w:fldCharType="begin"/>
        </w:r>
        <w:r w:rsidR="00D65164">
          <w:rPr>
            <w:noProof/>
            <w:webHidden/>
          </w:rPr>
          <w:instrText xml:space="preserve"> PAGEREF _Toc202165026 \h </w:instrText>
        </w:r>
        <w:r w:rsidR="00D65164">
          <w:rPr>
            <w:noProof/>
            <w:webHidden/>
          </w:rPr>
        </w:r>
        <w:r w:rsidR="00D65164">
          <w:rPr>
            <w:noProof/>
            <w:webHidden/>
          </w:rPr>
          <w:fldChar w:fldCharType="separate"/>
        </w:r>
        <w:r w:rsidR="00F66103">
          <w:rPr>
            <w:noProof/>
            <w:webHidden/>
          </w:rPr>
          <w:t>76</w:t>
        </w:r>
        <w:r w:rsidR="00D65164">
          <w:rPr>
            <w:noProof/>
            <w:webHidden/>
          </w:rPr>
          <w:fldChar w:fldCharType="end"/>
        </w:r>
      </w:hyperlink>
    </w:p>
    <w:p w14:paraId="13A0DADD" w14:textId="58A45CB4"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27" w:history="1">
        <w:r w:rsidR="00D65164" w:rsidRPr="00B1540C">
          <w:rPr>
            <w:rStyle w:val="Hyperlink"/>
            <w:rFonts w:ascii="Arial Bold" w:hAnsi="Arial Bold"/>
            <w:noProof/>
          </w:rPr>
          <w:t>2.13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Interpretation of the Brief</w:t>
        </w:r>
        <w:r w:rsidR="00D65164">
          <w:rPr>
            <w:noProof/>
            <w:webHidden/>
          </w:rPr>
          <w:tab/>
        </w:r>
        <w:r w:rsidR="00D65164">
          <w:rPr>
            <w:noProof/>
            <w:webHidden/>
          </w:rPr>
          <w:fldChar w:fldCharType="begin"/>
        </w:r>
        <w:r w:rsidR="00D65164">
          <w:rPr>
            <w:noProof/>
            <w:webHidden/>
          </w:rPr>
          <w:instrText xml:space="preserve"> PAGEREF _Toc202165027 \h </w:instrText>
        </w:r>
        <w:r w:rsidR="00D65164">
          <w:rPr>
            <w:noProof/>
            <w:webHidden/>
          </w:rPr>
        </w:r>
        <w:r w:rsidR="00D65164">
          <w:rPr>
            <w:noProof/>
            <w:webHidden/>
          </w:rPr>
          <w:fldChar w:fldCharType="separate"/>
        </w:r>
        <w:r w:rsidR="00F66103">
          <w:rPr>
            <w:noProof/>
            <w:webHidden/>
          </w:rPr>
          <w:t>76</w:t>
        </w:r>
        <w:r w:rsidR="00D65164">
          <w:rPr>
            <w:noProof/>
            <w:webHidden/>
          </w:rPr>
          <w:fldChar w:fldCharType="end"/>
        </w:r>
      </w:hyperlink>
    </w:p>
    <w:p w14:paraId="1CF9015E" w14:textId="7A0227A2"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28" w:history="1">
        <w:r w:rsidR="00D65164" w:rsidRPr="00B1540C">
          <w:rPr>
            <w:rStyle w:val="Hyperlink"/>
            <w:rFonts w:ascii="Arial Bold" w:hAnsi="Arial Bold"/>
            <w:noProof/>
          </w:rPr>
          <w:t>2.14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Co-ordination with other Projects/Programs</w:t>
        </w:r>
        <w:r w:rsidR="00D65164">
          <w:rPr>
            <w:noProof/>
            <w:webHidden/>
          </w:rPr>
          <w:tab/>
        </w:r>
        <w:r w:rsidR="00D65164">
          <w:rPr>
            <w:noProof/>
            <w:webHidden/>
          </w:rPr>
          <w:fldChar w:fldCharType="begin"/>
        </w:r>
        <w:r w:rsidR="00D65164">
          <w:rPr>
            <w:noProof/>
            <w:webHidden/>
          </w:rPr>
          <w:instrText xml:space="preserve"> PAGEREF _Toc202165028 \h </w:instrText>
        </w:r>
        <w:r w:rsidR="00D65164">
          <w:rPr>
            <w:noProof/>
            <w:webHidden/>
          </w:rPr>
        </w:r>
        <w:r w:rsidR="00D65164">
          <w:rPr>
            <w:noProof/>
            <w:webHidden/>
          </w:rPr>
          <w:fldChar w:fldCharType="separate"/>
        </w:r>
        <w:r w:rsidR="00F66103">
          <w:rPr>
            <w:noProof/>
            <w:webHidden/>
          </w:rPr>
          <w:t>77</w:t>
        </w:r>
        <w:r w:rsidR="00D65164">
          <w:rPr>
            <w:noProof/>
            <w:webHidden/>
          </w:rPr>
          <w:fldChar w:fldCharType="end"/>
        </w:r>
      </w:hyperlink>
    </w:p>
    <w:p w14:paraId="17B625A7" w14:textId="79DEE901"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29" w:history="1">
        <w:r w:rsidR="00D65164" w:rsidRPr="00B1540C">
          <w:rPr>
            <w:rStyle w:val="Hyperlink"/>
            <w:rFonts w:ascii="Arial Bold" w:hAnsi="Arial Bold"/>
            <w:noProof/>
          </w:rPr>
          <w:t>2.15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Environment</w:t>
        </w:r>
        <w:r w:rsidR="00D65164">
          <w:rPr>
            <w:noProof/>
            <w:webHidden/>
          </w:rPr>
          <w:tab/>
        </w:r>
        <w:r w:rsidR="00D65164">
          <w:rPr>
            <w:noProof/>
            <w:webHidden/>
          </w:rPr>
          <w:fldChar w:fldCharType="begin"/>
        </w:r>
        <w:r w:rsidR="00D65164">
          <w:rPr>
            <w:noProof/>
            <w:webHidden/>
          </w:rPr>
          <w:instrText xml:space="preserve"> PAGEREF _Toc202165029 \h </w:instrText>
        </w:r>
        <w:r w:rsidR="00D65164">
          <w:rPr>
            <w:noProof/>
            <w:webHidden/>
          </w:rPr>
        </w:r>
        <w:r w:rsidR="00D65164">
          <w:rPr>
            <w:noProof/>
            <w:webHidden/>
          </w:rPr>
          <w:fldChar w:fldCharType="separate"/>
        </w:r>
        <w:r w:rsidR="00F66103">
          <w:rPr>
            <w:noProof/>
            <w:webHidden/>
          </w:rPr>
          <w:t>77</w:t>
        </w:r>
        <w:r w:rsidR="00D65164">
          <w:rPr>
            <w:noProof/>
            <w:webHidden/>
          </w:rPr>
          <w:fldChar w:fldCharType="end"/>
        </w:r>
      </w:hyperlink>
    </w:p>
    <w:p w14:paraId="41CF3B7A" w14:textId="7B2CF047"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30" w:history="1">
        <w:r w:rsidR="00D65164" w:rsidRPr="00B1540C">
          <w:rPr>
            <w:rStyle w:val="Hyperlink"/>
            <w:rFonts w:ascii="Arial Bold" w:hAnsi="Arial Bold"/>
            <w:noProof/>
          </w:rPr>
          <w:t>2.16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Services Not Included</w:t>
        </w:r>
        <w:r w:rsidR="00D65164">
          <w:rPr>
            <w:noProof/>
            <w:webHidden/>
          </w:rPr>
          <w:tab/>
        </w:r>
        <w:r w:rsidR="00D65164">
          <w:rPr>
            <w:noProof/>
            <w:webHidden/>
          </w:rPr>
          <w:fldChar w:fldCharType="begin"/>
        </w:r>
        <w:r w:rsidR="00D65164">
          <w:rPr>
            <w:noProof/>
            <w:webHidden/>
          </w:rPr>
          <w:instrText xml:space="preserve"> PAGEREF _Toc202165030 \h </w:instrText>
        </w:r>
        <w:r w:rsidR="00D65164">
          <w:rPr>
            <w:noProof/>
            <w:webHidden/>
          </w:rPr>
        </w:r>
        <w:r w:rsidR="00D65164">
          <w:rPr>
            <w:noProof/>
            <w:webHidden/>
          </w:rPr>
          <w:fldChar w:fldCharType="separate"/>
        </w:r>
        <w:r w:rsidR="00F66103">
          <w:rPr>
            <w:noProof/>
            <w:webHidden/>
          </w:rPr>
          <w:t>77</w:t>
        </w:r>
        <w:r w:rsidR="00D65164">
          <w:rPr>
            <w:noProof/>
            <w:webHidden/>
          </w:rPr>
          <w:fldChar w:fldCharType="end"/>
        </w:r>
      </w:hyperlink>
    </w:p>
    <w:p w14:paraId="46299FEC" w14:textId="6A5699A8"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31" w:history="1">
        <w:r w:rsidR="00D65164" w:rsidRPr="00B1540C">
          <w:rPr>
            <w:rStyle w:val="Hyperlink"/>
            <w:rFonts w:ascii="Arial Bold" w:hAnsi="Arial Bold"/>
            <w:noProof/>
          </w:rPr>
          <w:t>2.17</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Site Restrictions</w:t>
        </w:r>
        <w:r w:rsidR="00D65164">
          <w:rPr>
            <w:noProof/>
            <w:webHidden/>
          </w:rPr>
          <w:tab/>
        </w:r>
        <w:r w:rsidR="00D65164">
          <w:rPr>
            <w:noProof/>
            <w:webHidden/>
          </w:rPr>
          <w:fldChar w:fldCharType="begin"/>
        </w:r>
        <w:r w:rsidR="00D65164">
          <w:rPr>
            <w:noProof/>
            <w:webHidden/>
          </w:rPr>
          <w:instrText xml:space="preserve"> PAGEREF _Toc202165031 \h </w:instrText>
        </w:r>
        <w:r w:rsidR="00D65164">
          <w:rPr>
            <w:noProof/>
            <w:webHidden/>
          </w:rPr>
        </w:r>
        <w:r w:rsidR="00D65164">
          <w:rPr>
            <w:noProof/>
            <w:webHidden/>
          </w:rPr>
          <w:fldChar w:fldCharType="separate"/>
        </w:r>
        <w:r w:rsidR="00F66103">
          <w:rPr>
            <w:noProof/>
            <w:webHidden/>
          </w:rPr>
          <w:t>77</w:t>
        </w:r>
        <w:r w:rsidR="00D65164">
          <w:rPr>
            <w:noProof/>
            <w:webHidden/>
          </w:rPr>
          <w:fldChar w:fldCharType="end"/>
        </w:r>
      </w:hyperlink>
    </w:p>
    <w:p w14:paraId="45E8EA17" w14:textId="318AA38A"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32" w:history="1">
        <w:r w:rsidR="00D65164" w:rsidRPr="00B1540C">
          <w:rPr>
            <w:rStyle w:val="Hyperlink"/>
            <w:rFonts w:ascii="Arial Bold" w:hAnsi="Arial Bold"/>
            <w:noProof/>
          </w:rPr>
          <w:t>2.18</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Employers' Liability Insurance</w:t>
        </w:r>
        <w:r w:rsidR="00D65164">
          <w:rPr>
            <w:noProof/>
            <w:webHidden/>
          </w:rPr>
          <w:tab/>
        </w:r>
        <w:r w:rsidR="00D65164">
          <w:rPr>
            <w:noProof/>
            <w:webHidden/>
          </w:rPr>
          <w:fldChar w:fldCharType="begin"/>
        </w:r>
        <w:r w:rsidR="00D65164">
          <w:rPr>
            <w:noProof/>
            <w:webHidden/>
          </w:rPr>
          <w:instrText xml:space="preserve"> PAGEREF _Toc202165032 \h </w:instrText>
        </w:r>
        <w:r w:rsidR="00D65164">
          <w:rPr>
            <w:noProof/>
            <w:webHidden/>
          </w:rPr>
        </w:r>
        <w:r w:rsidR="00D65164">
          <w:rPr>
            <w:noProof/>
            <w:webHidden/>
          </w:rPr>
          <w:fldChar w:fldCharType="separate"/>
        </w:r>
        <w:r w:rsidR="00F66103">
          <w:rPr>
            <w:noProof/>
            <w:webHidden/>
          </w:rPr>
          <w:t>77</w:t>
        </w:r>
        <w:r w:rsidR="00D65164">
          <w:rPr>
            <w:noProof/>
            <w:webHidden/>
          </w:rPr>
          <w:fldChar w:fldCharType="end"/>
        </w:r>
      </w:hyperlink>
    </w:p>
    <w:p w14:paraId="13694787" w14:textId="49203BBB"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33" w:history="1">
        <w:r w:rsidR="00D65164" w:rsidRPr="00B1540C">
          <w:rPr>
            <w:rStyle w:val="Hyperlink"/>
            <w:rFonts w:ascii="Arial Bold" w:hAnsi="Arial Bold"/>
            <w:noProof/>
          </w:rPr>
          <w:t>2.19</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Black Economy Procurement Connected Policy</w:t>
        </w:r>
        <w:r w:rsidR="00D65164">
          <w:rPr>
            <w:noProof/>
            <w:webHidden/>
          </w:rPr>
          <w:tab/>
        </w:r>
        <w:r w:rsidR="00D65164">
          <w:rPr>
            <w:noProof/>
            <w:webHidden/>
          </w:rPr>
          <w:fldChar w:fldCharType="begin"/>
        </w:r>
        <w:r w:rsidR="00D65164">
          <w:rPr>
            <w:noProof/>
            <w:webHidden/>
          </w:rPr>
          <w:instrText xml:space="preserve"> PAGEREF _Toc202165033 \h </w:instrText>
        </w:r>
        <w:r w:rsidR="00D65164">
          <w:rPr>
            <w:noProof/>
            <w:webHidden/>
          </w:rPr>
        </w:r>
        <w:r w:rsidR="00D65164">
          <w:rPr>
            <w:noProof/>
            <w:webHidden/>
          </w:rPr>
          <w:fldChar w:fldCharType="separate"/>
        </w:r>
        <w:r w:rsidR="00F66103">
          <w:rPr>
            <w:noProof/>
            <w:webHidden/>
          </w:rPr>
          <w:t>78</w:t>
        </w:r>
        <w:r w:rsidR="00D65164">
          <w:rPr>
            <w:noProof/>
            <w:webHidden/>
          </w:rPr>
          <w:fldChar w:fldCharType="end"/>
        </w:r>
      </w:hyperlink>
    </w:p>
    <w:p w14:paraId="48E9D158" w14:textId="441D7D8F"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34" w:history="1">
        <w:r w:rsidR="00D65164" w:rsidRPr="00B1540C">
          <w:rPr>
            <w:rStyle w:val="Hyperlink"/>
            <w:rFonts w:ascii="Arial Bold" w:hAnsi="Arial Bold"/>
            <w:noProof/>
          </w:rPr>
          <w:t>2.20</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Pandemic Relief Event</w:t>
        </w:r>
        <w:r w:rsidR="00D65164">
          <w:rPr>
            <w:noProof/>
            <w:webHidden/>
          </w:rPr>
          <w:tab/>
        </w:r>
        <w:r w:rsidR="00D65164">
          <w:rPr>
            <w:noProof/>
            <w:webHidden/>
          </w:rPr>
          <w:fldChar w:fldCharType="begin"/>
        </w:r>
        <w:r w:rsidR="00D65164">
          <w:rPr>
            <w:noProof/>
            <w:webHidden/>
          </w:rPr>
          <w:instrText xml:space="preserve"> PAGEREF _Toc202165034 \h </w:instrText>
        </w:r>
        <w:r w:rsidR="00D65164">
          <w:rPr>
            <w:noProof/>
            <w:webHidden/>
          </w:rPr>
        </w:r>
        <w:r w:rsidR="00D65164">
          <w:rPr>
            <w:noProof/>
            <w:webHidden/>
          </w:rPr>
          <w:fldChar w:fldCharType="separate"/>
        </w:r>
        <w:r w:rsidR="00F66103">
          <w:rPr>
            <w:noProof/>
            <w:webHidden/>
          </w:rPr>
          <w:t>80</w:t>
        </w:r>
        <w:r w:rsidR="00D65164">
          <w:rPr>
            <w:noProof/>
            <w:webHidden/>
          </w:rPr>
          <w:fldChar w:fldCharType="end"/>
        </w:r>
      </w:hyperlink>
    </w:p>
    <w:p w14:paraId="4D110BDD" w14:textId="121A35BA"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035" w:history="1">
        <w:r w:rsidR="00D65164" w:rsidRPr="00B1540C">
          <w:rPr>
            <w:rStyle w:val="Hyperlink"/>
            <w:noProof/>
          </w:rPr>
          <w:t>3.</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Role of the Commonwealth</w:t>
        </w:r>
        <w:r w:rsidR="00D65164">
          <w:rPr>
            <w:noProof/>
            <w:webHidden/>
          </w:rPr>
          <w:tab/>
        </w:r>
        <w:r w:rsidR="00D65164">
          <w:rPr>
            <w:noProof/>
            <w:webHidden/>
          </w:rPr>
          <w:fldChar w:fldCharType="begin"/>
        </w:r>
        <w:r w:rsidR="00D65164">
          <w:rPr>
            <w:noProof/>
            <w:webHidden/>
          </w:rPr>
          <w:instrText xml:space="preserve"> PAGEREF _Toc202165035 \h </w:instrText>
        </w:r>
        <w:r w:rsidR="00D65164">
          <w:rPr>
            <w:noProof/>
            <w:webHidden/>
          </w:rPr>
        </w:r>
        <w:r w:rsidR="00D65164">
          <w:rPr>
            <w:noProof/>
            <w:webHidden/>
          </w:rPr>
          <w:fldChar w:fldCharType="separate"/>
        </w:r>
        <w:r w:rsidR="00F66103">
          <w:rPr>
            <w:noProof/>
            <w:webHidden/>
          </w:rPr>
          <w:t>82</w:t>
        </w:r>
        <w:r w:rsidR="00D65164">
          <w:rPr>
            <w:noProof/>
            <w:webHidden/>
          </w:rPr>
          <w:fldChar w:fldCharType="end"/>
        </w:r>
      </w:hyperlink>
    </w:p>
    <w:p w14:paraId="2200F088" w14:textId="1CBC7AB8"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36" w:history="1">
        <w:r w:rsidR="00D65164" w:rsidRPr="00B1540C">
          <w:rPr>
            <w:rStyle w:val="Hyperlink"/>
            <w:rFonts w:ascii="Arial Bold" w:hAnsi="Arial Bold"/>
            <w:noProof/>
          </w:rPr>
          <w:t>3.1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Information and Services</w:t>
        </w:r>
        <w:r w:rsidR="00D65164">
          <w:rPr>
            <w:noProof/>
            <w:webHidden/>
          </w:rPr>
          <w:tab/>
        </w:r>
        <w:r w:rsidR="00D65164">
          <w:rPr>
            <w:noProof/>
            <w:webHidden/>
          </w:rPr>
          <w:fldChar w:fldCharType="begin"/>
        </w:r>
        <w:r w:rsidR="00D65164">
          <w:rPr>
            <w:noProof/>
            <w:webHidden/>
          </w:rPr>
          <w:instrText xml:space="preserve"> PAGEREF _Toc202165036 \h </w:instrText>
        </w:r>
        <w:r w:rsidR="00D65164">
          <w:rPr>
            <w:noProof/>
            <w:webHidden/>
          </w:rPr>
        </w:r>
        <w:r w:rsidR="00D65164">
          <w:rPr>
            <w:noProof/>
            <w:webHidden/>
          </w:rPr>
          <w:fldChar w:fldCharType="separate"/>
        </w:r>
        <w:r w:rsidR="00F66103">
          <w:rPr>
            <w:noProof/>
            <w:webHidden/>
          </w:rPr>
          <w:t>82</w:t>
        </w:r>
        <w:r w:rsidR="00D65164">
          <w:rPr>
            <w:noProof/>
            <w:webHidden/>
          </w:rPr>
          <w:fldChar w:fldCharType="end"/>
        </w:r>
      </w:hyperlink>
    </w:p>
    <w:p w14:paraId="191863AE" w14:textId="3114FD7A"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37" w:history="1">
        <w:r w:rsidR="00D65164" w:rsidRPr="00B1540C">
          <w:rPr>
            <w:rStyle w:val="Hyperlink"/>
            <w:rFonts w:ascii="Arial Bold" w:hAnsi="Arial Bold"/>
            <w:noProof/>
          </w:rPr>
          <w:t>3.2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Requests for Additional Information by the Consultant</w:t>
        </w:r>
        <w:r w:rsidR="00D65164">
          <w:rPr>
            <w:noProof/>
            <w:webHidden/>
          </w:rPr>
          <w:tab/>
        </w:r>
        <w:r w:rsidR="00D65164">
          <w:rPr>
            <w:noProof/>
            <w:webHidden/>
          </w:rPr>
          <w:fldChar w:fldCharType="begin"/>
        </w:r>
        <w:r w:rsidR="00D65164">
          <w:rPr>
            <w:noProof/>
            <w:webHidden/>
          </w:rPr>
          <w:instrText xml:space="preserve"> PAGEREF _Toc202165037 \h </w:instrText>
        </w:r>
        <w:r w:rsidR="00D65164">
          <w:rPr>
            <w:noProof/>
            <w:webHidden/>
          </w:rPr>
        </w:r>
        <w:r w:rsidR="00D65164">
          <w:rPr>
            <w:noProof/>
            <w:webHidden/>
          </w:rPr>
          <w:fldChar w:fldCharType="separate"/>
        </w:r>
        <w:r w:rsidR="00F66103">
          <w:rPr>
            <w:noProof/>
            <w:webHidden/>
          </w:rPr>
          <w:t>82</w:t>
        </w:r>
        <w:r w:rsidR="00D65164">
          <w:rPr>
            <w:noProof/>
            <w:webHidden/>
          </w:rPr>
          <w:fldChar w:fldCharType="end"/>
        </w:r>
      </w:hyperlink>
    </w:p>
    <w:p w14:paraId="57B4CE9F" w14:textId="5E1F87AC"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38" w:history="1">
        <w:r w:rsidR="00D65164" w:rsidRPr="00B1540C">
          <w:rPr>
            <w:rStyle w:val="Hyperlink"/>
            <w:rFonts w:ascii="Arial Bold" w:hAnsi="Arial Bold"/>
            <w:noProof/>
          </w:rPr>
          <w:t>3.3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Access</w:t>
        </w:r>
        <w:r w:rsidR="00D65164">
          <w:rPr>
            <w:noProof/>
            <w:webHidden/>
          </w:rPr>
          <w:tab/>
        </w:r>
        <w:r w:rsidR="00D65164">
          <w:rPr>
            <w:noProof/>
            <w:webHidden/>
          </w:rPr>
          <w:fldChar w:fldCharType="begin"/>
        </w:r>
        <w:r w:rsidR="00D65164">
          <w:rPr>
            <w:noProof/>
            <w:webHidden/>
          </w:rPr>
          <w:instrText xml:space="preserve"> PAGEREF _Toc202165038 \h </w:instrText>
        </w:r>
        <w:r w:rsidR="00D65164">
          <w:rPr>
            <w:noProof/>
            <w:webHidden/>
          </w:rPr>
        </w:r>
        <w:r w:rsidR="00D65164">
          <w:rPr>
            <w:noProof/>
            <w:webHidden/>
          </w:rPr>
          <w:fldChar w:fldCharType="separate"/>
        </w:r>
        <w:r w:rsidR="00F66103">
          <w:rPr>
            <w:noProof/>
            <w:webHidden/>
          </w:rPr>
          <w:t>82</w:t>
        </w:r>
        <w:r w:rsidR="00D65164">
          <w:rPr>
            <w:noProof/>
            <w:webHidden/>
          </w:rPr>
          <w:fldChar w:fldCharType="end"/>
        </w:r>
      </w:hyperlink>
    </w:p>
    <w:p w14:paraId="4E677D62" w14:textId="1A759F04"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39" w:history="1">
        <w:r w:rsidR="00D65164" w:rsidRPr="00B1540C">
          <w:rPr>
            <w:rStyle w:val="Hyperlink"/>
            <w:rFonts w:ascii="Arial Bold" w:hAnsi="Arial Bold"/>
            <w:noProof/>
          </w:rPr>
          <w:t>3.4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Request for Commonwealth decision by the Consultant</w:t>
        </w:r>
        <w:r w:rsidR="00D65164">
          <w:rPr>
            <w:noProof/>
            <w:webHidden/>
          </w:rPr>
          <w:tab/>
        </w:r>
        <w:r w:rsidR="00D65164">
          <w:rPr>
            <w:noProof/>
            <w:webHidden/>
          </w:rPr>
          <w:fldChar w:fldCharType="begin"/>
        </w:r>
        <w:r w:rsidR="00D65164">
          <w:rPr>
            <w:noProof/>
            <w:webHidden/>
          </w:rPr>
          <w:instrText xml:space="preserve"> PAGEREF _Toc202165039 \h </w:instrText>
        </w:r>
        <w:r w:rsidR="00D65164">
          <w:rPr>
            <w:noProof/>
            <w:webHidden/>
          </w:rPr>
        </w:r>
        <w:r w:rsidR="00D65164">
          <w:rPr>
            <w:noProof/>
            <w:webHidden/>
          </w:rPr>
          <w:fldChar w:fldCharType="separate"/>
        </w:r>
        <w:r w:rsidR="00F66103">
          <w:rPr>
            <w:noProof/>
            <w:webHidden/>
          </w:rPr>
          <w:t>82</w:t>
        </w:r>
        <w:r w:rsidR="00D65164">
          <w:rPr>
            <w:noProof/>
            <w:webHidden/>
          </w:rPr>
          <w:fldChar w:fldCharType="end"/>
        </w:r>
      </w:hyperlink>
    </w:p>
    <w:p w14:paraId="7341E759" w14:textId="28D2CF10"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40" w:history="1">
        <w:r w:rsidR="00D65164" w:rsidRPr="00B1540C">
          <w:rPr>
            <w:rStyle w:val="Hyperlink"/>
            <w:rFonts w:ascii="Arial Bold" w:hAnsi="Arial Bold"/>
            <w:noProof/>
          </w:rPr>
          <w:t>3.5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Commercial-in-Confidence Information</w:t>
        </w:r>
        <w:r w:rsidR="00D65164">
          <w:rPr>
            <w:noProof/>
            <w:webHidden/>
          </w:rPr>
          <w:tab/>
        </w:r>
        <w:r w:rsidR="00D65164">
          <w:rPr>
            <w:noProof/>
            <w:webHidden/>
          </w:rPr>
          <w:fldChar w:fldCharType="begin"/>
        </w:r>
        <w:r w:rsidR="00D65164">
          <w:rPr>
            <w:noProof/>
            <w:webHidden/>
          </w:rPr>
          <w:instrText xml:space="preserve"> PAGEREF _Toc202165040 \h </w:instrText>
        </w:r>
        <w:r w:rsidR="00D65164">
          <w:rPr>
            <w:noProof/>
            <w:webHidden/>
          </w:rPr>
        </w:r>
        <w:r w:rsidR="00D65164">
          <w:rPr>
            <w:noProof/>
            <w:webHidden/>
          </w:rPr>
          <w:fldChar w:fldCharType="separate"/>
        </w:r>
        <w:r w:rsidR="00F66103">
          <w:rPr>
            <w:noProof/>
            <w:webHidden/>
          </w:rPr>
          <w:t>82</w:t>
        </w:r>
        <w:r w:rsidR="00D65164">
          <w:rPr>
            <w:noProof/>
            <w:webHidden/>
          </w:rPr>
          <w:fldChar w:fldCharType="end"/>
        </w:r>
      </w:hyperlink>
    </w:p>
    <w:p w14:paraId="42553DDD" w14:textId="50A12D89"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041" w:history="1">
        <w:r w:rsidR="00D65164" w:rsidRPr="00B1540C">
          <w:rPr>
            <w:rStyle w:val="Hyperlink"/>
            <w:noProof/>
          </w:rPr>
          <w:t>4.</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Personnel</w:t>
        </w:r>
        <w:r w:rsidR="00D65164">
          <w:rPr>
            <w:noProof/>
            <w:webHidden/>
          </w:rPr>
          <w:tab/>
        </w:r>
        <w:r w:rsidR="00D65164">
          <w:rPr>
            <w:noProof/>
            <w:webHidden/>
          </w:rPr>
          <w:fldChar w:fldCharType="begin"/>
        </w:r>
        <w:r w:rsidR="00D65164">
          <w:rPr>
            <w:noProof/>
            <w:webHidden/>
          </w:rPr>
          <w:instrText xml:space="preserve"> PAGEREF _Toc202165041 \h </w:instrText>
        </w:r>
        <w:r w:rsidR="00D65164">
          <w:rPr>
            <w:noProof/>
            <w:webHidden/>
          </w:rPr>
        </w:r>
        <w:r w:rsidR="00D65164">
          <w:rPr>
            <w:noProof/>
            <w:webHidden/>
          </w:rPr>
          <w:fldChar w:fldCharType="separate"/>
        </w:r>
        <w:r w:rsidR="00F66103">
          <w:rPr>
            <w:noProof/>
            <w:webHidden/>
          </w:rPr>
          <w:t>84</w:t>
        </w:r>
        <w:r w:rsidR="00D65164">
          <w:rPr>
            <w:noProof/>
            <w:webHidden/>
          </w:rPr>
          <w:fldChar w:fldCharType="end"/>
        </w:r>
      </w:hyperlink>
    </w:p>
    <w:p w14:paraId="5B331CED" w14:textId="49AC4D23"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42" w:history="1">
        <w:r w:rsidR="00D65164" w:rsidRPr="00B1540C">
          <w:rPr>
            <w:rStyle w:val="Hyperlink"/>
            <w:rFonts w:ascii="Arial Bold" w:hAnsi="Arial Bold"/>
            <w:noProof/>
          </w:rPr>
          <w:t>4.1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Commonwealth's Representative</w:t>
        </w:r>
        <w:r w:rsidR="00D65164">
          <w:rPr>
            <w:noProof/>
            <w:webHidden/>
          </w:rPr>
          <w:tab/>
        </w:r>
        <w:r w:rsidR="00D65164">
          <w:rPr>
            <w:noProof/>
            <w:webHidden/>
          </w:rPr>
          <w:fldChar w:fldCharType="begin"/>
        </w:r>
        <w:r w:rsidR="00D65164">
          <w:rPr>
            <w:noProof/>
            <w:webHidden/>
          </w:rPr>
          <w:instrText xml:space="preserve"> PAGEREF _Toc202165042 \h </w:instrText>
        </w:r>
        <w:r w:rsidR="00D65164">
          <w:rPr>
            <w:noProof/>
            <w:webHidden/>
          </w:rPr>
        </w:r>
        <w:r w:rsidR="00D65164">
          <w:rPr>
            <w:noProof/>
            <w:webHidden/>
          </w:rPr>
          <w:fldChar w:fldCharType="separate"/>
        </w:r>
        <w:r w:rsidR="00F66103">
          <w:rPr>
            <w:noProof/>
            <w:webHidden/>
          </w:rPr>
          <w:t>84</w:t>
        </w:r>
        <w:r w:rsidR="00D65164">
          <w:rPr>
            <w:noProof/>
            <w:webHidden/>
          </w:rPr>
          <w:fldChar w:fldCharType="end"/>
        </w:r>
      </w:hyperlink>
    </w:p>
    <w:p w14:paraId="52E9A18A" w14:textId="221572DC"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43" w:history="1">
        <w:r w:rsidR="00D65164" w:rsidRPr="00B1540C">
          <w:rPr>
            <w:rStyle w:val="Hyperlink"/>
            <w:rFonts w:ascii="Arial Bold" w:hAnsi="Arial Bold"/>
            <w:noProof/>
          </w:rPr>
          <w:t>4.2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Replacement of Commonwealth's Representative</w:t>
        </w:r>
        <w:r w:rsidR="00D65164">
          <w:rPr>
            <w:noProof/>
            <w:webHidden/>
          </w:rPr>
          <w:tab/>
        </w:r>
        <w:r w:rsidR="00D65164">
          <w:rPr>
            <w:noProof/>
            <w:webHidden/>
          </w:rPr>
          <w:fldChar w:fldCharType="begin"/>
        </w:r>
        <w:r w:rsidR="00D65164">
          <w:rPr>
            <w:noProof/>
            <w:webHidden/>
          </w:rPr>
          <w:instrText xml:space="preserve"> PAGEREF _Toc202165043 \h </w:instrText>
        </w:r>
        <w:r w:rsidR="00D65164">
          <w:rPr>
            <w:noProof/>
            <w:webHidden/>
          </w:rPr>
        </w:r>
        <w:r w:rsidR="00D65164">
          <w:rPr>
            <w:noProof/>
            <w:webHidden/>
          </w:rPr>
          <w:fldChar w:fldCharType="separate"/>
        </w:r>
        <w:r w:rsidR="00F66103">
          <w:rPr>
            <w:noProof/>
            <w:webHidden/>
          </w:rPr>
          <w:t>84</w:t>
        </w:r>
        <w:r w:rsidR="00D65164">
          <w:rPr>
            <w:noProof/>
            <w:webHidden/>
          </w:rPr>
          <w:fldChar w:fldCharType="end"/>
        </w:r>
      </w:hyperlink>
    </w:p>
    <w:p w14:paraId="67E7051F" w14:textId="6D1D81C9"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44" w:history="1">
        <w:r w:rsidR="00D65164" w:rsidRPr="00B1540C">
          <w:rPr>
            <w:rStyle w:val="Hyperlink"/>
            <w:rFonts w:ascii="Arial Bold" w:hAnsi="Arial Bold"/>
            <w:noProof/>
          </w:rPr>
          <w:t>4.3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Parties' Conduct</w:t>
        </w:r>
        <w:r w:rsidR="00D65164">
          <w:rPr>
            <w:noProof/>
            <w:webHidden/>
          </w:rPr>
          <w:tab/>
        </w:r>
        <w:r w:rsidR="00D65164">
          <w:rPr>
            <w:noProof/>
            <w:webHidden/>
          </w:rPr>
          <w:fldChar w:fldCharType="begin"/>
        </w:r>
        <w:r w:rsidR="00D65164">
          <w:rPr>
            <w:noProof/>
            <w:webHidden/>
          </w:rPr>
          <w:instrText xml:space="preserve"> PAGEREF _Toc202165044 \h </w:instrText>
        </w:r>
        <w:r w:rsidR="00D65164">
          <w:rPr>
            <w:noProof/>
            <w:webHidden/>
          </w:rPr>
        </w:r>
        <w:r w:rsidR="00D65164">
          <w:rPr>
            <w:noProof/>
            <w:webHidden/>
          </w:rPr>
          <w:fldChar w:fldCharType="separate"/>
        </w:r>
        <w:r w:rsidR="00F66103">
          <w:rPr>
            <w:noProof/>
            <w:webHidden/>
          </w:rPr>
          <w:t>84</w:t>
        </w:r>
        <w:r w:rsidR="00D65164">
          <w:rPr>
            <w:noProof/>
            <w:webHidden/>
          </w:rPr>
          <w:fldChar w:fldCharType="end"/>
        </w:r>
      </w:hyperlink>
    </w:p>
    <w:p w14:paraId="24BC55DF" w14:textId="12F7B182"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45" w:history="1">
        <w:r w:rsidR="00D65164" w:rsidRPr="00B1540C">
          <w:rPr>
            <w:rStyle w:val="Hyperlink"/>
            <w:rFonts w:ascii="Arial Bold" w:hAnsi="Arial Bold"/>
            <w:noProof/>
          </w:rPr>
          <w:t>4.4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Assistant Commonwealth's Representative</w:t>
        </w:r>
        <w:r w:rsidR="00D65164">
          <w:rPr>
            <w:noProof/>
            <w:webHidden/>
          </w:rPr>
          <w:tab/>
        </w:r>
        <w:r w:rsidR="00D65164">
          <w:rPr>
            <w:noProof/>
            <w:webHidden/>
          </w:rPr>
          <w:fldChar w:fldCharType="begin"/>
        </w:r>
        <w:r w:rsidR="00D65164">
          <w:rPr>
            <w:noProof/>
            <w:webHidden/>
          </w:rPr>
          <w:instrText xml:space="preserve"> PAGEREF _Toc202165045 \h </w:instrText>
        </w:r>
        <w:r w:rsidR="00D65164">
          <w:rPr>
            <w:noProof/>
            <w:webHidden/>
          </w:rPr>
        </w:r>
        <w:r w:rsidR="00D65164">
          <w:rPr>
            <w:noProof/>
            <w:webHidden/>
          </w:rPr>
          <w:fldChar w:fldCharType="separate"/>
        </w:r>
        <w:r w:rsidR="00F66103">
          <w:rPr>
            <w:noProof/>
            <w:webHidden/>
          </w:rPr>
          <w:t>84</w:t>
        </w:r>
        <w:r w:rsidR="00D65164">
          <w:rPr>
            <w:noProof/>
            <w:webHidden/>
          </w:rPr>
          <w:fldChar w:fldCharType="end"/>
        </w:r>
      </w:hyperlink>
    </w:p>
    <w:p w14:paraId="68371D28" w14:textId="11CA2C6A"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46" w:history="1">
        <w:r w:rsidR="00D65164" w:rsidRPr="00B1540C">
          <w:rPr>
            <w:rStyle w:val="Hyperlink"/>
            <w:rFonts w:ascii="Arial Bold" w:hAnsi="Arial Bold"/>
            <w:noProof/>
          </w:rPr>
          <w:t>4.5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Contract Key People</w:t>
        </w:r>
        <w:r w:rsidR="00D65164">
          <w:rPr>
            <w:noProof/>
            <w:webHidden/>
          </w:rPr>
          <w:tab/>
        </w:r>
        <w:r w:rsidR="00D65164">
          <w:rPr>
            <w:noProof/>
            <w:webHidden/>
          </w:rPr>
          <w:fldChar w:fldCharType="begin"/>
        </w:r>
        <w:r w:rsidR="00D65164">
          <w:rPr>
            <w:noProof/>
            <w:webHidden/>
          </w:rPr>
          <w:instrText xml:space="preserve"> PAGEREF _Toc202165046 \h </w:instrText>
        </w:r>
        <w:r w:rsidR="00D65164">
          <w:rPr>
            <w:noProof/>
            <w:webHidden/>
          </w:rPr>
        </w:r>
        <w:r w:rsidR="00D65164">
          <w:rPr>
            <w:noProof/>
            <w:webHidden/>
          </w:rPr>
          <w:fldChar w:fldCharType="separate"/>
        </w:r>
        <w:r w:rsidR="00F66103">
          <w:rPr>
            <w:noProof/>
            <w:webHidden/>
          </w:rPr>
          <w:t>84</w:t>
        </w:r>
        <w:r w:rsidR="00D65164">
          <w:rPr>
            <w:noProof/>
            <w:webHidden/>
          </w:rPr>
          <w:fldChar w:fldCharType="end"/>
        </w:r>
      </w:hyperlink>
    </w:p>
    <w:p w14:paraId="25667CDF" w14:textId="414FDDB1"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47" w:history="1">
        <w:r w:rsidR="00D65164" w:rsidRPr="00B1540C">
          <w:rPr>
            <w:rStyle w:val="Hyperlink"/>
            <w:rFonts w:ascii="Arial Bold" w:hAnsi="Arial Bold"/>
            <w:noProof/>
          </w:rPr>
          <w:t>4.6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Removal of Persons</w:t>
        </w:r>
        <w:r w:rsidR="00D65164">
          <w:rPr>
            <w:noProof/>
            <w:webHidden/>
          </w:rPr>
          <w:tab/>
        </w:r>
        <w:r w:rsidR="00D65164">
          <w:rPr>
            <w:noProof/>
            <w:webHidden/>
          </w:rPr>
          <w:fldChar w:fldCharType="begin"/>
        </w:r>
        <w:r w:rsidR="00D65164">
          <w:rPr>
            <w:noProof/>
            <w:webHidden/>
          </w:rPr>
          <w:instrText xml:space="preserve"> PAGEREF _Toc202165047 \h </w:instrText>
        </w:r>
        <w:r w:rsidR="00D65164">
          <w:rPr>
            <w:noProof/>
            <w:webHidden/>
          </w:rPr>
        </w:r>
        <w:r w:rsidR="00D65164">
          <w:rPr>
            <w:noProof/>
            <w:webHidden/>
          </w:rPr>
          <w:fldChar w:fldCharType="separate"/>
        </w:r>
        <w:r w:rsidR="00F66103">
          <w:rPr>
            <w:noProof/>
            <w:webHidden/>
          </w:rPr>
          <w:t>85</w:t>
        </w:r>
        <w:r w:rsidR="00D65164">
          <w:rPr>
            <w:noProof/>
            <w:webHidden/>
          </w:rPr>
          <w:fldChar w:fldCharType="end"/>
        </w:r>
      </w:hyperlink>
    </w:p>
    <w:p w14:paraId="67D13BB8" w14:textId="72CDEC9E"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048" w:history="1">
        <w:r w:rsidR="00D65164" w:rsidRPr="00B1540C">
          <w:rPr>
            <w:rStyle w:val="Hyperlink"/>
            <w:noProof/>
          </w:rPr>
          <w:t>5.</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Documentation</w:t>
        </w:r>
        <w:r w:rsidR="00D65164">
          <w:rPr>
            <w:noProof/>
            <w:webHidden/>
          </w:rPr>
          <w:tab/>
        </w:r>
        <w:r w:rsidR="00D65164">
          <w:rPr>
            <w:noProof/>
            <w:webHidden/>
          </w:rPr>
          <w:fldChar w:fldCharType="begin"/>
        </w:r>
        <w:r w:rsidR="00D65164">
          <w:rPr>
            <w:noProof/>
            <w:webHidden/>
          </w:rPr>
          <w:instrText xml:space="preserve"> PAGEREF _Toc202165048 \h </w:instrText>
        </w:r>
        <w:r w:rsidR="00D65164">
          <w:rPr>
            <w:noProof/>
            <w:webHidden/>
          </w:rPr>
        </w:r>
        <w:r w:rsidR="00D65164">
          <w:rPr>
            <w:noProof/>
            <w:webHidden/>
          </w:rPr>
          <w:fldChar w:fldCharType="separate"/>
        </w:r>
        <w:r w:rsidR="00F66103">
          <w:rPr>
            <w:noProof/>
            <w:webHidden/>
          </w:rPr>
          <w:t>86</w:t>
        </w:r>
        <w:r w:rsidR="00D65164">
          <w:rPr>
            <w:noProof/>
            <w:webHidden/>
          </w:rPr>
          <w:fldChar w:fldCharType="end"/>
        </w:r>
      </w:hyperlink>
    </w:p>
    <w:p w14:paraId="60ECF156" w14:textId="24B9512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49" w:history="1">
        <w:r w:rsidR="00D65164" w:rsidRPr="00B1540C">
          <w:rPr>
            <w:rStyle w:val="Hyperlink"/>
            <w:rFonts w:ascii="Arial Bold" w:hAnsi="Arial Bold"/>
            <w:noProof/>
          </w:rPr>
          <w:t>5.1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Commonwealth's Documents</w:t>
        </w:r>
        <w:r w:rsidR="00D65164">
          <w:rPr>
            <w:noProof/>
            <w:webHidden/>
          </w:rPr>
          <w:tab/>
        </w:r>
        <w:r w:rsidR="00D65164">
          <w:rPr>
            <w:noProof/>
            <w:webHidden/>
          </w:rPr>
          <w:fldChar w:fldCharType="begin"/>
        </w:r>
        <w:r w:rsidR="00D65164">
          <w:rPr>
            <w:noProof/>
            <w:webHidden/>
          </w:rPr>
          <w:instrText xml:space="preserve"> PAGEREF _Toc202165049 \h </w:instrText>
        </w:r>
        <w:r w:rsidR="00D65164">
          <w:rPr>
            <w:noProof/>
            <w:webHidden/>
          </w:rPr>
        </w:r>
        <w:r w:rsidR="00D65164">
          <w:rPr>
            <w:noProof/>
            <w:webHidden/>
          </w:rPr>
          <w:fldChar w:fldCharType="separate"/>
        </w:r>
        <w:r w:rsidR="00F66103">
          <w:rPr>
            <w:noProof/>
            <w:webHidden/>
          </w:rPr>
          <w:t>86</w:t>
        </w:r>
        <w:r w:rsidR="00D65164">
          <w:rPr>
            <w:noProof/>
            <w:webHidden/>
          </w:rPr>
          <w:fldChar w:fldCharType="end"/>
        </w:r>
      </w:hyperlink>
    </w:p>
    <w:p w14:paraId="7CF354DE" w14:textId="7088632A"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50" w:history="1">
        <w:r w:rsidR="00D65164" w:rsidRPr="00B1540C">
          <w:rPr>
            <w:rStyle w:val="Hyperlink"/>
            <w:rFonts w:ascii="Arial Bold" w:hAnsi="Arial Bold"/>
            <w:noProof/>
          </w:rPr>
          <w:t>5.2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Consultant's Documents</w:t>
        </w:r>
        <w:r w:rsidR="00D65164">
          <w:rPr>
            <w:noProof/>
            <w:webHidden/>
          </w:rPr>
          <w:tab/>
        </w:r>
        <w:r w:rsidR="00D65164">
          <w:rPr>
            <w:noProof/>
            <w:webHidden/>
          </w:rPr>
          <w:fldChar w:fldCharType="begin"/>
        </w:r>
        <w:r w:rsidR="00D65164">
          <w:rPr>
            <w:noProof/>
            <w:webHidden/>
          </w:rPr>
          <w:instrText xml:space="preserve"> PAGEREF _Toc202165050 \h </w:instrText>
        </w:r>
        <w:r w:rsidR="00D65164">
          <w:rPr>
            <w:noProof/>
            <w:webHidden/>
          </w:rPr>
        </w:r>
        <w:r w:rsidR="00D65164">
          <w:rPr>
            <w:noProof/>
            <w:webHidden/>
          </w:rPr>
          <w:fldChar w:fldCharType="separate"/>
        </w:r>
        <w:r w:rsidR="00F66103">
          <w:rPr>
            <w:noProof/>
            <w:webHidden/>
          </w:rPr>
          <w:t>86</w:t>
        </w:r>
        <w:r w:rsidR="00D65164">
          <w:rPr>
            <w:noProof/>
            <w:webHidden/>
          </w:rPr>
          <w:fldChar w:fldCharType="end"/>
        </w:r>
      </w:hyperlink>
    </w:p>
    <w:p w14:paraId="1E0BC6AE" w14:textId="36F6C00C"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51" w:history="1">
        <w:r w:rsidR="00D65164" w:rsidRPr="00B1540C">
          <w:rPr>
            <w:rStyle w:val="Hyperlink"/>
            <w:rFonts w:ascii="Arial Bold" w:hAnsi="Arial Bold"/>
            <w:noProof/>
          </w:rPr>
          <w:t>5.3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No obligation to review</w:t>
        </w:r>
        <w:r w:rsidR="00D65164">
          <w:rPr>
            <w:noProof/>
            <w:webHidden/>
          </w:rPr>
          <w:tab/>
        </w:r>
        <w:r w:rsidR="00D65164">
          <w:rPr>
            <w:noProof/>
            <w:webHidden/>
          </w:rPr>
          <w:fldChar w:fldCharType="begin"/>
        </w:r>
        <w:r w:rsidR="00D65164">
          <w:rPr>
            <w:noProof/>
            <w:webHidden/>
          </w:rPr>
          <w:instrText xml:space="preserve"> PAGEREF _Toc202165051 \h </w:instrText>
        </w:r>
        <w:r w:rsidR="00D65164">
          <w:rPr>
            <w:noProof/>
            <w:webHidden/>
          </w:rPr>
        </w:r>
        <w:r w:rsidR="00D65164">
          <w:rPr>
            <w:noProof/>
            <w:webHidden/>
          </w:rPr>
          <w:fldChar w:fldCharType="separate"/>
        </w:r>
        <w:r w:rsidR="00F66103">
          <w:rPr>
            <w:noProof/>
            <w:webHidden/>
          </w:rPr>
          <w:t>86</w:t>
        </w:r>
        <w:r w:rsidR="00D65164">
          <w:rPr>
            <w:noProof/>
            <w:webHidden/>
          </w:rPr>
          <w:fldChar w:fldCharType="end"/>
        </w:r>
      </w:hyperlink>
    </w:p>
    <w:p w14:paraId="44D1C8C4" w14:textId="2DB2F948"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52" w:history="1">
        <w:r w:rsidR="00D65164" w:rsidRPr="00B1540C">
          <w:rPr>
            <w:rStyle w:val="Hyperlink"/>
            <w:rFonts w:ascii="Arial Bold" w:hAnsi="Arial Bold"/>
            <w:noProof/>
          </w:rPr>
          <w:t>5.4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Licence over Consultant Material</w:t>
        </w:r>
        <w:r w:rsidR="00D65164">
          <w:rPr>
            <w:noProof/>
            <w:webHidden/>
          </w:rPr>
          <w:tab/>
        </w:r>
        <w:r w:rsidR="00D65164">
          <w:rPr>
            <w:noProof/>
            <w:webHidden/>
          </w:rPr>
          <w:fldChar w:fldCharType="begin"/>
        </w:r>
        <w:r w:rsidR="00D65164">
          <w:rPr>
            <w:noProof/>
            <w:webHidden/>
          </w:rPr>
          <w:instrText xml:space="preserve"> PAGEREF _Toc202165052 \h </w:instrText>
        </w:r>
        <w:r w:rsidR="00D65164">
          <w:rPr>
            <w:noProof/>
            <w:webHidden/>
          </w:rPr>
        </w:r>
        <w:r w:rsidR="00D65164">
          <w:rPr>
            <w:noProof/>
            <w:webHidden/>
          </w:rPr>
          <w:fldChar w:fldCharType="separate"/>
        </w:r>
        <w:r w:rsidR="00F66103">
          <w:rPr>
            <w:noProof/>
            <w:webHidden/>
          </w:rPr>
          <w:t>86</w:t>
        </w:r>
        <w:r w:rsidR="00D65164">
          <w:rPr>
            <w:noProof/>
            <w:webHidden/>
          </w:rPr>
          <w:fldChar w:fldCharType="end"/>
        </w:r>
      </w:hyperlink>
    </w:p>
    <w:p w14:paraId="3F0FF2F3" w14:textId="3C73018C"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53" w:history="1">
        <w:r w:rsidR="00D65164" w:rsidRPr="00B1540C">
          <w:rPr>
            <w:rStyle w:val="Hyperlink"/>
            <w:rFonts w:ascii="Arial Bold" w:hAnsi="Arial Bold"/>
            <w:noProof/>
          </w:rPr>
          <w:t>5.5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Intellectual Property Warranties</w:t>
        </w:r>
        <w:r w:rsidR="00D65164">
          <w:rPr>
            <w:noProof/>
            <w:webHidden/>
          </w:rPr>
          <w:tab/>
        </w:r>
        <w:r w:rsidR="00D65164">
          <w:rPr>
            <w:noProof/>
            <w:webHidden/>
          </w:rPr>
          <w:fldChar w:fldCharType="begin"/>
        </w:r>
        <w:r w:rsidR="00D65164">
          <w:rPr>
            <w:noProof/>
            <w:webHidden/>
          </w:rPr>
          <w:instrText xml:space="preserve"> PAGEREF _Toc202165053 \h </w:instrText>
        </w:r>
        <w:r w:rsidR="00D65164">
          <w:rPr>
            <w:noProof/>
            <w:webHidden/>
          </w:rPr>
        </w:r>
        <w:r w:rsidR="00D65164">
          <w:rPr>
            <w:noProof/>
            <w:webHidden/>
          </w:rPr>
          <w:fldChar w:fldCharType="separate"/>
        </w:r>
        <w:r w:rsidR="00F66103">
          <w:rPr>
            <w:noProof/>
            <w:webHidden/>
          </w:rPr>
          <w:t>87</w:t>
        </w:r>
        <w:r w:rsidR="00D65164">
          <w:rPr>
            <w:noProof/>
            <w:webHidden/>
          </w:rPr>
          <w:fldChar w:fldCharType="end"/>
        </w:r>
      </w:hyperlink>
    </w:p>
    <w:p w14:paraId="61E835C2" w14:textId="169F6C79"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54" w:history="1">
        <w:r w:rsidR="00D65164" w:rsidRPr="00B1540C">
          <w:rPr>
            <w:rStyle w:val="Hyperlink"/>
            <w:rFonts w:ascii="Arial Bold" w:hAnsi="Arial Bold"/>
            <w:noProof/>
          </w:rPr>
          <w:t>5.6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Intellectual Property Rights</w:t>
        </w:r>
        <w:r w:rsidR="00D65164">
          <w:rPr>
            <w:noProof/>
            <w:webHidden/>
          </w:rPr>
          <w:tab/>
        </w:r>
        <w:r w:rsidR="00D65164">
          <w:rPr>
            <w:noProof/>
            <w:webHidden/>
          </w:rPr>
          <w:fldChar w:fldCharType="begin"/>
        </w:r>
        <w:r w:rsidR="00D65164">
          <w:rPr>
            <w:noProof/>
            <w:webHidden/>
          </w:rPr>
          <w:instrText xml:space="preserve"> PAGEREF _Toc202165054 \h </w:instrText>
        </w:r>
        <w:r w:rsidR="00D65164">
          <w:rPr>
            <w:noProof/>
            <w:webHidden/>
          </w:rPr>
        </w:r>
        <w:r w:rsidR="00D65164">
          <w:rPr>
            <w:noProof/>
            <w:webHidden/>
          </w:rPr>
          <w:fldChar w:fldCharType="separate"/>
        </w:r>
        <w:r w:rsidR="00F66103">
          <w:rPr>
            <w:noProof/>
            <w:webHidden/>
          </w:rPr>
          <w:t>87</w:t>
        </w:r>
        <w:r w:rsidR="00D65164">
          <w:rPr>
            <w:noProof/>
            <w:webHidden/>
          </w:rPr>
          <w:fldChar w:fldCharType="end"/>
        </w:r>
      </w:hyperlink>
    </w:p>
    <w:p w14:paraId="24633962" w14:textId="14213220"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55" w:history="1">
        <w:r w:rsidR="00D65164" w:rsidRPr="00B1540C">
          <w:rPr>
            <w:rStyle w:val="Hyperlink"/>
            <w:rFonts w:ascii="Arial Bold" w:hAnsi="Arial Bold"/>
            <w:noProof/>
          </w:rPr>
          <w:t>5.7</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Commonwealth Material</w:t>
        </w:r>
        <w:r w:rsidR="00D65164">
          <w:rPr>
            <w:noProof/>
            <w:webHidden/>
          </w:rPr>
          <w:tab/>
        </w:r>
        <w:r w:rsidR="00D65164">
          <w:rPr>
            <w:noProof/>
            <w:webHidden/>
          </w:rPr>
          <w:fldChar w:fldCharType="begin"/>
        </w:r>
        <w:r w:rsidR="00D65164">
          <w:rPr>
            <w:noProof/>
            <w:webHidden/>
          </w:rPr>
          <w:instrText xml:space="preserve"> PAGEREF _Toc202165055 \h </w:instrText>
        </w:r>
        <w:r w:rsidR="00D65164">
          <w:rPr>
            <w:noProof/>
            <w:webHidden/>
          </w:rPr>
        </w:r>
        <w:r w:rsidR="00D65164">
          <w:rPr>
            <w:noProof/>
            <w:webHidden/>
          </w:rPr>
          <w:fldChar w:fldCharType="separate"/>
        </w:r>
        <w:r w:rsidR="00F66103">
          <w:rPr>
            <w:noProof/>
            <w:webHidden/>
          </w:rPr>
          <w:t>87</w:t>
        </w:r>
        <w:r w:rsidR="00D65164">
          <w:rPr>
            <w:noProof/>
            <w:webHidden/>
          </w:rPr>
          <w:fldChar w:fldCharType="end"/>
        </w:r>
      </w:hyperlink>
    </w:p>
    <w:p w14:paraId="0D9D1948" w14:textId="2AE931F5"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56" w:history="1">
        <w:r w:rsidR="00D65164" w:rsidRPr="00B1540C">
          <w:rPr>
            <w:rStyle w:val="Hyperlink"/>
            <w:rFonts w:ascii="Arial Bold" w:hAnsi="Arial Bold"/>
            <w:noProof/>
          </w:rPr>
          <w:t>5.8</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Project DCAP</w:t>
        </w:r>
        <w:r w:rsidR="00D65164">
          <w:rPr>
            <w:noProof/>
            <w:webHidden/>
          </w:rPr>
          <w:tab/>
        </w:r>
        <w:r w:rsidR="00D65164">
          <w:rPr>
            <w:noProof/>
            <w:webHidden/>
          </w:rPr>
          <w:fldChar w:fldCharType="begin"/>
        </w:r>
        <w:r w:rsidR="00D65164">
          <w:rPr>
            <w:noProof/>
            <w:webHidden/>
          </w:rPr>
          <w:instrText xml:space="preserve"> PAGEREF _Toc202165056 \h </w:instrText>
        </w:r>
        <w:r w:rsidR="00D65164">
          <w:rPr>
            <w:noProof/>
            <w:webHidden/>
          </w:rPr>
        </w:r>
        <w:r w:rsidR="00D65164">
          <w:rPr>
            <w:noProof/>
            <w:webHidden/>
          </w:rPr>
          <w:fldChar w:fldCharType="separate"/>
        </w:r>
        <w:r w:rsidR="00F66103">
          <w:rPr>
            <w:noProof/>
            <w:webHidden/>
          </w:rPr>
          <w:t>87</w:t>
        </w:r>
        <w:r w:rsidR="00D65164">
          <w:rPr>
            <w:noProof/>
            <w:webHidden/>
          </w:rPr>
          <w:fldChar w:fldCharType="end"/>
        </w:r>
      </w:hyperlink>
    </w:p>
    <w:p w14:paraId="5EDF86DE" w14:textId="40A4FB36"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57" w:history="1">
        <w:r w:rsidR="00D65164" w:rsidRPr="00B1540C">
          <w:rPr>
            <w:rStyle w:val="Hyperlink"/>
            <w:rFonts w:ascii="Arial Bold" w:hAnsi="Arial Bold"/>
            <w:noProof/>
          </w:rPr>
          <w:t>5.9</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Work Health and Safety</w:t>
        </w:r>
        <w:r w:rsidR="00D65164">
          <w:rPr>
            <w:noProof/>
            <w:webHidden/>
          </w:rPr>
          <w:tab/>
        </w:r>
        <w:r w:rsidR="00D65164">
          <w:rPr>
            <w:noProof/>
            <w:webHidden/>
          </w:rPr>
          <w:fldChar w:fldCharType="begin"/>
        </w:r>
        <w:r w:rsidR="00D65164">
          <w:rPr>
            <w:noProof/>
            <w:webHidden/>
          </w:rPr>
          <w:instrText xml:space="preserve"> PAGEREF _Toc202165057 \h </w:instrText>
        </w:r>
        <w:r w:rsidR="00D65164">
          <w:rPr>
            <w:noProof/>
            <w:webHidden/>
          </w:rPr>
        </w:r>
        <w:r w:rsidR="00D65164">
          <w:rPr>
            <w:noProof/>
            <w:webHidden/>
          </w:rPr>
          <w:fldChar w:fldCharType="separate"/>
        </w:r>
        <w:r w:rsidR="00F66103">
          <w:rPr>
            <w:noProof/>
            <w:webHidden/>
          </w:rPr>
          <w:t>88</w:t>
        </w:r>
        <w:r w:rsidR="00D65164">
          <w:rPr>
            <w:noProof/>
            <w:webHidden/>
          </w:rPr>
          <w:fldChar w:fldCharType="end"/>
        </w:r>
      </w:hyperlink>
    </w:p>
    <w:p w14:paraId="4045D6D4" w14:textId="5FA8CD93"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58" w:history="1">
        <w:r w:rsidR="00D65164" w:rsidRPr="00B1540C">
          <w:rPr>
            <w:rStyle w:val="Hyperlink"/>
            <w:rFonts w:ascii="Arial Bold" w:hAnsi="Arial Bold"/>
            <w:noProof/>
          </w:rPr>
          <w:t>5.10</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Resolution of Ambiguities</w:t>
        </w:r>
        <w:r w:rsidR="00D65164">
          <w:rPr>
            <w:noProof/>
            <w:webHidden/>
          </w:rPr>
          <w:tab/>
        </w:r>
        <w:r w:rsidR="00D65164">
          <w:rPr>
            <w:noProof/>
            <w:webHidden/>
          </w:rPr>
          <w:fldChar w:fldCharType="begin"/>
        </w:r>
        <w:r w:rsidR="00D65164">
          <w:rPr>
            <w:noProof/>
            <w:webHidden/>
          </w:rPr>
          <w:instrText xml:space="preserve"> PAGEREF _Toc202165058 \h </w:instrText>
        </w:r>
        <w:r w:rsidR="00D65164">
          <w:rPr>
            <w:noProof/>
            <w:webHidden/>
          </w:rPr>
        </w:r>
        <w:r w:rsidR="00D65164">
          <w:rPr>
            <w:noProof/>
            <w:webHidden/>
          </w:rPr>
          <w:fldChar w:fldCharType="separate"/>
        </w:r>
        <w:r w:rsidR="00F66103">
          <w:rPr>
            <w:noProof/>
            <w:webHidden/>
          </w:rPr>
          <w:t>90</w:t>
        </w:r>
        <w:r w:rsidR="00D65164">
          <w:rPr>
            <w:noProof/>
            <w:webHidden/>
          </w:rPr>
          <w:fldChar w:fldCharType="end"/>
        </w:r>
      </w:hyperlink>
    </w:p>
    <w:p w14:paraId="524F573C" w14:textId="529F4778"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59" w:history="1">
        <w:r w:rsidR="00D65164" w:rsidRPr="00B1540C">
          <w:rPr>
            <w:rStyle w:val="Hyperlink"/>
            <w:rFonts w:ascii="Arial Bold" w:hAnsi="Arial Bold"/>
            <w:noProof/>
          </w:rPr>
          <w:t>5.11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Preparation of Consultant Material</w:t>
        </w:r>
        <w:r w:rsidR="00D65164">
          <w:rPr>
            <w:noProof/>
            <w:webHidden/>
          </w:rPr>
          <w:tab/>
        </w:r>
        <w:r w:rsidR="00D65164">
          <w:rPr>
            <w:noProof/>
            <w:webHidden/>
          </w:rPr>
          <w:fldChar w:fldCharType="begin"/>
        </w:r>
        <w:r w:rsidR="00D65164">
          <w:rPr>
            <w:noProof/>
            <w:webHidden/>
          </w:rPr>
          <w:instrText xml:space="preserve"> PAGEREF _Toc202165059 \h </w:instrText>
        </w:r>
        <w:r w:rsidR="00D65164">
          <w:rPr>
            <w:noProof/>
            <w:webHidden/>
          </w:rPr>
        </w:r>
        <w:r w:rsidR="00D65164">
          <w:rPr>
            <w:noProof/>
            <w:webHidden/>
          </w:rPr>
          <w:fldChar w:fldCharType="separate"/>
        </w:r>
        <w:r w:rsidR="00F66103">
          <w:rPr>
            <w:noProof/>
            <w:webHidden/>
          </w:rPr>
          <w:t>90</w:t>
        </w:r>
        <w:r w:rsidR="00D65164">
          <w:rPr>
            <w:noProof/>
            <w:webHidden/>
          </w:rPr>
          <w:fldChar w:fldCharType="end"/>
        </w:r>
      </w:hyperlink>
    </w:p>
    <w:p w14:paraId="48D278EE" w14:textId="7AB8B95A"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60" w:history="1">
        <w:r w:rsidR="00D65164" w:rsidRPr="00B1540C">
          <w:rPr>
            <w:rStyle w:val="Hyperlink"/>
            <w:rFonts w:ascii="Arial Bold" w:hAnsi="Arial Bold"/>
            <w:noProof/>
          </w:rPr>
          <w:t>5.12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Proactive Review Of All Project Contractor Documentation</w:t>
        </w:r>
        <w:r w:rsidR="00D65164">
          <w:rPr>
            <w:noProof/>
            <w:webHidden/>
          </w:rPr>
          <w:tab/>
        </w:r>
        <w:r w:rsidR="00D65164">
          <w:rPr>
            <w:noProof/>
            <w:webHidden/>
          </w:rPr>
          <w:fldChar w:fldCharType="begin"/>
        </w:r>
        <w:r w:rsidR="00D65164">
          <w:rPr>
            <w:noProof/>
            <w:webHidden/>
          </w:rPr>
          <w:instrText xml:space="preserve"> PAGEREF _Toc202165060 \h </w:instrText>
        </w:r>
        <w:r w:rsidR="00D65164">
          <w:rPr>
            <w:noProof/>
            <w:webHidden/>
          </w:rPr>
        </w:r>
        <w:r w:rsidR="00D65164">
          <w:rPr>
            <w:noProof/>
            <w:webHidden/>
          </w:rPr>
          <w:fldChar w:fldCharType="separate"/>
        </w:r>
        <w:r w:rsidR="00F66103">
          <w:rPr>
            <w:noProof/>
            <w:webHidden/>
          </w:rPr>
          <w:t>91</w:t>
        </w:r>
        <w:r w:rsidR="00D65164">
          <w:rPr>
            <w:noProof/>
            <w:webHidden/>
          </w:rPr>
          <w:fldChar w:fldCharType="end"/>
        </w:r>
      </w:hyperlink>
    </w:p>
    <w:p w14:paraId="4D761E06" w14:textId="24059F9D"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61" w:history="1">
        <w:r w:rsidR="00D65164" w:rsidRPr="00B1540C">
          <w:rPr>
            <w:rStyle w:val="Hyperlink"/>
            <w:rFonts w:ascii="Arial Bold" w:hAnsi="Arial Bold"/>
            <w:noProof/>
          </w:rPr>
          <w:t>5.13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Drawings</w:t>
        </w:r>
        <w:r w:rsidR="00D65164">
          <w:rPr>
            <w:noProof/>
            <w:webHidden/>
          </w:rPr>
          <w:tab/>
        </w:r>
        <w:r w:rsidR="00D65164">
          <w:rPr>
            <w:noProof/>
            <w:webHidden/>
          </w:rPr>
          <w:fldChar w:fldCharType="begin"/>
        </w:r>
        <w:r w:rsidR="00D65164">
          <w:rPr>
            <w:noProof/>
            <w:webHidden/>
          </w:rPr>
          <w:instrText xml:space="preserve"> PAGEREF _Toc202165061 \h </w:instrText>
        </w:r>
        <w:r w:rsidR="00D65164">
          <w:rPr>
            <w:noProof/>
            <w:webHidden/>
          </w:rPr>
        </w:r>
        <w:r w:rsidR="00D65164">
          <w:rPr>
            <w:noProof/>
            <w:webHidden/>
          </w:rPr>
          <w:fldChar w:fldCharType="separate"/>
        </w:r>
        <w:r w:rsidR="00F66103">
          <w:rPr>
            <w:noProof/>
            <w:webHidden/>
          </w:rPr>
          <w:t>91</w:t>
        </w:r>
        <w:r w:rsidR="00D65164">
          <w:rPr>
            <w:noProof/>
            <w:webHidden/>
          </w:rPr>
          <w:fldChar w:fldCharType="end"/>
        </w:r>
      </w:hyperlink>
    </w:p>
    <w:p w14:paraId="476AA4AB" w14:textId="6CE54062"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62" w:history="1">
        <w:r w:rsidR="00D65164" w:rsidRPr="00B1540C">
          <w:rPr>
            <w:rStyle w:val="Hyperlink"/>
            <w:rFonts w:ascii="Arial Bold" w:hAnsi="Arial Bold"/>
            <w:noProof/>
          </w:rPr>
          <w:t>5.14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Project Plans</w:t>
        </w:r>
        <w:r w:rsidR="00D65164">
          <w:rPr>
            <w:noProof/>
            <w:webHidden/>
          </w:rPr>
          <w:tab/>
        </w:r>
        <w:r w:rsidR="00D65164">
          <w:rPr>
            <w:noProof/>
            <w:webHidden/>
          </w:rPr>
          <w:fldChar w:fldCharType="begin"/>
        </w:r>
        <w:r w:rsidR="00D65164">
          <w:rPr>
            <w:noProof/>
            <w:webHidden/>
          </w:rPr>
          <w:instrText xml:space="preserve"> PAGEREF _Toc202165062 \h </w:instrText>
        </w:r>
        <w:r w:rsidR="00D65164">
          <w:rPr>
            <w:noProof/>
            <w:webHidden/>
          </w:rPr>
        </w:r>
        <w:r w:rsidR="00D65164">
          <w:rPr>
            <w:noProof/>
            <w:webHidden/>
          </w:rPr>
          <w:fldChar w:fldCharType="separate"/>
        </w:r>
        <w:r w:rsidR="00F66103">
          <w:rPr>
            <w:noProof/>
            <w:webHidden/>
          </w:rPr>
          <w:t>91</w:t>
        </w:r>
        <w:r w:rsidR="00D65164">
          <w:rPr>
            <w:noProof/>
            <w:webHidden/>
          </w:rPr>
          <w:fldChar w:fldCharType="end"/>
        </w:r>
      </w:hyperlink>
    </w:p>
    <w:p w14:paraId="613C21D0" w14:textId="0C26950B"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63" w:history="1">
        <w:r w:rsidR="00D65164" w:rsidRPr="00B1540C">
          <w:rPr>
            <w:rStyle w:val="Hyperlink"/>
            <w:rFonts w:ascii="Arial Bold" w:hAnsi="Arial Bold"/>
            <w:noProof/>
          </w:rPr>
          <w:t>5.15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Manual Of Fire Protection Engineering And National Construction Code Certification</w:t>
        </w:r>
        <w:r w:rsidR="00D65164">
          <w:rPr>
            <w:noProof/>
            <w:webHidden/>
          </w:rPr>
          <w:tab/>
        </w:r>
        <w:r w:rsidR="00D65164">
          <w:rPr>
            <w:noProof/>
            <w:webHidden/>
          </w:rPr>
          <w:fldChar w:fldCharType="begin"/>
        </w:r>
        <w:r w:rsidR="00D65164">
          <w:rPr>
            <w:noProof/>
            <w:webHidden/>
          </w:rPr>
          <w:instrText xml:space="preserve"> PAGEREF _Toc202165063 \h </w:instrText>
        </w:r>
        <w:r w:rsidR="00D65164">
          <w:rPr>
            <w:noProof/>
            <w:webHidden/>
          </w:rPr>
        </w:r>
        <w:r w:rsidR="00D65164">
          <w:rPr>
            <w:noProof/>
            <w:webHidden/>
          </w:rPr>
          <w:fldChar w:fldCharType="separate"/>
        </w:r>
        <w:r w:rsidR="00F66103">
          <w:rPr>
            <w:noProof/>
            <w:webHidden/>
          </w:rPr>
          <w:t>92</w:t>
        </w:r>
        <w:r w:rsidR="00D65164">
          <w:rPr>
            <w:noProof/>
            <w:webHidden/>
          </w:rPr>
          <w:fldChar w:fldCharType="end"/>
        </w:r>
      </w:hyperlink>
    </w:p>
    <w:p w14:paraId="5AEA25C4" w14:textId="4297DCF7"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64" w:history="1">
        <w:r w:rsidR="00D65164" w:rsidRPr="00B1540C">
          <w:rPr>
            <w:rStyle w:val="Hyperlink"/>
            <w:rFonts w:ascii="Arial Bold" w:hAnsi="Arial Bold"/>
            <w:noProof/>
          </w:rPr>
          <w:t>5.16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Requests For Information</w:t>
        </w:r>
        <w:r w:rsidR="00D65164">
          <w:rPr>
            <w:noProof/>
            <w:webHidden/>
          </w:rPr>
          <w:tab/>
        </w:r>
        <w:r w:rsidR="00D65164">
          <w:rPr>
            <w:noProof/>
            <w:webHidden/>
          </w:rPr>
          <w:fldChar w:fldCharType="begin"/>
        </w:r>
        <w:r w:rsidR="00D65164">
          <w:rPr>
            <w:noProof/>
            <w:webHidden/>
          </w:rPr>
          <w:instrText xml:space="preserve"> PAGEREF _Toc202165064 \h </w:instrText>
        </w:r>
        <w:r w:rsidR="00D65164">
          <w:rPr>
            <w:noProof/>
            <w:webHidden/>
          </w:rPr>
        </w:r>
        <w:r w:rsidR="00D65164">
          <w:rPr>
            <w:noProof/>
            <w:webHidden/>
          </w:rPr>
          <w:fldChar w:fldCharType="separate"/>
        </w:r>
        <w:r w:rsidR="00F66103">
          <w:rPr>
            <w:noProof/>
            <w:webHidden/>
          </w:rPr>
          <w:t>93</w:t>
        </w:r>
        <w:r w:rsidR="00D65164">
          <w:rPr>
            <w:noProof/>
            <w:webHidden/>
          </w:rPr>
          <w:fldChar w:fldCharType="end"/>
        </w:r>
      </w:hyperlink>
    </w:p>
    <w:p w14:paraId="63B7BE0C" w14:textId="6C82258C"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65" w:history="1">
        <w:r w:rsidR="00D65164" w:rsidRPr="00B1540C">
          <w:rPr>
            <w:rStyle w:val="Hyperlink"/>
            <w:rFonts w:ascii="Arial Bold" w:hAnsi="Arial Bold"/>
            <w:noProof/>
          </w:rPr>
          <w:t>5.17</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Access to Project Documents</w:t>
        </w:r>
        <w:r w:rsidR="00D65164">
          <w:rPr>
            <w:noProof/>
            <w:webHidden/>
          </w:rPr>
          <w:tab/>
        </w:r>
        <w:r w:rsidR="00D65164">
          <w:rPr>
            <w:noProof/>
            <w:webHidden/>
          </w:rPr>
          <w:fldChar w:fldCharType="begin"/>
        </w:r>
        <w:r w:rsidR="00D65164">
          <w:rPr>
            <w:noProof/>
            <w:webHidden/>
          </w:rPr>
          <w:instrText xml:space="preserve"> PAGEREF _Toc202165065 \h </w:instrText>
        </w:r>
        <w:r w:rsidR="00D65164">
          <w:rPr>
            <w:noProof/>
            <w:webHidden/>
          </w:rPr>
        </w:r>
        <w:r w:rsidR="00D65164">
          <w:rPr>
            <w:noProof/>
            <w:webHidden/>
          </w:rPr>
          <w:fldChar w:fldCharType="separate"/>
        </w:r>
        <w:r w:rsidR="00F66103">
          <w:rPr>
            <w:noProof/>
            <w:webHidden/>
          </w:rPr>
          <w:t>93</w:t>
        </w:r>
        <w:r w:rsidR="00D65164">
          <w:rPr>
            <w:noProof/>
            <w:webHidden/>
          </w:rPr>
          <w:fldChar w:fldCharType="end"/>
        </w:r>
      </w:hyperlink>
    </w:p>
    <w:p w14:paraId="1B02B724" w14:textId="612FB5E7"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66" w:history="1">
        <w:r w:rsidR="00D65164" w:rsidRPr="00B1540C">
          <w:rPr>
            <w:rStyle w:val="Hyperlink"/>
            <w:rFonts w:ascii="Arial Bold" w:hAnsi="Arial Bold"/>
            <w:noProof/>
          </w:rPr>
          <w:t>5.18</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Defence Industry Participation Schedule</w:t>
        </w:r>
        <w:r w:rsidR="00D65164">
          <w:rPr>
            <w:noProof/>
            <w:webHidden/>
          </w:rPr>
          <w:tab/>
        </w:r>
        <w:r w:rsidR="00D65164">
          <w:rPr>
            <w:noProof/>
            <w:webHidden/>
          </w:rPr>
          <w:fldChar w:fldCharType="begin"/>
        </w:r>
        <w:r w:rsidR="00D65164">
          <w:rPr>
            <w:noProof/>
            <w:webHidden/>
          </w:rPr>
          <w:instrText xml:space="preserve"> PAGEREF _Toc202165066 \h </w:instrText>
        </w:r>
        <w:r w:rsidR="00D65164">
          <w:rPr>
            <w:noProof/>
            <w:webHidden/>
          </w:rPr>
        </w:r>
        <w:r w:rsidR="00D65164">
          <w:rPr>
            <w:noProof/>
            <w:webHidden/>
          </w:rPr>
          <w:fldChar w:fldCharType="separate"/>
        </w:r>
        <w:r w:rsidR="00F66103">
          <w:rPr>
            <w:noProof/>
            <w:webHidden/>
          </w:rPr>
          <w:t>93</w:t>
        </w:r>
        <w:r w:rsidR="00D65164">
          <w:rPr>
            <w:noProof/>
            <w:webHidden/>
          </w:rPr>
          <w:fldChar w:fldCharType="end"/>
        </w:r>
      </w:hyperlink>
    </w:p>
    <w:p w14:paraId="52389F51" w14:textId="1DDCA5F7"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067" w:history="1">
        <w:r w:rsidR="00D65164" w:rsidRPr="00B1540C">
          <w:rPr>
            <w:rStyle w:val="Hyperlink"/>
            <w:noProof/>
          </w:rPr>
          <w:t>6.</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Quality</w:t>
        </w:r>
        <w:r w:rsidR="00D65164">
          <w:rPr>
            <w:noProof/>
            <w:webHidden/>
          </w:rPr>
          <w:tab/>
        </w:r>
        <w:r w:rsidR="00D65164">
          <w:rPr>
            <w:noProof/>
            <w:webHidden/>
          </w:rPr>
          <w:fldChar w:fldCharType="begin"/>
        </w:r>
        <w:r w:rsidR="00D65164">
          <w:rPr>
            <w:noProof/>
            <w:webHidden/>
          </w:rPr>
          <w:instrText xml:space="preserve"> PAGEREF _Toc202165067 \h </w:instrText>
        </w:r>
        <w:r w:rsidR="00D65164">
          <w:rPr>
            <w:noProof/>
            <w:webHidden/>
          </w:rPr>
        </w:r>
        <w:r w:rsidR="00D65164">
          <w:rPr>
            <w:noProof/>
            <w:webHidden/>
          </w:rPr>
          <w:fldChar w:fldCharType="separate"/>
        </w:r>
        <w:r w:rsidR="00F66103">
          <w:rPr>
            <w:noProof/>
            <w:webHidden/>
          </w:rPr>
          <w:t>95</w:t>
        </w:r>
        <w:r w:rsidR="00D65164">
          <w:rPr>
            <w:noProof/>
            <w:webHidden/>
          </w:rPr>
          <w:fldChar w:fldCharType="end"/>
        </w:r>
      </w:hyperlink>
    </w:p>
    <w:p w14:paraId="6144CBF4" w14:textId="50400C38"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68" w:history="1">
        <w:r w:rsidR="00D65164" w:rsidRPr="00B1540C">
          <w:rPr>
            <w:rStyle w:val="Hyperlink"/>
            <w:rFonts w:ascii="Arial Bold" w:hAnsi="Arial Bold"/>
            <w:noProof/>
          </w:rPr>
          <w:t>6.1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Quality Assurance</w:t>
        </w:r>
        <w:r w:rsidR="00D65164">
          <w:rPr>
            <w:noProof/>
            <w:webHidden/>
          </w:rPr>
          <w:tab/>
        </w:r>
        <w:r w:rsidR="00D65164">
          <w:rPr>
            <w:noProof/>
            <w:webHidden/>
          </w:rPr>
          <w:fldChar w:fldCharType="begin"/>
        </w:r>
        <w:r w:rsidR="00D65164">
          <w:rPr>
            <w:noProof/>
            <w:webHidden/>
          </w:rPr>
          <w:instrText xml:space="preserve"> PAGEREF _Toc202165068 \h </w:instrText>
        </w:r>
        <w:r w:rsidR="00D65164">
          <w:rPr>
            <w:noProof/>
            <w:webHidden/>
          </w:rPr>
        </w:r>
        <w:r w:rsidR="00D65164">
          <w:rPr>
            <w:noProof/>
            <w:webHidden/>
          </w:rPr>
          <w:fldChar w:fldCharType="separate"/>
        </w:r>
        <w:r w:rsidR="00F66103">
          <w:rPr>
            <w:noProof/>
            <w:webHidden/>
          </w:rPr>
          <w:t>95</w:t>
        </w:r>
        <w:r w:rsidR="00D65164">
          <w:rPr>
            <w:noProof/>
            <w:webHidden/>
          </w:rPr>
          <w:fldChar w:fldCharType="end"/>
        </w:r>
      </w:hyperlink>
    </w:p>
    <w:p w14:paraId="27512E34" w14:textId="5880CA9B"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69" w:history="1">
        <w:r w:rsidR="00D65164" w:rsidRPr="00B1540C">
          <w:rPr>
            <w:rStyle w:val="Hyperlink"/>
            <w:rFonts w:ascii="Arial Bold" w:hAnsi="Arial Bold"/>
            <w:noProof/>
          </w:rPr>
          <w:t>6.2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Non-Complying Services</w:t>
        </w:r>
        <w:r w:rsidR="00D65164">
          <w:rPr>
            <w:noProof/>
            <w:webHidden/>
          </w:rPr>
          <w:tab/>
        </w:r>
        <w:r w:rsidR="00D65164">
          <w:rPr>
            <w:noProof/>
            <w:webHidden/>
          </w:rPr>
          <w:fldChar w:fldCharType="begin"/>
        </w:r>
        <w:r w:rsidR="00D65164">
          <w:rPr>
            <w:noProof/>
            <w:webHidden/>
          </w:rPr>
          <w:instrText xml:space="preserve"> PAGEREF _Toc202165069 \h </w:instrText>
        </w:r>
        <w:r w:rsidR="00D65164">
          <w:rPr>
            <w:noProof/>
            <w:webHidden/>
          </w:rPr>
        </w:r>
        <w:r w:rsidR="00D65164">
          <w:rPr>
            <w:noProof/>
            <w:webHidden/>
          </w:rPr>
          <w:fldChar w:fldCharType="separate"/>
        </w:r>
        <w:r w:rsidR="00F66103">
          <w:rPr>
            <w:noProof/>
            <w:webHidden/>
          </w:rPr>
          <w:t>95</w:t>
        </w:r>
        <w:r w:rsidR="00D65164">
          <w:rPr>
            <w:noProof/>
            <w:webHidden/>
          </w:rPr>
          <w:fldChar w:fldCharType="end"/>
        </w:r>
      </w:hyperlink>
    </w:p>
    <w:p w14:paraId="70663D35" w14:textId="1D90FD02"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70" w:history="1">
        <w:r w:rsidR="00D65164" w:rsidRPr="00B1540C">
          <w:rPr>
            <w:rStyle w:val="Hyperlink"/>
            <w:rFonts w:ascii="Arial Bold" w:hAnsi="Arial Bold"/>
            <w:noProof/>
          </w:rPr>
          <w:t>6.3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Re-performance of the Non-complying Services</w:t>
        </w:r>
        <w:r w:rsidR="00D65164">
          <w:rPr>
            <w:noProof/>
            <w:webHidden/>
          </w:rPr>
          <w:tab/>
        </w:r>
        <w:r w:rsidR="00D65164">
          <w:rPr>
            <w:noProof/>
            <w:webHidden/>
          </w:rPr>
          <w:fldChar w:fldCharType="begin"/>
        </w:r>
        <w:r w:rsidR="00D65164">
          <w:rPr>
            <w:noProof/>
            <w:webHidden/>
          </w:rPr>
          <w:instrText xml:space="preserve"> PAGEREF _Toc202165070 \h </w:instrText>
        </w:r>
        <w:r w:rsidR="00D65164">
          <w:rPr>
            <w:noProof/>
            <w:webHidden/>
          </w:rPr>
        </w:r>
        <w:r w:rsidR="00D65164">
          <w:rPr>
            <w:noProof/>
            <w:webHidden/>
          </w:rPr>
          <w:fldChar w:fldCharType="separate"/>
        </w:r>
        <w:r w:rsidR="00F66103">
          <w:rPr>
            <w:noProof/>
            <w:webHidden/>
          </w:rPr>
          <w:t>95</w:t>
        </w:r>
        <w:r w:rsidR="00D65164">
          <w:rPr>
            <w:noProof/>
            <w:webHidden/>
          </w:rPr>
          <w:fldChar w:fldCharType="end"/>
        </w:r>
      </w:hyperlink>
    </w:p>
    <w:p w14:paraId="1D46FC90" w14:textId="656C9385"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71" w:history="1">
        <w:r w:rsidR="00D65164" w:rsidRPr="00B1540C">
          <w:rPr>
            <w:rStyle w:val="Hyperlink"/>
            <w:rFonts w:ascii="Arial Bold" w:hAnsi="Arial Bold"/>
            <w:noProof/>
          </w:rPr>
          <w:t>6.4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Acceptance of the Non-complying Services</w:t>
        </w:r>
        <w:r w:rsidR="00D65164">
          <w:rPr>
            <w:noProof/>
            <w:webHidden/>
          </w:rPr>
          <w:tab/>
        </w:r>
        <w:r w:rsidR="00D65164">
          <w:rPr>
            <w:noProof/>
            <w:webHidden/>
          </w:rPr>
          <w:fldChar w:fldCharType="begin"/>
        </w:r>
        <w:r w:rsidR="00D65164">
          <w:rPr>
            <w:noProof/>
            <w:webHidden/>
          </w:rPr>
          <w:instrText xml:space="preserve"> PAGEREF _Toc202165071 \h </w:instrText>
        </w:r>
        <w:r w:rsidR="00D65164">
          <w:rPr>
            <w:noProof/>
            <w:webHidden/>
          </w:rPr>
        </w:r>
        <w:r w:rsidR="00D65164">
          <w:rPr>
            <w:noProof/>
            <w:webHidden/>
          </w:rPr>
          <w:fldChar w:fldCharType="separate"/>
        </w:r>
        <w:r w:rsidR="00F66103">
          <w:rPr>
            <w:noProof/>
            <w:webHidden/>
          </w:rPr>
          <w:t>96</w:t>
        </w:r>
        <w:r w:rsidR="00D65164">
          <w:rPr>
            <w:noProof/>
            <w:webHidden/>
          </w:rPr>
          <w:fldChar w:fldCharType="end"/>
        </w:r>
      </w:hyperlink>
    </w:p>
    <w:p w14:paraId="4753DFC7" w14:textId="4FBBF1CD"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72" w:history="1">
        <w:r w:rsidR="00D65164" w:rsidRPr="00B1540C">
          <w:rPr>
            <w:rStyle w:val="Hyperlink"/>
            <w:rFonts w:ascii="Arial Bold" w:hAnsi="Arial Bold"/>
            <w:noProof/>
          </w:rPr>
          <w:t>6.5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Update of Quality Assurance System</w:t>
        </w:r>
        <w:r w:rsidR="00D65164">
          <w:rPr>
            <w:noProof/>
            <w:webHidden/>
          </w:rPr>
          <w:tab/>
        </w:r>
        <w:r w:rsidR="00D65164">
          <w:rPr>
            <w:noProof/>
            <w:webHidden/>
          </w:rPr>
          <w:fldChar w:fldCharType="begin"/>
        </w:r>
        <w:r w:rsidR="00D65164">
          <w:rPr>
            <w:noProof/>
            <w:webHidden/>
          </w:rPr>
          <w:instrText xml:space="preserve"> PAGEREF _Toc202165072 \h </w:instrText>
        </w:r>
        <w:r w:rsidR="00D65164">
          <w:rPr>
            <w:noProof/>
            <w:webHidden/>
          </w:rPr>
        </w:r>
        <w:r w:rsidR="00D65164">
          <w:rPr>
            <w:noProof/>
            <w:webHidden/>
          </w:rPr>
          <w:fldChar w:fldCharType="separate"/>
        </w:r>
        <w:r w:rsidR="00F66103">
          <w:rPr>
            <w:noProof/>
            <w:webHidden/>
          </w:rPr>
          <w:t>96</w:t>
        </w:r>
        <w:r w:rsidR="00D65164">
          <w:rPr>
            <w:noProof/>
            <w:webHidden/>
          </w:rPr>
          <w:fldChar w:fldCharType="end"/>
        </w:r>
      </w:hyperlink>
    </w:p>
    <w:p w14:paraId="77BCA95C" w14:textId="1BD114D7"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073" w:history="1">
        <w:r w:rsidR="00D65164" w:rsidRPr="00B1540C">
          <w:rPr>
            <w:rStyle w:val="Hyperlink"/>
            <w:noProof/>
          </w:rPr>
          <w:t>7.</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Time</w:t>
        </w:r>
        <w:r w:rsidR="00D65164">
          <w:rPr>
            <w:noProof/>
            <w:webHidden/>
          </w:rPr>
          <w:tab/>
        </w:r>
        <w:r w:rsidR="00D65164">
          <w:rPr>
            <w:noProof/>
            <w:webHidden/>
          </w:rPr>
          <w:fldChar w:fldCharType="begin"/>
        </w:r>
        <w:r w:rsidR="00D65164">
          <w:rPr>
            <w:noProof/>
            <w:webHidden/>
          </w:rPr>
          <w:instrText xml:space="preserve"> PAGEREF _Toc202165073 \h </w:instrText>
        </w:r>
        <w:r w:rsidR="00D65164">
          <w:rPr>
            <w:noProof/>
            <w:webHidden/>
          </w:rPr>
        </w:r>
        <w:r w:rsidR="00D65164">
          <w:rPr>
            <w:noProof/>
            <w:webHidden/>
          </w:rPr>
          <w:fldChar w:fldCharType="separate"/>
        </w:r>
        <w:r w:rsidR="00F66103">
          <w:rPr>
            <w:noProof/>
            <w:webHidden/>
          </w:rPr>
          <w:t>97</w:t>
        </w:r>
        <w:r w:rsidR="00D65164">
          <w:rPr>
            <w:noProof/>
            <w:webHidden/>
          </w:rPr>
          <w:fldChar w:fldCharType="end"/>
        </w:r>
      </w:hyperlink>
    </w:p>
    <w:p w14:paraId="1BBA26FC" w14:textId="478A930A"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74" w:history="1">
        <w:r w:rsidR="00D65164" w:rsidRPr="00B1540C">
          <w:rPr>
            <w:rStyle w:val="Hyperlink"/>
            <w:rFonts w:ascii="Arial Bold" w:hAnsi="Arial Bold"/>
            <w:noProof/>
          </w:rPr>
          <w:t>7.1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Progress</w:t>
        </w:r>
        <w:r w:rsidR="00D65164">
          <w:rPr>
            <w:noProof/>
            <w:webHidden/>
          </w:rPr>
          <w:tab/>
        </w:r>
        <w:r w:rsidR="00D65164">
          <w:rPr>
            <w:noProof/>
            <w:webHidden/>
          </w:rPr>
          <w:fldChar w:fldCharType="begin"/>
        </w:r>
        <w:r w:rsidR="00D65164">
          <w:rPr>
            <w:noProof/>
            <w:webHidden/>
          </w:rPr>
          <w:instrText xml:space="preserve"> PAGEREF _Toc202165074 \h </w:instrText>
        </w:r>
        <w:r w:rsidR="00D65164">
          <w:rPr>
            <w:noProof/>
            <w:webHidden/>
          </w:rPr>
        </w:r>
        <w:r w:rsidR="00D65164">
          <w:rPr>
            <w:noProof/>
            <w:webHidden/>
          </w:rPr>
          <w:fldChar w:fldCharType="separate"/>
        </w:r>
        <w:r w:rsidR="00F66103">
          <w:rPr>
            <w:noProof/>
            <w:webHidden/>
          </w:rPr>
          <w:t>97</w:t>
        </w:r>
        <w:r w:rsidR="00D65164">
          <w:rPr>
            <w:noProof/>
            <w:webHidden/>
          </w:rPr>
          <w:fldChar w:fldCharType="end"/>
        </w:r>
      </w:hyperlink>
    </w:p>
    <w:p w14:paraId="4F764F10" w14:textId="35B20CB8"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75" w:history="1">
        <w:r w:rsidR="00D65164" w:rsidRPr="00B1540C">
          <w:rPr>
            <w:rStyle w:val="Hyperlink"/>
            <w:rFonts w:ascii="Arial Bold" w:hAnsi="Arial Bold"/>
            <w:noProof/>
          </w:rPr>
          <w:t>7.2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Programming</w:t>
        </w:r>
        <w:r w:rsidR="00D65164">
          <w:rPr>
            <w:noProof/>
            <w:webHidden/>
          </w:rPr>
          <w:tab/>
        </w:r>
        <w:r w:rsidR="00D65164">
          <w:rPr>
            <w:noProof/>
            <w:webHidden/>
          </w:rPr>
          <w:fldChar w:fldCharType="begin"/>
        </w:r>
        <w:r w:rsidR="00D65164">
          <w:rPr>
            <w:noProof/>
            <w:webHidden/>
          </w:rPr>
          <w:instrText xml:space="preserve"> PAGEREF _Toc202165075 \h </w:instrText>
        </w:r>
        <w:r w:rsidR="00D65164">
          <w:rPr>
            <w:noProof/>
            <w:webHidden/>
          </w:rPr>
        </w:r>
        <w:r w:rsidR="00D65164">
          <w:rPr>
            <w:noProof/>
            <w:webHidden/>
          </w:rPr>
          <w:fldChar w:fldCharType="separate"/>
        </w:r>
        <w:r w:rsidR="00F66103">
          <w:rPr>
            <w:noProof/>
            <w:webHidden/>
          </w:rPr>
          <w:t>97</w:t>
        </w:r>
        <w:r w:rsidR="00D65164">
          <w:rPr>
            <w:noProof/>
            <w:webHidden/>
          </w:rPr>
          <w:fldChar w:fldCharType="end"/>
        </w:r>
      </w:hyperlink>
    </w:p>
    <w:p w14:paraId="08C3F787" w14:textId="0788BEA1"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76" w:history="1">
        <w:r w:rsidR="00D65164" w:rsidRPr="00B1540C">
          <w:rPr>
            <w:rStyle w:val="Hyperlink"/>
            <w:rFonts w:ascii="Arial Bold" w:hAnsi="Arial Bold"/>
            <w:noProof/>
          </w:rPr>
          <w:t>7.3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Consultant Not Relieved</w:t>
        </w:r>
        <w:r w:rsidR="00D65164">
          <w:rPr>
            <w:noProof/>
            <w:webHidden/>
          </w:rPr>
          <w:tab/>
        </w:r>
        <w:r w:rsidR="00D65164">
          <w:rPr>
            <w:noProof/>
            <w:webHidden/>
          </w:rPr>
          <w:fldChar w:fldCharType="begin"/>
        </w:r>
        <w:r w:rsidR="00D65164">
          <w:rPr>
            <w:noProof/>
            <w:webHidden/>
          </w:rPr>
          <w:instrText xml:space="preserve"> PAGEREF _Toc202165076 \h </w:instrText>
        </w:r>
        <w:r w:rsidR="00D65164">
          <w:rPr>
            <w:noProof/>
            <w:webHidden/>
          </w:rPr>
        </w:r>
        <w:r w:rsidR="00D65164">
          <w:rPr>
            <w:noProof/>
            <w:webHidden/>
          </w:rPr>
          <w:fldChar w:fldCharType="separate"/>
        </w:r>
        <w:r w:rsidR="00F66103">
          <w:rPr>
            <w:noProof/>
            <w:webHidden/>
          </w:rPr>
          <w:t>97</w:t>
        </w:r>
        <w:r w:rsidR="00D65164">
          <w:rPr>
            <w:noProof/>
            <w:webHidden/>
          </w:rPr>
          <w:fldChar w:fldCharType="end"/>
        </w:r>
      </w:hyperlink>
    </w:p>
    <w:p w14:paraId="60FB99EF" w14:textId="12114D2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77" w:history="1">
        <w:r w:rsidR="00D65164" w:rsidRPr="00B1540C">
          <w:rPr>
            <w:rStyle w:val="Hyperlink"/>
            <w:rFonts w:ascii="Arial Bold" w:hAnsi="Arial Bold"/>
            <w:noProof/>
          </w:rPr>
          <w:t>7.4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Suspension</w:t>
        </w:r>
        <w:r w:rsidR="00D65164">
          <w:rPr>
            <w:noProof/>
            <w:webHidden/>
          </w:rPr>
          <w:tab/>
        </w:r>
        <w:r w:rsidR="00D65164">
          <w:rPr>
            <w:noProof/>
            <w:webHidden/>
          </w:rPr>
          <w:fldChar w:fldCharType="begin"/>
        </w:r>
        <w:r w:rsidR="00D65164">
          <w:rPr>
            <w:noProof/>
            <w:webHidden/>
          </w:rPr>
          <w:instrText xml:space="preserve"> PAGEREF _Toc202165077 \h </w:instrText>
        </w:r>
        <w:r w:rsidR="00D65164">
          <w:rPr>
            <w:noProof/>
            <w:webHidden/>
          </w:rPr>
        </w:r>
        <w:r w:rsidR="00D65164">
          <w:rPr>
            <w:noProof/>
            <w:webHidden/>
          </w:rPr>
          <w:fldChar w:fldCharType="separate"/>
        </w:r>
        <w:r w:rsidR="00F66103">
          <w:rPr>
            <w:noProof/>
            <w:webHidden/>
          </w:rPr>
          <w:t>97</w:t>
        </w:r>
        <w:r w:rsidR="00D65164">
          <w:rPr>
            <w:noProof/>
            <w:webHidden/>
          </w:rPr>
          <w:fldChar w:fldCharType="end"/>
        </w:r>
      </w:hyperlink>
    </w:p>
    <w:p w14:paraId="2F4D3FE4" w14:textId="40874340"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78" w:history="1">
        <w:r w:rsidR="00D65164" w:rsidRPr="00B1540C">
          <w:rPr>
            <w:rStyle w:val="Hyperlink"/>
            <w:rFonts w:ascii="Arial Bold" w:hAnsi="Arial Bold"/>
            <w:noProof/>
          </w:rPr>
          <w:t>7.5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Acceleration</w:t>
        </w:r>
        <w:r w:rsidR="00D65164">
          <w:rPr>
            <w:noProof/>
            <w:webHidden/>
          </w:rPr>
          <w:tab/>
        </w:r>
        <w:r w:rsidR="00D65164">
          <w:rPr>
            <w:noProof/>
            <w:webHidden/>
          </w:rPr>
          <w:fldChar w:fldCharType="begin"/>
        </w:r>
        <w:r w:rsidR="00D65164">
          <w:rPr>
            <w:noProof/>
            <w:webHidden/>
          </w:rPr>
          <w:instrText xml:space="preserve"> PAGEREF _Toc202165078 \h </w:instrText>
        </w:r>
        <w:r w:rsidR="00D65164">
          <w:rPr>
            <w:noProof/>
            <w:webHidden/>
          </w:rPr>
        </w:r>
        <w:r w:rsidR="00D65164">
          <w:rPr>
            <w:noProof/>
            <w:webHidden/>
          </w:rPr>
          <w:fldChar w:fldCharType="separate"/>
        </w:r>
        <w:r w:rsidR="00F66103">
          <w:rPr>
            <w:noProof/>
            <w:webHidden/>
          </w:rPr>
          <w:t>98</w:t>
        </w:r>
        <w:r w:rsidR="00D65164">
          <w:rPr>
            <w:noProof/>
            <w:webHidden/>
          </w:rPr>
          <w:fldChar w:fldCharType="end"/>
        </w:r>
      </w:hyperlink>
    </w:p>
    <w:p w14:paraId="4198CE0B" w14:textId="4A013387"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079" w:history="1">
        <w:r w:rsidR="00D65164" w:rsidRPr="00B1540C">
          <w:rPr>
            <w:rStyle w:val="Hyperlink"/>
            <w:noProof/>
          </w:rPr>
          <w:t>8.</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Variation</w:t>
        </w:r>
        <w:r w:rsidR="00D65164">
          <w:rPr>
            <w:noProof/>
            <w:webHidden/>
          </w:rPr>
          <w:tab/>
        </w:r>
        <w:r w:rsidR="00D65164">
          <w:rPr>
            <w:noProof/>
            <w:webHidden/>
          </w:rPr>
          <w:fldChar w:fldCharType="begin"/>
        </w:r>
        <w:r w:rsidR="00D65164">
          <w:rPr>
            <w:noProof/>
            <w:webHidden/>
          </w:rPr>
          <w:instrText xml:space="preserve"> PAGEREF _Toc202165079 \h </w:instrText>
        </w:r>
        <w:r w:rsidR="00D65164">
          <w:rPr>
            <w:noProof/>
            <w:webHidden/>
          </w:rPr>
        </w:r>
        <w:r w:rsidR="00D65164">
          <w:rPr>
            <w:noProof/>
            <w:webHidden/>
          </w:rPr>
          <w:fldChar w:fldCharType="separate"/>
        </w:r>
        <w:r w:rsidR="00F66103">
          <w:rPr>
            <w:noProof/>
            <w:webHidden/>
          </w:rPr>
          <w:t>99</w:t>
        </w:r>
        <w:r w:rsidR="00D65164">
          <w:rPr>
            <w:noProof/>
            <w:webHidden/>
          </w:rPr>
          <w:fldChar w:fldCharType="end"/>
        </w:r>
      </w:hyperlink>
    </w:p>
    <w:p w14:paraId="1E254906" w14:textId="6B04F049"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80" w:history="1">
        <w:r w:rsidR="00D65164" w:rsidRPr="00B1540C">
          <w:rPr>
            <w:rStyle w:val="Hyperlink"/>
            <w:rFonts w:ascii="Arial Bold" w:hAnsi="Arial Bold"/>
            <w:noProof/>
          </w:rPr>
          <w:t>8.1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Variation Price Request</w:t>
        </w:r>
        <w:r w:rsidR="00D65164">
          <w:rPr>
            <w:noProof/>
            <w:webHidden/>
          </w:rPr>
          <w:tab/>
        </w:r>
        <w:r w:rsidR="00D65164">
          <w:rPr>
            <w:noProof/>
            <w:webHidden/>
          </w:rPr>
          <w:fldChar w:fldCharType="begin"/>
        </w:r>
        <w:r w:rsidR="00D65164">
          <w:rPr>
            <w:noProof/>
            <w:webHidden/>
          </w:rPr>
          <w:instrText xml:space="preserve"> PAGEREF _Toc202165080 \h </w:instrText>
        </w:r>
        <w:r w:rsidR="00D65164">
          <w:rPr>
            <w:noProof/>
            <w:webHidden/>
          </w:rPr>
        </w:r>
        <w:r w:rsidR="00D65164">
          <w:rPr>
            <w:noProof/>
            <w:webHidden/>
          </w:rPr>
          <w:fldChar w:fldCharType="separate"/>
        </w:r>
        <w:r w:rsidR="00F66103">
          <w:rPr>
            <w:noProof/>
            <w:webHidden/>
          </w:rPr>
          <w:t>99</w:t>
        </w:r>
        <w:r w:rsidR="00D65164">
          <w:rPr>
            <w:noProof/>
            <w:webHidden/>
          </w:rPr>
          <w:fldChar w:fldCharType="end"/>
        </w:r>
      </w:hyperlink>
    </w:p>
    <w:p w14:paraId="176F3A88" w14:textId="3C4BEDCD"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81" w:history="1">
        <w:r w:rsidR="00D65164" w:rsidRPr="00B1540C">
          <w:rPr>
            <w:rStyle w:val="Hyperlink"/>
            <w:rFonts w:ascii="Arial Bold" w:hAnsi="Arial Bold"/>
            <w:noProof/>
          </w:rPr>
          <w:t>8.2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Variation Order</w:t>
        </w:r>
        <w:r w:rsidR="00D65164">
          <w:rPr>
            <w:noProof/>
            <w:webHidden/>
          </w:rPr>
          <w:tab/>
        </w:r>
        <w:r w:rsidR="00D65164">
          <w:rPr>
            <w:noProof/>
            <w:webHidden/>
          </w:rPr>
          <w:fldChar w:fldCharType="begin"/>
        </w:r>
        <w:r w:rsidR="00D65164">
          <w:rPr>
            <w:noProof/>
            <w:webHidden/>
          </w:rPr>
          <w:instrText xml:space="preserve"> PAGEREF _Toc202165081 \h </w:instrText>
        </w:r>
        <w:r w:rsidR="00D65164">
          <w:rPr>
            <w:noProof/>
            <w:webHidden/>
          </w:rPr>
        </w:r>
        <w:r w:rsidR="00D65164">
          <w:rPr>
            <w:noProof/>
            <w:webHidden/>
          </w:rPr>
          <w:fldChar w:fldCharType="separate"/>
        </w:r>
        <w:r w:rsidR="00F66103">
          <w:rPr>
            <w:noProof/>
            <w:webHidden/>
          </w:rPr>
          <w:t>99</w:t>
        </w:r>
        <w:r w:rsidR="00D65164">
          <w:rPr>
            <w:noProof/>
            <w:webHidden/>
          </w:rPr>
          <w:fldChar w:fldCharType="end"/>
        </w:r>
      </w:hyperlink>
    </w:p>
    <w:p w14:paraId="21253499" w14:textId="277FECA5"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82" w:history="1">
        <w:r w:rsidR="00D65164" w:rsidRPr="00B1540C">
          <w:rPr>
            <w:rStyle w:val="Hyperlink"/>
            <w:rFonts w:ascii="Arial Bold" w:hAnsi="Arial Bold"/>
            <w:noProof/>
          </w:rPr>
          <w:t>8.3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Cost of Variation</w:t>
        </w:r>
        <w:r w:rsidR="00D65164">
          <w:rPr>
            <w:noProof/>
            <w:webHidden/>
          </w:rPr>
          <w:tab/>
        </w:r>
        <w:r w:rsidR="00D65164">
          <w:rPr>
            <w:noProof/>
            <w:webHidden/>
          </w:rPr>
          <w:fldChar w:fldCharType="begin"/>
        </w:r>
        <w:r w:rsidR="00D65164">
          <w:rPr>
            <w:noProof/>
            <w:webHidden/>
          </w:rPr>
          <w:instrText xml:space="preserve"> PAGEREF _Toc202165082 \h </w:instrText>
        </w:r>
        <w:r w:rsidR="00D65164">
          <w:rPr>
            <w:noProof/>
            <w:webHidden/>
          </w:rPr>
        </w:r>
        <w:r w:rsidR="00D65164">
          <w:rPr>
            <w:noProof/>
            <w:webHidden/>
          </w:rPr>
          <w:fldChar w:fldCharType="separate"/>
        </w:r>
        <w:r w:rsidR="00F66103">
          <w:rPr>
            <w:noProof/>
            <w:webHidden/>
          </w:rPr>
          <w:t>99</w:t>
        </w:r>
        <w:r w:rsidR="00D65164">
          <w:rPr>
            <w:noProof/>
            <w:webHidden/>
          </w:rPr>
          <w:fldChar w:fldCharType="end"/>
        </w:r>
      </w:hyperlink>
    </w:p>
    <w:p w14:paraId="2B5F861C" w14:textId="125E33B4"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83" w:history="1">
        <w:r w:rsidR="00D65164" w:rsidRPr="00B1540C">
          <w:rPr>
            <w:rStyle w:val="Hyperlink"/>
            <w:rFonts w:ascii="Arial Bold" w:hAnsi="Arial Bold"/>
            <w:noProof/>
          </w:rPr>
          <w:t>8.4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Rates and Prices</w:t>
        </w:r>
        <w:r w:rsidR="00D65164">
          <w:rPr>
            <w:noProof/>
            <w:webHidden/>
          </w:rPr>
          <w:tab/>
        </w:r>
        <w:r w:rsidR="00D65164">
          <w:rPr>
            <w:noProof/>
            <w:webHidden/>
          </w:rPr>
          <w:fldChar w:fldCharType="begin"/>
        </w:r>
        <w:r w:rsidR="00D65164">
          <w:rPr>
            <w:noProof/>
            <w:webHidden/>
          </w:rPr>
          <w:instrText xml:space="preserve"> PAGEREF _Toc202165083 \h </w:instrText>
        </w:r>
        <w:r w:rsidR="00D65164">
          <w:rPr>
            <w:noProof/>
            <w:webHidden/>
          </w:rPr>
        </w:r>
        <w:r w:rsidR="00D65164">
          <w:rPr>
            <w:noProof/>
            <w:webHidden/>
          </w:rPr>
          <w:fldChar w:fldCharType="separate"/>
        </w:r>
        <w:r w:rsidR="00F66103">
          <w:rPr>
            <w:noProof/>
            <w:webHidden/>
          </w:rPr>
          <w:t>100</w:t>
        </w:r>
        <w:r w:rsidR="00D65164">
          <w:rPr>
            <w:noProof/>
            <w:webHidden/>
          </w:rPr>
          <w:fldChar w:fldCharType="end"/>
        </w:r>
      </w:hyperlink>
    </w:p>
    <w:p w14:paraId="0AA8A050" w14:textId="6409B74C"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84" w:history="1">
        <w:r w:rsidR="00D65164" w:rsidRPr="00B1540C">
          <w:rPr>
            <w:rStyle w:val="Hyperlink"/>
            <w:rFonts w:ascii="Arial Bold" w:hAnsi="Arial Bold"/>
            <w:noProof/>
          </w:rPr>
          <w:t>8.5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Omissions</w:t>
        </w:r>
        <w:r w:rsidR="00D65164">
          <w:rPr>
            <w:noProof/>
            <w:webHidden/>
          </w:rPr>
          <w:tab/>
        </w:r>
        <w:r w:rsidR="00D65164">
          <w:rPr>
            <w:noProof/>
            <w:webHidden/>
          </w:rPr>
          <w:fldChar w:fldCharType="begin"/>
        </w:r>
        <w:r w:rsidR="00D65164">
          <w:rPr>
            <w:noProof/>
            <w:webHidden/>
          </w:rPr>
          <w:instrText xml:space="preserve"> PAGEREF _Toc202165084 \h </w:instrText>
        </w:r>
        <w:r w:rsidR="00D65164">
          <w:rPr>
            <w:noProof/>
            <w:webHidden/>
          </w:rPr>
        </w:r>
        <w:r w:rsidR="00D65164">
          <w:rPr>
            <w:noProof/>
            <w:webHidden/>
          </w:rPr>
          <w:fldChar w:fldCharType="separate"/>
        </w:r>
        <w:r w:rsidR="00F66103">
          <w:rPr>
            <w:noProof/>
            <w:webHidden/>
          </w:rPr>
          <w:t>100</w:t>
        </w:r>
        <w:r w:rsidR="00D65164">
          <w:rPr>
            <w:noProof/>
            <w:webHidden/>
          </w:rPr>
          <w:fldChar w:fldCharType="end"/>
        </w:r>
      </w:hyperlink>
    </w:p>
    <w:p w14:paraId="021AE320" w14:textId="4F0BCA8C"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85" w:history="1">
        <w:r w:rsidR="00D65164" w:rsidRPr="00B1540C">
          <w:rPr>
            <w:rStyle w:val="Hyperlink"/>
            <w:rFonts w:ascii="Arial Bold" w:hAnsi="Arial Bold"/>
            <w:noProof/>
          </w:rPr>
          <w:t>8.6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All Work Included</w:t>
        </w:r>
        <w:r w:rsidR="00D65164">
          <w:rPr>
            <w:noProof/>
            <w:webHidden/>
          </w:rPr>
          <w:tab/>
        </w:r>
        <w:r w:rsidR="00D65164">
          <w:rPr>
            <w:noProof/>
            <w:webHidden/>
          </w:rPr>
          <w:fldChar w:fldCharType="begin"/>
        </w:r>
        <w:r w:rsidR="00D65164">
          <w:rPr>
            <w:noProof/>
            <w:webHidden/>
          </w:rPr>
          <w:instrText xml:space="preserve"> PAGEREF _Toc202165085 \h </w:instrText>
        </w:r>
        <w:r w:rsidR="00D65164">
          <w:rPr>
            <w:noProof/>
            <w:webHidden/>
          </w:rPr>
        </w:r>
        <w:r w:rsidR="00D65164">
          <w:rPr>
            <w:noProof/>
            <w:webHidden/>
          </w:rPr>
          <w:fldChar w:fldCharType="separate"/>
        </w:r>
        <w:r w:rsidR="00F66103">
          <w:rPr>
            <w:noProof/>
            <w:webHidden/>
          </w:rPr>
          <w:t>100</w:t>
        </w:r>
        <w:r w:rsidR="00D65164">
          <w:rPr>
            <w:noProof/>
            <w:webHidden/>
          </w:rPr>
          <w:fldChar w:fldCharType="end"/>
        </w:r>
      </w:hyperlink>
    </w:p>
    <w:p w14:paraId="5C87EFBB" w14:textId="7A01D805"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086" w:history="1">
        <w:r w:rsidR="00D65164" w:rsidRPr="00B1540C">
          <w:rPr>
            <w:rStyle w:val="Hyperlink"/>
            <w:noProof/>
          </w:rPr>
          <w:t>9.</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Payment (OPTION 1)</w:t>
        </w:r>
        <w:r w:rsidR="00D65164">
          <w:rPr>
            <w:noProof/>
            <w:webHidden/>
          </w:rPr>
          <w:tab/>
        </w:r>
        <w:r w:rsidR="00D65164">
          <w:rPr>
            <w:noProof/>
            <w:webHidden/>
          </w:rPr>
          <w:fldChar w:fldCharType="begin"/>
        </w:r>
        <w:r w:rsidR="00D65164">
          <w:rPr>
            <w:noProof/>
            <w:webHidden/>
          </w:rPr>
          <w:instrText xml:space="preserve"> PAGEREF _Toc202165086 \h </w:instrText>
        </w:r>
        <w:r w:rsidR="00D65164">
          <w:rPr>
            <w:noProof/>
            <w:webHidden/>
          </w:rPr>
        </w:r>
        <w:r w:rsidR="00D65164">
          <w:rPr>
            <w:noProof/>
            <w:webHidden/>
          </w:rPr>
          <w:fldChar w:fldCharType="separate"/>
        </w:r>
        <w:r w:rsidR="00F66103">
          <w:rPr>
            <w:noProof/>
            <w:webHidden/>
          </w:rPr>
          <w:t>101</w:t>
        </w:r>
        <w:r w:rsidR="00D65164">
          <w:rPr>
            <w:noProof/>
            <w:webHidden/>
          </w:rPr>
          <w:fldChar w:fldCharType="end"/>
        </w:r>
      </w:hyperlink>
    </w:p>
    <w:p w14:paraId="6604C01C" w14:textId="46D08816"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87" w:history="1">
        <w:r w:rsidR="00D65164" w:rsidRPr="00B1540C">
          <w:rPr>
            <w:rStyle w:val="Hyperlink"/>
            <w:rFonts w:ascii="Arial Bold" w:hAnsi="Arial Bold"/>
            <w:noProof/>
          </w:rPr>
          <w:t>9.1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Payment Obligation</w:t>
        </w:r>
        <w:r w:rsidR="00D65164">
          <w:rPr>
            <w:noProof/>
            <w:webHidden/>
          </w:rPr>
          <w:tab/>
        </w:r>
        <w:r w:rsidR="00D65164">
          <w:rPr>
            <w:noProof/>
            <w:webHidden/>
          </w:rPr>
          <w:fldChar w:fldCharType="begin"/>
        </w:r>
        <w:r w:rsidR="00D65164">
          <w:rPr>
            <w:noProof/>
            <w:webHidden/>
          </w:rPr>
          <w:instrText xml:space="preserve"> PAGEREF _Toc202165087 \h </w:instrText>
        </w:r>
        <w:r w:rsidR="00D65164">
          <w:rPr>
            <w:noProof/>
            <w:webHidden/>
          </w:rPr>
        </w:r>
        <w:r w:rsidR="00D65164">
          <w:rPr>
            <w:noProof/>
            <w:webHidden/>
          </w:rPr>
          <w:fldChar w:fldCharType="separate"/>
        </w:r>
        <w:r w:rsidR="00F66103">
          <w:rPr>
            <w:noProof/>
            <w:webHidden/>
          </w:rPr>
          <w:t>101</w:t>
        </w:r>
        <w:r w:rsidR="00D65164">
          <w:rPr>
            <w:noProof/>
            <w:webHidden/>
          </w:rPr>
          <w:fldChar w:fldCharType="end"/>
        </w:r>
      </w:hyperlink>
    </w:p>
    <w:p w14:paraId="5F4AE795" w14:textId="58EAB5BC"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88" w:history="1">
        <w:r w:rsidR="00D65164" w:rsidRPr="00B1540C">
          <w:rPr>
            <w:rStyle w:val="Hyperlink"/>
            <w:rFonts w:ascii="Arial Bold" w:hAnsi="Arial Bold"/>
            <w:noProof/>
          </w:rPr>
          <w:t>9.2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Payment Claims</w:t>
        </w:r>
        <w:r w:rsidR="00D65164">
          <w:rPr>
            <w:noProof/>
            <w:webHidden/>
          </w:rPr>
          <w:tab/>
        </w:r>
        <w:r w:rsidR="00D65164">
          <w:rPr>
            <w:noProof/>
            <w:webHidden/>
          </w:rPr>
          <w:fldChar w:fldCharType="begin"/>
        </w:r>
        <w:r w:rsidR="00D65164">
          <w:rPr>
            <w:noProof/>
            <w:webHidden/>
          </w:rPr>
          <w:instrText xml:space="preserve"> PAGEREF _Toc202165088 \h </w:instrText>
        </w:r>
        <w:r w:rsidR="00D65164">
          <w:rPr>
            <w:noProof/>
            <w:webHidden/>
          </w:rPr>
        </w:r>
        <w:r w:rsidR="00D65164">
          <w:rPr>
            <w:noProof/>
            <w:webHidden/>
          </w:rPr>
          <w:fldChar w:fldCharType="separate"/>
        </w:r>
        <w:r w:rsidR="00F66103">
          <w:rPr>
            <w:noProof/>
            <w:webHidden/>
          </w:rPr>
          <w:t>101</w:t>
        </w:r>
        <w:r w:rsidR="00D65164">
          <w:rPr>
            <w:noProof/>
            <w:webHidden/>
          </w:rPr>
          <w:fldChar w:fldCharType="end"/>
        </w:r>
      </w:hyperlink>
    </w:p>
    <w:p w14:paraId="57A3312B" w14:textId="3489A715"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89" w:history="1">
        <w:r w:rsidR="00D65164" w:rsidRPr="00B1540C">
          <w:rPr>
            <w:rStyle w:val="Hyperlink"/>
            <w:rFonts w:ascii="Arial Bold" w:hAnsi="Arial Bold"/>
            <w:noProof/>
          </w:rPr>
          <w:t>9.3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Conditions Precedent</w:t>
        </w:r>
        <w:r w:rsidR="00D65164">
          <w:rPr>
            <w:noProof/>
            <w:webHidden/>
          </w:rPr>
          <w:tab/>
        </w:r>
        <w:r w:rsidR="00D65164">
          <w:rPr>
            <w:noProof/>
            <w:webHidden/>
          </w:rPr>
          <w:fldChar w:fldCharType="begin"/>
        </w:r>
        <w:r w:rsidR="00D65164">
          <w:rPr>
            <w:noProof/>
            <w:webHidden/>
          </w:rPr>
          <w:instrText xml:space="preserve"> PAGEREF _Toc202165089 \h </w:instrText>
        </w:r>
        <w:r w:rsidR="00D65164">
          <w:rPr>
            <w:noProof/>
            <w:webHidden/>
          </w:rPr>
        </w:r>
        <w:r w:rsidR="00D65164">
          <w:rPr>
            <w:noProof/>
            <w:webHidden/>
          </w:rPr>
          <w:fldChar w:fldCharType="separate"/>
        </w:r>
        <w:r w:rsidR="00F66103">
          <w:rPr>
            <w:noProof/>
            <w:webHidden/>
          </w:rPr>
          <w:t>101</w:t>
        </w:r>
        <w:r w:rsidR="00D65164">
          <w:rPr>
            <w:noProof/>
            <w:webHidden/>
          </w:rPr>
          <w:fldChar w:fldCharType="end"/>
        </w:r>
      </w:hyperlink>
    </w:p>
    <w:p w14:paraId="2AA229FF" w14:textId="49DCA71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90" w:history="1">
        <w:r w:rsidR="00D65164" w:rsidRPr="00B1540C">
          <w:rPr>
            <w:rStyle w:val="Hyperlink"/>
            <w:rFonts w:ascii="Arial Bold" w:hAnsi="Arial Bold"/>
            <w:noProof/>
          </w:rPr>
          <w:t>9.4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Payment Statements</w:t>
        </w:r>
        <w:r w:rsidR="00D65164">
          <w:rPr>
            <w:noProof/>
            <w:webHidden/>
          </w:rPr>
          <w:tab/>
        </w:r>
        <w:r w:rsidR="00D65164">
          <w:rPr>
            <w:noProof/>
            <w:webHidden/>
          </w:rPr>
          <w:fldChar w:fldCharType="begin"/>
        </w:r>
        <w:r w:rsidR="00D65164">
          <w:rPr>
            <w:noProof/>
            <w:webHidden/>
          </w:rPr>
          <w:instrText xml:space="preserve"> PAGEREF _Toc202165090 \h </w:instrText>
        </w:r>
        <w:r w:rsidR="00D65164">
          <w:rPr>
            <w:noProof/>
            <w:webHidden/>
          </w:rPr>
        </w:r>
        <w:r w:rsidR="00D65164">
          <w:rPr>
            <w:noProof/>
            <w:webHidden/>
          </w:rPr>
          <w:fldChar w:fldCharType="separate"/>
        </w:r>
        <w:r w:rsidR="00F66103">
          <w:rPr>
            <w:noProof/>
            <w:webHidden/>
          </w:rPr>
          <w:t>102</w:t>
        </w:r>
        <w:r w:rsidR="00D65164">
          <w:rPr>
            <w:noProof/>
            <w:webHidden/>
          </w:rPr>
          <w:fldChar w:fldCharType="end"/>
        </w:r>
      </w:hyperlink>
    </w:p>
    <w:p w14:paraId="2A31DA47" w14:textId="03550CB9"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91" w:history="1">
        <w:r w:rsidR="00D65164" w:rsidRPr="00B1540C">
          <w:rPr>
            <w:rStyle w:val="Hyperlink"/>
            <w:rFonts w:ascii="Arial Bold" w:hAnsi="Arial Bold"/>
            <w:noProof/>
          </w:rPr>
          <w:t>9.5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Payment</w:t>
        </w:r>
        <w:r w:rsidR="00D65164">
          <w:rPr>
            <w:noProof/>
            <w:webHidden/>
          </w:rPr>
          <w:tab/>
        </w:r>
        <w:r w:rsidR="00D65164">
          <w:rPr>
            <w:noProof/>
            <w:webHidden/>
          </w:rPr>
          <w:fldChar w:fldCharType="begin"/>
        </w:r>
        <w:r w:rsidR="00D65164">
          <w:rPr>
            <w:noProof/>
            <w:webHidden/>
          </w:rPr>
          <w:instrText xml:space="preserve"> PAGEREF _Toc202165091 \h </w:instrText>
        </w:r>
        <w:r w:rsidR="00D65164">
          <w:rPr>
            <w:noProof/>
            <w:webHidden/>
          </w:rPr>
        </w:r>
        <w:r w:rsidR="00D65164">
          <w:rPr>
            <w:noProof/>
            <w:webHidden/>
          </w:rPr>
          <w:fldChar w:fldCharType="separate"/>
        </w:r>
        <w:r w:rsidR="00F66103">
          <w:rPr>
            <w:noProof/>
            <w:webHidden/>
          </w:rPr>
          <w:t>103</w:t>
        </w:r>
        <w:r w:rsidR="00D65164">
          <w:rPr>
            <w:noProof/>
            <w:webHidden/>
          </w:rPr>
          <w:fldChar w:fldCharType="end"/>
        </w:r>
      </w:hyperlink>
    </w:p>
    <w:p w14:paraId="558FA9F0" w14:textId="53A35D35"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92" w:history="1">
        <w:r w:rsidR="00D65164" w:rsidRPr="00B1540C">
          <w:rPr>
            <w:rStyle w:val="Hyperlink"/>
            <w:rFonts w:ascii="Arial Bold" w:hAnsi="Arial Bold"/>
            <w:noProof/>
          </w:rPr>
          <w:t>9.6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Payment on Account</w:t>
        </w:r>
        <w:r w:rsidR="00D65164">
          <w:rPr>
            <w:noProof/>
            <w:webHidden/>
          </w:rPr>
          <w:tab/>
        </w:r>
        <w:r w:rsidR="00D65164">
          <w:rPr>
            <w:noProof/>
            <w:webHidden/>
          </w:rPr>
          <w:fldChar w:fldCharType="begin"/>
        </w:r>
        <w:r w:rsidR="00D65164">
          <w:rPr>
            <w:noProof/>
            <w:webHidden/>
          </w:rPr>
          <w:instrText xml:space="preserve"> PAGEREF _Toc202165092 \h </w:instrText>
        </w:r>
        <w:r w:rsidR="00D65164">
          <w:rPr>
            <w:noProof/>
            <w:webHidden/>
          </w:rPr>
        </w:r>
        <w:r w:rsidR="00D65164">
          <w:rPr>
            <w:noProof/>
            <w:webHidden/>
          </w:rPr>
          <w:fldChar w:fldCharType="separate"/>
        </w:r>
        <w:r w:rsidR="00F66103">
          <w:rPr>
            <w:noProof/>
            <w:webHidden/>
          </w:rPr>
          <w:t>103</w:t>
        </w:r>
        <w:r w:rsidR="00D65164">
          <w:rPr>
            <w:noProof/>
            <w:webHidden/>
          </w:rPr>
          <w:fldChar w:fldCharType="end"/>
        </w:r>
      </w:hyperlink>
    </w:p>
    <w:p w14:paraId="0377355B" w14:textId="30DE37B4"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93" w:history="1">
        <w:r w:rsidR="00D65164" w:rsidRPr="00B1540C">
          <w:rPr>
            <w:rStyle w:val="Hyperlink"/>
            <w:rFonts w:ascii="Arial Bold" w:hAnsi="Arial Bold"/>
            <w:noProof/>
          </w:rPr>
          <w:t>9.7</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Completion Payment Claim and Notice</w:t>
        </w:r>
        <w:r w:rsidR="00D65164">
          <w:rPr>
            <w:noProof/>
            <w:webHidden/>
          </w:rPr>
          <w:tab/>
        </w:r>
        <w:r w:rsidR="00D65164">
          <w:rPr>
            <w:noProof/>
            <w:webHidden/>
          </w:rPr>
          <w:fldChar w:fldCharType="begin"/>
        </w:r>
        <w:r w:rsidR="00D65164">
          <w:rPr>
            <w:noProof/>
            <w:webHidden/>
          </w:rPr>
          <w:instrText xml:space="preserve"> PAGEREF _Toc202165093 \h </w:instrText>
        </w:r>
        <w:r w:rsidR="00D65164">
          <w:rPr>
            <w:noProof/>
            <w:webHidden/>
          </w:rPr>
        </w:r>
        <w:r w:rsidR="00D65164">
          <w:rPr>
            <w:noProof/>
            <w:webHidden/>
          </w:rPr>
          <w:fldChar w:fldCharType="separate"/>
        </w:r>
        <w:r w:rsidR="00F66103">
          <w:rPr>
            <w:noProof/>
            <w:webHidden/>
          </w:rPr>
          <w:t>103</w:t>
        </w:r>
        <w:r w:rsidR="00D65164">
          <w:rPr>
            <w:noProof/>
            <w:webHidden/>
          </w:rPr>
          <w:fldChar w:fldCharType="end"/>
        </w:r>
      </w:hyperlink>
    </w:p>
    <w:p w14:paraId="0F469D62" w14:textId="565B5178"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94" w:history="1">
        <w:r w:rsidR="00D65164" w:rsidRPr="00B1540C">
          <w:rPr>
            <w:rStyle w:val="Hyperlink"/>
            <w:rFonts w:ascii="Arial Bold" w:hAnsi="Arial Bold"/>
            <w:noProof/>
          </w:rPr>
          <w:t>9.8</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Release after Completion Payment Claim and Notice</w:t>
        </w:r>
        <w:r w:rsidR="00D65164">
          <w:rPr>
            <w:noProof/>
            <w:webHidden/>
          </w:rPr>
          <w:tab/>
        </w:r>
        <w:r w:rsidR="00D65164">
          <w:rPr>
            <w:noProof/>
            <w:webHidden/>
          </w:rPr>
          <w:fldChar w:fldCharType="begin"/>
        </w:r>
        <w:r w:rsidR="00D65164">
          <w:rPr>
            <w:noProof/>
            <w:webHidden/>
          </w:rPr>
          <w:instrText xml:space="preserve"> PAGEREF _Toc202165094 \h </w:instrText>
        </w:r>
        <w:r w:rsidR="00D65164">
          <w:rPr>
            <w:noProof/>
            <w:webHidden/>
          </w:rPr>
        </w:r>
        <w:r w:rsidR="00D65164">
          <w:rPr>
            <w:noProof/>
            <w:webHidden/>
          </w:rPr>
          <w:fldChar w:fldCharType="separate"/>
        </w:r>
        <w:r w:rsidR="00F66103">
          <w:rPr>
            <w:noProof/>
            <w:webHidden/>
          </w:rPr>
          <w:t>103</w:t>
        </w:r>
        <w:r w:rsidR="00D65164">
          <w:rPr>
            <w:noProof/>
            <w:webHidden/>
          </w:rPr>
          <w:fldChar w:fldCharType="end"/>
        </w:r>
      </w:hyperlink>
    </w:p>
    <w:p w14:paraId="23106A5B" w14:textId="31D2DDF6"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95" w:history="1">
        <w:r w:rsidR="00D65164" w:rsidRPr="00B1540C">
          <w:rPr>
            <w:rStyle w:val="Hyperlink"/>
            <w:rFonts w:ascii="Arial Bold" w:hAnsi="Arial Bold"/>
            <w:noProof/>
          </w:rPr>
          <w:t>9.9</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Interest</w:t>
        </w:r>
        <w:r w:rsidR="00D65164">
          <w:rPr>
            <w:noProof/>
            <w:webHidden/>
          </w:rPr>
          <w:tab/>
        </w:r>
        <w:r w:rsidR="00D65164">
          <w:rPr>
            <w:noProof/>
            <w:webHidden/>
          </w:rPr>
          <w:fldChar w:fldCharType="begin"/>
        </w:r>
        <w:r w:rsidR="00D65164">
          <w:rPr>
            <w:noProof/>
            <w:webHidden/>
          </w:rPr>
          <w:instrText xml:space="preserve"> PAGEREF _Toc202165095 \h </w:instrText>
        </w:r>
        <w:r w:rsidR="00D65164">
          <w:rPr>
            <w:noProof/>
            <w:webHidden/>
          </w:rPr>
        </w:r>
        <w:r w:rsidR="00D65164">
          <w:rPr>
            <w:noProof/>
            <w:webHidden/>
          </w:rPr>
          <w:fldChar w:fldCharType="separate"/>
        </w:r>
        <w:r w:rsidR="00F66103">
          <w:rPr>
            <w:noProof/>
            <w:webHidden/>
          </w:rPr>
          <w:t>103</w:t>
        </w:r>
        <w:r w:rsidR="00D65164">
          <w:rPr>
            <w:noProof/>
            <w:webHidden/>
          </w:rPr>
          <w:fldChar w:fldCharType="end"/>
        </w:r>
      </w:hyperlink>
    </w:p>
    <w:p w14:paraId="47CCEFE9" w14:textId="0A1E18EA"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96" w:history="1">
        <w:r w:rsidR="00D65164" w:rsidRPr="00B1540C">
          <w:rPr>
            <w:rStyle w:val="Hyperlink"/>
            <w:rFonts w:ascii="Arial Bold" w:hAnsi="Arial Bold"/>
            <w:noProof/>
          </w:rPr>
          <w:t>9.10</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Correction of Payment Statements</w:t>
        </w:r>
        <w:r w:rsidR="00D65164">
          <w:rPr>
            <w:noProof/>
            <w:webHidden/>
          </w:rPr>
          <w:tab/>
        </w:r>
        <w:r w:rsidR="00D65164">
          <w:rPr>
            <w:noProof/>
            <w:webHidden/>
          </w:rPr>
          <w:fldChar w:fldCharType="begin"/>
        </w:r>
        <w:r w:rsidR="00D65164">
          <w:rPr>
            <w:noProof/>
            <w:webHidden/>
          </w:rPr>
          <w:instrText xml:space="preserve"> PAGEREF _Toc202165096 \h </w:instrText>
        </w:r>
        <w:r w:rsidR="00D65164">
          <w:rPr>
            <w:noProof/>
            <w:webHidden/>
          </w:rPr>
        </w:r>
        <w:r w:rsidR="00D65164">
          <w:rPr>
            <w:noProof/>
            <w:webHidden/>
          </w:rPr>
          <w:fldChar w:fldCharType="separate"/>
        </w:r>
        <w:r w:rsidR="00F66103">
          <w:rPr>
            <w:noProof/>
            <w:webHidden/>
          </w:rPr>
          <w:t>104</w:t>
        </w:r>
        <w:r w:rsidR="00D65164">
          <w:rPr>
            <w:noProof/>
            <w:webHidden/>
          </w:rPr>
          <w:fldChar w:fldCharType="end"/>
        </w:r>
      </w:hyperlink>
    </w:p>
    <w:p w14:paraId="1C1CA918" w14:textId="255A6DAB"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97" w:history="1">
        <w:r w:rsidR="00D65164" w:rsidRPr="00B1540C">
          <w:rPr>
            <w:rStyle w:val="Hyperlink"/>
            <w:rFonts w:ascii="Arial Bold" w:hAnsi="Arial Bold"/>
            <w:noProof/>
          </w:rPr>
          <w:t>9.11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Right of Set</w:t>
        </w:r>
        <w:r w:rsidR="00D65164" w:rsidRPr="00B1540C">
          <w:rPr>
            <w:rStyle w:val="Hyperlink"/>
            <w:noProof/>
          </w:rPr>
          <w:noBreakHyphen/>
          <w:t>Off</w:t>
        </w:r>
        <w:r w:rsidR="00D65164">
          <w:rPr>
            <w:noProof/>
            <w:webHidden/>
          </w:rPr>
          <w:tab/>
        </w:r>
        <w:r w:rsidR="00D65164">
          <w:rPr>
            <w:noProof/>
            <w:webHidden/>
          </w:rPr>
          <w:fldChar w:fldCharType="begin"/>
        </w:r>
        <w:r w:rsidR="00D65164">
          <w:rPr>
            <w:noProof/>
            <w:webHidden/>
          </w:rPr>
          <w:instrText xml:space="preserve"> PAGEREF _Toc202165097 \h </w:instrText>
        </w:r>
        <w:r w:rsidR="00D65164">
          <w:rPr>
            <w:noProof/>
            <w:webHidden/>
          </w:rPr>
        </w:r>
        <w:r w:rsidR="00D65164">
          <w:rPr>
            <w:noProof/>
            <w:webHidden/>
          </w:rPr>
          <w:fldChar w:fldCharType="separate"/>
        </w:r>
        <w:r w:rsidR="00F66103">
          <w:rPr>
            <w:noProof/>
            <w:webHidden/>
          </w:rPr>
          <w:t>104</w:t>
        </w:r>
        <w:r w:rsidR="00D65164">
          <w:rPr>
            <w:noProof/>
            <w:webHidden/>
          </w:rPr>
          <w:fldChar w:fldCharType="end"/>
        </w:r>
      </w:hyperlink>
    </w:p>
    <w:p w14:paraId="128FC355" w14:textId="1569B243"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98" w:history="1">
        <w:r w:rsidR="00D65164" w:rsidRPr="00B1540C">
          <w:rPr>
            <w:rStyle w:val="Hyperlink"/>
            <w:rFonts w:ascii="Arial Bold" w:hAnsi="Arial Bold"/>
            <w:noProof/>
          </w:rPr>
          <w:t>9.12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Payment of Workers and Subconsultants - Option 1 (NSW only)</w:t>
        </w:r>
        <w:r w:rsidR="00D65164">
          <w:rPr>
            <w:noProof/>
            <w:webHidden/>
          </w:rPr>
          <w:tab/>
        </w:r>
        <w:r w:rsidR="00D65164">
          <w:rPr>
            <w:noProof/>
            <w:webHidden/>
          </w:rPr>
          <w:fldChar w:fldCharType="begin"/>
        </w:r>
        <w:r w:rsidR="00D65164">
          <w:rPr>
            <w:noProof/>
            <w:webHidden/>
          </w:rPr>
          <w:instrText xml:space="preserve"> PAGEREF _Toc202165098 \h </w:instrText>
        </w:r>
        <w:r w:rsidR="00D65164">
          <w:rPr>
            <w:noProof/>
            <w:webHidden/>
          </w:rPr>
        </w:r>
        <w:r w:rsidR="00D65164">
          <w:rPr>
            <w:noProof/>
            <w:webHidden/>
          </w:rPr>
          <w:fldChar w:fldCharType="separate"/>
        </w:r>
        <w:r w:rsidR="00F66103">
          <w:rPr>
            <w:noProof/>
            <w:webHidden/>
          </w:rPr>
          <w:t>104</w:t>
        </w:r>
        <w:r w:rsidR="00D65164">
          <w:rPr>
            <w:noProof/>
            <w:webHidden/>
          </w:rPr>
          <w:fldChar w:fldCharType="end"/>
        </w:r>
      </w:hyperlink>
    </w:p>
    <w:p w14:paraId="30453D8A" w14:textId="7884B2DD"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099" w:history="1">
        <w:r w:rsidR="00D65164" w:rsidRPr="00B1540C">
          <w:rPr>
            <w:rStyle w:val="Hyperlink"/>
            <w:noProof/>
          </w:rPr>
          <w:t>9.12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Payment of Workers and Subconsultants - Option 2 (all other States and Territories)</w:t>
        </w:r>
        <w:r w:rsidR="00D65164">
          <w:rPr>
            <w:noProof/>
            <w:webHidden/>
          </w:rPr>
          <w:tab/>
        </w:r>
        <w:r w:rsidR="00D65164">
          <w:rPr>
            <w:noProof/>
            <w:webHidden/>
          </w:rPr>
          <w:fldChar w:fldCharType="begin"/>
        </w:r>
        <w:r w:rsidR="00D65164">
          <w:rPr>
            <w:noProof/>
            <w:webHidden/>
          </w:rPr>
          <w:instrText xml:space="preserve"> PAGEREF _Toc202165099 \h </w:instrText>
        </w:r>
        <w:r w:rsidR="00D65164">
          <w:rPr>
            <w:noProof/>
            <w:webHidden/>
          </w:rPr>
        </w:r>
        <w:r w:rsidR="00D65164">
          <w:rPr>
            <w:noProof/>
            <w:webHidden/>
          </w:rPr>
          <w:fldChar w:fldCharType="separate"/>
        </w:r>
        <w:r w:rsidR="00F66103">
          <w:rPr>
            <w:noProof/>
            <w:webHidden/>
          </w:rPr>
          <w:t>105</w:t>
        </w:r>
        <w:r w:rsidR="00D65164">
          <w:rPr>
            <w:noProof/>
            <w:webHidden/>
          </w:rPr>
          <w:fldChar w:fldCharType="end"/>
        </w:r>
      </w:hyperlink>
    </w:p>
    <w:p w14:paraId="6B56B0AB" w14:textId="363F33F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00" w:history="1">
        <w:r w:rsidR="00D65164" w:rsidRPr="00B1540C">
          <w:rPr>
            <w:rStyle w:val="Hyperlink"/>
            <w:rFonts w:ascii="Arial Bold" w:hAnsi="Arial Bold"/>
            <w:noProof/>
          </w:rPr>
          <w:t>9.13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GST</w:t>
        </w:r>
        <w:r w:rsidR="00D65164">
          <w:rPr>
            <w:noProof/>
            <w:webHidden/>
          </w:rPr>
          <w:tab/>
        </w:r>
        <w:r w:rsidR="00D65164">
          <w:rPr>
            <w:noProof/>
            <w:webHidden/>
          </w:rPr>
          <w:fldChar w:fldCharType="begin"/>
        </w:r>
        <w:r w:rsidR="00D65164">
          <w:rPr>
            <w:noProof/>
            <w:webHidden/>
          </w:rPr>
          <w:instrText xml:space="preserve"> PAGEREF _Toc202165100 \h </w:instrText>
        </w:r>
        <w:r w:rsidR="00D65164">
          <w:rPr>
            <w:noProof/>
            <w:webHidden/>
          </w:rPr>
        </w:r>
        <w:r w:rsidR="00D65164">
          <w:rPr>
            <w:noProof/>
            <w:webHidden/>
          </w:rPr>
          <w:fldChar w:fldCharType="separate"/>
        </w:r>
        <w:r w:rsidR="00F66103">
          <w:rPr>
            <w:noProof/>
            <w:webHidden/>
          </w:rPr>
          <w:t>105</w:t>
        </w:r>
        <w:r w:rsidR="00D65164">
          <w:rPr>
            <w:noProof/>
            <w:webHidden/>
          </w:rPr>
          <w:fldChar w:fldCharType="end"/>
        </w:r>
      </w:hyperlink>
    </w:p>
    <w:p w14:paraId="77C492A5" w14:textId="56A0ED94"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01" w:history="1">
        <w:r w:rsidR="00D65164" w:rsidRPr="00B1540C">
          <w:rPr>
            <w:rStyle w:val="Hyperlink"/>
            <w:rFonts w:ascii="Arial Bold" w:hAnsi="Arial Bold"/>
            <w:noProof/>
          </w:rPr>
          <w:t>9.14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Security of Payment Legislation</w:t>
        </w:r>
        <w:r w:rsidR="00D65164">
          <w:rPr>
            <w:noProof/>
            <w:webHidden/>
          </w:rPr>
          <w:tab/>
        </w:r>
        <w:r w:rsidR="00D65164">
          <w:rPr>
            <w:noProof/>
            <w:webHidden/>
          </w:rPr>
          <w:fldChar w:fldCharType="begin"/>
        </w:r>
        <w:r w:rsidR="00D65164">
          <w:rPr>
            <w:noProof/>
            <w:webHidden/>
          </w:rPr>
          <w:instrText xml:space="preserve"> PAGEREF _Toc202165101 \h </w:instrText>
        </w:r>
        <w:r w:rsidR="00D65164">
          <w:rPr>
            <w:noProof/>
            <w:webHidden/>
          </w:rPr>
        </w:r>
        <w:r w:rsidR="00D65164">
          <w:rPr>
            <w:noProof/>
            <w:webHidden/>
          </w:rPr>
          <w:fldChar w:fldCharType="separate"/>
        </w:r>
        <w:r w:rsidR="00F66103">
          <w:rPr>
            <w:noProof/>
            <w:webHidden/>
          </w:rPr>
          <w:t>105</w:t>
        </w:r>
        <w:r w:rsidR="00D65164">
          <w:rPr>
            <w:noProof/>
            <w:webHidden/>
          </w:rPr>
          <w:fldChar w:fldCharType="end"/>
        </w:r>
      </w:hyperlink>
    </w:p>
    <w:p w14:paraId="4B3AADF7" w14:textId="5384E616"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02" w:history="1">
        <w:r w:rsidR="00D65164" w:rsidRPr="00B1540C">
          <w:rPr>
            <w:rStyle w:val="Hyperlink"/>
            <w:rFonts w:ascii="Arial Bold" w:hAnsi="Arial Bold"/>
            <w:noProof/>
          </w:rPr>
          <w:t>9.15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Accounting Records</w:t>
        </w:r>
        <w:r w:rsidR="00D65164">
          <w:rPr>
            <w:noProof/>
            <w:webHidden/>
          </w:rPr>
          <w:tab/>
        </w:r>
        <w:r w:rsidR="00D65164">
          <w:rPr>
            <w:noProof/>
            <w:webHidden/>
          </w:rPr>
          <w:fldChar w:fldCharType="begin"/>
        </w:r>
        <w:r w:rsidR="00D65164">
          <w:rPr>
            <w:noProof/>
            <w:webHidden/>
          </w:rPr>
          <w:instrText xml:space="preserve"> PAGEREF _Toc202165102 \h </w:instrText>
        </w:r>
        <w:r w:rsidR="00D65164">
          <w:rPr>
            <w:noProof/>
            <w:webHidden/>
          </w:rPr>
        </w:r>
        <w:r w:rsidR="00D65164">
          <w:rPr>
            <w:noProof/>
            <w:webHidden/>
          </w:rPr>
          <w:fldChar w:fldCharType="separate"/>
        </w:r>
        <w:r w:rsidR="00F66103">
          <w:rPr>
            <w:noProof/>
            <w:webHidden/>
          </w:rPr>
          <w:t>107</w:t>
        </w:r>
        <w:r w:rsidR="00D65164">
          <w:rPr>
            <w:noProof/>
            <w:webHidden/>
          </w:rPr>
          <w:fldChar w:fldCharType="end"/>
        </w:r>
      </w:hyperlink>
    </w:p>
    <w:p w14:paraId="2530B778" w14:textId="23A5A1E9"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03" w:history="1">
        <w:r w:rsidR="00D65164" w:rsidRPr="00B1540C">
          <w:rPr>
            <w:rStyle w:val="Hyperlink"/>
            <w:rFonts w:ascii="Arial Bold" w:hAnsi="Arial Bold"/>
            <w:noProof/>
          </w:rPr>
          <w:t>9.16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Estate Information</w:t>
        </w:r>
        <w:r w:rsidR="00D65164">
          <w:rPr>
            <w:noProof/>
            <w:webHidden/>
          </w:rPr>
          <w:tab/>
        </w:r>
        <w:r w:rsidR="00D65164">
          <w:rPr>
            <w:noProof/>
            <w:webHidden/>
          </w:rPr>
          <w:fldChar w:fldCharType="begin"/>
        </w:r>
        <w:r w:rsidR="00D65164">
          <w:rPr>
            <w:noProof/>
            <w:webHidden/>
          </w:rPr>
          <w:instrText xml:space="preserve"> PAGEREF _Toc202165103 \h </w:instrText>
        </w:r>
        <w:r w:rsidR="00D65164">
          <w:rPr>
            <w:noProof/>
            <w:webHidden/>
          </w:rPr>
        </w:r>
        <w:r w:rsidR="00D65164">
          <w:rPr>
            <w:noProof/>
            <w:webHidden/>
          </w:rPr>
          <w:fldChar w:fldCharType="separate"/>
        </w:r>
        <w:r w:rsidR="00F66103">
          <w:rPr>
            <w:noProof/>
            <w:webHidden/>
          </w:rPr>
          <w:t>107</w:t>
        </w:r>
        <w:r w:rsidR="00D65164">
          <w:rPr>
            <w:noProof/>
            <w:webHidden/>
          </w:rPr>
          <w:fldChar w:fldCharType="end"/>
        </w:r>
      </w:hyperlink>
    </w:p>
    <w:p w14:paraId="58FB4F28" w14:textId="7457DC4A"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04" w:history="1">
        <w:r w:rsidR="00D65164" w:rsidRPr="00B1540C">
          <w:rPr>
            <w:rStyle w:val="Hyperlink"/>
            <w:noProof/>
          </w:rPr>
          <w:t>9A</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PAYMENT (OPTION 2)</w:t>
        </w:r>
        <w:r w:rsidR="00D65164">
          <w:rPr>
            <w:noProof/>
            <w:webHidden/>
          </w:rPr>
          <w:tab/>
        </w:r>
        <w:r w:rsidR="00D65164">
          <w:rPr>
            <w:noProof/>
            <w:webHidden/>
          </w:rPr>
          <w:fldChar w:fldCharType="begin"/>
        </w:r>
        <w:r w:rsidR="00D65164">
          <w:rPr>
            <w:noProof/>
            <w:webHidden/>
          </w:rPr>
          <w:instrText xml:space="preserve"> PAGEREF _Toc202165104 \h </w:instrText>
        </w:r>
        <w:r w:rsidR="00D65164">
          <w:rPr>
            <w:noProof/>
            <w:webHidden/>
          </w:rPr>
        </w:r>
        <w:r w:rsidR="00D65164">
          <w:rPr>
            <w:noProof/>
            <w:webHidden/>
          </w:rPr>
          <w:fldChar w:fldCharType="separate"/>
        </w:r>
        <w:r w:rsidR="00F66103">
          <w:rPr>
            <w:noProof/>
            <w:webHidden/>
          </w:rPr>
          <w:t>108</w:t>
        </w:r>
        <w:r w:rsidR="00D65164">
          <w:rPr>
            <w:noProof/>
            <w:webHidden/>
          </w:rPr>
          <w:fldChar w:fldCharType="end"/>
        </w:r>
      </w:hyperlink>
    </w:p>
    <w:p w14:paraId="3C18A632" w14:textId="5D2CDC92"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05" w:history="1">
        <w:r w:rsidR="00D65164" w:rsidRPr="00B1540C">
          <w:rPr>
            <w:rStyle w:val="Hyperlink"/>
            <w:noProof/>
          </w:rPr>
          <w:t>9A.1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Payment Obligation</w:t>
        </w:r>
        <w:r w:rsidR="00D65164">
          <w:rPr>
            <w:noProof/>
            <w:webHidden/>
          </w:rPr>
          <w:tab/>
        </w:r>
        <w:r w:rsidR="00D65164">
          <w:rPr>
            <w:noProof/>
            <w:webHidden/>
          </w:rPr>
          <w:fldChar w:fldCharType="begin"/>
        </w:r>
        <w:r w:rsidR="00D65164">
          <w:rPr>
            <w:noProof/>
            <w:webHidden/>
          </w:rPr>
          <w:instrText xml:space="preserve"> PAGEREF _Toc202165105 \h </w:instrText>
        </w:r>
        <w:r w:rsidR="00D65164">
          <w:rPr>
            <w:noProof/>
            <w:webHidden/>
          </w:rPr>
        </w:r>
        <w:r w:rsidR="00D65164">
          <w:rPr>
            <w:noProof/>
            <w:webHidden/>
          </w:rPr>
          <w:fldChar w:fldCharType="separate"/>
        </w:r>
        <w:r w:rsidR="00F66103">
          <w:rPr>
            <w:noProof/>
            <w:webHidden/>
          </w:rPr>
          <w:t>108</w:t>
        </w:r>
        <w:r w:rsidR="00D65164">
          <w:rPr>
            <w:noProof/>
            <w:webHidden/>
          </w:rPr>
          <w:fldChar w:fldCharType="end"/>
        </w:r>
      </w:hyperlink>
    </w:p>
    <w:p w14:paraId="18AC9EE3" w14:textId="0A856679"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06" w:history="1">
        <w:r w:rsidR="00D65164" w:rsidRPr="00B1540C">
          <w:rPr>
            <w:rStyle w:val="Hyperlink"/>
            <w:noProof/>
          </w:rPr>
          <w:t>9A.2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Payment Claims</w:t>
        </w:r>
        <w:r w:rsidR="00D65164">
          <w:rPr>
            <w:noProof/>
            <w:webHidden/>
          </w:rPr>
          <w:tab/>
        </w:r>
        <w:r w:rsidR="00D65164">
          <w:rPr>
            <w:noProof/>
            <w:webHidden/>
          </w:rPr>
          <w:fldChar w:fldCharType="begin"/>
        </w:r>
        <w:r w:rsidR="00D65164">
          <w:rPr>
            <w:noProof/>
            <w:webHidden/>
          </w:rPr>
          <w:instrText xml:space="preserve"> PAGEREF _Toc202165106 \h </w:instrText>
        </w:r>
        <w:r w:rsidR="00D65164">
          <w:rPr>
            <w:noProof/>
            <w:webHidden/>
          </w:rPr>
        </w:r>
        <w:r w:rsidR="00D65164">
          <w:rPr>
            <w:noProof/>
            <w:webHidden/>
          </w:rPr>
          <w:fldChar w:fldCharType="separate"/>
        </w:r>
        <w:r w:rsidR="00F66103">
          <w:rPr>
            <w:noProof/>
            <w:webHidden/>
          </w:rPr>
          <w:t>108</w:t>
        </w:r>
        <w:r w:rsidR="00D65164">
          <w:rPr>
            <w:noProof/>
            <w:webHidden/>
          </w:rPr>
          <w:fldChar w:fldCharType="end"/>
        </w:r>
      </w:hyperlink>
    </w:p>
    <w:p w14:paraId="31583253" w14:textId="617E508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07" w:history="1">
        <w:r w:rsidR="00D65164" w:rsidRPr="00B1540C">
          <w:rPr>
            <w:rStyle w:val="Hyperlink"/>
            <w:noProof/>
          </w:rPr>
          <w:t>9A.3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Conditions Precedent</w:t>
        </w:r>
        <w:r w:rsidR="00D65164">
          <w:rPr>
            <w:noProof/>
            <w:webHidden/>
          </w:rPr>
          <w:tab/>
        </w:r>
        <w:r w:rsidR="00D65164">
          <w:rPr>
            <w:noProof/>
            <w:webHidden/>
          </w:rPr>
          <w:fldChar w:fldCharType="begin"/>
        </w:r>
        <w:r w:rsidR="00D65164">
          <w:rPr>
            <w:noProof/>
            <w:webHidden/>
          </w:rPr>
          <w:instrText xml:space="preserve"> PAGEREF _Toc202165107 \h </w:instrText>
        </w:r>
        <w:r w:rsidR="00D65164">
          <w:rPr>
            <w:noProof/>
            <w:webHidden/>
          </w:rPr>
        </w:r>
        <w:r w:rsidR="00D65164">
          <w:rPr>
            <w:noProof/>
            <w:webHidden/>
          </w:rPr>
          <w:fldChar w:fldCharType="separate"/>
        </w:r>
        <w:r w:rsidR="00F66103">
          <w:rPr>
            <w:noProof/>
            <w:webHidden/>
          </w:rPr>
          <w:t>108</w:t>
        </w:r>
        <w:r w:rsidR="00D65164">
          <w:rPr>
            <w:noProof/>
            <w:webHidden/>
          </w:rPr>
          <w:fldChar w:fldCharType="end"/>
        </w:r>
      </w:hyperlink>
    </w:p>
    <w:p w14:paraId="1F8F550C" w14:textId="0823EC0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08" w:history="1">
        <w:r w:rsidR="00D65164" w:rsidRPr="00B1540C">
          <w:rPr>
            <w:rStyle w:val="Hyperlink"/>
            <w:noProof/>
          </w:rPr>
          <w:t>9A.4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Payment</w:t>
        </w:r>
        <w:r w:rsidR="00D65164">
          <w:rPr>
            <w:noProof/>
            <w:webHidden/>
          </w:rPr>
          <w:tab/>
        </w:r>
        <w:r w:rsidR="00D65164">
          <w:rPr>
            <w:noProof/>
            <w:webHidden/>
          </w:rPr>
          <w:fldChar w:fldCharType="begin"/>
        </w:r>
        <w:r w:rsidR="00D65164">
          <w:rPr>
            <w:noProof/>
            <w:webHidden/>
          </w:rPr>
          <w:instrText xml:space="preserve"> PAGEREF _Toc202165108 \h </w:instrText>
        </w:r>
        <w:r w:rsidR="00D65164">
          <w:rPr>
            <w:noProof/>
            <w:webHidden/>
          </w:rPr>
        </w:r>
        <w:r w:rsidR="00D65164">
          <w:rPr>
            <w:noProof/>
            <w:webHidden/>
          </w:rPr>
          <w:fldChar w:fldCharType="separate"/>
        </w:r>
        <w:r w:rsidR="00F66103">
          <w:rPr>
            <w:noProof/>
            <w:webHidden/>
          </w:rPr>
          <w:t>109</w:t>
        </w:r>
        <w:r w:rsidR="00D65164">
          <w:rPr>
            <w:noProof/>
            <w:webHidden/>
          </w:rPr>
          <w:fldChar w:fldCharType="end"/>
        </w:r>
      </w:hyperlink>
    </w:p>
    <w:p w14:paraId="58BE7E5B" w14:textId="1CD0C9CB"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09" w:history="1">
        <w:r w:rsidR="00D65164" w:rsidRPr="00B1540C">
          <w:rPr>
            <w:rStyle w:val="Hyperlink"/>
            <w:noProof/>
          </w:rPr>
          <w:t>9A.5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Payment on Account</w:t>
        </w:r>
        <w:r w:rsidR="00D65164">
          <w:rPr>
            <w:noProof/>
            <w:webHidden/>
          </w:rPr>
          <w:tab/>
        </w:r>
        <w:r w:rsidR="00D65164">
          <w:rPr>
            <w:noProof/>
            <w:webHidden/>
          </w:rPr>
          <w:fldChar w:fldCharType="begin"/>
        </w:r>
        <w:r w:rsidR="00D65164">
          <w:rPr>
            <w:noProof/>
            <w:webHidden/>
          </w:rPr>
          <w:instrText xml:space="preserve"> PAGEREF _Toc202165109 \h </w:instrText>
        </w:r>
        <w:r w:rsidR="00D65164">
          <w:rPr>
            <w:noProof/>
            <w:webHidden/>
          </w:rPr>
        </w:r>
        <w:r w:rsidR="00D65164">
          <w:rPr>
            <w:noProof/>
            <w:webHidden/>
          </w:rPr>
          <w:fldChar w:fldCharType="separate"/>
        </w:r>
        <w:r w:rsidR="00F66103">
          <w:rPr>
            <w:noProof/>
            <w:webHidden/>
          </w:rPr>
          <w:t>109</w:t>
        </w:r>
        <w:r w:rsidR="00D65164">
          <w:rPr>
            <w:noProof/>
            <w:webHidden/>
          </w:rPr>
          <w:fldChar w:fldCharType="end"/>
        </w:r>
      </w:hyperlink>
    </w:p>
    <w:p w14:paraId="1F025076" w14:textId="1C280AD2"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10" w:history="1">
        <w:r w:rsidR="00D65164" w:rsidRPr="00B1540C">
          <w:rPr>
            <w:rStyle w:val="Hyperlink"/>
            <w:noProof/>
          </w:rPr>
          <w:t>9A.6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Completion Payment Claim and Notice</w:t>
        </w:r>
        <w:r w:rsidR="00D65164">
          <w:rPr>
            <w:noProof/>
            <w:webHidden/>
          </w:rPr>
          <w:tab/>
        </w:r>
        <w:r w:rsidR="00D65164">
          <w:rPr>
            <w:noProof/>
            <w:webHidden/>
          </w:rPr>
          <w:fldChar w:fldCharType="begin"/>
        </w:r>
        <w:r w:rsidR="00D65164">
          <w:rPr>
            <w:noProof/>
            <w:webHidden/>
          </w:rPr>
          <w:instrText xml:space="preserve"> PAGEREF _Toc202165110 \h </w:instrText>
        </w:r>
        <w:r w:rsidR="00D65164">
          <w:rPr>
            <w:noProof/>
            <w:webHidden/>
          </w:rPr>
        </w:r>
        <w:r w:rsidR="00D65164">
          <w:rPr>
            <w:noProof/>
            <w:webHidden/>
          </w:rPr>
          <w:fldChar w:fldCharType="separate"/>
        </w:r>
        <w:r w:rsidR="00F66103">
          <w:rPr>
            <w:noProof/>
            <w:webHidden/>
          </w:rPr>
          <w:t>109</w:t>
        </w:r>
        <w:r w:rsidR="00D65164">
          <w:rPr>
            <w:noProof/>
            <w:webHidden/>
          </w:rPr>
          <w:fldChar w:fldCharType="end"/>
        </w:r>
      </w:hyperlink>
    </w:p>
    <w:p w14:paraId="36D58BD2" w14:textId="2B88F16F"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11" w:history="1">
        <w:r w:rsidR="00D65164" w:rsidRPr="00B1540C">
          <w:rPr>
            <w:rStyle w:val="Hyperlink"/>
            <w:noProof/>
          </w:rPr>
          <w:t>9A.7</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Release after Completion Payment Claim and Notice</w:t>
        </w:r>
        <w:r w:rsidR="00D65164">
          <w:rPr>
            <w:noProof/>
            <w:webHidden/>
          </w:rPr>
          <w:tab/>
        </w:r>
        <w:r w:rsidR="00D65164">
          <w:rPr>
            <w:noProof/>
            <w:webHidden/>
          </w:rPr>
          <w:fldChar w:fldCharType="begin"/>
        </w:r>
        <w:r w:rsidR="00D65164">
          <w:rPr>
            <w:noProof/>
            <w:webHidden/>
          </w:rPr>
          <w:instrText xml:space="preserve"> PAGEREF _Toc202165111 \h </w:instrText>
        </w:r>
        <w:r w:rsidR="00D65164">
          <w:rPr>
            <w:noProof/>
            <w:webHidden/>
          </w:rPr>
        </w:r>
        <w:r w:rsidR="00D65164">
          <w:rPr>
            <w:noProof/>
            <w:webHidden/>
          </w:rPr>
          <w:fldChar w:fldCharType="separate"/>
        </w:r>
        <w:r w:rsidR="00F66103">
          <w:rPr>
            <w:noProof/>
            <w:webHidden/>
          </w:rPr>
          <w:t>109</w:t>
        </w:r>
        <w:r w:rsidR="00D65164">
          <w:rPr>
            <w:noProof/>
            <w:webHidden/>
          </w:rPr>
          <w:fldChar w:fldCharType="end"/>
        </w:r>
      </w:hyperlink>
    </w:p>
    <w:p w14:paraId="3961BFAC" w14:textId="6AD496C0"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12" w:history="1">
        <w:r w:rsidR="00D65164" w:rsidRPr="00B1540C">
          <w:rPr>
            <w:rStyle w:val="Hyperlink"/>
            <w:noProof/>
          </w:rPr>
          <w:t>9A.8</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Right of Set Off</w:t>
        </w:r>
        <w:r w:rsidR="00D65164">
          <w:rPr>
            <w:noProof/>
            <w:webHidden/>
          </w:rPr>
          <w:tab/>
        </w:r>
        <w:r w:rsidR="00D65164">
          <w:rPr>
            <w:noProof/>
            <w:webHidden/>
          </w:rPr>
          <w:fldChar w:fldCharType="begin"/>
        </w:r>
        <w:r w:rsidR="00D65164">
          <w:rPr>
            <w:noProof/>
            <w:webHidden/>
          </w:rPr>
          <w:instrText xml:space="preserve"> PAGEREF _Toc202165112 \h </w:instrText>
        </w:r>
        <w:r w:rsidR="00D65164">
          <w:rPr>
            <w:noProof/>
            <w:webHidden/>
          </w:rPr>
        </w:r>
        <w:r w:rsidR="00D65164">
          <w:rPr>
            <w:noProof/>
            <w:webHidden/>
          </w:rPr>
          <w:fldChar w:fldCharType="separate"/>
        </w:r>
        <w:r w:rsidR="00F66103">
          <w:rPr>
            <w:noProof/>
            <w:webHidden/>
          </w:rPr>
          <w:t>109</w:t>
        </w:r>
        <w:r w:rsidR="00D65164">
          <w:rPr>
            <w:noProof/>
            <w:webHidden/>
          </w:rPr>
          <w:fldChar w:fldCharType="end"/>
        </w:r>
      </w:hyperlink>
    </w:p>
    <w:p w14:paraId="7602EECA" w14:textId="6624C8C6"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13" w:history="1">
        <w:r w:rsidR="00D65164" w:rsidRPr="00B1540C">
          <w:rPr>
            <w:rStyle w:val="Hyperlink"/>
            <w:noProof/>
          </w:rPr>
          <w:t>9A.9</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GST</w:t>
        </w:r>
        <w:r w:rsidR="00D65164">
          <w:rPr>
            <w:noProof/>
            <w:webHidden/>
          </w:rPr>
          <w:tab/>
        </w:r>
        <w:r w:rsidR="00D65164">
          <w:rPr>
            <w:noProof/>
            <w:webHidden/>
          </w:rPr>
          <w:fldChar w:fldCharType="begin"/>
        </w:r>
        <w:r w:rsidR="00D65164">
          <w:rPr>
            <w:noProof/>
            <w:webHidden/>
          </w:rPr>
          <w:instrText xml:space="preserve"> PAGEREF _Toc202165113 \h </w:instrText>
        </w:r>
        <w:r w:rsidR="00D65164">
          <w:rPr>
            <w:noProof/>
            <w:webHidden/>
          </w:rPr>
        </w:r>
        <w:r w:rsidR="00D65164">
          <w:rPr>
            <w:noProof/>
            <w:webHidden/>
          </w:rPr>
          <w:fldChar w:fldCharType="separate"/>
        </w:r>
        <w:r w:rsidR="00F66103">
          <w:rPr>
            <w:noProof/>
            <w:webHidden/>
          </w:rPr>
          <w:t>110</w:t>
        </w:r>
        <w:r w:rsidR="00D65164">
          <w:rPr>
            <w:noProof/>
            <w:webHidden/>
          </w:rPr>
          <w:fldChar w:fldCharType="end"/>
        </w:r>
      </w:hyperlink>
    </w:p>
    <w:p w14:paraId="698FBC42" w14:textId="5E4514D2"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14" w:history="1">
        <w:r w:rsidR="00D65164" w:rsidRPr="00B1540C">
          <w:rPr>
            <w:rStyle w:val="Hyperlink"/>
            <w:noProof/>
          </w:rPr>
          <w:t>9A.10</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Accounting Records</w:t>
        </w:r>
        <w:r w:rsidR="00D65164">
          <w:rPr>
            <w:noProof/>
            <w:webHidden/>
          </w:rPr>
          <w:tab/>
        </w:r>
        <w:r w:rsidR="00D65164">
          <w:rPr>
            <w:noProof/>
            <w:webHidden/>
          </w:rPr>
          <w:fldChar w:fldCharType="begin"/>
        </w:r>
        <w:r w:rsidR="00D65164">
          <w:rPr>
            <w:noProof/>
            <w:webHidden/>
          </w:rPr>
          <w:instrText xml:space="preserve"> PAGEREF _Toc202165114 \h </w:instrText>
        </w:r>
        <w:r w:rsidR="00D65164">
          <w:rPr>
            <w:noProof/>
            <w:webHidden/>
          </w:rPr>
        </w:r>
        <w:r w:rsidR="00D65164">
          <w:rPr>
            <w:noProof/>
            <w:webHidden/>
          </w:rPr>
          <w:fldChar w:fldCharType="separate"/>
        </w:r>
        <w:r w:rsidR="00F66103">
          <w:rPr>
            <w:noProof/>
            <w:webHidden/>
          </w:rPr>
          <w:t>110</w:t>
        </w:r>
        <w:r w:rsidR="00D65164">
          <w:rPr>
            <w:noProof/>
            <w:webHidden/>
          </w:rPr>
          <w:fldChar w:fldCharType="end"/>
        </w:r>
      </w:hyperlink>
    </w:p>
    <w:p w14:paraId="4A361A00" w14:textId="7F94736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15" w:history="1">
        <w:r w:rsidR="00D65164" w:rsidRPr="00B1540C">
          <w:rPr>
            <w:rStyle w:val="Hyperlink"/>
            <w:noProof/>
          </w:rPr>
          <w:t>9A.11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Estate Information</w:t>
        </w:r>
        <w:r w:rsidR="00D65164">
          <w:rPr>
            <w:noProof/>
            <w:webHidden/>
          </w:rPr>
          <w:tab/>
        </w:r>
        <w:r w:rsidR="00D65164">
          <w:rPr>
            <w:noProof/>
            <w:webHidden/>
          </w:rPr>
          <w:fldChar w:fldCharType="begin"/>
        </w:r>
        <w:r w:rsidR="00D65164">
          <w:rPr>
            <w:noProof/>
            <w:webHidden/>
          </w:rPr>
          <w:instrText xml:space="preserve"> PAGEREF _Toc202165115 \h </w:instrText>
        </w:r>
        <w:r w:rsidR="00D65164">
          <w:rPr>
            <w:noProof/>
            <w:webHidden/>
          </w:rPr>
        </w:r>
        <w:r w:rsidR="00D65164">
          <w:rPr>
            <w:noProof/>
            <w:webHidden/>
          </w:rPr>
          <w:fldChar w:fldCharType="separate"/>
        </w:r>
        <w:r w:rsidR="00F66103">
          <w:rPr>
            <w:noProof/>
            <w:webHidden/>
          </w:rPr>
          <w:t>110</w:t>
        </w:r>
        <w:r w:rsidR="00D65164">
          <w:rPr>
            <w:noProof/>
            <w:webHidden/>
          </w:rPr>
          <w:fldChar w:fldCharType="end"/>
        </w:r>
      </w:hyperlink>
    </w:p>
    <w:p w14:paraId="18904CAA" w14:textId="67A3689F"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16" w:history="1">
        <w:r w:rsidR="00D65164" w:rsidRPr="00B1540C">
          <w:rPr>
            <w:rStyle w:val="Hyperlink"/>
            <w:noProof/>
          </w:rPr>
          <w:t>10.</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Termination</w:t>
        </w:r>
        <w:r w:rsidR="00D65164">
          <w:rPr>
            <w:noProof/>
            <w:webHidden/>
          </w:rPr>
          <w:tab/>
        </w:r>
        <w:r w:rsidR="00D65164">
          <w:rPr>
            <w:noProof/>
            <w:webHidden/>
          </w:rPr>
          <w:fldChar w:fldCharType="begin"/>
        </w:r>
        <w:r w:rsidR="00D65164">
          <w:rPr>
            <w:noProof/>
            <w:webHidden/>
          </w:rPr>
          <w:instrText xml:space="preserve"> PAGEREF _Toc202165116 \h </w:instrText>
        </w:r>
        <w:r w:rsidR="00D65164">
          <w:rPr>
            <w:noProof/>
            <w:webHidden/>
          </w:rPr>
        </w:r>
        <w:r w:rsidR="00D65164">
          <w:rPr>
            <w:noProof/>
            <w:webHidden/>
          </w:rPr>
          <w:fldChar w:fldCharType="separate"/>
        </w:r>
        <w:r w:rsidR="00F66103">
          <w:rPr>
            <w:noProof/>
            <w:webHidden/>
          </w:rPr>
          <w:t>111</w:t>
        </w:r>
        <w:r w:rsidR="00D65164">
          <w:rPr>
            <w:noProof/>
            <w:webHidden/>
          </w:rPr>
          <w:fldChar w:fldCharType="end"/>
        </w:r>
      </w:hyperlink>
    </w:p>
    <w:p w14:paraId="72D9E75A" w14:textId="085B3707"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17" w:history="1">
        <w:r w:rsidR="00D65164" w:rsidRPr="00B1540C">
          <w:rPr>
            <w:rStyle w:val="Hyperlink"/>
            <w:rFonts w:ascii="Arial Bold" w:hAnsi="Arial Bold"/>
            <w:noProof/>
          </w:rPr>
          <w:t>10.1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Preservation of Rights</w:t>
        </w:r>
        <w:r w:rsidR="00D65164">
          <w:rPr>
            <w:noProof/>
            <w:webHidden/>
          </w:rPr>
          <w:tab/>
        </w:r>
        <w:r w:rsidR="00D65164">
          <w:rPr>
            <w:noProof/>
            <w:webHidden/>
          </w:rPr>
          <w:fldChar w:fldCharType="begin"/>
        </w:r>
        <w:r w:rsidR="00D65164">
          <w:rPr>
            <w:noProof/>
            <w:webHidden/>
          </w:rPr>
          <w:instrText xml:space="preserve"> PAGEREF _Toc202165117 \h </w:instrText>
        </w:r>
        <w:r w:rsidR="00D65164">
          <w:rPr>
            <w:noProof/>
            <w:webHidden/>
          </w:rPr>
        </w:r>
        <w:r w:rsidR="00D65164">
          <w:rPr>
            <w:noProof/>
            <w:webHidden/>
          </w:rPr>
          <w:fldChar w:fldCharType="separate"/>
        </w:r>
        <w:r w:rsidR="00F66103">
          <w:rPr>
            <w:noProof/>
            <w:webHidden/>
          </w:rPr>
          <w:t>111</w:t>
        </w:r>
        <w:r w:rsidR="00D65164">
          <w:rPr>
            <w:noProof/>
            <w:webHidden/>
          </w:rPr>
          <w:fldChar w:fldCharType="end"/>
        </w:r>
      </w:hyperlink>
    </w:p>
    <w:p w14:paraId="2C8D607B" w14:textId="6C663938"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18" w:history="1">
        <w:r w:rsidR="00D65164" w:rsidRPr="00B1540C">
          <w:rPr>
            <w:rStyle w:val="Hyperlink"/>
            <w:rFonts w:ascii="Arial Bold" w:hAnsi="Arial Bold"/>
            <w:noProof/>
          </w:rPr>
          <w:t>10.2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Consultant Default</w:t>
        </w:r>
        <w:r w:rsidR="00D65164">
          <w:rPr>
            <w:noProof/>
            <w:webHidden/>
          </w:rPr>
          <w:tab/>
        </w:r>
        <w:r w:rsidR="00D65164">
          <w:rPr>
            <w:noProof/>
            <w:webHidden/>
          </w:rPr>
          <w:fldChar w:fldCharType="begin"/>
        </w:r>
        <w:r w:rsidR="00D65164">
          <w:rPr>
            <w:noProof/>
            <w:webHidden/>
          </w:rPr>
          <w:instrText xml:space="preserve"> PAGEREF _Toc202165118 \h </w:instrText>
        </w:r>
        <w:r w:rsidR="00D65164">
          <w:rPr>
            <w:noProof/>
            <w:webHidden/>
          </w:rPr>
        </w:r>
        <w:r w:rsidR="00D65164">
          <w:rPr>
            <w:noProof/>
            <w:webHidden/>
          </w:rPr>
          <w:fldChar w:fldCharType="separate"/>
        </w:r>
        <w:r w:rsidR="00F66103">
          <w:rPr>
            <w:noProof/>
            <w:webHidden/>
          </w:rPr>
          <w:t>111</w:t>
        </w:r>
        <w:r w:rsidR="00D65164">
          <w:rPr>
            <w:noProof/>
            <w:webHidden/>
          </w:rPr>
          <w:fldChar w:fldCharType="end"/>
        </w:r>
      </w:hyperlink>
    </w:p>
    <w:p w14:paraId="46BB2108" w14:textId="3597A571"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19" w:history="1">
        <w:r w:rsidR="00D65164" w:rsidRPr="00B1540C">
          <w:rPr>
            <w:rStyle w:val="Hyperlink"/>
            <w:rFonts w:ascii="Arial Bold" w:hAnsi="Arial Bold"/>
            <w:noProof/>
          </w:rPr>
          <w:t>10.3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Contents of Notice of Default</w:t>
        </w:r>
        <w:r w:rsidR="00D65164">
          <w:rPr>
            <w:noProof/>
            <w:webHidden/>
          </w:rPr>
          <w:tab/>
        </w:r>
        <w:r w:rsidR="00D65164">
          <w:rPr>
            <w:noProof/>
            <w:webHidden/>
          </w:rPr>
          <w:fldChar w:fldCharType="begin"/>
        </w:r>
        <w:r w:rsidR="00D65164">
          <w:rPr>
            <w:noProof/>
            <w:webHidden/>
          </w:rPr>
          <w:instrText xml:space="preserve"> PAGEREF _Toc202165119 \h </w:instrText>
        </w:r>
        <w:r w:rsidR="00D65164">
          <w:rPr>
            <w:noProof/>
            <w:webHidden/>
          </w:rPr>
        </w:r>
        <w:r w:rsidR="00D65164">
          <w:rPr>
            <w:noProof/>
            <w:webHidden/>
          </w:rPr>
          <w:fldChar w:fldCharType="separate"/>
        </w:r>
        <w:r w:rsidR="00F66103">
          <w:rPr>
            <w:noProof/>
            <w:webHidden/>
          </w:rPr>
          <w:t>111</w:t>
        </w:r>
        <w:r w:rsidR="00D65164">
          <w:rPr>
            <w:noProof/>
            <w:webHidden/>
          </w:rPr>
          <w:fldChar w:fldCharType="end"/>
        </w:r>
      </w:hyperlink>
    </w:p>
    <w:p w14:paraId="13EEFB4A" w14:textId="007340F7"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20" w:history="1">
        <w:r w:rsidR="00D65164" w:rsidRPr="00B1540C">
          <w:rPr>
            <w:rStyle w:val="Hyperlink"/>
            <w:rFonts w:ascii="Arial Bold" w:hAnsi="Arial Bold"/>
            <w:noProof/>
          </w:rPr>
          <w:t>10.4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Termination for Insolvency or Breach</w:t>
        </w:r>
        <w:r w:rsidR="00D65164">
          <w:rPr>
            <w:noProof/>
            <w:webHidden/>
          </w:rPr>
          <w:tab/>
        </w:r>
        <w:r w:rsidR="00D65164">
          <w:rPr>
            <w:noProof/>
            <w:webHidden/>
          </w:rPr>
          <w:fldChar w:fldCharType="begin"/>
        </w:r>
        <w:r w:rsidR="00D65164">
          <w:rPr>
            <w:noProof/>
            <w:webHidden/>
          </w:rPr>
          <w:instrText xml:space="preserve"> PAGEREF _Toc202165120 \h </w:instrText>
        </w:r>
        <w:r w:rsidR="00D65164">
          <w:rPr>
            <w:noProof/>
            <w:webHidden/>
          </w:rPr>
        </w:r>
        <w:r w:rsidR="00D65164">
          <w:rPr>
            <w:noProof/>
            <w:webHidden/>
          </w:rPr>
          <w:fldChar w:fldCharType="separate"/>
        </w:r>
        <w:r w:rsidR="00F66103">
          <w:rPr>
            <w:noProof/>
            <w:webHidden/>
          </w:rPr>
          <w:t>111</w:t>
        </w:r>
        <w:r w:rsidR="00D65164">
          <w:rPr>
            <w:noProof/>
            <w:webHidden/>
          </w:rPr>
          <w:fldChar w:fldCharType="end"/>
        </w:r>
      </w:hyperlink>
    </w:p>
    <w:p w14:paraId="522AEF05" w14:textId="106A02A4"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21" w:history="1">
        <w:r w:rsidR="00D65164" w:rsidRPr="00B1540C">
          <w:rPr>
            <w:rStyle w:val="Hyperlink"/>
            <w:rFonts w:ascii="Arial Bold" w:hAnsi="Arial Bold"/>
            <w:noProof/>
          </w:rPr>
          <w:t>10.5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Commonwealth's Entitlements after Termination</w:t>
        </w:r>
        <w:r w:rsidR="00D65164">
          <w:rPr>
            <w:noProof/>
            <w:webHidden/>
          </w:rPr>
          <w:tab/>
        </w:r>
        <w:r w:rsidR="00D65164">
          <w:rPr>
            <w:noProof/>
            <w:webHidden/>
          </w:rPr>
          <w:fldChar w:fldCharType="begin"/>
        </w:r>
        <w:r w:rsidR="00D65164">
          <w:rPr>
            <w:noProof/>
            <w:webHidden/>
          </w:rPr>
          <w:instrText xml:space="preserve"> PAGEREF _Toc202165121 \h </w:instrText>
        </w:r>
        <w:r w:rsidR="00D65164">
          <w:rPr>
            <w:noProof/>
            <w:webHidden/>
          </w:rPr>
        </w:r>
        <w:r w:rsidR="00D65164">
          <w:rPr>
            <w:noProof/>
            <w:webHidden/>
          </w:rPr>
          <w:fldChar w:fldCharType="separate"/>
        </w:r>
        <w:r w:rsidR="00F66103">
          <w:rPr>
            <w:noProof/>
            <w:webHidden/>
          </w:rPr>
          <w:t>112</w:t>
        </w:r>
        <w:r w:rsidR="00D65164">
          <w:rPr>
            <w:noProof/>
            <w:webHidden/>
          </w:rPr>
          <w:fldChar w:fldCharType="end"/>
        </w:r>
      </w:hyperlink>
    </w:p>
    <w:p w14:paraId="542061F1" w14:textId="286B5EA2"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22" w:history="1">
        <w:r w:rsidR="00D65164" w:rsidRPr="00B1540C">
          <w:rPr>
            <w:rStyle w:val="Hyperlink"/>
            <w:rFonts w:ascii="Arial Bold" w:hAnsi="Arial Bold"/>
            <w:noProof/>
          </w:rPr>
          <w:t>10.6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Consultant's Entitlements after Termination</w:t>
        </w:r>
        <w:r w:rsidR="00D65164">
          <w:rPr>
            <w:noProof/>
            <w:webHidden/>
          </w:rPr>
          <w:tab/>
        </w:r>
        <w:r w:rsidR="00D65164">
          <w:rPr>
            <w:noProof/>
            <w:webHidden/>
          </w:rPr>
          <w:fldChar w:fldCharType="begin"/>
        </w:r>
        <w:r w:rsidR="00D65164">
          <w:rPr>
            <w:noProof/>
            <w:webHidden/>
          </w:rPr>
          <w:instrText xml:space="preserve"> PAGEREF _Toc202165122 \h </w:instrText>
        </w:r>
        <w:r w:rsidR="00D65164">
          <w:rPr>
            <w:noProof/>
            <w:webHidden/>
          </w:rPr>
        </w:r>
        <w:r w:rsidR="00D65164">
          <w:rPr>
            <w:noProof/>
            <w:webHidden/>
          </w:rPr>
          <w:fldChar w:fldCharType="separate"/>
        </w:r>
        <w:r w:rsidR="00F66103">
          <w:rPr>
            <w:noProof/>
            <w:webHidden/>
          </w:rPr>
          <w:t>112</w:t>
        </w:r>
        <w:r w:rsidR="00D65164">
          <w:rPr>
            <w:noProof/>
            <w:webHidden/>
          </w:rPr>
          <w:fldChar w:fldCharType="end"/>
        </w:r>
      </w:hyperlink>
    </w:p>
    <w:p w14:paraId="795A2D32" w14:textId="1C19D15B"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23" w:history="1">
        <w:r w:rsidR="00D65164" w:rsidRPr="00B1540C">
          <w:rPr>
            <w:rStyle w:val="Hyperlink"/>
            <w:rFonts w:ascii="Arial Bold" w:hAnsi="Arial Bold"/>
            <w:noProof/>
          </w:rPr>
          <w:t>10.7</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Termination for Convenience</w:t>
        </w:r>
        <w:r w:rsidR="00D65164">
          <w:rPr>
            <w:noProof/>
            <w:webHidden/>
          </w:rPr>
          <w:tab/>
        </w:r>
        <w:r w:rsidR="00D65164">
          <w:rPr>
            <w:noProof/>
            <w:webHidden/>
          </w:rPr>
          <w:fldChar w:fldCharType="begin"/>
        </w:r>
        <w:r w:rsidR="00D65164">
          <w:rPr>
            <w:noProof/>
            <w:webHidden/>
          </w:rPr>
          <w:instrText xml:space="preserve"> PAGEREF _Toc202165123 \h </w:instrText>
        </w:r>
        <w:r w:rsidR="00D65164">
          <w:rPr>
            <w:noProof/>
            <w:webHidden/>
          </w:rPr>
        </w:r>
        <w:r w:rsidR="00D65164">
          <w:rPr>
            <w:noProof/>
            <w:webHidden/>
          </w:rPr>
          <w:fldChar w:fldCharType="separate"/>
        </w:r>
        <w:r w:rsidR="00F66103">
          <w:rPr>
            <w:noProof/>
            <w:webHidden/>
          </w:rPr>
          <w:t>112</w:t>
        </w:r>
        <w:r w:rsidR="00D65164">
          <w:rPr>
            <w:noProof/>
            <w:webHidden/>
          </w:rPr>
          <w:fldChar w:fldCharType="end"/>
        </w:r>
      </w:hyperlink>
    </w:p>
    <w:p w14:paraId="1384BE6B" w14:textId="6D925336"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24" w:history="1">
        <w:r w:rsidR="00D65164" w:rsidRPr="00B1540C">
          <w:rPr>
            <w:rStyle w:val="Hyperlink"/>
            <w:rFonts w:ascii="Arial Bold" w:hAnsi="Arial Bold"/>
            <w:noProof/>
          </w:rPr>
          <w:t>10.8</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Costs</w:t>
        </w:r>
        <w:r w:rsidR="00D65164">
          <w:rPr>
            <w:noProof/>
            <w:webHidden/>
          </w:rPr>
          <w:tab/>
        </w:r>
        <w:r w:rsidR="00D65164">
          <w:rPr>
            <w:noProof/>
            <w:webHidden/>
          </w:rPr>
          <w:fldChar w:fldCharType="begin"/>
        </w:r>
        <w:r w:rsidR="00D65164">
          <w:rPr>
            <w:noProof/>
            <w:webHidden/>
          </w:rPr>
          <w:instrText xml:space="preserve"> PAGEREF _Toc202165124 \h </w:instrText>
        </w:r>
        <w:r w:rsidR="00D65164">
          <w:rPr>
            <w:noProof/>
            <w:webHidden/>
          </w:rPr>
        </w:r>
        <w:r w:rsidR="00D65164">
          <w:rPr>
            <w:noProof/>
            <w:webHidden/>
          </w:rPr>
          <w:fldChar w:fldCharType="separate"/>
        </w:r>
        <w:r w:rsidR="00F66103">
          <w:rPr>
            <w:noProof/>
            <w:webHidden/>
          </w:rPr>
          <w:t>112</w:t>
        </w:r>
        <w:r w:rsidR="00D65164">
          <w:rPr>
            <w:noProof/>
            <w:webHidden/>
          </w:rPr>
          <w:fldChar w:fldCharType="end"/>
        </w:r>
      </w:hyperlink>
    </w:p>
    <w:p w14:paraId="6689CE09" w14:textId="0DC0632E"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25" w:history="1">
        <w:r w:rsidR="00D65164" w:rsidRPr="00B1540C">
          <w:rPr>
            <w:rStyle w:val="Hyperlink"/>
            <w:noProof/>
          </w:rPr>
          <w:t>11.</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Dispute resolution</w:t>
        </w:r>
        <w:r w:rsidR="00D65164">
          <w:rPr>
            <w:noProof/>
            <w:webHidden/>
          </w:rPr>
          <w:tab/>
        </w:r>
        <w:r w:rsidR="00D65164">
          <w:rPr>
            <w:noProof/>
            <w:webHidden/>
          </w:rPr>
          <w:fldChar w:fldCharType="begin"/>
        </w:r>
        <w:r w:rsidR="00D65164">
          <w:rPr>
            <w:noProof/>
            <w:webHidden/>
          </w:rPr>
          <w:instrText xml:space="preserve"> PAGEREF _Toc202165125 \h </w:instrText>
        </w:r>
        <w:r w:rsidR="00D65164">
          <w:rPr>
            <w:noProof/>
            <w:webHidden/>
          </w:rPr>
        </w:r>
        <w:r w:rsidR="00D65164">
          <w:rPr>
            <w:noProof/>
            <w:webHidden/>
          </w:rPr>
          <w:fldChar w:fldCharType="separate"/>
        </w:r>
        <w:r w:rsidR="00F66103">
          <w:rPr>
            <w:noProof/>
            <w:webHidden/>
          </w:rPr>
          <w:t>114</w:t>
        </w:r>
        <w:r w:rsidR="00D65164">
          <w:rPr>
            <w:noProof/>
            <w:webHidden/>
          </w:rPr>
          <w:fldChar w:fldCharType="end"/>
        </w:r>
      </w:hyperlink>
    </w:p>
    <w:p w14:paraId="4FB20DD4" w14:textId="0C4B9196"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26" w:history="1">
        <w:r w:rsidR="00D65164" w:rsidRPr="00B1540C">
          <w:rPr>
            <w:rStyle w:val="Hyperlink"/>
            <w:rFonts w:ascii="Arial Bold" w:hAnsi="Arial Bold"/>
            <w:noProof/>
          </w:rPr>
          <w:t>11.1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Notice of Dispute</w:t>
        </w:r>
        <w:r w:rsidR="00D65164">
          <w:rPr>
            <w:noProof/>
            <w:webHidden/>
          </w:rPr>
          <w:tab/>
        </w:r>
        <w:r w:rsidR="00D65164">
          <w:rPr>
            <w:noProof/>
            <w:webHidden/>
          </w:rPr>
          <w:fldChar w:fldCharType="begin"/>
        </w:r>
        <w:r w:rsidR="00D65164">
          <w:rPr>
            <w:noProof/>
            <w:webHidden/>
          </w:rPr>
          <w:instrText xml:space="preserve"> PAGEREF _Toc202165126 \h </w:instrText>
        </w:r>
        <w:r w:rsidR="00D65164">
          <w:rPr>
            <w:noProof/>
            <w:webHidden/>
          </w:rPr>
        </w:r>
        <w:r w:rsidR="00D65164">
          <w:rPr>
            <w:noProof/>
            <w:webHidden/>
          </w:rPr>
          <w:fldChar w:fldCharType="separate"/>
        </w:r>
        <w:r w:rsidR="00F66103">
          <w:rPr>
            <w:noProof/>
            <w:webHidden/>
          </w:rPr>
          <w:t>114</w:t>
        </w:r>
        <w:r w:rsidR="00D65164">
          <w:rPr>
            <w:noProof/>
            <w:webHidden/>
          </w:rPr>
          <w:fldChar w:fldCharType="end"/>
        </w:r>
      </w:hyperlink>
    </w:p>
    <w:p w14:paraId="7CC960B1" w14:textId="51597EA2"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27" w:history="1">
        <w:r w:rsidR="00D65164" w:rsidRPr="00B1540C">
          <w:rPr>
            <w:rStyle w:val="Hyperlink"/>
            <w:rFonts w:ascii="Arial Bold" w:hAnsi="Arial Bold"/>
            <w:noProof/>
          </w:rPr>
          <w:t>11.2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Expert Determination</w:t>
        </w:r>
        <w:r w:rsidR="00D65164">
          <w:rPr>
            <w:noProof/>
            <w:webHidden/>
          </w:rPr>
          <w:tab/>
        </w:r>
        <w:r w:rsidR="00D65164">
          <w:rPr>
            <w:noProof/>
            <w:webHidden/>
          </w:rPr>
          <w:fldChar w:fldCharType="begin"/>
        </w:r>
        <w:r w:rsidR="00D65164">
          <w:rPr>
            <w:noProof/>
            <w:webHidden/>
          </w:rPr>
          <w:instrText xml:space="preserve"> PAGEREF _Toc202165127 \h </w:instrText>
        </w:r>
        <w:r w:rsidR="00D65164">
          <w:rPr>
            <w:noProof/>
            <w:webHidden/>
          </w:rPr>
        </w:r>
        <w:r w:rsidR="00D65164">
          <w:rPr>
            <w:noProof/>
            <w:webHidden/>
          </w:rPr>
          <w:fldChar w:fldCharType="separate"/>
        </w:r>
        <w:r w:rsidR="00F66103">
          <w:rPr>
            <w:noProof/>
            <w:webHidden/>
          </w:rPr>
          <w:t>114</w:t>
        </w:r>
        <w:r w:rsidR="00D65164">
          <w:rPr>
            <w:noProof/>
            <w:webHidden/>
          </w:rPr>
          <w:fldChar w:fldCharType="end"/>
        </w:r>
      </w:hyperlink>
    </w:p>
    <w:p w14:paraId="548F6EF8" w14:textId="7017EA2A"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28" w:history="1">
        <w:r w:rsidR="00D65164" w:rsidRPr="00B1540C">
          <w:rPr>
            <w:rStyle w:val="Hyperlink"/>
            <w:rFonts w:ascii="Arial Bold" w:hAnsi="Arial Bold"/>
            <w:noProof/>
          </w:rPr>
          <w:t>11.3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The Expert</w:t>
        </w:r>
        <w:r w:rsidR="00D65164">
          <w:rPr>
            <w:noProof/>
            <w:webHidden/>
          </w:rPr>
          <w:tab/>
        </w:r>
        <w:r w:rsidR="00D65164">
          <w:rPr>
            <w:noProof/>
            <w:webHidden/>
          </w:rPr>
          <w:fldChar w:fldCharType="begin"/>
        </w:r>
        <w:r w:rsidR="00D65164">
          <w:rPr>
            <w:noProof/>
            <w:webHidden/>
          </w:rPr>
          <w:instrText xml:space="preserve"> PAGEREF _Toc202165128 \h </w:instrText>
        </w:r>
        <w:r w:rsidR="00D65164">
          <w:rPr>
            <w:noProof/>
            <w:webHidden/>
          </w:rPr>
        </w:r>
        <w:r w:rsidR="00D65164">
          <w:rPr>
            <w:noProof/>
            <w:webHidden/>
          </w:rPr>
          <w:fldChar w:fldCharType="separate"/>
        </w:r>
        <w:r w:rsidR="00F66103">
          <w:rPr>
            <w:noProof/>
            <w:webHidden/>
          </w:rPr>
          <w:t>114</w:t>
        </w:r>
        <w:r w:rsidR="00D65164">
          <w:rPr>
            <w:noProof/>
            <w:webHidden/>
          </w:rPr>
          <w:fldChar w:fldCharType="end"/>
        </w:r>
      </w:hyperlink>
    </w:p>
    <w:p w14:paraId="1DA105EC" w14:textId="0E30409A"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29" w:history="1">
        <w:r w:rsidR="00D65164" w:rsidRPr="00B1540C">
          <w:rPr>
            <w:rStyle w:val="Hyperlink"/>
            <w:rFonts w:ascii="Arial Bold" w:hAnsi="Arial Bold"/>
            <w:noProof/>
          </w:rPr>
          <w:t>11.4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Not Arbitration</w:t>
        </w:r>
        <w:r w:rsidR="00D65164">
          <w:rPr>
            <w:noProof/>
            <w:webHidden/>
          </w:rPr>
          <w:tab/>
        </w:r>
        <w:r w:rsidR="00D65164">
          <w:rPr>
            <w:noProof/>
            <w:webHidden/>
          </w:rPr>
          <w:fldChar w:fldCharType="begin"/>
        </w:r>
        <w:r w:rsidR="00D65164">
          <w:rPr>
            <w:noProof/>
            <w:webHidden/>
          </w:rPr>
          <w:instrText xml:space="preserve"> PAGEREF _Toc202165129 \h </w:instrText>
        </w:r>
        <w:r w:rsidR="00D65164">
          <w:rPr>
            <w:noProof/>
            <w:webHidden/>
          </w:rPr>
        </w:r>
        <w:r w:rsidR="00D65164">
          <w:rPr>
            <w:noProof/>
            <w:webHidden/>
          </w:rPr>
          <w:fldChar w:fldCharType="separate"/>
        </w:r>
        <w:r w:rsidR="00F66103">
          <w:rPr>
            <w:noProof/>
            <w:webHidden/>
          </w:rPr>
          <w:t>114</w:t>
        </w:r>
        <w:r w:rsidR="00D65164">
          <w:rPr>
            <w:noProof/>
            <w:webHidden/>
          </w:rPr>
          <w:fldChar w:fldCharType="end"/>
        </w:r>
      </w:hyperlink>
    </w:p>
    <w:p w14:paraId="456D02CE" w14:textId="499D6DD9"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30" w:history="1">
        <w:r w:rsidR="00D65164" w:rsidRPr="00B1540C">
          <w:rPr>
            <w:rStyle w:val="Hyperlink"/>
            <w:rFonts w:ascii="Arial Bold" w:hAnsi="Arial Bold"/>
            <w:noProof/>
          </w:rPr>
          <w:t>11.5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Procedure for Determination</w:t>
        </w:r>
        <w:r w:rsidR="00D65164">
          <w:rPr>
            <w:noProof/>
            <w:webHidden/>
          </w:rPr>
          <w:tab/>
        </w:r>
        <w:r w:rsidR="00D65164">
          <w:rPr>
            <w:noProof/>
            <w:webHidden/>
          </w:rPr>
          <w:fldChar w:fldCharType="begin"/>
        </w:r>
        <w:r w:rsidR="00D65164">
          <w:rPr>
            <w:noProof/>
            <w:webHidden/>
          </w:rPr>
          <w:instrText xml:space="preserve"> PAGEREF _Toc202165130 \h </w:instrText>
        </w:r>
        <w:r w:rsidR="00D65164">
          <w:rPr>
            <w:noProof/>
            <w:webHidden/>
          </w:rPr>
        </w:r>
        <w:r w:rsidR="00D65164">
          <w:rPr>
            <w:noProof/>
            <w:webHidden/>
          </w:rPr>
          <w:fldChar w:fldCharType="separate"/>
        </w:r>
        <w:r w:rsidR="00F66103">
          <w:rPr>
            <w:noProof/>
            <w:webHidden/>
          </w:rPr>
          <w:t>114</w:t>
        </w:r>
        <w:r w:rsidR="00D65164">
          <w:rPr>
            <w:noProof/>
            <w:webHidden/>
          </w:rPr>
          <w:fldChar w:fldCharType="end"/>
        </w:r>
      </w:hyperlink>
    </w:p>
    <w:p w14:paraId="02116B09" w14:textId="0D5EED8B"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31" w:history="1">
        <w:r w:rsidR="00D65164" w:rsidRPr="00B1540C">
          <w:rPr>
            <w:rStyle w:val="Hyperlink"/>
            <w:rFonts w:ascii="Arial Bold" w:hAnsi="Arial Bold"/>
            <w:noProof/>
          </w:rPr>
          <w:t>11.6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Disclosure of Interest</w:t>
        </w:r>
        <w:r w:rsidR="00D65164">
          <w:rPr>
            <w:noProof/>
            <w:webHidden/>
          </w:rPr>
          <w:tab/>
        </w:r>
        <w:r w:rsidR="00D65164">
          <w:rPr>
            <w:noProof/>
            <w:webHidden/>
          </w:rPr>
          <w:fldChar w:fldCharType="begin"/>
        </w:r>
        <w:r w:rsidR="00D65164">
          <w:rPr>
            <w:noProof/>
            <w:webHidden/>
          </w:rPr>
          <w:instrText xml:space="preserve"> PAGEREF _Toc202165131 \h </w:instrText>
        </w:r>
        <w:r w:rsidR="00D65164">
          <w:rPr>
            <w:noProof/>
            <w:webHidden/>
          </w:rPr>
        </w:r>
        <w:r w:rsidR="00D65164">
          <w:rPr>
            <w:noProof/>
            <w:webHidden/>
          </w:rPr>
          <w:fldChar w:fldCharType="separate"/>
        </w:r>
        <w:r w:rsidR="00F66103">
          <w:rPr>
            <w:noProof/>
            <w:webHidden/>
          </w:rPr>
          <w:t>115</w:t>
        </w:r>
        <w:r w:rsidR="00D65164">
          <w:rPr>
            <w:noProof/>
            <w:webHidden/>
          </w:rPr>
          <w:fldChar w:fldCharType="end"/>
        </w:r>
      </w:hyperlink>
    </w:p>
    <w:p w14:paraId="7143F5B5" w14:textId="575B8898"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32" w:history="1">
        <w:r w:rsidR="00D65164" w:rsidRPr="00B1540C">
          <w:rPr>
            <w:rStyle w:val="Hyperlink"/>
            <w:rFonts w:ascii="Arial Bold" w:hAnsi="Arial Bold"/>
            <w:noProof/>
          </w:rPr>
          <w:t>11.7</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Costs</w:t>
        </w:r>
        <w:r w:rsidR="00D65164">
          <w:rPr>
            <w:noProof/>
            <w:webHidden/>
          </w:rPr>
          <w:tab/>
        </w:r>
        <w:r w:rsidR="00D65164">
          <w:rPr>
            <w:noProof/>
            <w:webHidden/>
          </w:rPr>
          <w:fldChar w:fldCharType="begin"/>
        </w:r>
        <w:r w:rsidR="00D65164">
          <w:rPr>
            <w:noProof/>
            <w:webHidden/>
          </w:rPr>
          <w:instrText xml:space="preserve"> PAGEREF _Toc202165132 \h </w:instrText>
        </w:r>
        <w:r w:rsidR="00D65164">
          <w:rPr>
            <w:noProof/>
            <w:webHidden/>
          </w:rPr>
        </w:r>
        <w:r w:rsidR="00D65164">
          <w:rPr>
            <w:noProof/>
            <w:webHidden/>
          </w:rPr>
          <w:fldChar w:fldCharType="separate"/>
        </w:r>
        <w:r w:rsidR="00F66103">
          <w:rPr>
            <w:noProof/>
            <w:webHidden/>
          </w:rPr>
          <w:t>115</w:t>
        </w:r>
        <w:r w:rsidR="00D65164">
          <w:rPr>
            <w:noProof/>
            <w:webHidden/>
          </w:rPr>
          <w:fldChar w:fldCharType="end"/>
        </w:r>
      </w:hyperlink>
    </w:p>
    <w:p w14:paraId="57361EDC" w14:textId="653D3E53"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33" w:history="1">
        <w:r w:rsidR="00D65164" w:rsidRPr="00B1540C">
          <w:rPr>
            <w:rStyle w:val="Hyperlink"/>
            <w:rFonts w:ascii="Arial Bold" w:hAnsi="Arial Bold"/>
            <w:noProof/>
          </w:rPr>
          <w:t>11.8</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Conclusion of Expert Determination</w:t>
        </w:r>
        <w:r w:rsidR="00D65164">
          <w:rPr>
            <w:noProof/>
            <w:webHidden/>
          </w:rPr>
          <w:tab/>
        </w:r>
        <w:r w:rsidR="00D65164">
          <w:rPr>
            <w:noProof/>
            <w:webHidden/>
          </w:rPr>
          <w:fldChar w:fldCharType="begin"/>
        </w:r>
        <w:r w:rsidR="00D65164">
          <w:rPr>
            <w:noProof/>
            <w:webHidden/>
          </w:rPr>
          <w:instrText xml:space="preserve"> PAGEREF _Toc202165133 \h </w:instrText>
        </w:r>
        <w:r w:rsidR="00D65164">
          <w:rPr>
            <w:noProof/>
            <w:webHidden/>
          </w:rPr>
        </w:r>
        <w:r w:rsidR="00D65164">
          <w:rPr>
            <w:noProof/>
            <w:webHidden/>
          </w:rPr>
          <w:fldChar w:fldCharType="separate"/>
        </w:r>
        <w:r w:rsidR="00F66103">
          <w:rPr>
            <w:noProof/>
            <w:webHidden/>
          </w:rPr>
          <w:t>115</w:t>
        </w:r>
        <w:r w:rsidR="00D65164">
          <w:rPr>
            <w:noProof/>
            <w:webHidden/>
          </w:rPr>
          <w:fldChar w:fldCharType="end"/>
        </w:r>
      </w:hyperlink>
    </w:p>
    <w:p w14:paraId="524AC34D" w14:textId="2B6185F2"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34" w:history="1">
        <w:r w:rsidR="00D65164" w:rsidRPr="00B1540C">
          <w:rPr>
            <w:rStyle w:val="Hyperlink"/>
            <w:rFonts w:ascii="Arial Bold" w:hAnsi="Arial Bold"/>
            <w:noProof/>
          </w:rPr>
          <w:t>11.9</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Agreement with Expert</w:t>
        </w:r>
        <w:r w:rsidR="00D65164">
          <w:rPr>
            <w:noProof/>
            <w:webHidden/>
          </w:rPr>
          <w:tab/>
        </w:r>
        <w:r w:rsidR="00D65164">
          <w:rPr>
            <w:noProof/>
            <w:webHidden/>
          </w:rPr>
          <w:fldChar w:fldCharType="begin"/>
        </w:r>
        <w:r w:rsidR="00D65164">
          <w:rPr>
            <w:noProof/>
            <w:webHidden/>
          </w:rPr>
          <w:instrText xml:space="preserve"> PAGEREF _Toc202165134 \h </w:instrText>
        </w:r>
        <w:r w:rsidR="00D65164">
          <w:rPr>
            <w:noProof/>
            <w:webHidden/>
          </w:rPr>
        </w:r>
        <w:r w:rsidR="00D65164">
          <w:rPr>
            <w:noProof/>
            <w:webHidden/>
          </w:rPr>
          <w:fldChar w:fldCharType="separate"/>
        </w:r>
        <w:r w:rsidR="00F66103">
          <w:rPr>
            <w:noProof/>
            <w:webHidden/>
          </w:rPr>
          <w:t>115</w:t>
        </w:r>
        <w:r w:rsidR="00D65164">
          <w:rPr>
            <w:noProof/>
            <w:webHidden/>
          </w:rPr>
          <w:fldChar w:fldCharType="end"/>
        </w:r>
      </w:hyperlink>
    </w:p>
    <w:p w14:paraId="19333199" w14:textId="0D5FD2D4"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35" w:history="1">
        <w:r w:rsidR="00D65164" w:rsidRPr="00B1540C">
          <w:rPr>
            <w:rStyle w:val="Hyperlink"/>
            <w:rFonts w:ascii="Arial Bold" w:hAnsi="Arial Bold"/>
            <w:noProof/>
          </w:rPr>
          <w:t>11.10</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Determination of Expert</w:t>
        </w:r>
        <w:r w:rsidR="00D65164">
          <w:rPr>
            <w:noProof/>
            <w:webHidden/>
          </w:rPr>
          <w:tab/>
        </w:r>
        <w:r w:rsidR="00D65164">
          <w:rPr>
            <w:noProof/>
            <w:webHidden/>
          </w:rPr>
          <w:fldChar w:fldCharType="begin"/>
        </w:r>
        <w:r w:rsidR="00D65164">
          <w:rPr>
            <w:noProof/>
            <w:webHidden/>
          </w:rPr>
          <w:instrText xml:space="preserve"> PAGEREF _Toc202165135 \h </w:instrText>
        </w:r>
        <w:r w:rsidR="00D65164">
          <w:rPr>
            <w:noProof/>
            <w:webHidden/>
          </w:rPr>
        </w:r>
        <w:r w:rsidR="00D65164">
          <w:rPr>
            <w:noProof/>
            <w:webHidden/>
          </w:rPr>
          <w:fldChar w:fldCharType="separate"/>
        </w:r>
        <w:r w:rsidR="00F66103">
          <w:rPr>
            <w:noProof/>
            <w:webHidden/>
          </w:rPr>
          <w:t>115</w:t>
        </w:r>
        <w:r w:rsidR="00D65164">
          <w:rPr>
            <w:noProof/>
            <w:webHidden/>
          </w:rPr>
          <w:fldChar w:fldCharType="end"/>
        </w:r>
      </w:hyperlink>
    </w:p>
    <w:p w14:paraId="5C027F24" w14:textId="7F09FCB4"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36" w:history="1">
        <w:r w:rsidR="00D65164" w:rsidRPr="00B1540C">
          <w:rPr>
            <w:rStyle w:val="Hyperlink"/>
            <w:rFonts w:ascii="Arial Bold" w:hAnsi="Arial Bold"/>
            <w:noProof/>
          </w:rPr>
          <w:t>11.11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Executive Negotiation</w:t>
        </w:r>
        <w:r w:rsidR="00D65164">
          <w:rPr>
            <w:noProof/>
            <w:webHidden/>
          </w:rPr>
          <w:tab/>
        </w:r>
        <w:r w:rsidR="00D65164">
          <w:rPr>
            <w:noProof/>
            <w:webHidden/>
          </w:rPr>
          <w:fldChar w:fldCharType="begin"/>
        </w:r>
        <w:r w:rsidR="00D65164">
          <w:rPr>
            <w:noProof/>
            <w:webHidden/>
          </w:rPr>
          <w:instrText xml:space="preserve"> PAGEREF _Toc202165136 \h </w:instrText>
        </w:r>
        <w:r w:rsidR="00D65164">
          <w:rPr>
            <w:noProof/>
            <w:webHidden/>
          </w:rPr>
        </w:r>
        <w:r w:rsidR="00D65164">
          <w:rPr>
            <w:noProof/>
            <w:webHidden/>
          </w:rPr>
          <w:fldChar w:fldCharType="separate"/>
        </w:r>
        <w:r w:rsidR="00F66103">
          <w:rPr>
            <w:noProof/>
            <w:webHidden/>
          </w:rPr>
          <w:t>115</w:t>
        </w:r>
        <w:r w:rsidR="00D65164">
          <w:rPr>
            <w:noProof/>
            <w:webHidden/>
          </w:rPr>
          <w:fldChar w:fldCharType="end"/>
        </w:r>
      </w:hyperlink>
    </w:p>
    <w:p w14:paraId="66D469A2" w14:textId="07938037"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37" w:history="1">
        <w:r w:rsidR="00D65164" w:rsidRPr="00B1540C">
          <w:rPr>
            <w:rStyle w:val="Hyperlink"/>
            <w:rFonts w:ascii="Arial Bold" w:hAnsi="Arial Bold"/>
            <w:noProof/>
          </w:rPr>
          <w:t>11.12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Arbitration Agreement</w:t>
        </w:r>
        <w:r w:rsidR="00D65164">
          <w:rPr>
            <w:noProof/>
            <w:webHidden/>
          </w:rPr>
          <w:tab/>
        </w:r>
        <w:r w:rsidR="00D65164">
          <w:rPr>
            <w:noProof/>
            <w:webHidden/>
          </w:rPr>
          <w:fldChar w:fldCharType="begin"/>
        </w:r>
        <w:r w:rsidR="00D65164">
          <w:rPr>
            <w:noProof/>
            <w:webHidden/>
          </w:rPr>
          <w:instrText xml:space="preserve"> PAGEREF _Toc202165137 \h </w:instrText>
        </w:r>
        <w:r w:rsidR="00D65164">
          <w:rPr>
            <w:noProof/>
            <w:webHidden/>
          </w:rPr>
        </w:r>
        <w:r w:rsidR="00D65164">
          <w:rPr>
            <w:noProof/>
            <w:webHidden/>
          </w:rPr>
          <w:fldChar w:fldCharType="separate"/>
        </w:r>
        <w:r w:rsidR="00F66103">
          <w:rPr>
            <w:noProof/>
            <w:webHidden/>
          </w:rPr>
          <w:t>116</w:t>
        </w:r>
        <w:r w:rsidR="00D65164">
          <w:rPr>
            <w:noProof/>
            <w:webHidden/>
          </w:rPr>
          <w:fldChar w:fldCharType="end"/>
        </w:r>
      </w:hyperlink>
    </w:p>
    <w:p w14:paraId="7DE558B8" w14:textId="63C71E95"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38" w:history="1">
        <w:r w:rsidR="00D65164" w:rsidRPr="00B1540C">
          <w:rPr>
            <w:rStyle w:val="Hyperlink"/>
            <w:rFonts w:ascii="Arial Bold" w:hAnsi="Arial Bold"/>
            <w:noProof/>
          </w:rPr>
          <w:t>11.13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Arbitration</w:t>
        </w:r>
        <w:r w:rsidR="00D65164">
          <w:rPr>
            <w:noProof/>
            <w:webHidden/>
          </w:rPr>
          <w:tab/>
        </w:r>
        <w:r w:rsidR="00D65164">
          <w:rPr>
            <w:noProof/>
            <w:webHidden/>
          </w:rPr>
          <w:fldChar w:fldCharType="begin"/>
        </w:r>
        <w:r w:rsidR="00D65164">
          <w:rPr>
            <w:noProof/>
            <w:webHidden/>
          </w:rPr>
          <w:instrText xml:space="preserve"> PAGEREF _Toc202165138 \h </w:instrText>
        </w:r>
        <w:r w:rsidR="00D65164">
          <w:rPr>
            <w:noProof/>
            <w:webHidden/>
          </w:rPr>
        </w:r>
        <w:r w:rsidR="00D65164">
          <w:rPr>
            <w:noProof/>
            <w:webHidden/>
          </w:rPr>
          <w:fldChar w:fldCharType="separate"/>
        </w:r>
        <w:r w:rsidR="00F66103">
          <w:rPr>
            <w:noProof/>
            <w:webHidden/>
          </w:rPr>
          <w:t>116</w:t>
        </w:r>
        <w:r w:rsidR="00D65164">
          <w:rPr>
            <w:noProof/>
            <w:webHidden/>
          </w:rPr>
          <w:fldChar w:fldCharType="end"/>
        </w:r>
      </w:hyperlink>
    </w:p>
    <w:p w14:paraId="6289881F" w14:textId="6C9F262F"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39" w:history="1">
        <w:r w:rsidR="00D65164" w:rsidRPr="00B1540C">
          <w:rPr>
            <w:rStyle w:val="Hyperlink"/>
            <w:rFonts w:ascii="Arial Bold" w:hAnsi="Arial Bold"/>
            <w:noProof/>
          </w:rPr>
          <w:t>11.14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Proportional Liability</w:t>
        </w:r>
        <w:r w:rsidR="00D65164">
          <w:rPr>
            <w:noProof/>
            <w:webHidden/>
          </w:rPr>
          <w:tab/>
        </w:r>
        <w:r w:rsidR="00D65164">
          <w:rPr>
            <w:noProof/>
            <w:webHidden/>
          </w:rPr>
          <w:fldChar w:fldCharType="begin"/>
        </w:r>
        <w:r w:rsidR="00D65164">
          <w:rPr>
            <w:noProof/>
            <w:webHidden/>
          </w:rPr>
          <w:instrText xml:space="preserve"> PAGEREF _Toc202165139 \h </w:instrText>
        </w:r>
        <w:r w:rsidR="00D65164">
          <w:rPr>
            <w:noProof/>
            <w:webHidden/>
          </w:rPr>
        </w:r>
        <w:r w:rsidR="00D65164">
          <w:rPr>
            <w:noProof/>
            <w:webHidden/>
          </w:rPr>
          <w:fldChar w:fldCharType="separate"/>
        </w:r>
        <w:r w:rsidR="00F66103">
          <w:rPr>
            <w:noProof/>
            <w:webHidden/>
          </w:rPr>
          <w:t>117</w:t>
        </w:r>
        <w:r w:rsidR="00D65164">
          <w:rPr>
            <w:noProof/>
            <w:webHidden/>
          </w:rPr>
          <w:fldChar w:fldCharType="end"/>
        </w:r>
      </w:hyperlink>
    </w:p>
    <w:p w14:paraId="51380213" w14:textId="08B19C69"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40" w:history="1">
        <w:r w:rsidR="00D65164" w:rsidRPr="00B1540C">
          <w:rPr>
            <w:rStyle w:val="Hyperlink"/>
            <w:rFonts w:ascii="Arial Bold" w:hAnsi="Arial Bold"/>
            <w:noProof/>
          </w:rPr>
          <w:t>11.15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Continuation of Services</w:t>
        </w:r>
        <w:r w:rsidR="00D65164">
          <w:rPr>
            <w:noProof/>
            <w:webHidden/>
          </w:rPr>
          <w:tab/>
        </w:r>
        <w:r w:rsidR="00D65164">
          <w:rPr>
            <w:noProof/>
            <w:webHidden/>
          </w:rPr>
          <w:fldChar w:fldCharType="begin"/>
        </w:r>
        <w:r w:rsidR="00D65164">
          <w:rPr>
            <w:noProof/>
            <w:webHidden/>
          </w:rPr>
          <w:instrText xml:space="preserve"> PAGEREF _Toc202165140 \h </w:instrText>
        </w:r>
        <w:r w:rsidR="00D65164">
          <w:rPr>
            <w:noProof/>
            <w:webHidden/>
          </w:rPr>
        </w:r>
        <w:r w:rsidR="00D65164">
          <w:rPr>
            <w:noProof/>
            <w:webHidden/>
          </w:rPr>
          <w:fldChar w:fldCharType="separate"/>
        </w:r>
        <w:r w:rsidR="00F66103">
          <w:rPr>
            <w:noProof/>
            <w:webHidden/>
          </w:rPr>
          <w:t>117</w:t>
        </w:r>
        <w:r w:rsidR="00D65164">
          <w:rPr>
            <w:noProof/>
            <w:webHidden/>
          </w:rPr>
          <w:fldChar w:fldCharType="end"/>
        </w:r>
      </w:hyperlink>
    </w:p>
    <w:p w14:paraId="6CB4738F" w14:textId="02E627B5"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41" w:history="1">
        <w:r w:rsidR="00D65164" w:rsidRPr="00B1540C">
          <w:rPr>
            <w:rStyle w:val="Hyperlink"/>
            <w:noProof/>
          </w:rPr>
          <w:t>12.</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Notices</w:t>
        </w:r>
        <w:r w:rsidR="00D65164">
          <w:rPr>
            <w:noProof/>
            <w:webHidden/>
          </w:rPr>
          <w:tab/>
        </w:r>
        <w:r w:rsidR="00D65164">
          <w:rPr>
            <w:noProof/>
            <w:webHidden/>
          </w:rPr>
          <w:fldChar w:fldCharType="begin"/>
        </w:r>
        <w:r w:rsidR="00D65164">
          <w:rPr>
            <w:noProof/>
            <w:webHidden/>
          </w:rPr>
          <w:instrText xml:space="preserve"> PAGEREF _Toc202165141 \h </w:instrText>
        </w:r>
        <w:r w:rsidR="00D65164">
          <w:rPr>
            <w:noProof/>
            <w:webHidden/>
          </w:rPr>
        </w:r>
        <w:r w:rsidR="00D65164">
          <w:rPr>
            <w:noProof/>
            <w:webHidden/>
          </w:rPr>
          <w:fldChar w:fldCharType="separate"/>
        </w:r>
        <w:r w:rsidR="00F66103">
          <w:rPr>
            <w:noProof/>
            <w:webHidden/>
          </w:rPr>
          <w:t>118</w:t>
        </w:r>
        <w:r w:rsidR="00D65164">
          <w:rPr>
            <w:noProof/>
            <w:webHidden/>
          </w:rPr>
          <w:fldChar w:fldCharType="end"/>
        </w:r>
      </w:hyperlink>
    </w:p>
    <w:p w14:paraId="61C21AED" w14:textId="2C564F7F"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42" w:history="1">
        <w:r w:rsidR="00D65164" w:rsidRPr="00B1540C">
          <w:rPr>
            <w:rStyle w:val="Hyperlink"/>
            <w:rFonts w:ascii="Arial Bold" w:hAnsi="Arial Bold"/>
            <w:noProof/>
          </w:rPr>
          <w:t>12.1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Notice of Variation</w:t>
        </w:r>
        <w:r w:rsidR="00D65164">
          <w:rPr>
            <w:noProof/>
            <w:webHidden/>
          </w:rPr>
          <w:tab/>
        </w:r>
        <w:r w:rsidR="00D65164">
          <w:rPr>
            <w:noProof/>
            <w:webHidden/>
          </w:rPr>
          <w:fldChar w:fldCharType="begin"/>
        </w:r>
        <w:r w:rsidR="00D65164">
          <w:rPr>
            <w:noProof/>
            <w:webHidden/>
          </w:rPr>
          <w:instrText xml:space="preserve"> PAGEREF _Toc202165142 \h </w:instrText>
        </w:r>
        <w:r w:rsidR="00D65164">
          <w:rPr>
            <w:noProof/>
            <w:webHidden/>
          </w:rPr>
        </w:r>
        <w:r w:rsidR="00D65164">
          <w:rPr>
            <w:noProof/>
            <w:webHidden/>
          </w:rPr>
          <w:fldChar w:fldCharType="separate"/>
        </w:r>
        <w:r w:rsidR="00F66103">
          <w:rPr>
            <w:noProof/>
            <w:webHidden/>
          </w:rPr>
          <w:t>118</w:t>
        </w:r>
        <w:r w:rsidR="00D65164">
          <w:rPr>
            <w:noProof/>
            <w:webHidden/>
          </w:rPr>
          <w:fldChar w:fldCharType="end"/>
        </w:r>
      </w:hyperlink>
    </w:p>
    <w:p w14:paraId="6E8FD82D" w14:textId="29BFD271"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43" w:history="1">
        <w:r w:rsidR="00D65164" w:rsidRPr="00B1540C">
          <w:rPr>
            <w:rStyle w:val="Hyperlink"/>
            <w:rFonts w:ascii="Arial Bold" w:hAnsi="Arial Bold"/>
            <w:noProof/>
          </w:rPr>
          <w:t>12.2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Notices of Other Claims</w:t>
        </w:r>
        <w:r w:rsidR="00D65164">
          <w:rPr>
            <w:noProof/>
            <w:webHidden/>
          </w:rPr>
          <w:tab/>
        </w:r>
        <w:r w:rsidR="00D65164">
          <w:rPr>
            <w:noProof/>
            <w:webHidden/>
          </w:rPr>
          <w:fldChar w:fldCharType="begin"/>
        </w:r>
        <w:r w:rsidR="00D65164">
          <w:rPr>
            <w:noProof/>
            <w:webHidden/>
          </w:rPr>
          <w:instrText xml:space="preserve"> PAGEREF _Toc202165143 \h </w:instrText>
        </w:r>
        <w:r w:rsidR="00D65164">
          <w:rPr>
            <w:noProof/>
            <w:webHidden/>
          </w:rPr>
        </w:r>
        <w:r w:rsidR="00D65164">
          <w:rPr>
            <w:noProof/>
            <w:webHidden/>
          </w:rPr>
          <w:fldChar w:fldCharType="separate"/>
        </w:r>
        <w:r w:rsidR="00F66103">
          <w:rPr>
            <w:noProof/>
            <w:webHidden/>
          </w:rPr>
          <w:t>118</w:t>
        </w:r>
        <w:r w:rsidR="00D65164">
          <w:rPr>
            <w:noProof/>
            <w:webHidden/>
          </w:rPr>
          <w:fldChar w:fldCharType="end"/>
        </w:r>
      </w:hyperlink>
    </w:p>
    <w:p w14:paraId="1F652DA3" w14:textId="73EF0B27"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44" w:history="1">
        <w:r w:rsidR="00D65164" w:rsidRPr="00B1540C">
          <w:rPr>
            <w:rStyle w:val="Hyperlink"/>
            <w:rFonts w:ascii="Arial Bold" w:hAnsi="Arial Bold"/>
            <w:noProof/>
          </w:rPr>
          <w:t>12.3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Prescribed Notices</w:t>
        </w:r>
        <w:r w:rsidR="00D65164">
          <w:rPr>
            <w:noProof/>
            <w:webHidden/>
          </w:rPr>
          <w:tab/>
        </w:r>
        <w:r w:rsidR="00D65164">
          <w:rPr>
            <w:noProof/>
            <w:webHidden/>
          </w:rPr>
          <w:fldChar w:fldCharType="begin"/>
        </w:r>
        <w:r w:rsidR="00D65164">
          <w:rPr>
            <w:noProof/>
            <w:webHidden/>
          </w:rPr>
          <w:instrText xml:space="preserve"> PAGEREF _Toc202165144 \h </w:instrText>
        </w:r>
        <w:r w:rsidR="00D65164">
          <w:rPr>
            <w:noProof/>
            <w:webHidden/>
          </w:rPr>
        </w:r>
        <w:r w:rsidR="00D65164">
          <w:rPr>
            <w:noProof/>
            <w:webHidden/>
          </w:rPr>
          <w:fldChar w:fldCharType="separate"/>
        </w:r>
        <w:r w:rsidR="00F66103">
          <w:rPr>
            <w:noProof/>
            <w:webHidden/>
          </w:rPr>
          <w:t>118</w:t>
        </w:r>
        <w:r w:rsidR="00D65164">
          <w:rPr>
            <w:noProof/>
            <w:webHidden/>
          </w:rPr>
          <w:fldChar w:fldCharType="end"/>
        </w:r>
      </w:hyperlink>
    </w:p>
    <w:p w14:paraId="0794804A" w14:textId="72FD72D3"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45" w:history="1">
        <w:r w:rsidR="00D65164" w:rsidRPr="00B1540C">
          <w:rPr>
            <w:rStyle w:val="Hyperlink"/>
            <w:rFonts w:ascii="Arial Bold" w:hAnsi="Arial Bold"/>
            <w:noProof/>
          </w:rPr>
          <w:t>12.4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Continuing Events</w:t>
        </w:r>
        <w:r w:rsidR="00D65164">
          <w:rPr>
            <w:noProof/>
            <w:webHidden/>
          </w:rPr>
          <w:tab/>
        </w:r>
        <w:r w:rsidR="00D65164">
          <w:rPr>
            <w:noProof/>
            <w:webHidden/>
          </w:rPr>
          <w:fldChar w:fldCharType="begin"/>
        </w:r>
        <w:r w:rsidR="00D65164">
          <w:rPr>
            <w:noProof/>
            <w:webHidden/>
          </w:rPr>
          <w:instrText xml:space="preserve"> PAGEREF _Toc202165145 \h </w:instrText>
        </w:r>
        <w:r w:rsidR="00D65164">
          <w:rPr>
            <w:noProof/>
            <w:webHidden/>
          </w:rPr>
        </w:r>
        <w:r w:rsidR="00D65164">
          <w:rPr>
            <w:noProof/>
            <w:webHidden/>
          </w:rPr>
          <w:fldChar w:fldCharType="separate"/>
        </w:r>
        <w:r w:rsidR="00F66103">
          <w:rPr>
            <w:noProof/>
            <w:webHidden/>
          </w:rPr>
          <w:t>119</w:t>
        </w:r>
        <w:r w:rsidR="00D65164">
          <w:rPr>
            <w:noProof/>
            <w:webHidden/>
          </w:rPr>
          <w:fldChar w:fldCharType="end"/>
        </w:r>
      </w:hyperlink>
    </w:p>
    <w:p w14:paraId="670A4197" w14:textId="0EAEE358"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46" w:history="1">
        <w:r w:rsidR="00D65164" w:rsidRPr="00B1540C">
          <w:rPr>
            <w:rStyle w:val="Hyperlink"/>
            <w:rFonts w:ascii="Arial Bold" w:hAnsi="Arial Bold"/>
            <w:noProof/>
          </w:rPr>
          <w:t>12.5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Time Bar</w:t>
        </w:r>
        <w:r w:rsidR="00D65164">
          <w:rPr>
            <w:noProof/>
            <w:webHidden/>
          </w:rPr>
          <w:tab/>
        </w:r>
        <w:r w:rsidR="00D65164">
          <w:rPr>
            <w:noProof/>
            <w:webHidden/>
          </w:rPr>
          <w:fldChar w:fldCharType="begin"/>
        </w:r>
        <w:r w:rsidR="00D65164">
          <w:rPr>
            <w:noProof/>
            <w:webHidden/>
          </w:rPr>
          <w:instrText xml:space="preserve"> PAGEREF _Toc202165146 \h </w:instrText>
        </w:r>
        <w:r w:rsidR="00D65164">
          <w:rPr>
            <w:noProof/>
            <w:webHidden/>
          </w:rPr>
        </w:r>
        <w:r w:rsidR="00D65164">
          <w:rPr>
            <w:noProof/>
            <w:webHidden/>
          </w:rPr>
          <w:fldChar w:fldCharType="separate"/>
        </w:r>
        <w:r w:rsidR="00F66103">
          <w:rPr>
            <w:noProof/>
            <w:webHidden/>
          </w:rPr>
          <w:t>119</w:t>
        </w:r>
        <w:r w:rsidR="00D65164">
          <w:rPr>
            <w:noProof/>
            <w:webHidden/>
          </w:rPr>
          <w:fldChar w:fldCharType="end"/>
        </w:r>
      </w:hyperlink>
    </w:p>
    <w:p w14:paraId="0F832C3A" w14:textId="4F9FAA9D"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47" w:history="1">
        <w:r w:rsidR="00D65164" w:rsidRPr="00B1540C">
          <w:rPr>
            <w:rStyle w:val="Hyperlink"/>
            <w:rFonts w:ascii="Arial Bold" w:hAnsi="Arial Bold"/>
            <w:noProof/>
          </w:rPr>
          <w:t>12.6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Other Provisions Unaffected</w:t>
        </w:r>
        <w:r w:rsidR="00D65164">
          <w:rPr>
            <w:noProof/>
            <w:webHidden/>
          </w:rPr>
          <w:tab/>
        </w:r>
        <w:r w:rsidR="00D65164">
          <w:rPr>
            <w:noProof/>
            <w:webHidden/>
          </w:rPr>
          <w:fldChar w:fldCharType="begin"/>
        </w:r>
        <w:r w:rsidR="00D65164">
          <w:rPr>
            <w:noProof/>
            <w:webHidden/>
          </w:rPr>
          <w:instrText xml:space="preserve"> PAGEREF _Toc202165147 \h </w:instrText>
        </w:r>
        <w:r w:rsidR="00D65164">
          <w:rPr>
            <w:noProof/>
            <w:webHidden/>
          </w:rPr>
        </w:r>
        <w:r w:rsidR="00D65164">
          <w:rPr>
            <w:noProof/>
            <w:webHidden/>
          </w:rPr>
          <w:fldChar w:fldCharType="separate"/>
        </w:r>
        <w:r w:rsidR="00F66103">
          <w:rPr>
            <w:noProof/>
            <w:webHidden/>
          </w:rPr>
          <w:t>119</w:t>
        </w:r>
        <w:r w:rsidR="00D65164">
          <w:rPr>
            <w:noProof/>
            <w:webHidden/>
          </w:rPr>
          <w:fldChar w:fldCharType="end"/>
        </w:r>
      </w:hyperlink>
    </w:p>
    <w:p w14:paraId="364475E7" w14:textId="192A758C"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48" w:history="1">
        <w:r w:rsidR="00D65164" w:rsidRPr="00B1540C">
          <w:rPr>
            <w:rStyle w:val="Hyperlink"/>
            <w:rFonts w:ascii="Arial Bold" w:hAnsi="Arial Bold"/>
            <w:noProof/>
          </w:rPr>
          <w:t>12.7</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Address for Service</w:t>
        </w:r>
        <w:r w:rsidR="00D65164">
          <w:rPr>
            <w:noProof/>
            <w:webHidden/>
          </w:rPr>
          <w:tab/>
        </w:r>
        <w:r w:rsidR="00D65164">
          <w:rPr>
            <w:noProof/>
            <w:webHidden/>
          </w:rPr>
          <w:fldChar w:fldCharType="begin"/>
        </w:r>
        <w:r w:rsidR="00D65164">
          <w:rPr>
            <w:noProof/>
            <w:webHidden/>
          </w:rPr>
          <w:instrText xml:space="preserve"> PAGEREF _Toc202165148 \h </w:instrText>
        </w:r>
        <w:r w:rsidR="00D65164">
          <w:rPr>
            <w:noProof/>
            <w:webHidden/>
          </w:rPr>
        </w:r>
        <w:r w:rsidR="00D65164">
          <w:rPr>
            <w:noProof/>
            <w:webHidden/>
          </w:rPr>
          <w:fldChar w:fldCharType="separate"/>
        </w:r>
        <w:r w:rsidR="00F66103">
          <w:rPr>
            <w:noProof/>
            <w:webHidden/>
          </w:rPr>
          <w:t>119</w:t>
        </w:r>
        <w:r w:rsidR="00D65164">
          <w:rPr>
            <w:noProof/>
            <w:webHidden/>
          </w:rPr>
          <w:fldChar w:fldCharType="end"/>
        </w:r>
      </w:hyperlink>
    </w:p>
    <w:p w14:paraId="7B6BE7AC" w14:textId="603C15BC"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49" w:history="1">
        <w:r w:rsidR="00D65164" w:rsidRPr="00B1540C">
          <w:rPr>
            <w:rStyle w:val="Hyperlink"/>
            <w:rFonts w:ascii="Arial Bold" w:hAnsi="Arial Bold"/>
            <w:noProof/>
          </w:rPr>
          <w:t>12.8</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Receipt of Notices</w:t>
        </w:r>
        <w:r w:rsidR="00D65164">
          <w:rPr>
            <w:noProof/>
            <w:webHidden/>
          </w:rPr>
          <w:tab/>
        </w:r>
        <w:r w:rsidR="00D65164">
          <w:rPr>
            <w:noProof/>
            <w:webHidden/>
          </w:rPr>
          <w:fldChar w:fldCharType="begin"/>
        </w:r>
        <w:r w:rsidR="00D65164">
          <w:rPr>
            <w:noProof/>
            <w:webHidden/>
          </w:rPr>
          <w:instrText xml:space="preserve"> PAGEREF _Toc202165149 \h </w:instrText>
        </w:r>
        <w:r w:rsidR="00D65164">
          <w:rPr>
            <w:noProof/>
            <w:webHidden/>
          </w:rPr>
        </w:r>
        <w:r w:rsidR="00D65164">
          <w:rPr>
            <w:noProof/>
            <w:webHidden/>
          </w:rPr>
          <w:fldChar w:fldCharType="separate"/>
        </w:r>
        <w:r w:rsidR="00F66103">
          <w:rPr>
            <w:noProof/>
            <w:webHidden/>
          </w:rPr>
          <w:t>119</w:t>
        </w:r>
        <w:r w:rsidR="00D65164">
          <w:rPr>
            <w:noProof/>
            <w:webHidden/>
          </w:rPr>
          <w:fldChar w:fldCharType="end"/>
        </w:r>
      </w:hyperlink>
    </w:p>
    <w:p w14:paraId="75A399A2" w14:textId="2750E6F4"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50" w:history="1">
        <w:r w:rsidR="00D65164" w:rsidRPr="00B1540C">
          <w:rPr>
            <w:rStyle w:val="Hyperlink"/>
            <w:noProof/>
          </w:rPr>
          <w:t>13.</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INDIGENOUS procurement policy</w:t>
        </w:r>
        <w:r w:rsidR="00D65164">
          <w:rPr>
            <w:noProof/>
            <w:webHidden/>
          </w:rPr>
          <w:tab/>
        </w:r>
        <w:r w:rsidR="00D65164">
          <w:rPr>
            <w:noProof/>
            <w:webHidden/>
          </w:rPr>
          <w:fldChar w:fldCharType="begin"/>
        </w:r>
        <w:r w:rsidR="00D65164">
          <w:rPr>
            <w:noProof/>
            <w:webHidden/>
          </w:rPr>
          <w:instrText xml:space="preserve"> PAGEREF _Toc202165150 \h </w:instrText>
        </w:r>
        <w:r w:rsidR="00D65164">
          <w:rPr>
            <w:noProof/>
            <w:webHidden/>
          </w:rPr>
        </w:r>
        <w:r w:rsidR="00D65164">
          <w:rPr>
            <w:noProof/>
            <w:webHidden/>
          </w:rPr>
          <w:fldChar w:fldCharType="separate"/>
        </w:r>
        <w:r w:rsidR="00F66103">
          <w:rPr>
            <w:noProof/>
            <w:webHidden/>
          </w:rPr>
          <w:t>121</w:t>
        </w:r>
        <w:r w:rsidR="00D65164">
          <w:rPr>
            <w:noProof/>
            <w:webHidden/>
          </w:rPr>
          <w:fldChar w:fldCharType="end"/>
        </w:r>
      </w:hyperlink>
    </w:p>
    <w:p w14:paraId="2049C846" w14:textId="04385753"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51" w:history="1">
        <w:r w:rsidR="00D65164" w:rsidRPr="00B1540C">
          <w:rPr>
            <w:rStyle w:val="Hyperlink"/>
            <w:rFonts w:ascii="Arial Bold" w:hAnsi="Arial Bold"/>
            <w:noProof/>
          </w:rPr>
          <w:t>13.1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Indigenous Procurement Policy - Option 1 (Non High Value Contract)</w:t>
        </w:r>
        <w:r w:rsidR="00D65164">
          <w:rPr>
            <w:noProof/>
            <w:webHidden/>
          </w:rPr>
          <w:tab/>
        </w:r>
        <w:r w:rsidR="00D65164">
          <w:rPr>
            <w:noProof/>
            <w:webHidden/>
          </w:rPr>
          <w:fldChar w:fldCharType="begin"/>
        </w:r>
        <w:r w:rsidR="00D65164">
          <w:rPr>
            <w:noProof/>
            <w:webHidden/>
          </w:rPr>
          <w:instrText xml:space="preserve"> PAGEREF _Toc202165151 \h </w:instrText>
        </w:r>
        <w:r w:rsidR="00D65164">
          <w:rPr>
            <w:noProof/>
            <w:webHidden/>
          </w:rPr>
        </w:r>
        <w:r w:rsidR="00D65164">
          <w:rPr>
            <w:noProof/>
            <w:webHidden/>
          </w:rPr>
          <w:fldChar w:fldCharType="separate"/>
        </w:r>
        <w:r w:rsidR="00F66103">
          <w:rPr>
            <w:noProof/>
            <w:webHidden/>
          </w:rPr>
          <w:t>121</w:t>
        </w:r>
        <w:r w:rsidR="00D65164">
          <w:rPr>
            <w:noProof/>
            <w:webHidden/>
          </w:rPr>
          <w:fldChar w:fldCharType="end"/>
        </w:r>
      </w:hyperlink>
    </w:p>
    <w:p w14:paraId="4994F8F9" w14:textId="00ADAFA1"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52" w:history="1">
        <w:r w:rsidR="00D65164" w:rsidRPr="00B1540C">
          <w:rPr>
            <w:rStyle w:val="Hyperlink"/>
            <w:rFonts w:ascii="Arial Bold" w:hAnsi="Arial Bold"/>
            <w:noProof/>
          </w:rPr>
          <w:t>13.2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Indigenous Procurement Policy - Option 2 (High Value Contract)</w:t>
        </w:r>
        <w:r w:rsidR="00D65164">
          <w:rPr>
            <w:noProof/>
            <w:webHidden/>
          </w:rPr>
          <w:tab/>
        </w:r>
        <w:r w:rsidR="00D65164">
          <w:rPr>
            <w:noProof/>
            <w:webHidden/>
          </w:rPr>
          <w:fldChar w:fldCharType="begin"/>
        </w:r>
        <w:r w:rsidR="00D65164">
          <w:rPr>
            <w:noProof/>
            <w:webHidden/>
          </w:rPr>
          <w:instrText xml:space="preserve"> PAGEREF _Toc202165152 \h </w:instrText>
        </w:r>
        <w:r w:rsidR="00D65164">
          <w:rPr>
            <w:noProof/>
            <w:webHidden/>
          </w:rPr>
        </w:r>
        <w:r w:rsidR="00D65164">
          <w:rPr>
            <w:noProof/>
            <w:webHidden/>
          </w:rPr>
          <w:fldChar w:fldCharType="separate"/>
        </w:r>
        <w:r w:rsidR="00F66103">
          <w:rPr>
            <w:noProof/>
            <w:webHidden/>
          </w:rPr>
          <w:t>122</w:t>
        </w:r>
        <w:r w:rsidR="00D65164">
          <w:rPr>
            <w:noProof/>
            <w:webHidden/>
          </w:rPr>
          <w:fldChar w:fldCharType="end"/>
        </w:r>
      </w:hyperlink>
    </w:p>
    <w:p w14:paraId="73205699" w14:textId="41E075A0"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53" w:history="1">
        <w:r w:rsidR="00D65164" w:rsidRPr="00B1540C">
          <w:rPr>
            <w:rStyle w:val="Hyperlink"/>
            <w:noProof/>
          </w:rPr>
          <w:t>14.</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INFORMATION SECURITY - CONFIDENTIAL INFORMATION</w:t>
        </w:r>
        <w:r w:rsidR="00D65164">
          <w:rPr>
            <w:noProof/>
            <w:webHidden/>
          </w:rPr>
          <w:tab/>
        </w:r>
        <w:r w:rsidR="00D65164">
          <w:rPr>
            <w:noProof/>
            <w:webHidden/>
          </w:rPr>
          <w:fldChar w:fldCharType="begin"/>
        </w:r>
        <w:r w:rsidR="00D65164">
          <w:rPr>
            <w:noProof/>
            <w:webHidden/>
          </w:rPr>
          <w:instrText xml:space="preserve"> PAGEREF _Toc202165153 \h </w:instrText>
        </w:r>
        <w:r w:rsidR="00D65164">
          <w:rPr>
            <w:noProof/>
            <w:webHidden/>
          </w:rPr>
        </w:r>
        <w:r w:rsidR="00D65164">
          <w:rPr>
            <w:noProof/>
            <w:webHidden/>
          </w:rPr>
          <w:fldChar w:fldCharType="separate"/>
        </w:r>
        <w:r w:rsidR="00F66103">
          <w:rPr>
            <w:noProof/>
            <w:webHidden/>
          </w:rPr>
          <w:t>124</w:t>
        </w:r>
        <w:r w:rsidR="00D65164">
          <w:rPr>
            <w:noProof/>
            <w:webHidden/>
          </w:rPr>
          <w:fldChar w:fldCharType="end"/>
        </w:r>
      </w:hyperlink>
    </w:p>
    <w:p w14:paraId="3AA72C3C" w14:textId="2B8DF1C4"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54" w:history="1">
        <w:r w:rsidR="00D65164" w:rsidRPr="00B1540C">
          <w:rPr>
            <w:rStyle w:val="Hyperlink"/>
            <w:rFonts w:ascii="Arial Bold" w:hAnsi="Arial Bold"/>
            <w:noProof/>
          </w:rPr>
          <w:t>14.1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Consultant's warranty</w:t>
        </w:r>
        <w:r w:rsidR="00D65164">
          <w:rPr>
            <w:noProof/>
            <w:webHidden/>
          </w:rPr>
          <w:tab/>
        </w:r>
        <w:r w:rsidR="00D65164">
          <w:rPr>
            <w:noProof/>
            <w:webHidden/>
          </w:rPr>
          <w:fldChar w:fldCharType="begin"/>
        </w:r>
        <w:r w:rsidR="00D65164">
          <w:rPr>
            <w:noProof/>
            <w:webHidden/>
          </w:rPr>
          <w:instrText xml:space="preserve"> PAGEREF _Toc202165154 \h </w:instrText>
        </w:r>
        <w:r w:rsidR="00D65164">
          <w:rPr>
            <w:noProof/>
            <w:webHidden/>
          </w:rPr>
        </w:r>
        <w:r w:rsidR="00D65164">
          <w:rPr>
            <w:noProof/>
            <w:webHidden/>
          </w:rPr>
          <w:fldChar w:fldCharType="separate"/>
        </w:r>
        <w:r w:rsidR="00F66103">
          <w:rPr>
            <w:noProof/>
            <w:webHidden/>
          </w:rPr>
          <w:t>124</w:t>
        </w:r>
        <w:r w:rsidR="00D65164">
          <w:rPr>
            <w:noProof/>
            <w:webHidden/>
          </w:rPr>
          <w:fldChar w:fldCharType="end"/>
        </w:r>
      </w:hyperlink>
    </w:p>
    <w:p w14:paraId="3A58CEFE" w14:textId="0629D47D"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55" w:history="1">
        <w:r w:rsidR="00D65164" w:rsidRPr="00B1540C">
          <w:rPr>
            <w:rStyle w:val="Hyperlink"/>
            <w:rFonts w:ascii="Arial Bold" w:hAnsi="Arial Bold"/>
            <w:noProof/>
          </w:rPr>
          <w:t>14.2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Confidential Information Requirements</w:t>
        </w:r>
        <w:r w:rsidR="00D65164">
          <w:rPr>
            <w:noProof/>
            <w:webHidden/>
          </w:rPr>
          <w:tab/>
        </w:r>
        <w:r w:rsidR="00D65164">
          <w:rPr>
            <w:noProof/>
            <w:webHidden/>
          </w:rPr>
          <w:fldChar w:fldCharType="begin"/>
        </w:r>
        <w:r w:rsidR="00D65164">
          <w:rPr>
            <w:noProof/>
            <w:webHidden/>
          </w:rPr>
          <w:instrText xml:space="preserve"> PAGEREF _Toc202165155 \h </w:instrText>
        </w:r>
        <w:r w:rsidR="00D65164">
          <w:rPr>
            <w:noProof/>
            <w:webHidden/>
          </w:rPr>
        </w:r>
        <w:r w:rsidR="00D65164">
          <w:rPr>
            <w:noProof/>
            <w:webHidden/>
          </w:rPr>
          <w:fldChar w:fldCharType="separate"/>
        </w:r>
        <w:r w:rsidR="00F66103">
          <w:rPr>
            <w:noProof/>
            <w:webHidden/>
          </w:rPr>
          <w:t>124</w:t>
        </w:r>
        <w:r w:rsidR="00D65164">
          <w:rPr>
            <w:noProof/>
            <w:webHidden/>
          </w:rPr>
          <w:fldChar w:fldCharType="end"/>
        </w:r>
      </w:hyperlink>
    </w:p>
    <w:p w14:paraId="7C09ADE7" w14:textId="0391486B"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56" w:history="1">
        <w:r w:rsidR="00D65164" w:rsidRPr="00B1540C">
          <w:rPr>
            <w:rStyle w:val="Hyperlink"/>
            <w:rFonts w:ascii="Arial Bold" w:hAnsi="Arial Bold"/>
            <w:noProof/>
          </w:rPr>
          <w:t>14.3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Return, destruction and erasure of Confidential Information</w:t>
        </w:r>
        <w:r w:rsidR="00D65164">
          <w:rPr>
            <w:noProof/>
            <w:webHidden/>
          </w:rPr>
          <w:tab/>
        </w:r>
        <w:r w:rsidR="00D65164">
          <w:rPr>
            <w:noProof/>
            <w:webHidden/>
          </w:rPr>
          <w:fldChar w:fldCharType="begin"/>
        </w:r>
        <w:r w:rsidR="00D65164">
          <w:rPr>
            <w:noProof/>
            <w:webHidden/>
          </w:rPr>
          <w:instrText xml:space="preserve"> PAGEREF _Toc202165156 \h </w:instrText>
        </w:r>
        <w:r w:rsidR="00D65164">
          <w:rPr>
            <w:noProof/>
            <w:webHidden/>
          </w:rPr>
        </w:r>
        <w:r w:rsidR="00D65164">
          <w:rPr>
            <w:noProof/>
            <w:webHidden/>
          </w:rPr>
          <w:fldChar w:fldCharType="separate"/>
        </w:r>
        <w:r w:rsidR="00F66103">
          <w:rPr>
            <w:noProof/>
            <w:webHidden/>
          </w:rPr>
          <w:t>125</w:t>
        </w:r>
        <w:r w:rsidR="00D65164">
          <w:rPr>
            <w:noProof/>
            <w:webHidden/>
          </w:rPr>
          <w:fldChar w:fldCharType="end"/>
        </w:r>
      </w:hyperlink>
    </w:p>
    <w:p w14:paraId="1A6169A3" w14:textId="7EE2C50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57" w:history="1">
        <w:r w:rsidR="00D65164" w:rsidRPr="00B1540C">
          <w:rPr>
            <w:rStyle w:val="Hyperlink"/>
            <w:rFonts w:ascii="Arial Bold" w:hAnsi="Arial Bold"/>
            <w:noProof/>
          </w:rPr>
          <w:t>14.4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Compliance with clause 14</w:t>
        </w:r>
        <w:r w:rsidR="00D65164">
          <w:rPr>
            <w:noProof/>
            <w:webHidden/>
          </w:rPr>
          <w:tab/>
        </w:r>
        <w:r w:rsidR="00D65164">
          <w:rPr>
            <w:noProof/>
            <w:webHidden/>
          </w:rPr>
          <w:fldChar w:fldCharType="begin"/>
        </w:r>
        <w:r w:rsidR="00D65164">
          <w:rPr>
            <w:noProof/>
            <w:webHidden/>
          </w:rPr>
          <w:instrText xml:space="preserve"> PAGEREF _Toc202165157 \h </w:instrText>
        </w:r>
        <w:r w:rsidR="00D65164">
          <w:rPr>
            <w:noProof/>
            <w:webHidden/>
          </w:rPr>
        </w:r>
        <w:r w:rsidR="00D65164">
          <w:rPr>
            <w:noProof/>
            <w:webHidden/>
          </w:rPr>
          <w:fldChar w:fldCharType="separate"/>
        </w:r>
        <w:r w:rsidR="00F66103">
          <w:rPr>
            <w:noProof/>
            <w:webHidden/>
          </w:rPr>
          <w:t>126</w:t>
        </w:r>
        <w:r w:rsidR="00D65164">
          <w:rPr>
            <w:noProof/>
            <w:webHidden/>
          </w:rPr>
          <w:fldChar w:fldCharType="end"/>
        </w:r>
      </w:hyperlink>
    </w:p>
    <w:p w14:paraId="261E494A" w14:textId="30F34B39"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58" w:history="1">
        <w:r w:rsidR="00D65164" w:rsidRPr="00B1540C">
          <w:rPr>
            <w:rStyle w:val="Hyperlink"/>
            <w:rFonts w:ascii="Arial Bold" w:hAnsi="Arial Bold"/>
            <w:noProof/>
          </w:rPr>
          <w:t>14.5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Acknowledgement, release and indemnity</w:t>
        </w:r>
        <w:r w:rsidR="00D65164">
          <w:rPr>
            <w:noProof/>
            <w:webHidden/>
          </w:rPr>
          <w:tab/>
        </w:r>
        <w:r w:rsidR="00D65164">
          <w:rPr>
            <w:noProof/>
            <w:webHidden/>
          </w:rPr>
          <w:fldChar w:fldCharType="begin"/>
        </w:r>
        <w:r w:rsidR="00D65164">
          <w:rPr>
            <w:noProof/>
            <w:webHidden/>
          </w:rPr>
          <w:instrText xml:space="preserve"> PAGEREF _Toc202165158 \h </w:instrText>
        </w:r>
        <w:r w:rsidR="00D65164">
          <w:rPr>
            <w:noProof/>
            <w:webHidden/>
          </w:rPr>
        </w:r>
        <w:r w:rsidR="00D65164">
          <w:rPr>
            <w:noProof/>
            <w:webHidden/>
          </w:rPr>
          <w:fldChar w:fldCharType="separate"/>
        </w:r>
        <w:r w:rsidR="00F66103">
          <w:rPr>
            <w:noProof/>
            <w:webHidden/>
          </w:rPr>
          <w:t>126</w:t>
        </w:r>
        <w:r w:rsidR="00D65164">
          <w:rPr>
            <w:noProof/>
            <w:webHidden/>
          </w:rPr>
          <w:fldChar w:fldCharType="end"/>
        </w:r>
      </w:hyperlink>
    </w:p>
    <w:p w14:paraId="72EE62C3" w14:textId="1CC5D5D7"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59" w:history="1">
        <w:r w:rsidR="00D65164" w:rsidRPr="00B1540C">
          <w:rPr>
            <w:rStyle w:val="Hyperlink"/>
            <w:noProof/>
          </w:rPr>
          <w:t>15.</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INFORMATION SECURITY - SENSITIVE AND CLASSIFIED INFORMATION</w:t>
        </w:r>
        <w:r w:rsidR="00D65164">
          <w:rPr>
            <w:noProof/>
            <w:webHidden/>
          </w:rPr>
          <w:tab/>
        </w:r>
        <w:r w:rsidR="00D65164">
          <w:rPr>
            <w:noProof/>
            <w:webHidden/>
          </w:rPr>
          <w:fldChar w:fldCharType="begin"/>
        </w:r>
        <w:r w:rsidR="00D65164">
          <w:rPr>
            <w:noProof/>
            <w:webHidden/>
          </w:rPr>
          <w:instrText xml:space="preserve"> PAGEREF _Toc202165159 \h </w:instrText>
        </w:r>
        <w:r w:rsidR="00D65164">
          <w:rPr>
            <w:noProof/>
            <w:webHidden/>
          </w:rPr>
        </w:r>
        <w:r w:rsidR="00D65164">
          <w:rPr>
            <w:noProof/>
            <w:webHidden/>
          </w:rPr>
          <w:fldChar w:fldCharType="separate"/>
        </w:r>
        <w:r w:rsidR="00F66103">
          <w:rPr>
            <w:noProof/>
            <w:webHidden/>
          </w:rPr>
          <w:t>128</w:t>
        </w:r>
        <w:r w:rsidR="00D65164">
          <w:rPr>
            <w:noProof/>
            <w:webHidden/>
          </w:rPr>
          <w:fldChar w:fldCharType="end"/>
        </w:r>
      </w:hyperlink>
    </w:p>
    <w:p w14:paraId="3E4FCC99" w14:textId="3A60F9F6"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60" w:history="1">
        <w:r w:rsidR="00D65164" w:rsidRPr="00B1540C">
          <w:rPr>
            <w:rStyle w:val="Hyperlink"/>
            <w:rFonts w:ascii="Arial Bold" w:hAnsi="Arial Bold"/>
            <w:noProof/>
          </w:rPr>
          <w:t>15.1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Sensitive and Classified Information, generally</w:t>
        </w:r>
        <w:r w:rsidR="00D65164">
          <w:rPr>
            <w:noProof/>
            <w:webHidden/>
          </w:rPr>
          <w:tab/>
        </w:r>
        <w:r w:rsidR="00D65164">
          <w:rPr>
            <w:noProof/>
            <w:webHidden/>
          </w:rPr>
          <w:fldChar w:fldCharType="begin"/>
        </w:r>
        <w:r w:rsidR="00D65164">
          <w:rPr>
            <w:noProof/>
            <w:webHidden/>
          </w:rPr>
          <w:instrText xml:space="preserve"> PAGEREF _Toc202165160 \h </w:instrText>
        </w:r>
        <w:r w:rsidR="00D65164">
          <w:rPr>
            <w:noProof/>
            <w:webHidden/>
          </w:rPr>
        </w:r>
        <w:r w:rsidR="00D65164">
          <w:rPr>
            <w:noProof/>
            <w:webHidden/>
          </w:rPr>
          <w:fldChar w:fldCharType="separate"/>
        </w:r>
        <w:r w:rsidR="00F66103">
          <w:rPr>
            <w:noProof/>
            <w:webHidden/>
          </w:rPr>
          <w:t>128</w:t>
        </w:r>
        <w:r w:rsidR="00D65164">
          <w:rPr>
            <w:noProof/>
            <w:webHidden/>
          </w:rPr>
          <w:fldChar w:fldCharType="end"/>
        </w:r>
      </w:hyperlink>
    </w:p>
    <w:p w14:paraId="1668E9DE" w14:textId="10B45109"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61" w:history="1">
        <w:r w:rsidR="00D65164" w:rsidRPr="00B1540C">
          <w:rPr>
            <w:rStyle w:val="Hyperlink"/>
            <w:rFonts w:ascii="Arial Bold" w:hAnsi="Arial Bold"/>
            <w:noProof/>
          </w:rPr>
          <w:t>15.2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Consultant's warranties</w:t>
        </w:r>
        <w:r w:rsidR="00D65164">
          <w:rPr>
            <w:noProof/>
            <w:webHidden/>
          </w:rPr>
          <w:tab/>
        </w:r>
        <w:r w:rsidR="00D65164">
          <w:rPr>
            <w:noProof/>
            <w:webHidden/>
          </w:rPr>
          <w:fldChar w:fldCharType="begin"/>
        </w:r>
        <w:r w:rsidR="00D65164">
          <w:rPr>
            <w:noProof/>
            <w:webHidden/>
          </w:rPr>
          <w:instrText xml:space="preserve"> PAGEREF _Toc202165161 \h </w:instrText>
        </w:r>
        <w:r w:rsidR="00D65164">
          <w:rPr>
            <w:noProof/>
            <w:webHidden/>
          </w:rPr>
        </w:r>
        <w:r w:rsidR="00D65164">
          <w:rPr>
            <w:noProof/>
            <w:webHidden/>
          </w:rPr>
          <w:fldChar w:fldCharType="separate"/>
        </w:r>
        <w:r w:rsidR="00F66103">
          <w:rPr>
            <w:noProof/>
            <w:webHidden/>
          </w:rPr>
          <w:t>128</w:t>
        </w:r>
        <w:r w:rsidR="00D65164">
          <w:rPr>
            <w:noProof/>
            <w:webHidden/>
          </w:rPr>
          <w:fldChar w:fldCharType="end"/>
        </w:r>
      </w:hyperlink>
    </w:p>
    <w:p w14:paraId="51E0ACC9" w14:textId="3194A440"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62" w:history="1">
        <w:r w:rsidR="00D65164" w:rsidRPr="00B1540C">
          <w:rPr>
            <w:rStyle w:val="Hyperlink"/>
            <w:rFonts w:ascii="Arial Bold" w:hAnsi="Arial Bold"/>
            <w:noProof/>
          </w:rPr>
          <w:t>15.3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Sensitive and Classified Information Requirements</w:t>
        </w:r>
        <w:r w:rsidR="00D65164">
          <w:rPr>
            <w:noProof/>
            <w:webHidden/>
          </w:rPr>
          <w:tab/>
        </w:r>
        <w:r w:rsidR="00D65164">
          <w:rPr>
            <w:noProof/>
            <w:webHidden/>
          </w:rPr>
          <w:fldChar w:fldCharType="begin"/>
        </w:r>
        <w:r w:rsidR="00D65164">
          <w:rPr>
            <w:noProof/>
            <w:webHidden/>
          </w:rPr>
          <w:instrText xml:space="preserve"> PAGEREF _Toc202165162 \h </w:instrText>
        </w:r>
        <w:r w:rsidR="00D65164">
          <w:rPr>
            <w:noProof/>
            <w:webHidden/>
          </w:rPr>
        </w:r>
        <w:r w:rsidR="00D65164">
          <w:rPr>
            <w:noProof/>
            <w:webHidden/>
          </w:rPr>
          <w:fldChar w:fldCharType="separate"/>
        </w:r>
        <w:r w:rsidR="00F66103">
          <w:rPr>
            <w:noProof/>
            <w:webHidden/>
          </w:rPr>
          <w:t>128</w:t>
        </w:r>
        <w:r w:rsidR="00D65164">
          <w:rPr>
            <w:noProof/>
            <w:webHidden/>
          </w:rPr>
          <w:fldChar w:fldCharType="end"/>
        </w:r>
      </w:hyperlink>
    </w:p>
    <w:p w14:paraId="33516B45" w14:textId="4ACF372B"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63" w:history="1">
        <w:r w:rsidR="00D65164" w:rsidRPr="00B1540C">
          <w:rPr>
            <w:rStyle w:val="Hyperlink"/>
            <w:rFonts w:ascii="Arial Bold" w:hAnsi="Arial Bold"/>
            <w:noProof/>
          </w:rPr>
          <w:t>15.4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Return, destruction and erasure of Sensitive and Classified Information</w:t>
        </w:r>
        <w:r w:rsidR="00D65164">
          <w:rPr>
            <w:noProof/>
            <w:webHidden/>
          </w:rPr>
          <w:tab/>
        </w:r>
        <w:r w:rsidR="00D65164">
          <w:rPr>
            <w:noProof/>
            <w:webHidden/>
          </w:rPr>
          <w:fldChar w:fldCharType="begin"/>
        </w:r>
        <w:r w:rsidR="00D65164">
          <w:rPr>
            <w:noProof/>
            <w:webHidden/>
          </w:rPr>
          <w:instrText xml:space="preserve"> PAGEREF _Toc202165163 \h </w:instrText>
        </w:r>
        <w:r w:rsidR="00D65164">
          <w:rPr>
            <w:noProof/>
            <w:webHidden/>
          </w:rPr>
        </w:r>
        <w:r w:rsidR="00D65164">
          <w:rPr>
            <w:noProof/>
            <w:webHidden/>
          </w:rPr>
          <w:fldChar w:fldCharType="separate"/>
        </w:r>
        <w:r w:rsidR="00F66103">
          <w:rPr>
            <w:noProof/>
            <w:webHidden/>
          </w:rPr>
          <w:t>130</w:t>
        </w:r>
        <w:r w:rsidR="00D65164">
          <w:rPr>
            <w:noProof/>
            <w:webHidden/>
          </w:rPr>
          <w:fldChar w:fldCharType="end"/>
        </w:r>
      </w:hyperlink>
    </w:p>
    <w:p w14:paraId="558CFE25" w14:textId="118F9786"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64" w:history="1">
        <w:r w:rsidR="00D65164" w:rsidRPr="00B1540C">
          <w:rPr>
            <w:rStyle w:val="Hyperlink"/>
            <w:rFonts w:ascii="Arial Bold" w:hAnsi="Arial Bold"/>
            <w:noProof/>
          </w:rPr>
          <w:t>15.5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Compliance with clause 15</w:t>
        </w:r>
        <w:r w:rsidR="00D65164">
          <w:rPr>
            <w:noProof/>
            <w:webHidden/>
          </w:rPr>
          <w:tab/>
        </w:r>
        <w:r w:rsidR="00D65164">
          <w:rPr>
            <w:noProof/>
            <w:webHidden/>
          </w:rPr>
          <w:fldChar w:fldCharType="begin"/>
        </w:r>
        <w:r w:rsidR="00D65164">
          <w:rPr>
            <w:noProof/>
            <w:webHidden/>
          </w:rPr>
          <w:instrText xml:space="preserve"> PAGEREF _Toc202165164 \h </w:instrText>
        </w:r>
        <w:r w:rsidR="00D65164">
          <w:rPr>
            <w:noProof/>
            <w:webHidden/>
          </w:rPr>
        </w:r>
        <w:r w:rsidR="00D65164">
          <w:rPr>
            <w:noProof/>
            <w:webHidden/>
          </w:rPr>
          <w:fldChar w:fldCharType="separate"/>
        </w:r>
        <w:r w:rsidR="00F66103">
          <w:rPr>
            <w:noProof/>
            <w:webHidden/>
          </w:rPr>
          <w:t>131</w:t>
        </w:r>
        <w:r w:rsidR="00D65164">
          <w:rPr>
            <w:noProof/>
            <w:webHidden/>
          </w:rPr>
          <w:fldChar w:fldCharType="end"/>
        </w:r>
      </w:hyperlink>
    </w:p>
    <w:p w14:paraId="1CFEC79B" w14:textId="48208FFF"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65" w:history="1">
        <w:r w:rsidR="00D65164" w:rsidRPr="00B1540C">
          <w:rPr>
            <w:rStyle w:val="Hyperlink"/>
            <w:rFonts w:ascii="Arial Bold" w:hAnsi="Arial Bold"/>
            <w:noProof/>
          </w:rPr>
          <w:t>15.6</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Acknowledgement, release and indemnity</w:t>
        </w:r>
        <w:r w:rsidR="00D65164">
          <w:rPr>
            <w:noProof/>
            <w:webHidden/>
          </w:rPr>
          <w:tab/>
        </w:r>
        <w:r w:rsidR="00D65164">
          <w:rPr>
            <w:noProof/>
            <w:webHidden/>
          </w:rPr>
          <w:fldChar w:fldCharType="begin"/>
        </w:r>
        <w:r w:rsidR="00D65164">
          <w:rPr>
            <w:noProof/>
            <w:webHidden/>
          </w:rPr>
          <w:instrText xml:space="preserve"> PAGEREF _Toc202165165 \h </w:instrText>
        </w:r>
        <w:r w:rsidR="00D65164">
          <w:rPr>
            <w:noProof/>
            <w:webHidden/>
          </w:rPr>
        </w:r>
        <w:r w:rsidR="00D65164">
          <w:rPr>
            <w:noProof/>
            <w:webHidden/>
          </w:rPr>
          <w:fldChar w:fldCharType="separate"/>
        </w:r>
        <w:r w:rsidR="00F66103">
          <w:rPr>
            <w:noProof/>
            <w:webHidden/>
          </w:rPr>
          <w:t>132</w:t>
        </w:r>
        <w:r w:rsidR="00D65164">
          <w:rPr>
            <w:noProof/>
            <w:webHidden/>
          </w:rPr>
          <w:fldChar w:fldCharType="end"/>
        </w:r>
      </w:hyperlink>
    </w:p>
    <w:p w14:paraId="753C49F1" w14:textId="6EDE5D97"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66" w:history="1">
        <w:r w:rsidR="00D65164" w:rsidRPr="00B1540C">
          <w:rPr>
            <w:rStyle w:val="Hyperlink"/>
            <w:noProof/>
          </w:rPr>
          <w:t>16.</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DEFENCE INDUSTRY SECURITY PROGRAM</w:t>
        </w:r>
        <w:r w:rsidR="00D65164">
          <w:rPr>
            <w:noProof/>
            <w:webHidden/>
          </w:rPr>
          <w:tab/>
        </w:r>
        <w:r w:rsidR="00D65164">
          <w:rPr>
            <w:noProof/>
            <w:webHidden/>
          </w:rPr>
          <w:fldChar w:fldCharType="begin"/>
        </w:r>
        <w:r w:rsidR="00D65164">
          <w:rPr>
            <w:noProof/>
            <w:webHidden/>
          </w:rPr>
          <w:instrText xml:space="preserve"> PAGEREF _Toc202165166 \h </w:instrText>
        </w:r>
        <w:r w:rsidR="00D65164">
          <w:rPr>
            <w:noProof/>
            <w:webHidden/>
          </w:rPr>
        </w:r>
        <w:r w:rsidR="00D65164">
          <w:rPr>
            <w:noProof/>
            <w:webHidden/>
          </w:rPr>
          <w:fldChar w:fldCharType="separate"/>
        </w:r>
        <w:r w:rsidR="00F66103">
          <w:rPr>
            <w:noProof/>
            <w:webHidden/>
          </w:rPr>
          <w:t>133</w:t>
        </w:r>
        <w:r w:rsidR="00D65164">
          <w:rPr>
            <w:noProof/>
            <w:webHidden/>
          </w:rPr>
          <w:fldChar w:fldCharType="end"/>
        </w:r>
      </w:hyperlink>
    </w:p>
    <w:p w14:paraId="24ED8B14" w14:textId="5A6E9B79"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67" w:history="1">
        <w:r w:rsidR="00D65164" w:rsidRPr="00B1540C">
          <w:rPr>
            <w:rStyle w:val="Hyperlink"/>
            <w:noProof/>
          </w:rPr>
          <w:t>17.</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Significant Events</w:t>
        </w:r>
        <w:r w:rsidR="00D65164">
          <w:rPr>
            <w:noProof/>
            <w:webHidden/>
          </w:rPr>
          <w:tab/>
        </w:r>
        <w:r w:rsidR="00D65164">
          <w:rPr>
            <w:noProof/>
            <w:webHidden/>
          </w:rPr>
          <w:fldChar w:fldCharType="begin"/>
        </w:r>
        <w:r w:rsidR="00D65164">
          <w:rPr>
            <w:noProof/>
            <w:webHidden/>
          </w:rPr>
          <w:instrText xml:space="preserve"> PAGEREF _Toc202165167 \h </w:instrText>
        </w:r>
        <w:r w:rsidR="00D65164">
          <w:rPr>
            <w:noProof/>
            <w:webHidden/>
          </w:rPr>
        </w:r>
        <w:r w:rsidR="00D65164">
          <w:rPr>
            <w:noProof/>
            <w:webHidden/>
          </w:rPr>
          <w:fldChar w:fldCharType="separate"/>
        </w:r>
        <w:r w:rsidR="00F66103">
          <w:rPr>
            <w:noProof/>
            <w:webHidden/>
          </w:rPr>
          <w:t>134</w:t>
        </w:r>
        <w:r w:rsidR="00D65164">
          <w:rPr>
            <w:noProof/>
            <w:webHidden/>
          </w:rPr>
          <w:fldChar w:fldCharType="end"/>
        </w:r>
      </w:hyperlink>
    </w:p>
    <w:p w14:paraId="47FD40BA" w14:textId="5D3762CE"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68" w:history="1">
        <w:r w:rsidR="00D65164" w:rsidRPr="00B1540C">
          <w:rPr>
            <w:rStyle w:val="Hyperlink"/>
            <w:rFonts w:ascii="Arial Bold" w:hAnsi="Arial Bold"/>
            <w:noProof/>
          </w:rPr>
          <w:t>17.1</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Consultant's Warranty</w:t>
        </w:r>
        <w:r w:rsidR="00D65164">
          <w:rPr>
            <w:noProof/>
            <w:webHidden/>
          </w:rPr>
          <w:tab/>
        </w:r>
        <w:r w:rsidR="00D65164">
          <w:rPr>
            <w:noProof/>
            <w:webHidden/>
          </w:rPr>
          <w:fldChar w:fldCharType="begin"/>
        </w:r>
        <w:r w:rsidR="00D65164">
          <w:rPr>
            <w:noProof/>
            <w:webHidden/>
          </w:rPr>
          <w:instrText xml:space="preserve"> PAGEREF _Toc202165168 \h </w:instrText>
        </w:r>
        <w:r w:rsidR="00D65164">
          <w:rPr>
            <w:noProof/>
            <w:webHidden/>
          </w:rPr>
        </w:r>
        <w:r w:rsidR="00D65164">
          <w:rPr>
            <w:noProof/>
            <w:webHidden/>
          </w:rPr>
          <w:fldChar w:fldCharType="separate"/>
        </w:r>
        <w:r w:rsidR="00F66103">
          <w:rPr>
            <w:noProof/>
            <w:webHidden/>
          </w:rPr>
          <w:t>134</w:t>
        </w:r>
        <w:r w:rsidR="00D65164">
          <w:rPr>
            <w:noProof/>
            <w:webHidden/>
          </w:rPr>
          <w:fldChar w:fldCharType="end"/>
        </w:r>
      </w:hyperlink>
    </w:p>
    <w:p w14:paraId="59A8FDD4" w14:textId="2C284640"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69" w:history="1">
        <w:r w:rsidR="00D65164" w:rsidRPr="00B1540C">
          <w:rPr>
            <w:rStyle w:val="Hyperlink"/>
            <w:rFonts w:ascii="Arial Bold" w:hAnsi="Arial Bold"/>
            <w:noProof/>
          </w:rPr>
          <w:t>17.2</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Notice of Significant Event</w:t>
        </w:r>
        <w:r w:rsidR="00D65164">
          <w:rPr>
            <w:noProof/>
            <w:webHidden/>
          </w:rPr>
          <w:tab/>
        </w:r>
        <w:r w:rsidR="00D65164">
          <w:rPr>
            <w:noProof/>
            <w:webHidden/>
          </w:rPr>
          <w:fldChar w:fldCharType="begin"/>
        </w:r>
        <w:r w:rsidR="00D65164">
          <w:rPr>
            <w:noProof/>
            <w:webHidden/>
          </w:rPr>
          <w:instrText xml:space="preserve"> PAGEREF _Toc202165169 \h </w:instrText>
        </w:r>
        <w:r w:rsidR="00D65164">
          <w:rPr>
            <w:noProof/>
            <w:webHidden/>
          </w:rPr>
        </w:r>
        <w:r w:rsidR="00D65164">
          <w:rPr>
            <w:noProof/>
            <w:webHidden/>
          </w:rPr>
          <w:fldChar w:fldCharType="separate"/>
        </w:r>
        <w:r w:rsidR="00F66103">
          <w:rPr>
            <w:noProof/>
            <w:webHidden/>
          </w:rPr>
          <w:t>134</w:t>
        </w:r>
        <w:r w:rsidR="00D65164">
          <w:rPr>
            <w:noProof/>
            <w:webHidden/>
          </w:rPr>
          <w:fldChar w:fldCharType="end"/>
        </w:r>
      </w:hyperlink>
    </w:p>
    <w:p w14:paraId="431E9B30" w14:textId="658A06B6"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70" w:history="1">
        <w:r w:rsidR="00D65164" w:rsidRPr="00B1540C">
          <w:rPr>
            <w:rStyle w:val="Hyperlink"/>
            <w:rFonts w:ascii="Arial Bold" w:hAnsi="Arial Bold"/>
            <w:noProof/>
          </w:rPr>
          <w:t>17.3</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Commonwealth Rights Upon Occurrence of Significant Event</w:t>
        </w:r>
        <w:r w:rsidR="00D65164">
          <w:rPr>
            <w:noProof/>
            <w:webHidden/>
          </w:rPr>
          <w:tab/>
        </w:r>
        <w:r w:rsidR="00D65164">
          <w:rPr>
            <w:noProof/>
            <w:webHidden/>
          </w:rPr>
          <w:fldChar w:fldCharType="begin"/>
        </w:r>
        <w:r w:rsidR="00D65164">
          <w:rPr>
            <w:noProof/>
            <w:webHidden/>
          </w:rPr>
          <w:instrText xml:space="preserve"> PAGEREF _Toc202165170 \h </w:instrText>
        </w:r>
        <w:r w:rsidR="00D65164">
          <w:rPr>
            <w:noProof/>
            <w:webHidden/>
          </w:rPr>
        </w:r>
        <w:r w:rsidR="00D65164">
          <w:rPr>
            <w:noProof/>
            <w:webHidden/>
          </w:rPr>
          <w:fldChar w:fldCharType="separate"/>
        </w:r>
        <w:r w:rsidR="00F66103">
          <w:rPr>
            <w:noProof/>
            <w:webHidden/>
          </w:rPr>
          <w:t>134</w:t>
        </w:r>
        <w:r w:rsidR="00D65164">
          <w:rPr>
            <w:noProof/>
            <w:webHidden/>
          </w:rPr>
          <w:fldChar w:fldCharType="end"/>
        </w:r>
      </w:hyperlink>
    </w:p>
    <w:p w14:paraId="08344CDE" w14:textId="08EECD60"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71" w:history="1">
        <w:r w:rsidR="00D65164" w:rsidRPr="00B1540C">
          <w:rPr>
            <w:rStyle w:val="Hyperlink"/>
            <w:rFonts w:ascii="Arial Bold" w:hAnsi="Arial Bold"/>
            <w:noProof/>
          </w:rPr>
          <w:t>17.4</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Significant Event Remediation Plan</w:t>
        </w:r>
        <w:r w:rsidR="00D65164">
          <w:rPr>
            <w:noProof/>
            <w:webHidden/>
          </w:rPr>
          <w:tab/>
        </w:r>
        <w:r w:rsidR="00D65164">
          <w:rPr>
            <w:noProof/>
            <w:webHidden/>
          </w:rPr>
          <w:fldChar w:fldCharType="begin"/>
        </w:r>
        <w:r w:rsidR="00D65164">
          <w:rPr>
            <w:noProof/>
            <w:webHidden/>
          </w:rPr>
          <w:instrText xml:space="preserve"> PAGEREF _Toc202165171 \h </w:instrText>
        </w:r>
        <w:r w:rsidR="00D65164">
          <w:rPr>
            <w:noProof/>
            <w:webHidden/>
          </w:rPr>
        </w:r>
        <w:r w:rsidR="00D65164">
          <w:rPr>
            <w:noProof/>
            <w:webHidden/>
          </w:rPr>
          <w:fldChar w:fldCharType="separate"/>
        </w:r>
        <w:r w:rsidR="00F66103">
          <w:rPr>
            <w:noProof/>
            <w:webHidden/>
          </w:rPr>
          <w:t>135</w:t>
        </w:r>
        <w:r w:rsidR="00D65164">
          <w:rPr>
            <w:noProof/>
            <w:webHidden/>
          </w:rPr>
          <w:fldChar w:fldCharType="end"/>
        </w:r>
      </w:hyperlink>
    </w:p>
    <w:p w14:paraId="59759E9D" w14:textId="3DC53917" w:rsidR="00D65164"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2165172" w:history="1">
        <w:r w:rsidR="00D65164" w:rsidRPr="00B1540C">
          <w:rPr>
            <w:rStyle w:val="Hyperlink"/>
            <w:rFonts w:ascii="Arial Bold" w:hAnsi="Arial Bold"/>
            <w:noProof/>
          </w:rPr>
          <w:t>17.5</w:t>
        </w:r>
        <w:r w:rsidR="00D65164">
          <w:rPr>
            <w:rFonts w:asciiTheme="minorHAnsi" w:eastAsiaTheme="minorEastAsia" w:hAnsiTheme="minorHAnsi" w:cstheme="minorBidi"/>
            <w:noProof/>
            <w:kern w:val="2"/>
            <w:sz w:val="24"/>
            <w:szCs w:val="24"/>
            <w:lang w:eastAsia="en-AU"/>
            <w14:ligatures w14:val="standardContextual"/>
          </w:rPr>
          <w:tab/>
        </w:r>
        <w:r w:rsidR="00D65164" w:rsidRPr="00B1540C">
          <w:rPr>
            <w:rStyle w:val="Hyperlink"/>
            <w:noProof/>
          </w:rPr>
          <w:t>Acknowledgement and Release</w:t>
        </w:r>
        <w:r w:rsidR="00D65164">
          <w:rPr>
            <w:noProof/>
            <w:webHidden/>
          </w:rPr>
          <w:tab/>
        </w:r>
        <w:r w:rsidR="00D65164">
          <w:rPr>
            <w:noProof/>
            <w:webHidden/>
          </w:rPr>
          <w:fldChar w:fldCharType="begin"/>
        </w:r>
        <w:r w:rsidR="00D65164">
          <w:rPr>
            <w:noProof/>
            <w:webHidden/>
          </w:rPr>
          <w:instrText xml:space="preserve"> PAGEREF _Toc202165172 \h </w:instrText>
        </w:r>
        <w:r w:rsidR="00D65164">
          <w:rPr>
            <w:noProof/>
            <w:webHidden/>
          </w:rPr>
        </w:r>
        <w:r w:rsidR="00D65164">
          <w:rPr>
            <w:noProof/>
            <w:webHidden/>
          </w:rPr>
          <w:fldChar w:fldCharType="separate"/>
        </w:r>
        <w:r w:rsidR="00F66103">
          <w:rPr>
            <w:noProof/>
            <w:webHidden/>
          </w:rPr>
          <w:t>135</w:t>
        </w:r>
        <w:r w:rsidR="00D65164">
          <w:rPr>
            <w:noProof/>
            <w:webHidden/>
          </w:rPr>
          <w:fldChar w:fldCharType="end"/>
        </w:r>
      </w:hyperlink>
    </w:p>
    <w:p w14:paraId="1052CF32" w14:textId="7DDD6555"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73" w:history="1">
        <w:r w:rsidR="00D65164" w:rsidRPr="00B1540C">
          <w:rPr>
            <w:rStyle w:val="Hyperlink"/>
            <w:noProof/>
          </w:rPr>
          <w:t>18.</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FINANCIAL VIABILITY</w:t>
        </w:r>
        <w:r w:rsidR="00D65164">
          <w:rPr>
            <w:noProof/>
            <w:webHidden/>
          </w:rPr>
          <w:tab/>
        </w:r>
        <w:r w:rsidR="00D65164">
          <w:rPr>
            <w:noProof/>
            <w:webHidden/>
          </w:rPr>
          <w:fldChar w:fldCharType="begin"/>
        </w:r>
        <w:r w:rsidR="00D65164">
          <w:rPr>
            <w:noProof/>
            <w:webHidden/>
          </w:rPr>
          <w:instrText xml:space="preserve"> PAGEREF _Toc202165173 \h </w:instrText>
        </w:r>
        <w:r w:rsidR="00D65164">
          <w:rPr>
            <w:noProof/>
            <w:webHidden/>
          </w:rPr>
        </w:r>
        <w:r w:rsidR="00D65164">
          <w:rPr>
            <w:noProof/>
            <w:webHidden/>
          </w:rPr>
          <w:fldChar w:fldCharType="separate"/>
        </w:r>
        <w:r w:rsidR="00F66103">
          <w:rPr>
            <w:noProof/>
            <w:webHidden/>
          </w:rPr>
          <w:t>136</w:t>
        </w:r>
        <w:r w:rsidR="00D65164">
          <w:rPr>
            <w:noProof/>
            <w:webHidden/>
          </w:rPr>
          <w:fldChar w:fldCharType="end"/>
        </w:r>
      </w:hyperlink>
    </w:p>
    <w:p w14:paraId="53E362B1" w14:textId="65787D69"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74" w:history="1">
        <w:r w:rsidR="00D65164" w:rsidRPr="00B1540C">
          <w:rPr>
            <w:rStyle w:val="Hyperlink"/>
            <w:noProof/>
          </w:rPr>
          <w:t>19.</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CHILD SAFETY</w:t>
        </w:r>
        <w:r w:rsidR="00D65164">
          <w:rPr>
            <w:noProof/>
            <w:webHidden/>
          </w:rPr>
          <w:tab/>
        </w:r>
        <w:r w:rsidR="00D65164">
          <w:rPr>
            <w:noProof/>
            <w:webHidden/>
          </w:rPr>
          <w:fldChar w:fldCharType="begin"/>
        </w:r>
        <w:r w:rsidR="00D65164">
          <w:rPr>
            <w:noProof/>
            <w:webHidden/>
          </w:rPr>
          <w:instrText xml:space="preserve"> PAGEREF _Toc202165174 \h </w:instrText>
        </w:r>
        <w:r w:rsidR="00D65164">
          <w:rPr>
            <w:noProof/>
            <w:webHidden/>
          </w:rPr>
        </w:r>
        <w:r w:rsidR="00D65164">
          <w:rPr>
            <w:noProof/>
            <w:webHidden/>
          </w:rPr>
          <w:fldChar w:fldCharType="separate"/>
        </w:r>
        <w:r w:rsidR="00F66103">
          <w:rPr>
            <w:noProof/>
            <w:webHidden/>
          </w:rPr>
          <w:t>138</w:t>
        </w:r>
        <w:r w:rsidR="00D65164">
          <w:rPr>
            <w:noProof/>
            <w:webHidden/>
          </w:rPr>
          <w:fldChar w:fldCharType="end"/>
        </w:r>
      </w:hyperlink>
    </w:p>
    <w:p w14:paraId="554DFC9D" w14:textId="18675AC3"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75" w:history="1">
        <w:r w:rsidR="00D65164" w:rsidRPr="00B1540C">
          <w:rPr>
            <w:rStyle w:val="Hyperlink"/>
            <w:noProof/>
          </w:rPr>
          <w:t>20.</w:t>
        </w:r>
        <w:r w:rsidR="00D65164">
          <w:rPr>
            <w:rFonts w:asciiTheme="minorHAnsi" w:eastAsiaTheme="minorEastAsia" w:hAnsiTheme="minorHAnsi" w:cstheme="minorBidi"/>
            <w:b w:val="0"/>
            <w:caps w:val="0"/>
            <w:noProof/>
            <w:kern w:val="2"/>
            <w:sz w:val="24"/>
            <w:szCs w:val="24"/>
            <w:lang w:eastAsia="en-AU"/>
            <w14:ligatures w14:val="standardContextual"/>
          </w:rPr>
          <w:tab/>
        </w:r>
        <w:r w:rsidR="00D65164" w:rsidRPr="00B1540C">
          <w:rPr>
            <w:rStyle w:val="Hyperlink"/>
            <w:noProof/>
          </w:rPr>
          <w:t>COMPLIANCE WITH THE COMMONWEALTH SUPPLIER CODE OF CONDUCT</w:t>
        </w:r>
        <w:r w:rsidR="00D65164">
          <w:rPr>
            <w:noProof/>
            <w:webHidden/>
          </w:rPr>
          <w:tab/>
        </w:r>
        <w:r w:rsidR="00D65164">
          <w:rPr>
            <w:noProof/>
            <w:webHidden/>
          </w:rPr>
          <w:fldChar w:fldCharType="begin"/>
        </w:r>
        <w:r w:rsidR="00D65164">
          <w:rPr>
            <w:noProof/>
            <w:webHidden/>
          </w:rPr>
          <w:instrText xml:space="preserve"> PAGEREF _Toc202165175 \h </w:instrText>
        </w:r>
        <w:r w:rsidR="00D65164">
          <w:rPr>
            <w:noProof/>
            <w:webHidden/>
          </w:rPr>
        </w:r>
        <w:r w:rsidR="00D65164">
          <w:rPr>
            <w:noProof/>
            <w:webHidden/>
          </w:rPr>
          <w:fldChar w:fldCharType="separate"/>
        </w:r>
        <w:r w:rsidR="00F66103">
          <w:rPr>
            <w:noProof/>
            <w:webHidden/>
          </w:rPr>
          <w:t>139</w:t>
        </w:r>
        <w:r w:rsidR="00D65164">
          <w:rPr>
            <w:noProof/>
            <w:webHidden/>
          </w:rPr>
          <w:fldChar w:fldCharType="end"/>
        </w:r>
      </w:hyperlink>
    </w:p>
    <w:p w14:paraId="2BE0E47C" w14:textId="4F18B96A" w:rsidR="00D65164"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2165176" w:history="1">
        <w:r w:rsidR="00D65164" w:rsidRPr="00B1540C">
          <w:rPr>
            <w:rStyle w:val="Hyperlink"/>
            <w:noProof/>
          </w:rPr>
          <w:t>Indicative CONTRACT PARTICULARS</w:t>
        </w:r>
        <w:r w:rsidR="00D65164">
          <w:rPr>
            <w:noProof/>
            <w:webHidden/>
          </w:rPr>
          <w:tab/>
        </w:r>
        <w:r w:rsidR="00D65164">
          <w:rPr>
            <w:noProof/>
            <w:webHidden/>
          </w:rPr>
          <w:fldChar w:fldCharType="begin"/>
        </w:r>
        <w:r w:rsidR="00D65164">
          <w:rPr>
            <w:noProof/>
            <w:webHidden/>
          </w:rPr>
          <w:instrText xml:space="preserve"> PAGEREF _Toc202165176 \h </w:instrText>
        </w:r>
        <w:r w:rsidR="00D65164">
          <w:rPr>
            <w:noProof/>
            <w:webHidden/>
          </w:rPr>
        </w:r>
        <w:r w:rsidR="00D65164">
          <w:rPr>
            <w:noProof/>
            <w:webHidden/>
          </w:rPr>
          <w:fldChar w:fldCharType="separate"/>
        </w:r>
        <w:r w:rsidR="00F66103">
          <w:rPr>
            <w:noProof/>
            <w:webHidden/>
          </w:rPr>
          <w:t>140</w:t>
        </w:r>
        <w:r w:rsidR="00D65164">
          <w:rPr>
            <w:noProof/>
            <w:webHidden/>
          </w:rPr>
          <w:fldChar w:fldCharType="end"/>
        </w:r>
      </w:hyperlink>
    </w:p>
    <w:p w14:paraId="75AAF2D8" w14:textId="77777777" w:rsidR="00A149E7" w:rsidRDefault="00A149E7">
      <w:pPr>
        <w:pStyle w:val="DefenceNormal"/>
        <w:tabs>
          <w:tab w:val="left" w:pos="964"/>
          <w:tab w:val="left" w:pos="993"/>
          <w:tab w:val="left" w:pos="1134"/>
        </w:tabs>
      </w:pPr>
      <w:r>
        <w:rPr>
          <w:noProof/>
        </w:rPr>
        <w:fldChar w:fldCharType="end"/>
      </w:r>
    </w:p>
    <w:p w14:paraId="3A335017" w14:textId="77777777" w:rsidR="00A149E7" w:rsidRDefault="00A149E7">
      <w:pPr>
        <w:pStyle w:val="DefenceNormal"/>
        <w:sectPr w:rsidR="00A149E7" w:rsidSect="00F66103">
          <w:endnotePr>
            <w:numFmt w:val="decimal"/>
          </w:endnotePr>
          <w:pgSz w:w="11906" w:h="16838" w:code="9"/>
          <w:pgMar w:top="1134" w:right="1134" w:bottom="1134" w:left="1418" w:header="1077" w:footer="567" w:gutter="0"/>
          <w:cols w:space="708"/>
          <w:docGrid w:linePitch="360"/>
        </w:sectPr>
      </w:pPr>
    </w:p>
    <w:p w14:paraId="5D945380" w14:textId="77777777" w:rsidR="00A149E7" w:rsidRDefault="00A149E7">
      <w:pPr>
        <w:pStyle w:val="DefenceHeading9"/>
      </w:pPr>
      <w:bookmarkStart w:id="458" w:name="_Hlt81364956"/>
      <w:bookmarkStart w:id="459" w:name="_Toc237336642"/>
      <w:bookmarkStart w:id="460" w:name="_Toc202165009"/>
      <w:bookmarkStart w:id="461" w:name="Section4A"/>
      <w:bookmarkEnd w:id="458"/>
      <w:r>
        <w:t>TERMS OF ENGAGEMENT</w:t>
      </w:r>
      <w:bookmarkEnd w:id="459"/>
      <w:bookmarkEnd w:id="460"/>
    </w:p>
    <w:p w14:paraId="1E544AD7" w14:textId="77777777" w:rsidR="00A149E7" w:rsidRDefault="00A149E7" w:rsidP="004D6CF9">
      <w:pPr>
        <w:pStyle w:val="DefenceHeading1"/>
        <w:numPr>
          <w:ilvl w:val="0"/>
          <w:numId w:val="42"/>
        </w:numPr>
      </w:pPr>
      <w:bookmarkStart w:id="462" w:name="_Ref52277147"/>
      <w:bookmarkStart w:id="463" w:name="_Toc68667948"/>
      <w:bookmarkStart w:id="464" w:name="_Toc237336643"/>
      <w:bookmarkStart w:id="465" w:name="_Toc202165010"/>
      <w:r>
        <w:t>Glossary of terms, interpretation and miscellaneous</w:t>
      </w:r>
      <w:bookmarkEnd w:id="462"/>
      <w:bookmarkEnd w:id="463"/>
      <w:bookmarkEnd w:id="464"/>
      <w:bookmarkEnd w:id="465"/>
    </w:p>
    <w:p w14:paraId="22C7DED1" w14:textId="77777777" w:rsidR="00A149E7" w:rsidRDefault="00A149E7">
      <w:pPr>
        <w:pStyle w:val="DefenceHeading2"/>
      </w:pPr>
      <w:bookmarkStart w:id="466" w:name="_Toc522938401"/>
      <w:bookmarkStart w:id="467" w:name="_Ref41900300"/>
      <w:bookmarkStart w:id="468" w:name="_Ref41900588"/>
      <w:bookmarkStart w:id="469" w:name="_Ref46705651"/>
      <w:bookmarkStart w:id="470" w:name="_Ref46705671"/>
      <w:bookmarkStart w:id="471" w:name="_Ref47147919"/>
      <w:bookmarkStart w:id="472" w:name="_Ref48022091"/>
      <w:bookmarkStart w:id="473" w:name="_Toc68667949"/>
      <w:bookmarkStart w:id="474" w:name="_Toc237336644"/>
      <w:bookmarkStart w:id="475" w:name="_Ref452535700"/>
      <w:bookmarkStart w:id="476" w:name="_Ref9535449"/>
      <w:bookmarkStart w:id="477" w:name="_Toc202165011"/>
      <w:r>
        <w:t>Glossary of Terms</w:t>
      </w:r>
      <w:bookmarkEnd w:id="466"/>
      <w:bookmarkEnd w:id="467"/>
      <w:bookmarkEnd w:id="468"/>
      <w:bookmarkEnd w:id="469"/>
      <w:bookmarkEnd w:id="470"/>
      <w:bookmarkEnd w:id="471"/>
      <w:bookmarkEnd w:id="472"/>
      <w:bookmarkEnd w:id="473"/>
      <w:bookmarkEnd w:id="474"/>
      <w:bookmarkEnd w:id="475"/>
      <w:bookmarkEnd w:id="476"/>
      <w:bookmarkEnd w:id="477"/>
    </w:p>
    <w:p w14:paraId="68BBC10E" w14:textId="1DD7ADD2" w:rsidR="00A149E7" w:rsidRDefault="00A149E7">
      <w:pPr>
        <w:pStyle w:val="DefenceNormal"/>
      </w:pPr>
      <w:r>
        <w:t xml:space="preserve">Unless the context otherwise indicates, whenever used in this Contract, each word or phrase in the headings in this clause </w:t>
      </w:r>
      <w:r>
        <w:fldChar w:fldCharType="begin"/>
      </w:r>
      <w:r>
        <w:instrText xml:space="preserve"> REF _Ref41900300 \w \h </w:instrText>
      </w:r>
      <w:r>
        <w:fldChar w:fldCharType="separate"/>
      </w:r>
      <w:r w:rsidR="00F66103">
        <w:t>1.1</w:t>
      </w:r>
      <w:r>
        <w:fldChar w:fldCharType="end"/>
      </w:r>
      <w:r>
        <w:t xml:space="preserve"> has the meaning given to it under the relevant heading.</w:t>
      </w:r>
    </w:p>
    <w:p w14:paraId="05EA1AB8" w14:textId="77777777" w:rsidR="00A149E7" w:rsidRDefault="00A149E7">
      <w:pPr>
        <w:pStyle w:val="DefenceBoldNormal"/>
      </w:pPr>
      <w:r>
        <w:t>Accredited Building Surveyor</w:t>
      </w:r>
    </w:p>
    <w:p w14:paraId="010FB627" w14:textId="77777777" w:rsidR="00A149E7" w:rsidRDefault="00A149E7">
      <w:pPr>
        <w:pStyle w:val="DefenceDefinition0"/>
      </w:pPr>
      <w:r>
        <w:t>A person who is:</w:t>
      </w:r>
    </w:p>
    <w:p w14:paraId="52CB9736" w14:textId="77777777" w:rsidR="00A149E7" w:rsidRDefault="00A149E7">
      <w:pPr>
        <w:pStyle w:val="DefenceDefinitionNum"/>
        <w:rPr>
          <w:b/>
        </w:rPr>
      </w:pPr>
      <w:r>
        <w:t>a building surveyor accredited by the Australian Institute of Building Surveyors; or</w:t>
      </w:r>
    </w:p>
    <w:p w14:paraId="6774D06D" w14:textId="77777777" w:rsidR="00A149E7" w:rsidRDefault="00A149E7">
      <w:pPr>
        <w:pStyle w:val="DefenceDefinitionNum"/>
        <w:rPr>
          <w:b/>
        </w:rPr>
      </w:pPr>
      <w:r>
        <w:t>from time to time nominated within MFPE as having the capacity to certify compliance with the requirements of the MFPE and the National Construction Code for Commonwealth projects similar to the Project.</w:t>
      </w:r>
    </w:p>
    <w:p w14:paraId="076CDACA" w14:textId="77777777" w:rsidR="00A149E7" w:rsidRDefault="00A149E7">
      <w:pPr>
        <w:pStyle w:val="DefenceBoldNormal"/>
      </w:pPr>
      <w:r>
        <w:t>Approval</w:t>
      </w:r>
    </w:p>
    <w:p w14:paraId="76122E27" w14:textId="77777777" w:rsidR="00A149E7" w:rsidRDefault="00A149E7">
      <w:pPr>
        <w:pStyle w:val="DefenceDefinition0"/>
      </w:pPr>
      <w:r>
        <w:t xml:space="preserve">Any licence, permit, consent, approval, determination, certificate, notice or other requirement of any Commonwealth, State, Territory or local authority, body or other organisation having any jurisdiction in connection with the Site, the Project or the Services or under any </w:t>
      </w:r>
      <w:r w:rsidR="00C36514">
        <w:t xml:space="preserve">other applicable </w:t>
      </w:r>
      <w:r>
        <w:t>Statutory Requirement, which must be obtained or satisfied in connection with the Project or Services.</w:t>
      </w:r>
    </w:p>
    <w:p w14:paraId="328185E8" w14:textId="77777777" w:rsidR="00A149E7" w:rsidRDefault="00A149E7">
      <w:pPr>
        <w:pStyle w:val="DefenceBoldNormal"/>
      </w:pPr>
      <w:r>
        <w:t xml:space="preserve">ASD Certified Cloud Services List </w:t>
      </w:r>
    </w:p>
    <w:p w14:paraId="2DFAD2F3" w14:textId="3DCA640E" w:rsidR="00A149E7" w:rsidRDefault="00A149E7">
      <w:pPr>
        <w:pStyle w:val="DefenceDefinition0"/>
      </w:pPr>
      <w:r>
        <w:t xml:space="preserve">The list as amended from time to time located at </w:t>
      </w:r>
      <w:hyperlink r:id="rId53" w:history="1">
        <w:r w:rsidR="00F519B4" w:rsidRPr="009648CD">
          <w:rPr>
            <w:rStyle w:val="Hyperlink"/>
            <w:color w:val="auto"/>
          </w:rPr>
          <w:t>http://www.asd.gov.au/infosec/irap/certified_clouds.htm</w:t>
        </w:r>
      </w:hyperlink>
      <w:r>
        <w:t>.</w:t>
      </w:r>
    </w:p>
    <w:p w14:paraId="0A7B7A90" w14:textId="77777777" w:rsidR="00A149E7" w:rsidRDefault="00A149E7">
      <w:pPr>
        <w:pStyle w:val="DefenceBoldNormal"/>
      </w:pPr>
      <w:r>
        <w:t>ASEE</w:t>
      </w:r>
    </w:p>
    <w:p w14:paraId="3E19A853" w14:textId="77777777" w:rsidR="00A149E7" w:rsidRDefault="00A149E7">
      <w:pPr>
        <w:pStyle w:val="DefenceDefinition0"/>
        <w:rPr>
          <w:b/>
        </w:rPr>
      </w:pPr>
      <w:r>
        <w:t>Assistant Secretary Environment and Engineering.</w:t>
      </w:r>
    </w:p>
    <w:p w14:paraId="795B52F6" w14:textId="77777777" w:rsidR="00A149E7" w:rsidRDefault="00A149E7">
      <w:pPr>
        <w:pStyle w:val="DefenceBoldNormal"/>
      </w:pPr>
      <w:r>
        <w:t>Australian Government Information Security Manual</w:t>
      </w:r>
    </w:p>
    <w:p w14:paraId="3F8AAD44" w14:textId="77777777" w:rsidR="00A149E7" w:rsidRDefault="00A149E7">
      <w:pPr>
        <w:pStyle w:val="DefenceDefinition0"/>
      </w:pPr>
      <w:r>
        <w:t xml:space="preserve">Is a reference to that document as amended from time to time. </w:t>
      </w:r>
    </w:p>
    <w:p w14:paraId="4625D3F5" w14:textId="77777777" w:rsidR="00A149E7" w:rsidRDefault="00A149E7">
      <w:pPr>
        <w:pStyle w:val="DefenceBoldNormal"/>
      </w:pPr>
      <w:r>
        <w:t>Australian Government Personnel Security Management Protocol</w:t>
      </w:r>
    </w:p>
    <w:p w14:paraId="34413812" w14:textId="77777777" w:rsidR="00A149E7" w:rsidRDefault="00A149E7">
      <w:pPr>
        <w:pStyle w:val="DefenceDefinition0"/>
      </w:pPr>
      <w:r>
        <w:t>Is a reference to that document as amended from time to time.</w:t>
      </w:r>
    </w:p>
    <w:p w14:paraId="4510CAC1" w14:textId="77777777" w:rsidR="00A149E7" w:rsidRDefault="00A149E7">
      <w:pPr>
        <w:pStyle w:val="DefenceBoldNormal"/>
      </w:pPr>
      <w:r>
        <w:t xml:space="preserve">Australian Government Physical Security Management Protocol </w:t>
      </w:r>
    </w:p>
    <w:p w14:paraId="303F1B24" w14:textId="77777777" w:rsidR="00A149E7" w:rsidRDefault="00A149E7">
      <w:pPr>
        <w:pStyle w:val="DefenceDefinition0"/>
      </w:pPr>
      <w:r>
        <w:t>Is a reference to that document as amended from time to time.</w:t>
      </w:r>
    </w:p>
    <w:p w14:paraId="0001036E" w14:textId="77777777" w:rsidR="00A149E7" w:rsidRDefault="00A149E7">
      <w:pPr>
        <w:pStyle w:val="DefenceBoldNormal"/>
      </w:pPr>
      <w:r>
        <w:t xml:space="preserve">Australian Government Protective Security Policy Framework </w:t>
      </w:r>
    </w:p>
    <w:p w14:paraId="41ED5426" w14:textId="77777777" w:rsidR="00A149E7" w:rsidRDefault="00A149E7">
      <w:pPr>
        <w:pStyle w:val="DefenceDefinition0"/>
      </w:pPr>
      <w:r>
        <w:t xml:space="preserve">Is a reference to that document (or any replacement document) as amended from time to time. </w:t>
      </w:r>
    </w:p>
    <w:p w14:paraId="48C210B2" w14:textId="77777777" w:rsidR="00A149E7" w:rsidRDefault="00A149E7">
      <w:pPr>
        <w:pStyle w:val="DefenceBoldNormal"/>
      </w:pPr>
      <w:r>
        <w:t xml:space="preserve">Award Date </w:t>
      </w:r>
    </w:p>
    <w:p w14:paraId="58074AAA" w14:textId="77777777" w:rsidR="00A149E7" w:rsidRDefault="00A149E7">
      <w:pPr>
        <w:pStyle w:val="DefenceDefinition0"/>
      </w:pPr>
      <w:r>
        <w:t>The date stated in the Contract Particulars.</w:t>
      </w:r>
    </w:p>
    <w:p w14:paraId="2AC838F8" w14:textId="77777777" w:rsidR="00925B69" w:rsidRPr="004373AD" w:rsidRDefault="00925B69" w:rsidP="00925B69">
      <w:pPr>
        <w:pStyle w:val="DefenceDefinition0"/>
        <w:rPr>
          <w:b/>
        </w:rPr>
      </w:pPr>
      <w:r w:rsidRPr="004373AD">
        <w:rPr>
          <w:b/>
        </w:rPr>
        <w:t xml:space="preserve">Black Economy Procurement Connected Policy </w:t>
      </w:r>
    </w:p>
    <w:p w14:paraId="5E3E5A6F" w14:textId="77777777" w:rsidR="00925B69" w:rsidRPr="00DB67A9" w:rsidRDefault="00925B69" w:rsidP="00925B69">
      <w:pPr>
        <w:pStyle w:val="DefenceDefinition0"/>
      </w:pPr>
      <w:r w:rsidRPr="005667C8">
        <w:t xml:space="preserve">The </w:t>
      </w:r>
      <w:r w:rsidRPr="009945C4">
        <w:t>Black Economy Procurement Connected Policy - Increasing the integrity of gov</w:t>
      </w:r>
      <w:r w:rsidRPr="00AF130B">
        <w:t>ernment procurement - March 2019.</w:t>
      </w:r>
    </w:p>
    <w:p w14:paraId="19203416" w14:textId="77777777" w:rsidR="00A149E7" w:rsidRDefault="00A149E7">
      <w:pPr>
        <w:pStyle w:val="DefenceBoldNormal"/>
      </w:pPr>
      <w:r>
        <w:t xml:space="preserve">Brief </w:t>
      </w:r>
    </w:p>
    <w:p w14:paraId="037AE8B8" w14:textId="77777777" w:rsidR="00A149E7" w:rsidRDefault="00A149E7">
      <w:pPr>
        <w:pStyle w:val="DefenceDefinition0"/>
      </w:pPr>
      <w:r>
        <w:t xml:space="preserve">The brief as </w:t>
      </w:r>
      <w:r w:rsidR="003206AC">
        <w:t xml:space="preserve">specified </w:t>
      </w:r>
      <w:r>
        <w:t>in the Contract Particulars.</w:t>
      </w:r>
    </w:p>
    <w:p w14:paraId="1D3E7B37" w14:textId="77777777" w:rsidR="00A149E7" w:rsidRDefault="00A149E7">
      <w:pPr>
        <w:pStyle w:val="DefenceBoldNormal"/>
      </w:pPr>
      <w:r>
        <w:t>Change of Control</w:t>
      </w:r>
    </w:p>
    <w:p w14:paraId="0109B271" w14:textId="77777777" w:rsidR="00A149E7" w:rsidRDefault="00A149E7">
      <w:pPr>
        <w:pStyle w:val="DefenceDefinition0"/>
      </w:pPr>
      <w:r>
        <w:t>In relation to the Consultant, where a person who did not (directly or indirectly) effectively Control the Consultant at the Award Date, either alone or together with others, acquires Control of the Consultant.</w:t>
      </w:r>
    </w:p>
    <w:p w14:paraId="6C0F5B23" w14:textId="77777777" w:rsidR="00A149E7" w:rsidRDefault="00A149E7">
      <w:pPr>
        <w:pStyle w:val="DefenceBoldNormal"/>
      </w:pPr>
      <w:r>
        <w:t>Claim</w:t>
      </w:r>
    </w:p>
    <w:p w14:paraId="24282F80" w14:textId="77777777" w:rsidR="00A149E7" w:rsidRDefault="00A149E7">
      <w:pPr>
        <w:pStyle w:val="DefenceDefinition0"/>
      </w:pPr>
      <w:r>
        <w:t>Includes any claim for an increase in the Fee, for payment of money (including damages) or for any other compensation or relief:</w:t>
      </w:r>
    </w:p>
    <w:p w14:paraId="34B3022A" w14:textId="77777777" w:rsidR="00A149E7" w:rsidRDefault="00A149E7" w:rsidP="004D6CF9">
      <w:pPr>
        <w:pStyle w:val="DefenceDefinitionNum"/>
        <w:numPr>
          <w:ilvl w:val="1"/>
          <w:numId w:val="33"/>
        </w:numPr>
      </w:pPr>
      <w:r>
        <w:t>under, arising out of, or in any way in connection with, the Contract, including any direction of the Commonwealth's Representative;</w:t>
      </w:r>
    </w:p>
    <w:p w14:paraId="5266D5BB" w14:textId="77777777" w:rsidR="00A149E7" w:rsidRDefault="00A149E7" w:rsidP="004D6CF9">
      <w:pPr>
        <w:pStyle w:val="DefenceDefinitionNum"/>
        <w:numPr>
          <w:ilvl w:val="1"/>
          <w:numId w:val="33"/>
        </w:numPr>
      </w:pPr>
      <w:r>
        <w:t>arising out of, or in any way in connection with, the Project, the Services or either party’s conduct before the Contract; or</w:t>
      </w:r>
    </w:p>
    <w:p w14:paraId="4E2243EB" w14:textId="77777777" w:rsidR="00A149E7" w:rsidRDefault="00A149E7" w:rsidP="004D6CF9">
      <w:pPr>
        <w:pStyle w:val="DefenceDefinitionNum"/>
        <w:numPr>
          <w:ilvl w:val="1"/>
          <w:numId w:val="33"/>
        </w:numPr>
      </w:pPr>
      <w:r>
        <w:t>otherwise at law or in equity including:</w:t>
      </w:r>
    </w:p>
    <w:p w14:paraId="1394782C" w14:textId="77777777" w:rsidR="00A149E7" w:rsidRDefault="00A149E7">
      <w:pPr>
        <w:pStyle w:val="DefenceDefinitionNum2"/>
      </w:pPr>
      <w:r>
        <w:t>by statute;</w:t>
      </w:r>
    </w:p>
    <w:p w14:paraId="41D2F5BE" w14:textId="77777777" w:rsidR="00A149E7" w:rsidRDefault="00A149E7">
      <w:pPr>
        <w:pStyle w:val="DefenceDefinitionNum2"/>
      </w:pPr>
      <w:r>
        <w:t>in tort for negligence or otherwise, including negligent misrepresentation; or</w:t>
      </w:r>
    </w:p>
    <w:p w14:paraId="552A57FC" w14:textId="77777777" w:rsidR="00A149E7" w:rsidRDefault="00A149E7">
      <w:pPr>
        <w:pStyle w:val="DefenceDefinitionNum2"/>
      </w:pPr>
      <w:r>
        <w:t>for restitution.</w:t>
      </w:r>
    </w:p>
    <w:p w14:paraId="547E2FD8" w14:textId="77777777" w:rsidR="00A149E7" w:rsidRDefault="00A149E7">
      <w:pPr>
        <w:pStyle w:val="DefenceBoldNormal"/>
      </w:pPr>
      <w:r>
        <w:t>Commonwealth</w:t>
      </w:r>
    </w:p>
    <w:p w14:paraId="07FE4E62" w14:textId="77777777" w:rsidR="00A149E7" w:rsidRDefault="00A149E7">
      <w:pPr>
        <w:pStyle w:val="DefenceDefinition0"/>
      </w:pPr>
      <w:r>
        <w:t>Commonwealth of Australia.</w:t>
      </w:r>
    </w:p>
    <w:p w14:paraId="4211C212" w14:textId="77777777" w:rsidR="00A149E7" w:rsidRDefault="00A149E7">
      <w:pPr>
        <w:pStyle w:val="DefenceBoldNormal"/>
      </w:pPr>
      <w:r>
        <w:t>Commonwealth Material</w:t>
      </w:r>
    </w:p>
    <w:p w14:paraId="3E4EF66B" w14:textId="472E7EC8" w:rsidR="00A149E7" w:rsidRDefault="00A149E7">
      <w:pPr>
        <w:pStyle w:val="DefenceDefinition0"/>
      </w:pPr>
      <w:r>
        <w:t xml:space="preserve">All material provided to the Consultant by the Commonwealth, including documents provided in accordance with clause </w:t>
      </w:r>
      <w:r>
        <w:fldChar w:fldCharType="begin"/>
      </w:r>
      <w:r>
        <w:instrText xml:space="preserve"> REF _Ref47082572 \r \h </w:instrText>
      </w:r>
      <w:r>
        <w:fldChar w:fldCharType="separate"/>
      </w:r>
      <w:r w:rsidR="00F66103">
        <w:t>5</w:t>
      </w:r>
      <w:r>
        <w:fldChar w:fldCharType="end"/>
      </w:r>
      <w:r>
        <w:t xml:space="preserve"> and any other documents, equipment, machinery and data (stored by any means).</w:t>
      </w:r>
    </w:p>
    <w:p w14:paraId="76504474" w14:textId="77777777" w:rsidR="00A149E7" w:rsidRDefault="00A149E7">
      <w:pPr>
        <w:pStyle w:val="DefenceBoldNormal"/>
      </w:pPr>
      <w:r>
        <w:t>Commonwealth Procurement Rules</w:t>
      </w:r>
    </w:p>
    <w:p w14:paraId="005F1154" w14:textId="77777777" w:rsidR="00A149E7" w:rsidRDefault="00A149E7">
      <w:pPr>
        <w:pStyle w:val="DefenceDefinition0"/>
      </w:pPr>
      <w:r>
        <w:t xml:space="preserve">The Commonwealth Procurement Rules issued under section 105B(1) of the </w:t>
      </w:r>
      <w:r>
        <w:rPr>
          <w:i/>
        </w:rPr>
        <w:t xml:space="preserve">Public Governance, Performance and Accountability Act </w:t>
      </w:r>
      <w:r w:rsidRPr="004373AD">
        <w:rPr>
          <w:i/>
        </w:rPr>
        <w:t>2013</w:t>
      </w:r>
      <w:r>
        <w:t xml:space="preserve"> (Cth).</w:t>
      </w:r>
    </w:p>
    <w:p w14:paraId="5A28684E" w14:textId="77777777" w:rsidR="00A149E7" w:rsidRDefault="00A149E7">
      <w:pPr>
        <w:pStyle w:val="DefenceBoldNormal"/>
      </w:pPr>
      <w:r>
        <w:t>Commonwealth's Program</w:t>
      </w:r>
    </w:p>
    <w:p w14:paraId="5B36594B" w14:textId="77777777" w:rsidR="00A149E7" w:rsidRDefault="00A149E7">
      <w:pPr>
        <w:pStyle w:val="DefenceDefinition0"/>
      </w:pPr>
      <w:r>
        <w:t>Any program, as amended from time to time, prepared by or on behalf of the Commonwealth setting out the times for the Completion of the whole or any part of the Services and the Project, including the Milestones.</w:t>
      </w:r>
    </w:p>
    <w:p w14:paraId="4F0C7C1F" w14:textId="77777777" w:rsidR="00A149E7" w:rsidRDefault="00A149E7">
      <w:pPr>
        <w:pStyle w:val="DefenceBoldNormal"/>
      </w:pPr>
      <w:r>
        <w:t>Commonwealth's Representative</w:t>
      </w:r>
    </w:p>
    <w:p w14:paraId="2D027DFD" w14:textId="0AFFAD3B" w:rsidR="00A149E7" w:rsidRDefault="00A149E7">
      <w:pPr>
        <w:pStyle w:val="DefenceDefinition0"/>
      </w:pPr>
      <w:r>
        <w:t xml:space="preserve">The person nominated in the Contract Particulars or any other person nominated by the Commonwealth from time to time under clause </w:t>
      </w:r>
      <w:r>
        <w:fldChar w:fldCharType="begin"/>
      </w:r>
      <w:r>
        <w:instrText xml:space="preserve"> REF _Ref41819676 \w \h </w:instrText>
      </w:r>
      <w:r>
        <w:fldChar w:fldCharType="separate"/>
      </w:r>
      <w:r w:rsidR="00F66103">
        <w:t>4.2</w:t>
      </w:r>
      <w:r>
        <w:fldChar w:fldCharType="end"/>
      </w:r>
      <w:r>
        <w:t xml:space="preserve"> to replace that person.  </w:t>
      </w:r>
    </w:p>
    <w:p w14:paraId="53A82CC0" w14:textId="77777777" w:rsidR="00A149E7" w:rsidRDefault="00A149E7">
      <w:pPr>
        <w:pStyle w:val="DefenceBoldNormal"/>
      </w:pPr>
      <w:r>
        <w:t>Commonwealth Requirements</w:t>
      </w:r>
    </w:p>
    <w:p w14:paraId="75C9936B" w14:textId="77777777" w:rsidR="00A149E7" w:rsidRDefault="00A149E7">
      <w:pPr>
        <w:pStyle w:val="DefenceDefinition0"/>
      </w:pPr>
      <w:r>
        <w:t>Policies, guidelines, instructions (including departmental procurement policy instructions) and other Commonwealth or Departmental requirements (including the Defence Manual of Fire Protection Engineering as amended or substituted from time to time).</w:t>
      </w:r>
    </w:p>
    <w:p w14:paraId="51296FA0" w14:textId="77777777" w:rsidR="00A149E7" w:rsidRDefault="00A149E7">
      <w:pPr>
        <w:pStyle w:val="DefenceBoldNormal"/>
      </w:pPr>
      <w:r>
        <w:t>Completion</w:t>
      </w:r>
    </w:p>
    <w:p w14:paraId="3DAC1B6D" w14:textId="77777777" w:rsidR="00A149E7" w:rsidRDefault="00A149E7">
      <w:pPr>
        <w:pStyle w:val="DefenceDefinition0"/>
      </w:pPr>
      <w:r>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14:paraId="0EA4F752" w14:textId="77777777" w:rsidR="00A149E7" w:rsidRDefault="00A149E7">
      <w:pPr>
        <w:pStyle w:val="DefenceBoldNormal"/>
      </w:pPr>
      <w:r>
        <w:t>Confidential Information</w:t>
      </w:r>
    </w:p>
    <w:p w14:paraId="69B0CCA5" w14:textId="1B980319" w:rsidR="00A149E7" w:rsidRDefault="00A149E7" w:rsidP="004D6CF9">
      <w:pPr>
        <w:pStyle w:val="DefenceDefinitionNum"/>
        <w:numPr>
          <w:ilvl w:val="1"/>
          <w:numId w:val="15"/>
        </w:numPr>
      </w:pPr>
      <w:r>
        <w:t xml:space="preserve">Means, subject to paragraph </w:t>
      </w:r>
      <w:r>
        <w:fldChar w:fldCharType="begin"/>
      </w:r>
      <w:r>
        <w:instrText xml:space="preserve"> REF _Ref452536144 \r \h </w:instrText>
      </w:r>
      <w:r>
        <w:fldChar w:fldCharType="separate"/>
      </w:r>
      <w:r w:rsidR="00F66103">
        <w:t>(b)</w:t>
      </w:r>
      <w:r>
        <w:fldChar w:fldCharType="end"/>
      </w:r>
      <w:r>
        <w:t>:</w:t>
      </w:r>
    </w:p>
    <w:p w14:paraId="3EA7B733" w14:textId="77777777" w:rsidR="00A149E7" w:rsidRDefault="00A149E7">
      <w:pPr>
        <w:pStyle w:val="DefenceDefinitionNum2"/>
      </w:pPr>
      <w:r>
        <w:t xml:space="preserve">the Contract; </w:t>
      </w:r>
    </w:p>
    <w:p w14:paraId="432BF086" w14:textId="77777777" w:rsidR="00A149E7" w:rsidRDefault="00A149E7">
      <w:pPr>
        <w:pStyle w:val="DefenceDefinitionNum2"/>
      </w:pPr>
      <w:r>
        <w:t xml:space="preserve">the Project Documents; </w:t>
      </w:r>
    </w:p>
    <w:p w14:paraId="07B72C16" w14:textId="77777777" w:rsidR="00A149E7" w:rsidRDefault="00A149E7">
      <w:pPr>
        <w:pStyle w:val="DefenceDefinitionNum2"/>
        <w:keepLines/>
      </w:pPr>
      <w:bookmarkStart w:id="478" w:name="_Ref452536146"/>
      <w:r>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478"/>
    </w:p>
    <w:p w14:paraId="1922EE95" w14:textId="77777777" w:rsidR="00A149E7" w:rsidRDefault="00A149E7">
      <w:pPr>
        <w:pStyle w:val="DefenceDefinitionNum3"/>
      </w:pPr>
      <w:r>
        <w:t>by its nature is confidential;</w:t>
      </w:r>
    </w:p>
    <w:p w14:paraId="6C279282" w14:textId="77777777" w:rsidR="00A149E7" w:rsidRDefault="00A149E7">
      <w:pPr>
        <w:pStyle w:val="DefenceDefinitionNum3"/>
      </w:pPr>
      <w:r>
        <w:t xml:space="preserve">the Consultant knows or ought to know is confidential; or </w:t>
      </w:r>
    </w:p>
    <w:p w14:paraId="452C70E6" w14:textId="77777777" w:rsidR="00A149E7" w:rsidRDefault="00A149E7">
      <w:pPr>
        <w:pStyle w:val="DefenceDefinitionNum3"/>
      </w:pPr>
      <w:r>
        <w:t xml:space="preserve">is the subject of a Separation Arrangement; and </w:t>
      </w:r>
    </w:p>
    <w:p w14:paraId="54F40224" w14:textId="0322FE6B" w:rsidR="00A149E7" w:rsidRDefault="00A149E7">
      <w:pPr>
        <w:pStyle w:val="DefenceDefinitionNum2"/>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_Ref452536146 \r \h </w:instrText>
      </w:r>
      <w:r>
        <w:fldChar w:fldCharType="separate"/>
      </w:r>
      <w:r w:rsidR="00F66103">
        <w:t>(iii)</w:t>
      </w:r>
      <w:r>
        <w:fldChar w:fldCharType="end"/>
      </w:r>
      <w:r>
        <w:t xml:space="preserve"> including documents, notes, records, memoranda, materials, software, disks and all other media, articles or things. </w:t>
      </w:r>
    </w:p>
    <w:p w14:paraId="30031012" w14:textId="77777777" w:rsidR="00A149E7" w:rsidRDefault="00A149E7" w:rsidP="004D6CF9">
      <w:pPr>
        <w:pStyle w:val="DefenceDefinitionNum"/>
        <w:numPr>
          <w:ilvl w:val="1"/>
          <w:numId w:val="15"/>
        </w:numPr>
      </w:pPr>
      <w:bookmarkStart w:id="479" w:name="_Ref452536144"/>
      <w:r>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479"/>
      <w:r>
        <w:t xml:space="preserve"> </w:t>
      </w:r>
    </w:p>
    <w:p w14:paraId="008C5916" w14:textId="77777777" w:rsidR="00A149E7" w:rsidRDefault="00A149E7" w:rsidP="004D6CF9">
      <w:pPr>
        <w:pStyle w:val="DefenceDefinitionNum"/>
        <w:numPr>
          <w:ilvl w:val="2"/>
          <w:numId w:val="15"/>
        </w:numPr>
      </w:pPr>
      <w:r>
        <w:t>is in the possession of the Consultant without restriction in relation to its disclosure or use before the date of its receipt from the Commonwealth, the Commonwealth's Representative or anyone on the Commonwealth's behalf;</w:t>
      </w:r>
    </w:p>
    <w:p w14:paraId="23424C9A" w14:textId="057AAD22" w:rsidR="00A149E7" w:rsidRDefault="00A149E7" w:rsidP="004D6CF9">
      <w:pPr>
        <w:pStyle w:val="DefenceDefinitionNum"/>
        <w:numPr>
          <w:ilvl w:val="2"/>
          <w:numId w:val="15"/>
        </w:numPr>
      </w:pPr>
      <w:r>
        <w:t xml:space="preserve">is in the public domain otherwise than due to a breach of clause </w:t>
      </w:r>
      <w:r>
        <w:fldChar w:fldCharType="begin"/>
      </w:r>
      <w:r>
        <w:instrText xml:space="preserve"> REF _Ref452385586 \r \h </w:instrText>
      </w:r>
      <w:r>
        <w:fldChar w:fldCharType="separate"/>
      </w:r>
      <w:r w:rsidR="00F66103">
        <w:t>14</w:t>
      </w:r>
      <w:r>
        <w:fldChar w:fldCharType="end"/>
      </w:r>
      <w:r>
        <w:t>; or</w:t>
      </w:r>
    </w:p>
    <w:p w14:paraId="41817ED9" w14:textId="77777777" w:rsidR="00A149E7" w:rsidRDefault="00A149E7" w:rsidP="004D6CF9">
      <w:pPr>
        <w:pStyle w:val="DefenceDefinitionNum"/>
        <w:numPr>
          <w:ilvl w:val="2"/>
          <w:numId w:val="15"/>
        </w:numPr>
      </w:pPr>
      <w:bookmarkStart w:id="480" w:name="_Ref452536145"/>
      <w:r>
        <w:t>has been independently developed or acquired by the Consultant.</w:t>
      </w:r>
      <w:bookmarkEnd w:id="480"/>
      <w:r>
        <w:t xml:space="preserve"> </w:t>
      </w:r>
    </w:p>
    <w:p w14:paraId="1FEC1414" w14:textId="77777777" w:rsidR="00A149E7" w:rsidRDefault="00A149E7">
      <w:pPr>
        <w:pStyle w:val="DefenceBoldNormal"/>
      </w:pPr>
      <w:r>
        <w:t>Confidential Information Incident</w:t>
      </w:r>
    </w:p>
    <w:p w14:paraId="3ECAF8C4" w14:textId="05D33612" w:rsidR="00A149E7" w:rsidRDefault="00A149E7">
      <w:pPr>
        <w:pStyle w:val="DefenceDefinition0"/>
      </w:pPr>
      <w:r>
        <w:t xml:space="preserve">A single breach or a series of breaches of clause </w:t>
      </w:r>
      <w:r>
        <w:fldChar w:fldCharType="begin"/>
      </w:r>
      <w:r>
        <w:instrText xml:space="preserve"> REF _Ref452385586 \r \h </w:instrText>
      </w:r>
      <w:r>
        <w:fldChar w:fldCharType="separate"/>
      </w:r>
      <w:r w:rsidR="00F66103">
        <w:t>14</w:t>
      </w:r>
      <w: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14:paraId="0BB64535" w14:textId="77777777" w:rsidR="00A149E7" w:rsidRDefault="00A149E7">
      <w:pPr>
        <w:pStyle w:val="DefenceBoldNormal"/>
      </w:pPr>
      <w:r>
        <w:t xml:space="preserve">Confidential Information Security Event </w:t>
      </w:r>
    </w:p>
    <w:p w14:paraId="6A89B919" w14:textId="77777777" w:rsidR="00A149E7" w:rsidRDefault="00A149E7">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14:paraId="408EF2C9" w14:textId="77777777" w:rsidR="00925B69" w:rsidRPr="004373AD" w:rsidRDefault="00925B69" w:rsidP="00925B69">
      <w:pPr>
        <w:pStyle w:val="DefenceDefinition0"/>
        <w:rPr>
          <w:b/>
        </w:rPr>
      </w:pPr>
      <w:r w:rsidRPr="004373AD">
        <w:rPr>
          <w:b/>
        </w:rPr>
        <w:t xml:space="preserve">Consolidated Group </w:t>
      </w:r>
    </w:p>
    <w:p w14:paraId="4704E8C7" w14:textId="77777777" w:rsidR="00925B69" w:rsidRDefault="00925B69" w:rsidP="00925B69">
      <w:pPr>
        <w:pStyle w:val="DefenceDefinition0"/>
      </w:pPr>
      <w:r>
        <w:t xml:space="preserve">A Consolidated Group or MEC (Multiple Entry Consolidated) Group as those terms are defined in section 995-1 of the </w:t>
      </w:r>
      <w:r w:rsidRPr="004373AD">
        <w:rPr>
          <w:i/>
        </w:rPr>
        <w:t>Income Tax Assessment Act</w:t>
      </w:r>
      <w:r>
        <w:t xml:space="preserve"> </w:t>
      </w:r>
      <w:r w:rsidRPr="004373AD">
        <w:rPr>
          <w:i/>
        </w:rPr>
        <w:t>1997</w:t>
      </w:r>
      <w:r>
        <w:t xml:space="preserve"> (Cth). </w:t>
      </w:r>
    </w:p>
    <w:p w14:paraId="2262F961" w14:textId="77777777" w:rsidR="00A149E7" w:rsidRDefault="00A149E7">
      <w:pPr>
        <w:pStyle w:val="DefenceBoldNormal"/>
      </w:pPr>
      <w:r>
        <w:t>Consultant</w:t>
      </w:r>
    </w:p>
    <w:p w14:paraId="4A05C4F8" w14:textId="77777777" w:rsidR="00A149E7" w:rsidRDefault="00A149E7">
      <w:pPr>
        <w:pStyle w:val="DefenceDefinition0"/>
      </w:pPr>
      <w:r>
        <w:t xml:space="preserve">The person named in the Contract Particulars. </w:t>
      </w:r>
    </w:p>
    <w:p w14:paraId="5A6249EA" w14:textId="77777777" w:rsidR="00A149E7" w:rsidRDefault="00A149E7">
      <w:pPr>
        <w:pStyle w:val="DefenceBoldNormal"/>
      </w:pPr>
      <w:r>
        <w:t>Consultant Material</w:t>
      </w:r>
    </w:p>
    <w:p w14:paraId="07BA7E76" w14:textId="77777777" w:rsidR="00A149E7" w:rsidRDefault="00A149E7">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14:paraId="1892304A" w14:textId="77777777" w:rsidR="00A149E7" w:rsidRDefault="00A149E7">
      <w:pPr>
        <w:pStyle w:val="DefenceBoldNormal"/>
      </w:pPr>
      <w:r>
        <w:t>Consultant's Representative</w:t>
      </w:r>
    </w:p>
    <w:p w14:paraId="3B533BEF" w14:textId="070681E7" w:rsidR="00A149E7" w:rsidRDefault="00A149E7">
      <w:pPr>
        <w:pStyle w:val="DefenceDefinition0"/>
      </w:pPr>
      <w:r>
        <w:t xml:space="preserve">The person named in the Contract Particulars or any other person from time to time appointed as Consultant's Representative in accordance with clause </w:t>
      </w:r>
      <w:r>
        <w:fldChar w:fldCharType="begin"/>
      </w:r>
      <w:r>
        <w:instrText xml:space="preserve"> REF _Ref51391463 \r \h </w:instrText>
      </w:r>
      <w:r>
        <w:fldChar w:fldCharType="separate"/>
      </w:r>
      <w:r w:rsidR="00F66103">
        <w:t>4.5</w:t>
      </w:r>
      <w:r>
        <w:fldChar w:fldCharType="end"/>
      </w:r>
      <w:r>
        <w:t>.</w:t>
      </w:r>
    </w:p>
    <w:p w14:paraId="032F0A62" w14:textId="77777777" w:rsidR="00A149E7" w:rsidRDefault="00A149E7">
      <w:pPr>
        <w:pStyle w:val="DefenceBoldNormal"/>
      </w:pPr>
      <w:r>
        <w:t xml:space="preserve">Contamination </w:t>
      </w:r>
    </w:p>
    <w:p w14:paraId="3EADFAD0" w14:textId="77777777" w:rsidR="00A149E7" w:rsidRDefault="00A149E7">
      <w:pPr>
        <w:pStyle w:val="DefenceDefinition0"/>
      </w:pPr>
      <w:r>
        <w:t>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w:t>
      </w:r>
      <w:r w:rsidR="00C36514">
        <w:t>, including</w:t>
      </w:r>
      <w:r w:rsidR="00CC1DBB">
        <w:t xml:space="preserve"> </w:t>
      </w:r>
      <w:r>
        <w:t>harm to human health</w:t>
      </w:r>
      <w:r w:rsidR="00C36514">
        <w:t xml:space="preserve"> or any other aspect of the Environment</w:t>
      </w:r>
      <w:r>
        <w:t xml:space="preserve">, or could otherwise give rise to a risk of non-compliance with any Statutory Requirement for the protection of the Environment.  </w:t>
      </w:r>
    </w:p>
    <w:p w14:paraId="337BD3A9" w14:textId="77777777" w:rsidR="00A149E7" w:rsidRDefault="00A149E7">
      <w:pPr>
        <w:pStyle w:val="DefenceBoldNormal"/>
      </w:pPr>
      <w:r>
        <w:t>Contract</w:t>
      </w:r>
    </w:p>
    <w:p w14:paraId="3073B98F" w14:textId="10013D82" w:rsidR="00A149E7" w:rsidRDefault="00A149E7">
      <w:pPr>
        <w:pStyle w:val="DefenceDefinition0"/>
      </w:pPr>
      <w:r>
        <w:t xml:space="preserve">The contractual relationship between the parties in respect of an Engagement constituted by the documents referred to in clause </w:t>
      </w:r>
      <w:r>
        <w:fldChar w:fldCharType="begin"/>
      </w:r>
      <w:r>
        <w:instrText xml:space="preserve"> REF _Ref95824294 \r \h </w:instrText>
      </w:r>
      <w:r>
        <w:fldChar w:fldCharType="separate"/>
      </w:r>
      <w:r w:rsidR="00F66103">
        <w:t>2.4</w:t>
      </w:r>
      <w:r>
        <w:fldChar w:fldCharType="end"/>
      </w:r>
      <w:r>
        <w:t xml:space="preserve"> of the Panel Conditions and any other document listed in the Contract Particulars.</w:t>
      </w:r>
    </w:p>
    <w:p w14:paraId="62A28182" w14:textId="77777777" w:rsidR="00A149E7" w:rsidRDefault="00A149E7">
      <w:pPr>
        <w:pStyle w:val="DefenceBoldNormal"/>
      </w:pPr>
      <w:r>
        <w:t xml:space="preserve">Contract Particulars </w:t>
      </w:r>
    </w:p>
    <w:p w14:paraId="0F4F3AE9" w14:textId="77777777" w:rsidR="00A149E7" w:rsidRDefault="00A149E7">
      <w:pPr>
        <w:pStyle w:val="DefenceDefinition0"/>
      </w:pPr>
      <w:r>
        <w:t>The particulars for an Engagement attached to the Official Order and entitled "Contract Particulars".</w:t>
      </w:r>
    </w:p>
    <w:p w14:paraId="6D93B896" w14:textId="77777777" w:rsidR="00A149E7" w:rsidRDefault="00A149E7">
      <w:pPr>
        <w:pStyle w:val="DefenceBoldNormal"/>
      </w:pPr>
      <w:r>
        <w:t xml:space="preserve">Control </w:t>
      </w:r>
    </w:p>
    <w:p w14:paraId="571D3852" w14:textId="77777777" w:rsidR="00A149E7" w:rsidRDefault="00A149E7">
      <w:pPr>
        <w:pStyle w:val="DefenceDefinition0"/>
      </w:pPr>
      <w:r>
        <w:t xml:space="preserve">Includes: </w:t>
      </w:r>
    </w:p>
    <w:p w14:paraId="170675F0" w14:textId="77777777" w:rsidR="00A149E7" w:rsidRDefault="00A149E7" w:rsidP="004D6CF9">
      <w:pPr>
        <w:pStyle w:val="DefenceDefinitionNum"/>
        <w:numPr>
          <w:ilvl w:val="1"/>
          <w:numId w:val="4"/>
        </w:numPr>
      </w:pPr>
      <w:r>
        <w:t xml:space="preserve">the ability to exercise or control the exercise of the right to vote in respect of more than 50% of the voting shares or other form of voting equity in a corporation; </w:t>
      </w:r>
    </w:p>
    <w:p w14:paraId="6DE72AFD" w14:textId="77777777" w:rsidR="00A149E7" w:rsidRDefault="00A149E7" w:rsidP="004D6CF9">
      <w:pPr>
        <w:pStyle w:val="DefenceDefinitionNum"/>
        <w:numPr>
          <w:ilvl w:val="1"/>
          <w:numId w:val="4"/>
        </w:numPr>
      </w:pPr>
      <w:r>
        <w:t xml:space="preserve">the ability to dispose or exercise control over the disposal of more than 50% of the shares or other form of equity in a corporation; </w:t>
      </w:r>
    </w:p>
    <w:p w14:paraId="58690B98" w14:textId="77777777" w:rsidR="00A149E7" w:rsidRDefault="00A149E7" w:rsidP="004D6CF9">
      <w:pPr>
        <w:pStyle w:val="DefenceDefinitionNum"/>
        <w:numPr>
          <w:ilvl w:val="1"/>
          <w:numId w:val="4"/>
        </w:numPr>
      </w:pPr>
      <w:r>
        <w:t xml:space="preserve">the ability to appoint or remove all or a majority of the directors of a corporation; </w:t>
      </w:r>
    </w:p>
    <w:p w14:paraId="50EE9E69" w14:textId="77777777" w:rsidR="00A149E7" w:rsidRDefault="00A149E7" w:rsidP="004D6CF9">
      <w:pPr>
        <w:pStyle w:val="DefenceDefinitionNum"/>
        <w:numPr>
          <w:ilvl w:val="1"/>
          <w:numId w:val="4"/>
        </w:numPr>
      </w:pPr>
      <w:r>
        <w:t>the ability to exercise or control the exercise of the casting of a majority of the votes cast at the meetings of the board of directors of a corporation; and</w:t>
      </w:r>
    </w:p>
    <w:p w14:paraId="6D3FF3F7" w14:textId="77777777" w:rsidR="00A149E7" w:rsidRDefault="00A149E7" w:rsidP="004D6CF9">
      <w:pPr>
        <w:pStyle w:val="DefenceDefinitionNum"/>
        <w:numPr>
          <w:ilvl w:val="1"/>
          <w:numId w:val="4"/>
        </w:numPr>
      </w:pPr>
      <w:r>
        <w:t xml:space="preserve">any other means, direct or indirect, of dominating the decision making and financial and operating policies of a corporation.  </w:t>
      </w:r>
    </w:p>
    <w:p w14:paraId="497F320E" w14:textId="77777777" w:rsidR="00A149E7" w:rsidRDefault="00A149E7">
      <w:pPr>
        <w:pStyle w:val="DefenceBoldNormal"/>
        <w:keepNext w:val="0"/>
      </w:pPr>
      <w:r>
        <w:t>Cyber Security Event</w:t>
      </w:r>
    </w:p>
    <w:p w14:paraId="2FB02F82" w14:textId="77777777" w:rsidR="00A149E7" w:rsidRDefault="00A149E7">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14:paraId="151B61B3" w14:textId="77777777" w:rsidR="00A149E7" w:rsidRDefault="00A149E7">
      <w:pPr>
        <w:pStyle w:val="DefenceBoldNormal"/>
        <w:keepLines/>
      </w:pPr>
      <w:r>
        <w:t xml:space="preserve">Cyber Security Incident </w:t>
      </w:r>
    </w:p>
    <w:p w14:paraId="567FD0D7" w14:textId="77777777" w:rsidR="00A149E7" w:rsidRDefault="00A149E7">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14:paraId="007BA685" w14:textId="77777777" w:rsidR="00A149E7" w:rsidRDefault="00A149E7">
      <w:pPr>
        <w:pStyle w:val="DefenceBoldNormal"/>
        <w:keepNext w:val="0"/>
      </w:pPr>
      <w:r>
        <w:t>Defence</w:t>
      </w:r>
    </w:p>
    <w:p w14:paraId="22AFEAB3" w14:textId="77777777" w:rsidR="00A149E7" w:rsidRDefault="00A149E7">
      <w:pPr>
        <w:pStyle w:val="DefenceDefinition0"/>
        <w:rPr>
          <w:b/>
        </w:rPr>
      </w:pPr>
      <w:r>
        <w:t>Department of Defence.</w:t>
      </w:r>
    </w:p>
    <w:p w14:paraId="51CB9936" w14:textId="77777777" w:rsidR="00A149E7" w:rsidRDefault="00A149E7">
      <w:pPr>
        <w:pStyle w:val="DefenceBoldNormal"/>
        <w:keepNext w:val="0"/>
      </w:pPr>
      <w:r>
        <w:t xml:space="preserve">Defence Environmental Management System </w:t>
      </w:r>
    </w:p>
    <w:p w14:paraId="0AC19D33" w14:textId="77777777" w:rsidR="00A149E7" w:rsidRDefault="00A149E7">
      <w:pPr>
        <w:pStyle w:val="DefenceDefinition0"/>
      </w:pPr>
      <w:r>
        <w:t>The environmental management system applicable to the Site (if any)</w:t>
      </w:r>
      <w:r>
        <w:rPr>
          <w:b/>
        </w:rPr>
        <w:t>.</w:t>
      </w:r>
    </w:p>
    <w:p w14:paraId="40B870F7" w14:textId="77777777" w:rsidR="00A149E7" w:rsidRDefault="00A149E7">
      <w:pPr>
        <w:pStyle w:val="DefenceBoldNormal"/>
        <w:keepNext w:val="0"/>
      </w:pPr>
      <w:r>
        <w:t xml:space="preserve">Defence Environmental Plan </w:t>
      </w:r>
    </w:p>
    <w:p w14:paraId="7ED2797C" w14:textId="77777777" w:rsidR="00A149E7" w:rsidRDefault="00A149E7">
      <w:pPr>
        <w:pStyle w:val="DefenceDefinition0"/>
      </w:pPr>
      <w:r>
        <w:t>The environmental plan applicable to the Site (if any)</w:t>
      </w:r>
      <w:r>
        <w:rPr>
          <w:b/>
        </w:rPr>
        <w:t>.</w:t>
      </w:r>
    </w:p>
    <w:p w14:paraId="6B8B8E5E" w14:textId="77777777" w:rsidR="00A149E7" w:rsidRDefault="00A149E7">
      <w:pPr>
        <w:pStyle w:val="DefenceBoldNormal"/>
        <w:keepNext w:val="0"/>
      </w:pPr>
      <w:r>
        <w:t xml:space="preserve">Defence Environmental Requirements </w:t>
      </w:r>
    </w:p>
    <w:p w14:paraId="63E1A3F5" w14:textId="77777777" w:rsidR="00A149E7" w:rsidRDefault="00A149E7">
      <w:pPr>
        <w:pStyle w:val="DefenceDefinition0"/>
      </w:pPr>
      <w:r>
        <w:t>The Defence Environmental Management System and Defence Environmental Plan which relates to the Site, the Project or the Services and includes any procedures, instructions, requirements and standing orders which have been developed or issued under the Defence Environmental Management System or Defence Environmental Plan (as the case may be)</w:t>
      </w:r>
      <w:r>
        <w:rPr>
          <w:b/>
        </w:rPr>
        <w:t>.</w:t>
      </w:r>
    </w:p>
    <w:p w14:paraId="625BD8ED" w14:textId="77777777" w:rsidR="00A149E7" w:rsidRDefault="00A149E7">
      <w:pPr>
        <w:pStyle w:val="DefenceBoldNormal"/>
        <w:keepNext w:val="0"/>
      </w:pPr>
      <w:r>
        <w:t>Defence Security Principles Framework</w:t>
      </w:r>
    </w:p>
    <w:p w14:paraId="789DDDA7" w14:textId="77777777" w:rsidR="00A149E7" w:rsidRDefault="00A149E7">
      <w:pPr>
        <w:pStyle w:val="DefenceDefinition0"/>
      </w:pPr>
      <w:r>
        <w:t>Is a reference to that document as amended from time to time.</w:t>
      </w:r>
    </w:p>
    <w:p w14:paraId="5B4D3C8A" w14:textId="77777777" w:rsidR="00A149E7" w:rsidRDefault="00A149E7">
      <w:pPr>
        <w:pStyle w:val="DefenceBoldNormal"/>
      </w:pPr>
      <w:r>
        <w:t xml:space="preserve">Defence Strategic Interest Issue </w:t>
      </w:r>
    </w:p>
    <w:p w14:paraId="3D185120" w14:textId="77777777" w:rsidR="00A149E7" w:rsidRDefault="00A149E7">
      <w:pPr>
        <w:pStyle w:val="DefenceDefinition0"/>
      </w:pPr>
      <w:r>
        <w:t>Means any issue that involves an actual, potential or perceived risk of an adverse effect on the interests of the Commonwealth including:</w:t>
      </w:r>
    </w:p>
    <w:p w14:paraId="68ED0E0B" w14:textId="77777777" w:rsidR="00A149E7" w:rsidRDefault="00A149E7">
      <w:pPr>
        <w:pStyle w:val="DefenceDefinitionNum"/>
      </w:pPr>
      <w:r>
        <w:t xml:space="preserve">protecting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w:t>
      </w:r>
    </w:p>
    <w:p w14:paraId="69409888" w14:textId="77777777" w:rsidR="00A149E7" w:rsidRDefault="00A149E7">
      <w:pPr>
        <w:pStyle w:val="DefenceDefinitionNum"/>
      </w:pPr>
      <w:r>
        <w:t xml:space="preserve">ensuring that the whole (or any part of) the Confidential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14:paraId="6E287FC1" w14:textId="77777777" w:rsidR="00A149E7" w:rsidRDefault="00A149E7">
      <w:pPr>
        <w:pStyle w:val="DefenceDefinitionNum"/>
        <w:keepLines/>
      </w:pPr>
      <w:r>
        <w:t>ensuring compliance by the Consultant with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w:t>
      </w:r>
    </w:p>
    <w:p w14:paraId="22BA13F7" w14:textId="77777777" w:rsidR="00A149E7" w:rsidRDefault="009177F0">
      <w:pPr>
        <w:pStyle w:val="DefenceBoldNormal"/>
      </w:pPr>
      <w:r>
        <w:t>Defence Website</w:t>
      </w:r>
    </w:p>
    <w:p w14:paraId="579CA027" w14:textId="3C4D17F1" w:rsidR="00A149E7" w:rsidRDefault="00A149E7">
      <w:pPr>
        <w:pStyle w:val="DefenceDefinition0"/>
      </w:pPr>
      <w:r>
        <w:t xml:space="preserve">The website available at </w:t>
      </w:r>
      <w:r w:rsidR="00E95736" w:rsidRPr="00F66103">
        <w:t>www.defence.gov.au/</w:t>
      </w:r>
      <w:r>
        <w:t>.</w:t>
      </w:r>
    </w:p>
    <w:p w14:paraId="2EB8E591" w14:textId="77777777" w:rsidR="00A149E7" w:rsidRDefault="00A149E7">
      <w:pPr>
        <w:pStyle w:val="DefenceBoldNormal"/>
      </w:pPr>
      <w:r>
        <w:t>direction</w:t>
      </w:r>
    </w:p>
    <w:p w14:paraId="064BA6A6" w14:textId="77777777" w:rsidR="00A149E7" w:rsidRDefault="00A149E7">
      <w:pPr>
        <w:pStyle w:val="DefenceDefinition0"/>
      </w:pPr>
      <w:r>
        <w:t>Any agreement, approval, authorisation, certificate, consent, decision, demand, determination, direction, explanation, failure to consent, instruction, notice, notification, order, permission, rejection, request or requirement.</w:t>
      </w:r>
    </w:p>
    <w:p w14:paraId="1F44DFE9" w14:textId="77777777" w:rsidR="00FB0147" w:rsidRPr="00476D10" w:rsidRDefault="00FB0147" w:rsidP="00FB0147">
      <w:pPr>
        <w:pStyle w:val="DefenceDefinition0"/>
        <w:rPr>
          <w:b/>
        </w:rPr>
      </w:pPr>
      <w:r w:rsidRPr="00476D10">
        <w:rPr>
          <w:b/>
        </w:rPr>
        <w:t>DISP</w:t>
      </w:r>
    </w:p>
    <w:p w14:paraId="304EAA90" w14:textId="5FE7513D" w:rsidR="00FB0147" w:rsidRDefault="00FB0147" w:rsidP="00FB0147">
      <w:pPr>
        <w:pStyle w:val="DefenceDefinition0"/>
      </w:pPr>
      <w:r>
        <w:t xml:space="preserve">The Defence Industry Security Program more particularly described at </w:t>
      </w:r>
      <w:hyperlink r:id="rId54" w:history="1">
        <w:r w:rsidRPr="009648CD">
          <w:rPr>
            <w:rStyle w:val="Hyperlink"/>
            <w:color w:val="auto"/>
          </w:rPr>
          <w:t>http://www.defence.gov.au/dsvs/industry</w:t>
        </w:r>
      </w:hyperlink>
      <w:r>
        <w:t>.</w:t>
      </w:r>
    </w:p>
    <w:p w14:paraId="54F223A3" w14:textId="77777777" w:rsidR="00A149E7" w:rsidRDefault="00A149E7">
      <w:pPr>
        <w:pStyle w:val="DefenceBoldNormal"/>
      </w:pPr>
      <w:r>
        <w:t>Employers' Liability Insurance</w:t>
      </w:r>
    </w:p>
    <w:p w14:paraId="684E0F6F" w14:textId="77777777" w:rsidR="00A149E7" w:rsidRDefault="00A149E7">
      <w:pPr>
        <w:pStyle w:val="DefenceDefinition0"/>
      </w:pPr>
      <w:r>
        <w:t>If the Services are performed or the Consultant's employees perform work, are employed or normally reside in Western Australia or any jurisdiction outside Australia, a policy of insurance covering the liability of the Consultant to its employees at common law, for death or injuries arising out of or in connection with their employment, whether as an extension to Workers Compensation Insurance or otherwise.</w:t>
      </w:r>
    </w:p>
    <w:p w14:paraId="15B312C2" w14:textId="77777777" w:rsidR="00A149E7" w:rsidRDefault="00A149E7">
      <w:pPr>
        <w:pStyle w:val="DefenceBoldNormal"/>
      </w:pPr>
      <w:r>
        <w:t xml:space="preserve">Engagement </w:t>
      </w:r>
    </w:p>
    <w:p w14:paraId="11E35281" w14:textId="77777777" w:rsidR="00A149E7" w:rsidRDefault="00A149E7">
      <w:pPr>
        <w:pStyle w:val="DefenceDefinition0"/>
      </w:pPr>
      <w:r>
        <w:t xml:space="preserve">An engagement to perform the Services for the Commonwealth under the Panel Agreement on the terms set out in the relevant Official Order and the Panel Agreement. </w:t>
      </w:r>
    </w:p>
    <w:p w14:paraId="58E0D0EA" w14:textId="77777777" w:rsidR="00A149E7" w:rsidRDefault="00A149E7">
      <w:pPr>
        <w:pStyle w:val="DefenceBoldNormal"/>
      </w:pPr>
      <w:r>
        <w:t>Environment</w:t>
      </w:r>
    </w:p>
    <w:p w14:paraId="43BB87BC" w14:textId="77777777" w:rsidR="00A149E7" w:rsidRDefault="00A149E7">
      <w:pPr>
        <w:pStyle w:val="DefenceDefinition0"/>
        <w:rPr>
          <w:b/>
        </w:rPr>
      </w:pPr>
      <w:r>
        <w:t>Includes</w:t>
      </w:r>
      <w:r>
        <w:rPr>
          <w:b/>
        </w:rPr>
        <w:t>:</w:t>
      </w:r>
    </w:p>
    <w:p w14:paraId="0C531243" w14:textId="77777777" w:rsidR="00A149E7" w:rsidRDefault="00A149E7" w:rsidP="004D6CF9">
      <w:pPr>
        <w:pStyle w:val="DefenceDefinitionNum"/>
        <w:keepLines/>
        <w:numPr>
          <w:ilvl w:val="1"/>
          <w:numId w:val="20"/>
        </w:numPr>
        <w:rPr>
          <w:b/>
        </w:rPr>
      </w:pPr>
      <w:bookmarkStart w:id="481" w:name="_Ref459115723"/>
      <w:r>
        <w:t>ecosystems and their constituent parts, including people and communities;</w:t>
      </w:r>
      <w:bookmarkEnd w:id="481"/>
    </w:p>
    <w:p w14:paraId="69F05B72" w14:textId="77777777" w:rsidR="00A149E7" w:rsidRDefault="00A149E7" w:rsidP="004D6CF9">
      <w:pPr>
        <w:pStyle w:val="DefenceDefinitionNum"/>
        <w:keepLines/>
        <w:numPr>
          <w:ilvl w:val="1"/>
          <w:numId w:val="20"/>
        </w:numPr>
        <w:rPr>
          <w:b/>
        </w:rPr>
      </w:pPr>
      <w:bookmarkStart w:id="482" w:name="_Ref459115733"/>
      <w:r>
        <w:t>natural and physical resources;</w:t>
      </w:r>
      <w:bookmarkEnd w:id="482"/>
    </w:p>
    <w:p w14:paraId="44F10CB7" w14:textId="77777777" w:rsidR="00A149E7" w:rsidRDefault="00A149E7" w:rsidP="004D6CF9">
      <w:pPr>
        <w:pStyle w:val="DefenceDefinitionNum"/>
        <w:keepLines/>
        <w:numPr>
          <w:ilvl w:val="1"/>
          <w:numId w:val="20"/>
        </w:numPr>
        <w:rPr>
          <w:b/>
        </w:rPr>
      </w:pPr>
      <w:bookmarkStart w:id="483" w:name="_Ref459115738"/>
      <w:r>
        <w:t>the qualities and characteristics of locations, places and areas; and</w:t>
      </w:r>
      <w:bookmarkEnd w:id="483"/>
    </w:p>
    <w:p w14:paraId="6E819C53" w14:textId="6A4F2E12" w:rsidR="00A149E7" w:rsidRDefault="00A149E7" w:rsidP="004D6CF9">
      <w:pPr>
        <w:pStyle w:val="DefenceDefinitionNum"/>
        <w:keepLines/>
        <w:numPr>
          <w:ilvl w:val="1"/>
          <w:numId w:val="20"/>
        </w:numPr>
        <w:rPr>
          <w:b/>
        </w:rPr>
      </w:pPr>
      <w:r>
        <w:t xml:space="preserve">the social, economic, aesthetic and cultural aspects of a thing mentioned in paragraph </w:t>
      </w:r>
      <w:r>
        <w:fldChar w:fldCharType="begin"/>
      </w:r>
      <w:r>
        <w:instrText xml:space="preserve"> REF _Ref459115723 \r \h </w:instrText>
      </w:r>
      <w:r>
        <w:fldChar w:fldCharType="separate"/>
      </w:r>
      <w:r w:rsidR="00F66103">
        <w:t>(a)</w:t>
      </w:r>
      <w:r>
        <w:fldChar w:fldCharType="end"/>
      </w:r>
      <w:r>
        <w:t xml:space="preserve">, </w:t>
      </w:r>
      <w:r>
        <w:fldChar w:fldCharType="begin"/>
      </w:r>
      <w:r>
        <w:instrText xml:space="preserve"> REF _Ref459115733 \r \h </w:instrText>
      </w:r>
      <w:r>
        <w:fldChar w:fldCharType="separate"/>
      </w:r>
      <w:r w:rsidR="00F66103">
        <w:t>(b)</w:t>
      </w:r>
      <w:r>
        <w:fldChar w:fldCharType="end"/>
      </w:r>
      <w:r>
        <w:t xml:space="preserve">, or </w:t>
      </w:r>
      <w:r>
        <w:fldChar w:fldCharType="begin"/>
      </w:r>
      <w:r>
        <w:instrText xml:space="preserve"> REF _Ref459115738 \r \h </w:instrText>
      </w:r>
      <w:r>
        <w:fldChar w:fldCharType="separate"/>
      </w:r>
      <w:r w:rsidR="00F66103">
        <w:t>(c)</w:t>
      </w:r>
      <w:r>
        <w:fldChar w:fldCharType="end"/>
      </w:r>
      <w:r>
        <w:t>.</w:t>
      </w:r>
    </w:p>
    <w:p w14:paraId="7D56FFCE" w14:textId="77777777" w:rsidR="00A149E7" w:rsidRDefault="00A149E7">
      <w:pPr>
        <w:pStyle w:val="DefenceBoldNormal"/>
      </w:pPr>
      <w:r>
        <w:t xml:space="preserve">Environmental Clearance Certificate </w:t>
      </w:r>
    </w:p>
    <w:p w14:paraId="0DA07228" w14:textId="77777777" w:rsidR="00A149E7" w:rsidRDefault="00A149E7">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Pr>
          <w:b/>
        </w:rPr>
        <w:t>.</w:t>
      </w:r>
    </w:p>
    <w:p w14:paraId="5F4826CC" w14:textId="77777777" w:rsidR="00A149E7" w:rsidRDefault="00A149E7">
      <w:pPr>
        <w:pStyle w:val="DefenceBoldNormal"/>
        <w:tabs>
          <w:tab w:val="right" w:pos="9353"/>
        </w:tabs>
      </w:pPr>
      <w:r>
        <w:t xml:space="preserve">Environmental Harm </w:t>
      </w:r>
    </w:p>
    <w:p w14:paraId="6E0537C6" w14:textId="77777777" w:rsidR="00A149E7" w:rsidRDefault="00A149E7">
      <w:pPr>
        <w:pStyle w:val="DefenceDefinition0"/>
      </w:pPr>
      <w:r>
        <w:t>Any actual or threatened adverse impact on, or damage to, the Environment.</w:t>
      </w:r>
    </w:p>
    <w:p w14:paraId="593994B3" w14:textId="77777777" w:rsidR="00A149E7" w:rsidRDefault="00A149E7">
      <w:pPr>
        <w:pStyle w:val="DefenceBoldNormal"/>
      </w:pPr>
      <w:r>
        <w:t xml:space="preserve">Environmental Incident </w:t>
      </w:r>
    </w:p>
    <w:p w14:paraId="110A74EA" w14:textId="77777777" w:rsidR="00A149E7" w:rsidRDefault="00A149E7">
      <w:pPr>
        <w:pStyle w:val="DefenceDefinition0"/>
      </w:pPr>
      <w:r>
        <w:t>Any Environmental Harm or Contamination caused by or in relation to the Services</w:t>
      </w:r>
      <w:r>
        <w:rPr>
          <w:b/>
        </w:rPr>
        <w:t>.</w:t>
      </w:r>
      <w:r>
        <w:t xml:space="preserve"> </w:t>
      </w:r>
    </w:p>
    <w:p w14:paraId="5933FF56" w14:textId="77777777" w:rsidR="00A149E7" w:rsidRDefault="00A149E7">
      <w:pPr>
        <w:pStyle w:val="DefenceBoldNormal"/>
      </w:pPr>
      <w:r>
        <w:t>Environmental Management</w:t>
      </w:r>
      <w:r>
        <w:rPr>
          <w:b w:val="0"/>
        </w:rPr>
        <w:t xml:space="preserve"> </w:t>
      </w:r>
      <w:r>
        <w:t xml:space="preserve">Plan </w:t>
      </w:r>
    </w:p>
    <w:p w14:paraId="3AD76746" w14:textId="7FAFBDA1" w:rsidR="00A149E7" w:rsidRDefault="00A149E7">
      <w:pPr>
        <w:pStyle w:val="DefenceDefinition0"/>
        <w:rPr>
          <w:b/>
        </w:rPr>
      </w:pPr>
      <w:r>
        <w:t>The environmental management plan (if any)</w:t>
      </w:r>
      <w:r>
        <w:rPr>
          <w:b/>
        </w:rPr>
        <w:t xml:space="preserve"> </w:t>
      </w:r>
      <w:r>
        <w:t xml:space="preserve">prepared by the Consultant and finalised under clause </w:t>
      </w:r>
      <w:r>
        <w:fldChar w:fldCharType="begin"/>
      </w:r>
      <w:r>
        <w:instrText xml:space="preserve"> REF _Ref458686844 \r \h  \* MERGEFORMAT </w:instrText>
      </w:r>
      <w:r>
        <w:fldChar w:fldCharType="separate"/>
      </w:r>
      <w:r w:rsidR="00F66103">
        <w:t>5.14</w:t>
      </w:r>
      <w:r>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14:paraId="74A1CAE2" w14:textId="77777777" w:rsidR="00A149E7" w:rsidRDefault="00A149E7" w:rsidP="004D6CF9">
      <w:pPr>
        <w:pStyle w:val="DefenceDefinitionNum"/>
        <w:numPr>
          <w:ilvl w:val="1"/>
          <w:numId w:val="16"/>
        </w:numPr>
        <w:rPr>
          <w:b/>
        </w:rPr>
      </w:pPr>
      <w:r>
        <w:t>ensure compliance with the Environmental Requirements and Statutory Requirements; and</w:t>
      </w:r>
    </w:p>
    <w:p w14:paraId="7DF133DD" w14:textId="77777777" w:rsidR="00A149E7" w:rsidRDefault="00A149E7" w:rsidP="004D6CF9">
      <w:pPr>
        <w:pStyle w:val="DefenceDefinitionNum"/>
        <w:numPr>
          <w:ilvl w:val="1"/>
          <w:numId w:val="16"/>
        </w:numPr>
        <w:rPr>
          <w:b/>
        </w:rPr>
      </w:pPr>
      <w:r>
        <w:t xml:space="preserve">maximise the achievement of the ESD Principles and the Environmental Objectives. </w:t>
      </w:r>
    </w:p>
    <w:p w14:paraId="295F978D" w14:textId="77777777" w:rsidR="00A149E7" w:rsidRDefault="00A149E7">
      <w:pPr>
        <w:pStyle w:val="DefenceBoldNormal"/>
      </w:pPr>
      <w:r>
        <w:t>Environmental Objectives</w:t>
      </w:r>
    </w:p>
    <w:p w14:paraId="5345D636" w14:textId="77777777" w:rsidR="00A149E7" w:rsidRDefault="00A149E7">
      <w:pPr>
        <w:pStyle w:val="DefenceDefinition0"/>
      </w:pPr>
      <w:r>
        <w:t>Means to:</w:t>
      </w:r>
    </w:p>
    <w:p w14:paraId="3937B53A" w14:textId="77777777" w:rsidR="00A149E7" w:rsidRDefault="00A149E7">
      <w:pPr>
        <w:pStyle w:val="DefenceDefinitionNum"/>
        <w:rPr>
          <w:b/>
        </w:rPr>
      </w:pPr>
      <w:r>
        <w:t>encourage best practice environmental management through planning, commitment and continuous improvement;</w:t>
      </w:r>
    </w:p>
    <w:p w14:paraId="29304338" w14:textId="77777777" w:rsidR="00A149E7" w:rsidRDefault="00A149E7">
      <w:pPr>
        <w:pStyle w:val="DefenceDefinitionNum"/>
      </w:pPr>
      <w:r>
        <w:t>prevent and minimise adverse impacts on the Environment;</w:t>
      </w:r>
    </w:p>
    <w:p w14:paraId="3B8F8A52" w14:textId="77777777" w:rsidR="00A149E7" w:rsidRDefault="00A149E7">
      <w:pPr>
        <w:pStyle w:val="DefenceDefinitionNum"/>
      </w:pPr>
      <w:r>
        <w:t>identify the potential for and respond to Environmental Incidents, accidents and emergency situations and take corrective action;</w:t>
      </w:r>
    </w:p>
    <w:p w14:paraId="0CBA3080" w14:textId="77777777" w:rsidR="00A149E7" w:rsidRDefault="00A149E7">
      <w:pPr>
        <w:pStyle w:val="DefenceDefinitionNum"/>
      </w:pPr>
      <w:r>
        <w:t>identify and control possible environmental hazards associated with the Project and the Services;</w:t>
      </w:r>
    </w:p>
    <w:p w14:paraId="5DE367A1" w14:textId="77777777" w:rsidR="00A149E7" w:rsidRDefault="00A149E7">
      <w:pPr>
        <w:pStyle w:val="DefenceDefinitionNum"/>
      </w:pPr>
      <w:r>
        <w:t>establish procedures to ensure that no hazardous substance is stored on Commonwealth land without approval;</w:t>
      </w:r>
    </w:p>
    <w:p w14:paraId="780B701D" w14:textId="77777777" w:rsidR="00A149E7" w:rsidRDefault="00A149E7">
      <w:pPr>
        <w:pStyle w:val="DefenceDefinitionNum"/>
      </w:pPr>
      <w:r>
        <w:t>recognise and protect any special environmental characteristics of the Site (including cultural heritage significance);</w:t>
      </w:r>
    </w:p>
    <w:p w14:paraId="69D90690" w14:textId="77777777" w:rsidR="00A149E7" w:rsidRDefault="00A149E7">
      <w:pPr>
        <w:pStyle w:val="DefenceDefinitionNum"/>
      </w:pPr>
      <w:r>
        <w:t>define roles and responsibilities for personnel;</w:t>
      </w:r>
    </w:p>
    <w:p w14:paraId="45DDB03B" w14:textId="77777777" w:rsidR="00A149E7" w:rsidRDefault="00A149E7">
      <w:pPr>
        <w:pStyle w:val="DefenceDefinitionNum"/>
      </w:pPr>
      <w:r>
        <w:t>ensure environmental training and awareness programmes are provided to employees and subconsultants;</w:t>
      </w:r>
    </w:p>
    <w:p w14:paraId="64BEB32E" w14:textId="77777777" w:rsidR="00A149E7" w:rsidRDefault="00A149E7">
      <w:pPr>
        <w:pStyle w:val="DefenceDefinitionNum"/>
      </w:pPr>
      <w:r>
        <w:t>define how the management of the Environment during the Services is reported and performance evaluated;</w:t>
      </w:r>
    </w:p>
    <w:p w14:paraId="02ECCD32" w14:textId="77777777" w:rsidR="00A149E7" w:rsidRDefault="00A149E7">
      <w:pPr>
        <w:pStyle w:val="DefenceDefinitionNum"/>
        <w:rPr>
          <w:b/>
        </w:rPr>
      </w:pPr>
      <w:r>
        <w:t>describe all monitoring procedures required to identify impacts on the Environment as a result of the Project and the Services;</w:t>
      </w:r>
    </w:p>
    <w:p w14:paraId="5188B6B4" w14:textId="77777777" w:rsidR="00A149E7" w:rsidRDefault="00A149E7">
      <w:pPr>
        <w:pStyle w:val="DefenceDefinitionNum"/>
      </w:pPr>
      <w:r>
        <w:t>implement complaint reporting procedures and maintain records of complaints and response to complaints; and</w:t>
      </w:r>
    </w:p>
    <w:p w14:paraId="04D5F26F" w14:textId="77777777" w:rsidR="00A149E7" w:rsidRDefault="00A149E7">
      <w:pPr>
        <w:pStyle w:val="DefenceDefinitionNum"/>
      </w:pPr>
      <w:r>
        <w:t xml:space="preserve">establish and maintain programs and procedures for periodic Environmental Management Plan (if any) audits to be carried out. </w:t>
      </w:r>
    </w:p>
    <w:p w14:paraId="1EC24B0B" w14:textId="77777777" w:rsidR="00A149E7" w:rsidRDefault="00A149E7">
      <w:pPr>
        <w:pStyle w:val="DefenceBoldNormal"/>
      </w:pPr>
      <w:r>
        <w:t>Environmental Requirements</w:t>
      </w:r>
    </w:p>
    <w:p w14:paraId="1EC599BF" w14:textId="77777777" w:rsidR="00A149E7" w:rsidRDefault="00A149E7">
      <w:pPr>
        <w:pStyle w:val="DefenceDefinition0"/>
      </w:pPr>
      <w:r>
        <w:t>Includes:</w:t>
      </w:r>
    </w:p>
    <w:p w14:paraId="1DA8096F" w14:textId="77777777" w:rsidR="00A149E7" w:rsidRDefault="00A149E7">
      <w:pPr>
        <w:pStyle w:val="DefenceDefinitionNum"/>
      </w:pPr>
      <w:r>
        <w:t>the Environmental Clearance Certificate;</w:t>
      </w:r>
    </w:p>
    <w:p w14:paraId="527EA105" w14:textId="77777777" w:rsidR="00A149E7" w:rsidRDefault="00A149E7">
      <w:pPr>
        <w:pStyle w:val="DefenceDefinitionNum"/>
      </w:pPr>
      <w:r>
        <w:t>the Defence Environmental Requirements; and</w:t>
      </w:r>
    </w:p>
    <w:p w14:paraId="5EF41169" w14:textId="77777777" w:rsidR="00A149E7" w:rsidRDefault="00A149E7">
      <w:pPr>
        <w:pStyle w:val="DefenceDefinitionNum"/>
      </w:pPr>
      <w:r>
        <w:t xml:space="preserve">any other matter or requirement specified in the Contract Particulars. </w:t>
      </w:r>
    </w:p>
    <w:p w14:paraId="544CC5C1" w14:textId="77777777" w:rsidR="00A149E7" w:rsidRDefault="00A149E7">
      <w:pPr>
        <w:pStyle w:val="DefenceBoldNormal"/>
      </w:pPr>
      <w:r>
        <w:t>ESD</w:t>
      </w:r>
    </w:p>
    <w:p w14:paraId="204B6A70" w14:textId="77777777" w:rsidR="00A149E7" w:rsidRDefault="00A149E7">
      <w:pPr>
        <w:pStyle w:val="DefenceDefinition0"/>
        <w:rPr>
          <w:b/>
        </w:rPr>
      </w:pPr>
      <w:r>
        <w:t>Ecologically sustainable development</w:t>
      </w:r>
      <w:r>
        <w:rPr>
          <w:b/>
        </w:rPr>
        <w:t>.</w:t>
      </w:r>
    </w:p>
    <w:p w14:paraId="083EFEB1" w14:textId="77777777" w:rsidR="00A149E7" w:rsidRDefault="00A149E7">
      <w:pPr>
        <w:pStyle w:val="DefenceBoldNormal"/>
      </w:pPr>
      <w:r>
        <w:t>ESD Principles</w:t>
      </w:r>
    </w:p>
    <w:p w14:paraId="73BD8206" w14:textId="77777777" w:rsidR="00A149E7" w:rsidRDefault="00A149E7">
      <w:pPr>
        <w:pStyle w:val="DefenceDefinition0"/>
      </w:pPr>
      <w:r>
        <w:t>Means:</w:t>
      </w:r>
    </w:p>
    <w:p w14:paraId="48320316" w14:textId="77777777" w:rsidR="00A149E7" w:rsidRDefault="00A149E7">
      <w:pPr>
        <w:pStyle w:val="DefenceDefinitionNum"/>
      </w:pPr>
      <w:r>
        <w:t>efficient and effective use of natural resources in a way that maintains the ecological processes on which life depends;</w:t>
      </w:r>
    </w:p>
    <w:p w14:paraId="41AD33D7" w14:textId="77777777" w:rsidR="00A149E7" w:rsidRDefault="00A149E7">
      <w:pPr>
        <w:pStyle w:val="DefenceDefinitionNum"/>
      </w:pPr>
      <w:r>
        <w:t>increased energy and water conservation and efficiency;</w:t>
      </w:r>
    </w:p>
    <w:p w14:paraId="2CAA9892" w14:textId="77777777" w:rsidR="00A149E7" w:rsidRDefault="00A149E7">
      <w:pPr>
        <w:pStyle w:val="DefenceDefinitionNum"/>
      </w:pPr>
      <w:r>
        <w:t>sustainable development and use of renewable and alternative energy and water resources;</w:t>
      </w:r>
    </w:p>
    <w:p w14:paraId="27ABEE3C" w14:textId="77777777" w:rsidR="00A149E7" w:rsidRDefault="00A149E7">
      <w:pPr>
        <w:pStyle w:val="DefenceDefinitionNum"/>
      </w:pPr>
      <w:r>
        <w:t>reduction or elimination of toxic and harmful substances in facilities and their surrounding environments;</w:t>
      </w:r>
    </w:p>
    <w:p w14:paraId="09DF3B6F" w14:textId="77777777" w:rsidR="00A149E7" w:rsidRDefault="00A149E7">
      <w:pPr>
        <w:pStyle w:val="DefenceDefinitionNum"/>
      </w:pPr>
      <w:r>
        <w:t>improvements to interior and exterior environments leading to increased productivity and better health;</w:t>
      </w:r>
    </w:p>
    <w:p w14:paraId="53F7B750" w14:textId="77777777" w:rsidR="00A149E7" w:rsidRDefault="00A149E7">
      <w:pPr>
        <w:pStyle w:val="DefenceDefinitionNum"/>
      </w:pPr>
      <w:r>
        <w:t>efficiency in resource and materials utilisation, especially water resources;</w:t>
      </w:r>
    </w:p>
    <w:p w14:paraId="6140556C" w14:textId="77777777" w:rsidR="00A149E7" w:rsidRDefault="00A149E7">
      <w:pPr>
        <w:pStyle w:val="DefenceDefinitionNum"/>
      </w:pPr>
      <w:r>
        <w:t>selection of materials and products based on their life-cycle environmental impacts;</w:t>
      </w:r>
    </w:p>
    <w:p w14:paraId="7C19F682" w14:textId="77777777" w:rsidR="00A149E7" w:rsidRDefault="00A149E7">
      <w:pPr>
        <w:pStyle w:val="DefenceDefinitionNum"/>
      </w:pPr>
      <w:r>
        <w:t>increased use of materials and products with recycled content;</w:t>
      </w:r>
    </w:p>
    <w:p w14:paraId="0B12D71C" w14:textId="77777777" w:rsidR="00A149E7" w:rsidRDefault="00A149E7">
      <w:pPr>
        <w:pStyle w:val="DefenceDefinitionNum"/>
      </w:pPr>
      <w:r>
        <w:t>recycling of construction waste and building materials after demolition;</w:t>
      </w:r>
    </w:p>
    <w:p w14:paraId="6CD306A4" w14:textId="77777777" w:rsidR="00A149E7" w:rsidRDefault="00A149E7">
      <w:pPr>
        <w:pStyle w:val="DefenceDefinitionNum"/>
      </w:pPr>
      <w:r>
        <w:t>reduction in harmful waste products produced during construction;</w:t>
      </w:r>
    </w:p>
    <w:p w14:paraId="76B2A7A1" w14:textId="77777777" w:rsidR="00A149E7" w:rsidRDefault="00A149E7">
      <w:pPr>
        <w:pStyle w:val="DefenceDefinitionNum"/>
      </w:pPr>
      <w:r>
        <w:t>facility maintenance and operational practices that reduce or minimise harmful effects on people and the natural environment;</w:t>
      </w:r>
    </w:p>
    <w:p w14:paraId="3ED5B49D" w14:textId="77777777" w:rsidR="00A149E7" w:rsidRDefault="00A149E7">
      <w:pPr>
        <w:pStyle w:val="DefenceDefinitionNum"/>
      </w:pPr>
      <w:r>
        <w:t xml:space="preserve">maintaining the cultural, economic, physical and social wellbeing of people and communities; </w:t>
      </w:r>
    </w:p>
    <w:p w14:paraId="277EBEE2" w14:textId="77777777" w:rsidR="00A149E7" w:rsidRDefault="00A149E7">
      <w:pPr>
        <w:pStyle w:val="DefenceDefinitionNum"/>
      </w:pPr>
      <w:r>
        <w:t xml:space="preserve">the principles described in the Smart Infrastructure </w:t>
      </w:r>
      <w:r w:rsidR="00E77642">
        <w:t>Handbook</w:t>
      </w:r>
      <w:r>
        <w:t>; and</w:t>
      </w:r>
    </w:p>
    <w:p w14:paraId="446DA165" w14:textId="77777777" w:rsidR="00A149E7" w:rsidRDefault="00A149E7">
      <w:pPr>
        <w:pStyle w:val="DefenceDefinitionNum"/>
      </w:pPr>
      <w:r>
        <w:t xml:space="preserve">the additional specific matters (if any) relating to ESD specified in the Contract Particulars. </w:t>
      </w:r>
    </w:p>
    <w:p w14:paraId="3CD5697F" w14:textId="77777777" w:rsidR="00A149E7" w:rsidRDefault="00A149E7">
      <w:pPr>
        <w:pStyle w:val="DefenceBoldNormal"/>
      </w:pPr>
      <w:r>
        <w:t>Executive Negotiators</w:t>
      </w:r>
    </w:p>
    <w:p w14:paraId="623D03C1" w14:textId="77777777" w:rsidR="00A149E7" w:rsidRDefault="00A149E7">
      <w:pPr>
        <w:pStyle w:val="DefenceDefinition0"/>
      </w:pPr>
      <w:r>
        <w:t>The representatives of the parties nominated in the Contract Particulars or any person nominated by the relevant party to replace that person from time to time by notice in writing to the other party.</w:t>
      </w:r>
    </w:p>
    <w:p w14:paraId="59C5DC0D" w14:textId="77777777" w:rsidR="00A149E7" w:rsidRDefault="00A149E7">
      <w:pPr>
        <w:pStyle w:val="DefenceBoldNormal"/>
      </w:pPr>
      <w:r>
        <w:t>Fee</w:t>
      </w:r>
    </w:p>
    <w:p w14:paraId="1697CFDE" w14:textId="7AEE73CE" w:rsidR="00A149E7" w:rsidRDefault="00A149E7">
      <w:pPr>
        <w:pStyle w:val="DefenceDefinition0"/>
      </w:pPr>
      <w:r>
        <w:t xml:space="preserve">The amount set out in or determined in accordance with the Fee Schedule, as adjusted, subject to clause </w:t>
      </w:r>
      <w:r>
        <w:fldChar w:fldCharType="begin"/>
      </w:r>
      <w:r>
        <w:instrText xml:space="preserve"> REF _Ref41900509 \w \h  \* MERGEFORMAT </w:instrText>
      </w:r>
      <w:r>
        <w:fldChar w:fldCharType="separate"/>
      </w:r>
      <w:r w:rsidR="00F66103">
        <w:t>12.5</w:t>
      </w:r>
      <w:r>
        <w:fldChar w:fldCharType="end"/>
      </w:r>
      <w:r>
        <w:t xml:space="preserve"> (if applicable), under the Contract, which is not, unless elsewhere stated, subject to rise and fall in costs.</w:t>
      </w:r>
    </w:p>
    <w:p w14:paraId="590E35C3" w14:textId="77777777" w:rsidR="00A149E7" w:rsidRDefault="00A149E7">
      <w:pPr>
        <w:pStyle w:val="DefenceBoldNormal"/>
      </w:pPr>
      <w:r>
        <w:t xml:space="preserve">Fee Schedule </w:t>
      </w:r>
    </w:p>
    <w:p w14:paraId="113169F0" w14:textId="77777777" w:rsidR="00A149E7" w:rsidRDefault="00A149E7">
      <w:pPr>
        <w:pStyle w:val="DefenceDefinition0"/>
        <w:rPr>
          <w:b/>
          <w:i/>
        </w:rPr>
      </w:pPr>
      <w:r>
        <w:t xml:space="preserve">The Fee Schedule as </w:t>
      </w:r>
      <w:r w:rsidR="003206AC">
        <w:t xml:space="preserve">specified </w:t>
      </w:r>
      <w:r>
        <w:t>in the Contract Particulars.</w:t>
      </w:r>
      <w:r>
        <w:rPr>
          <w:b/>
          <w:i/>
          <w:highlight w:val="yellow"/>
        </w:rPr>
        <w:t xml:space="preserve"> </w:t>
      </w:r>
    </w:p>
    <w:p w14:paraId="2FB9C579" w14:textId="77777777" w:rsidR="00A149E7" w:rsidRDefault="00A149E7">
      <w:pPr>
        <w:pStyle w:val="DefenceBoldNormal"/>
      </w:pPr>
      <w:r>
        <w:t>Financial Representative</w:t>
      </w:r>
    </w:p>
    <w:p w14:paraId="04D99006" w14:textId="77777777" w:rsidR="00A149E7" w:rsidRDefault="00A149E7">
      <w:pPr>
        <w:pStyle w:val="DefenceDefinition0"/>
      </w:pPr>
      <w:r>
        <w:t xml:space="preserve">Means: </w:t>
      </w:r>
    </w:p>
    <w:p w14:paraId="2976DA39" w14:textId="77777777" w:rsidR="00A149E7" w:rsidRDefault="00A149E7" w:rsidP="004D6CF9">
      <w:pPr>
        <w:pStyle w:val="DefenceDefinitionNum"/>
        <w:numPr>
          <w:ilvl w:val="1"/>
          <w:numId w:val="21"/>
        </w:numPr>
      </w:pPr>
      <w:r>
        <w:t>in relation to the Consultant, the Consultant's chief financial officer, financial controller or other officer or employee with primary responsibility for managing the financial affairs of the Consultant; and</w:t>
      </w:r>
    </w:p>
    <w:p w14:paraId="4F9E7E58" w14:textId="77777777" w:rsidR="00A149E7" w:rsidRDefault="00A149E7" w:rsidP="004D6CF9">
      <w:pPr>
        <w:pStyle w:val="DefenceDefinitionNum"/>
        <w:numPr>
          <w:ilvl w:val="1"/>
          <w:numId w:val="21"/>
        </w:numPr>
      </w:pPr>
      <w:r>
        <w:t xml:space="preserve">in relation to a subconsultant, the subconsultant's chief financial officer, financial controller or other officer or employee with primary responsibility for managing the financial affairs of the subconsultant. </w:t>
      </w:r>
    </w:p>
    <w:p w14:paraId="0E61D44F" w14:textId="77777777" w:rsidR="00A149E7" w:rsidRDefault="00A149E7">
      <w:pPr>
        <w:pStyle w:val="DefenceBoldNormal"/>
      </w:pPr>
      <w:r>
        <w:t>GST</w:t>
      </w:r>
    </w:p>
    <w:p w14:paraId="5A1A821C" w14:textId="77777777" w:rsidR="00A149E7" w:rsidRDefault="00A149E7">
      <w:pPr>
        <w:pStyle w:val="DefenceDefinition0"/>
      </w:pPr>
      <w:r>
        <w:t xml:space="preserve">Means the tax payable on taxable supplies under the GST Legislation. </w:t>
      </w:r>
    </w:p>
    <w:p w14:paraId="45FE5AD7" w14:textId="77777777" w:rsidR="00925B69" w:rsidRPr="004373AD" w:rsidRDefault="00925B69" w:rsidP="00925B69">
      <w:pPr>
        <w:pStyle w:val="DefenceDefinition0"/>
        <w:rPr>
          <w:b/>
        </w:rPr>
      </w:pPr>
      <w:r w:rsidRPr="004373AD">
        <w:rPr>
          <w:b/>
        </w:rPr>
        <w:t>GST Group</w:t>
      </w:r>
    </w:p>
    <w:p w14:paraId="49EFCECF" w14:textId="77777777" w:rsidR="00925B69" w:rsidRDefault="00925B69" w:rsidP="00925B69">
      <w:pPr>
        <w:pStyle w:val="DefenceDefinition0"/>
      </w:pPr>
      <w:r>
        <w:t xml:space="preserve">A GST group formed in accordance with Division 48 of the GST Legislation. </w:t>
      </w:r>
    </w:p>
    <w:p w14:paraId="0FDDB9D6" w14:textId="77777777" w:rsidR="00A149E7" w:rsidRDefault="00A149E7">
      <w:pPr>
        <w:pStyle w:val="DefenceBoldNormal"/>
      </w:pPr>
      <w:r>
        <w:t>GST Legislation</w:t>
      </w:r>
    </w:p>
    <w:p w14:paraId="482F0A07" w14:textId="77777777" w:rsidR="00A149E7" w:rsidRDefault="00A149E7">
      <w:pPr>
        <w:pStyle w:val="DefenceDefinition0"/>
      </w:pPr>
      <w:r>
        <w:t xml:space="preserve">Means </w:t>
      </w:r>
      <w:r>
        <w:rPr>
          <w:i/>
        </w:rPr>
        <w:t>A New Tax System (Goods and Services Tax) Act</w:t>
      </w:r>
      <w:r>
        <w:t xml:space="preserve"> </w:t>
      </w:r>
      <w:r w:rsidRPr="004373AD">
        <w:rPr>
          <w:i/>
        </w:rPr>
        <w:t>1999</w:t>
      </w:r>
      <w:r>
        <w:t xml:space="preserve"> (Cth) and any related Act imposing such tax or legislation that is enacted to validate, recapture or recoup such tax.</w:t>
      </w:r>
    </w:p>
    <w:p w14:paraId="4FA08CBA" w14:textId="77777777" w:rsidR="00A149E7" w:rsidRDefault="00A149E7">
      <w:pPr>
        <w:pStyle w:val="DefenceBoldNormal"/>
      </w:pPr>
      <w:r>
        <w:t>High Value Contract</w:t>
      </w:r>
    </w:p>
    <w:p w14:paraId="5D43A1C5" w14:textId="77777777" w:rsidR="00A149E7" w:rsidRDefault="00A149E7">
      <w:pPr>
        <w:pStyle w:val="DefenceDefinition0"/>
      </w:pPr>
      <w:r>
        <w:t xml:space="preserve">Has the meaning in the Indigenous Procurement Policy. </w:t>
      </w:r>
    </w:p>
    <w:p w14:paraId="06A1F97B" w14:textId="77777777" w:rsidR="00A149E7" w:rsidRDefault="00A149E7">
      <w:pPr>
        <w:pStyle w:val="DefenceBoldNormal"/>
      </w:pPr>
      <w:r>
        <w:t>Indigenous Enterprise</w:t>
      </w:r>
    </w:p>
    <w:p w14:paraId="0EECA147" w14:textId="77777777" w:rsidR="00A149E7" w:rsidRDefault="00A149E7">
      <w:pPr>
        <w:pStyle w:val="DefenceDefinition0"/>
      </w:pPr>
      <w:r>
        <w:t xml:space="preserve">Means an organisation that is 50% or more Indigenous owned that is operating a business. </w:t>
      </w:r>
    </w:p>
    <w:p w14:paraId="26F3E01C" w14:textId="77777777" w:rsidR="00A149E7" w:rsidRDefault="00A149E7">
      <w:pPr>
        <w:pStyle w:val="DefenceBoldNormal"/>
      </w:pPr>
      <w:r>
        <w:t xml:space="preserve">Indigenous Participation Plan </w:t>
      </w:r>
    </w:p>
    <w:p w14:paraId="74E9584D" w14:textId="77777777" w:rsidR="00A149E7" w:rsidRDefault="00A149E7">
      <w:pPr>
        <w:pStyle w:val="DefenceDefinition0"/>
      </w:pPr>
      <w:r>
        <w:t xml:space="preserve">The plan (if any) either: </w:t>
      </w:r>
    </w:p>
    <w:p w14:paraId="36ED82C6" w14:textId="7BA4557B" w:rsidR="00A149E7" w:rsidRDefault="00A149E7" w:rsidP="004D6CF9">
      <w:pPr>
        <w:pStyle w:val="DefenceDefinitionNum"/>
        <w:numPr>
          <w:ilvl w:val="1"/>
          <w:numId w:val="24"/>
        </w:numPr>
      </w:pPr>
      <w:r>
        <w:t xml:space="preserve">if option 1 of clause </w:t>
      </w:r>
      <w:r>
        <w:fldChar w:fldCharType="begin"/>
      </w:r>
      <w:r>
        <w:instrText xml:space="preserve"> REF _Ref452536147 \r \h  \* MERGEFORMAT </w:instrText>
      </w:r>
      <w:r>
        <w:fldChar w:fldCharType="separate"/>
      </w:r>
      <w:r w:rsidR="00F66103">
        <w:t>13.1</w:t>
      </w:r>
      <w:r>
        <w:fldChar w:fldCharType="end"/>
      </w:r>
      <w:r>
        <w:t xml:space="preserve"> applies - prepared by the Consultant in accordance with clause </w:t>
      </w:r>
      <w:r>
        <w:fldChar w:fldCharType="begin"/>
      </w:r>
      <w:r>
        <w:instrText xml:space="preserve"> REF _Ref452536148 \r \h  \* MERGEFORMAT </w:instrText>
      </w:r>
      <w:r>
        <w:fldChar w:fldCharType="separate"/>
      </w:r>
      <w:r w:rsidR="00F66103">
        <w:t>13.1(b)</w:t>
      </w:r>
      <w:r>
        <w:fldChar w:fldCharType="end"/>
      </w:r>
      <w:r>
        <w:t xml:space="preserve">; or </w:t>
      </w:r>
    </w:p>
    <w:p w14:paraId="50BEC90F" w14:textId="7222C44B" w:rsidR="00A149E7" w:rsidRDefault="00A149E7" w:rsidP="004D6CF9">
      <w:pPr>
        <w:pStyle w:val="DefenceDefinitionNum"/>
        <w:numPr>
          <w:ilvl w:val="1"/>
          <w:numId w:val="24"/>
        </w:numPr>
      </w:pPr>
      <w:r>
        <w:t xml:space="preserve">if option 2 of clause </w:t>
      </w:r>
      <w:r>
        <w:fldChar w:fldCharType="begin"/>
      </w:r>
      <w:r>
        <w:instrText xml:space="preserve"> REF _Ref453752400 \r \h  \* MERGEFORMAT </w:instrText>
      </w:r>
      <w:r>
        <w:fldChar w:fldCharType="separate"/>
      </w:r>
      <w:r w:rsidR="00F66103">
        <w:t>13.2</w:t>
      </w:r>
      <w:r>
        <w:fldChar w:fldCharType="end"/>
      </w:r>
      <w:r>
        <w:t xml:space="preserve"> applies - set out in the Official Order. </w:t>
      </w:r>
    </w:p>
    <w:p w14:paraId="42342A34" w14:textId="77777777" w:rsidR="00A149E7" w:rsidRDefault="00A149E7">
      <w:pPr>
        <w:pStyle w:val="DefenceBoldNormal"/>
      </w:pPr>
      <w:r>
        <w:t xml:space="preserve">Indigenous Procurement Policy  </w:t>
      </w:r>
    </w:p>
    <w:p w14:paraId="6643D9FD" w14:textId="749C3A1C" w:rsidR="00A149E7" w:rsidRDefault="00A149E7">
      <w:pPr>
        <w:pStyle w:val="DefenceDefinition0"/>
      </w:pPr>
      <w:r>
        <w:t xml:space="preserve">The Commonwealth's Indigenous Procurement Policy, as amended from time to time, available at </w:t>
      </w:r>
      <w:r w:rsidR="00E95736" w:rsidRPr="00F66103">
        <w:t>www.niaa.gov.au/resource-centre/indigenous-affairs/commonwealth-indigenous-procurement-policy</w:t>
      </w:r>
      <w:r w:rsidR="00F96D64" w:rsidRPr="009419A4">
        <w:t>.</w:t>
      </w:r>
    </w:p>
    <w:p w14:paraId="540EBB97" w14:textId="77777777" w:rsidR="00A149E7" w:rsidRDefault="00A149E7">
      <w:pPr>
        <w:pStyle w:val="DefenceBoldNormal"/>
        <w:keepLines/>
      </w:pPr>
      <w:r>
        <w:t>Insolvency Event</w:t>
      </w:r>
    </w:p>
    <w:p w14:paraId="543F7349" w14:textId="77777777" w:rsidR="00A149E7" w:rsidRDefault="00A149E7">
      <w:pPr>
        <w:pStyle w:val="DefenceDefinition0"/>
        <w:keepNext/>
        <w:keepLines/>
      </w:pPr>
      <w:r>
        <w:t>Any one of the following:</w:t>
      </w:r>
    </w:p>
    <w:p w14:paraId="213692C9" w14:textId="77777777" w:rsidR="00A149E7" w:rsidRDefault="00A149E7" w:rsidP="004D6CF9">
      <w:pPr>
        <w:pStyle w:val="DefenceDefinitionNum"/>
        <w:numPr>
          <w:ilvl w:val="1"/>
          <w:numId w:val="5"/>
        </w:numPr>
      </w:pPr>
      <w:bookmarkStart w:id="484" w:name="_Ref9588176"/>
      <w:r>
        <w:t xml:space="preserve">the Consultant becomes, is declared to be, is taken under any applicable law (including the </w:t>
      </w:r>
      <w:r>
        <w:rPr>
          <w:i/>
        </w:rPr>
        <w:t xml:space="preserve">Corporations Act </w:t>
      </w:r>
      <w:r w:rsidRPr="004373AD">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bookmarkEnd w:id="484"/>
    </w:p>
    <w:p w14:paraId="45A9E5A3" w14:textId="77777777" w:rsidR="00A149E7" w:rsidRDefault="00A149E7" w:rsidP="004D6CF9">
      <w:pPr>
        <w:pStyle w:val="DefenceDefinitionNum"/>
        <w:numPr>
          <w:ilvl w:val="1"/>
          <w:numId w:val="5"/>
        </w:numPr>
      </w:pPr>
      <w:r>
        <w:t>execution is levied against the Consultant by a creditor;</w:t>
      </w:r>
    </w:p>
    <w:p w14:paraId="21DB7608" w14:textId="77777777" w:rsidR="00A149E7" w:rsidRDefault="00A149E7" w:rsidP="004D6CF9">
      <w:pPr>
        <w:pStyle w:val="DefenceDefinitionNum"/>
        <w:numPr>
          <w:ilvl w:val="1"/>
          <w:numId w:val="5"/>
        </w:numPr>
      </w:pPr>
      <w:r>
        <w:t xml:space="preserve">a garnishee order, mareva injunction or similar order, attachment, distress or other process is made, levied or issued against or in relation to any asset </w:t>
      </w:r>
      <w:r>
        <w:rPr>
          <w:color w:val="auto"/>
        </w:rPr>
        <w:t>of the Consultant</w:t>
      </w:r>
      <w:r>
        <w:t>;</w:t>
      </w:r>
    </w:p>
    <w:p w14:paraId="7B4BE63F" w14:textId="77777777" w:rsidR="00A149E7" w:rsidRDefault="00A149E7" w:rsidP="004D6CF9">
      <w:pPr>
        <w:pStyle w:val="DefenceDefinitionNum"/>
        <w:numPr>
          <w:ilvl w:val="1"/>
          <w:numId w:val="5"/>
        </w:numPr>
      </w:pPr>
      <w:r>
        <w:t>where the Consultant is an individual person or a partnership including an individual person, the Consultant:</w:t>
      </w:r>
    </w:p>
    <w:p w14:paraId="29CCFAD2" w14:textId="77777777" w:rsidR="00A149E7" w:rsidRDefault="00A149E7">
      <w:pPr>
        <w:pStyle w:val="DefenceDefinitionNum2"/>
      </w:pPr>
      <w:r>
        <w:t>commits an act of bankruptcy;</w:t>
      </w:r>
    </w:p>
    <w:p w14:paraId="37BF0E8D" w14:textId="77777777" w:rsidR="00A149E7" w:rsidRDefault="00A149E7">
      <w:pPr>
        <w:pStyle w:val="DefenceDefinitionNum2"/>
      </w:pPr>
      <w:r>
        <w:t>has a bankruptcy petition presented against him or her or presents his or her own petition;</w:t>
      </w:r>
    </w:p>
    <w:p w14:paraId="379DFCE8" w14:textId="77777777" w:rsidR="00A149E7" w:rsidRDefault="00A149E7">
      <w:pPr>
        <w:pStyle w:val="DefenceDefinitionNum2"/>
      </w:pPr>
      <w:r>
        <w:t>is made bankrupt; or</w:t>
      </w:r>
    </w:p>
    <w:p w14:paraId="42FC2746" w14:textId="77777777" w:rsidR="00A149E7" w:rsidRDefault="00A149E7">
      <w:pPr>
        <w:pStyle w:val="DefenceDefinitionNum2"/>
      </w:pPr>
      <w:r>
        <w:t>applies for, agrees to, enters into, calls a meeting for the consideration of, executes or is the subject of an order or declaration in respect of:</w:t>
      </w:r>
    </w:p>
    <w:p w14:paraId="5E7B7DD9" w14:textId="77777777" w:rsidR="00A149E7" w:rsidRDefault="00A149E7">
      <w:pPr>
        <w:pStyle w:val="DefenceDefinitionNum3"/>
      </w:pPr>
      <w:r>
        <w:t>a moratorium of any debts; or</w:t>
      </w:r>
    </w:p>
    <w:p w14:paraId="4297CA5E" w14:textId="77777777" w:rsidR="00A149E7" w:rsidRDefault="00A149E7">
      <w:pPr>
        <w:pStyle w:val="DefenceDefinitionNum3"/>
      </w:pPr>
      <w:r>
        <w:t>a personal insolvency agreement or any other assignment, composition or arrangement (formal or informal) with creditors,</w:t>
      </w:r>
    </w:p>
    <w:p w14:paraId="543B5E80" w14:textId="77777777" w:rsidR="00A149E7" w:rsidRDefault="00A149E7">
      <w:pPr>
        <w:pStyle w:val="DefenceIndent2"/>
      </w:pPr>
      <w:r>
        <w:t xml:space="preserve">by which his or her assets are subjected conditionally or unconditionally to the control of a creditor or trustee; </w:t>
      </w:r>
    </w:p>
    <w:p w14:paraId="04A532FD" w14:textId="77777777" w:rsidR="00A149E7" w:rsidRDefault="00A149E7" w:rsidP="004D6CF9">
      <w:pPr>
        <w:pStyle w:val="DefenceDefinitionNum"/>
        <w:numPr>
          <w:ilvl w:val="1"/>
          <w:numId w:val="5"/>
        </w:numPr>
      </w:pPr>
      <w:r>
        <w:t>where the Consultant is a corporation, any one of the following:</w:t>
      </w:r>
    </w:p>
    <w:p w14:paraId="50A1C942" w14:textId="77777777" w:rsidR="00A149E7" w:rsidRDefault="00A149E7" w:rsidP="004D6CF9">
      <w:pPr>
        <w:pStyle w:val="DefenceDefinitionNum2"/>
        <w:numPr>
          <w:ilvl w:val="2"/>
          <w:numId w:val="8"/>
        </w:numPr>
      </w:pPr>
      <w:r>
        <w:t>notice is given of a meeting of creditors with a view to the corporation entering into a deed of company arrangement;</w:t>
      </w:r>
    </w:p>
    <w:p w14:paraId="69B2CF67" w14:textId="77777777" w:rsidR="00A149E7" w:rsidRDefault="00A149E7" w:rsidP="008B09F5">
      <w:pPr>
        <w:pStyle w:val="DefenceDefinitionNum2"/>
        <w:numPr>
          <w:ilvl w:val="2"/>
          <w:numId w:val="8"/>
        </w:numPr>
      </w:pPr>
      <w:r>
        <w:t>a liquidator or provisional liquidator is appointed in respect of a corporation;</w:t>
      </w:r>
    </w:p>
    <w:p w14:paraId="0BCB87E0" w14:textId="77777777" w:rsidR="00A149E7" w:rsidRDefault="00A149E7" w:rsidP="008B09F5">
      <w:pPr>
        <w:pStyle w:val="DefenceDefinitionNum2"/>
        <w:numPr>
          <w:ilvl w:val="2"/>
          <w:numId w:val="8"/>
        </w:numPr>
      </w:pPr>
      <w:r>
        <w:t>the corporation entering a deed of company arrangement with creditors;</w:t>
      </w:r>
    </w:p>
    <w:p w14:paraId="1A284D9B" w14:textId="77777777" w:rsidR="00A149E7" w:rsidRDefault="00A149E7" w:rsidP="008B09F5">
      <w:pPr>
        <w:pStyle w:val="DefenceDefinitionNum2"/>
        <w:numPr>
          <w:ilvl w:val="2"/>
          <w:numId w:val="8"/>
        </w:numPr>
      </w:pPr>
      <w:r>
        <w:t xml:space="preserve">a controller (as defined in section 9 of the </w:t>
      </w:r>
      <w:r w:rsidRPr="004373AD">
        <w:rPr>
          <w:i/>
        </w:rPr>
        <w:t>Corporations Act 2001</w:t>
      </w:r>
      <w:r>
        <w:t xml:space="preserve"> (Cth)), administrator, receiver, receiver and manager, provisional liquidator or liquidator is appointed to the corporation; </w:t>
      </w:r>
    </w:p>
    <w:p w14:paraId="1735F3C0" w14:textId="77777777" w:rsidR="00A149E7" w:rsidRDefault="00A149E7" w:rsidP="008B09F5">
      <w:pPr>
        <w:pStyle w:val="DefenceDefinitionNum2"/>
        <w:numPr>
          <w:ilvl w:val="2"/>
          <w:numId w:val="8"/>
        </w:numPr>
      </w:pPr>
      <w:r>
        <w:t>an application is made to a court for the winding up of the corporation and not stayed within 14 days;</w:t>
      </w:r>
    </w:p>
    <w:p w14:paraId="0BD4C852" w14:textId="77777777" w:rsidR="00A149E7" w:rsidRDefault="00A149E7" w:rsidP="008B09F5">
      <w:pPr>
        <w:pStyle w:val="DefenceDefinitionNum2"/>
        <w:numPr>
          <w:ilvl w:val="2"/>
          <w:numId w:val="8"/>
        </w:numPr>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4373AD">
        <w:rPr>
          <w:i/>
        </w:rPr>
        <w:t>Corporations Act 2001</w:t>
      </w:r>
      <w:r>
        <w:t xml:space="preserve"> (Cth);</w:t>
      </w:r>
    </w:p>
    <w:p w14:paraId="7D15B4C6" w14:textId="77777777" w:rsidR="00A149E7" w:rsidRDefault="00A149E7" w:rsidP="008B09F5">
      <w:pPr>
        <w:pStyle w:val="DefenceDefinitionNum2"/>
        <w:numPr>
          <w:ilvl w:val="2"/>
          <w:numId w:val="8"/>
        </w:numPr>
      </w:pPr>
      <w:r>
        <w:t>a winding up order or deregistration order is made in respect of the corporation;</w:t>
      </w:r>
    </w:p>
    <w:p w14:paraId="44C4F89B" w14:textId="77777777" w:rsidR="00A149E7" w:rsidRDefault="00A149E7" w:rsidP="008B09F5">
      <w:pPr>
        <w:pStyle w:val="DefenceDefinitionNum2"/>
        <w:numPr>
          <w:ilvl w:val="2"/>
          <w:numId w:val="8"/>
        </w:numPr>
      </w:pPr>
      <w:r>
        <w:t>the corporation resolves by special resolution that it be wound up voluntarily (other than for a members’ voluntary winding</w:t>
      </w:r>
      <w:r>
        <w:noBreakHyphen/>
        <w:t xml:space="preserve">up); </w:t>
      </w:r>
    </w:p>
    <w:p w14:paraId="538222B5" w14:textId="77777777" w:rsidR="00A149E7" w:rsidRDefault="00A149E7" w:rsidP="008B09F5">
      <w:pPr>
        <w:pStyle w:val="DefenceDefinitionNum2"/>
        <w:numPr>
          <w:ilvl w:val="2"/>
          <w:numId w:val="8"/>
        </w:numPr>
      </w:pPr>
      <w:r>
        <w:t xml:space="preserve">as a result of the operation of section 459F(1) of the </w:t>
      </w:r>
      <w:r w:rsidRPr="004373AD">
        <w:rPr>
          <w:i/>
        </w:rPr>
        <w:t>Corporations Act 2001</w:t>
      </w:r>
      <w:r>
        <w:t xml:space="preserve"> (Cth), the corporation is taken to have failed to comply with a statutory demand (as defined in the </w:t>
      </w:r>
      <w:r w:rsidRPr="004373AD">
        <w:rPr>
          <w:i/>
        </w:rPr>
        <w:t>Corporations Act 2001</w:t>
      </w:r>
      <w:r>
        <w:t xml:space="preserve"> (Cth)); or</w:t>
      </w:r>
    </w:p>
    <w:p w14:paraId="427A4FC6" w14:textId="77777777" w:rsidR="00A149E7" w:rsidRDefault="00A149E7" w:rsidP="008B09F5">
      <w:pPr>
        <w:pStyle w:val="DefenceDefinitionNum2"/>
        <w:numPr>
          <w:ilvl w:val="2"/>
          <w:numId w:val="8"/>
        </w:numPr>
      </w:pPr>
      <w:r>
        <w:t>a mortgagee of any property of the corporation takes possession of that property;</w:t>
      </w:r>
    </w:p>
    <w:p w14:paraId="6953267C" w14:textId="77777777" w:rsidR="00A149E7" w:rsidRDefault="00A149E7" w:rsidP="004D6CF9">
      <w:pPr>
        <w:pStyle w:val="DefenceDefinitionNum"/>
        <w:numPr>
          <w:ilvl w:val="1"/>
          <w:numId w:val="5"/>
        </w:numPr>
      </w:pPr>
      <w:bookmarkStart w:id="485" w:name="_Ref9588179"/>
      <w:r>
        <w:t xml:space="preserve">the Commissioner of Taxation issues a notice to any creditor of a person under the </w:t>
      </w:r>
      <w:r>
        <w:rPr>
          <w:i/>
        </w:rPr>
        <w:t xml:space="preserve">Taxation Administration Act </w:t>
      </w:r>
      <w:r w:rsidRPr="004373AD">
        <w:rPr>
          <w:i/>
        </w:rPr>
        <w:t xml:space="preserve">1953 </w:t>
      </w:r>
      <w:r>
        <w:t>(Cth)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485"/>
    </w:p>
    <w:p w14:paraId="35F84ECB" w14:textId="77777777" w:rsidR="00A149E7" w:rsidRDefault="00A149E7" w:rsidP="004D6CF9">
      <w:pPr>
        <w:pStyle w:val="DefenceDefinitionNum"/>
        <w:numPr>
          <w:ilvl w:val="1"/>
          <w:numId w:val="5"/>
        </w:numPr>
      </w:pPr>
      <w:r>
        <w:t>anything analogous to anything referred to in paragraphs (a) to (f) (inclusive) of this definition, or which has a substantially similar effect, occurs with respect to a person or corporation under any law of any jurisdiction.</w:t>
      </w:r>
    </w:p>
    <w:p w14:paraId="11F3A33B" w14:textId="77777777" w:rsidR="00A149E7" w:rsidRDefault="00A149E7">
      <w:pPr>
        <w:pStyle w:val="DefenceBoldNormal"/>
      </w:pPr>
      <w:r>
        <w:t>Intellectual Property Rights</w:t>
      </w:r>
    </w:p>
    <w:p w14:paraId="4AC9CDF9" w14:textId="77777777" w:rsidR="00A149E7" w:rsidRDefault="00A149E7">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3AEFA47F" w14:textId="77777777" w:rsidR="00A149E7" w:rsidRDefault="00A149E7">
      <w:pPr>
        <w:pStyle w:val="DefenceBoldNormal"/>
      </w:pPr>
      <w:bookmarkStart w:id="486" w:name="ITEquipment"/>
      <w:r>
        <w:t>IT Equipment</w:t>
      </w:r>
      <w:bookmarkEnd w:id="486"/>
    </w:p>
    <w:p w14:paraId="16866A37" w14:textId="77777777" w:rsidR="00A149E7" w:rsidRDefault="00A149E7">
      <w:pPr>
        <w:pStyle w:val="DefenceDefinition0"/>
      </w:pPr>
      <w:r>
        <w:t xml:space="preserve">Any software, hardware or telecommunications equipment: </w:t>
      </w:r>
    </w:p>
    <w:p w14:paraId="3DA57DCC" w14:textId="77777777" w:rsidR="00A149E7" w:rsidRDefault="00A149E7" w:rsidP="004D6CF9">
      <w:pPr>
        <w:pStyle w:val="DefenceDefinitionNum"/>
        <w:numPr>
          <w:ilvl w:val="1"/>
          <w:numId w:val="9"/>
        </w:numPr>
      </w:pPr>
      <w:r>
        <w:t>produced; or</w:t>
      </w:r>
    </w:p>
    <w:p w14:paraId="10D7CF55" w14:textId="77777777" w:rsidR="00A149E7" w:rsidRDefault="00A149E7" w:rsidP="004D6CF9">
      <w:pPr>
        <w:pStyle w:val="DefenceDefinitionNum"/>
        <w:numPr>
          <w:ilvl w:val="1"/>
          <w:numId w:val="9"/>
        </w:numPr>
      </w:pPr>
      <w:r>
        <w:t>provided, or required to be provided, to the Commonwealth or the Commonwealth's Representative,</w:t>
      </w:r>
    </w:p>
    <w:p w14:paraId="4239A9A6" w14:textId="77777777" w:rsidR="00A149E7" w:rsidRDefault="00A149E7">
      <w:pPr>
        <w:pStyle w:val="DefenceDefinition0"/>
      </w:pPr>
      <w:r>
        <w:t>under, for the purposes of, or in connection with, the Contract, the Services or the Project by, for or on behalf of the Consultant.</w:t>
      </w:r>
    </w:p>
    <w:p w14:paraId="392E20DE" w14:textId="77777777" w:rsidR="00A149E7" w:rsidRDefault="00A149E7">
      <w:pPr>
        <w:pStyle w:val="DefenceBoldNormal"/>
      </w:pPr>
      <w:r>
        <w:t xml:space="preserve">Material Change </w:t>
      </w:r>
    </w:p>
    <w:p w14:paraId="39AFBD24" w14:textId="77777777" w:rsidR="00A149E7" w:rsidRDefault="00A149E7">
      <w:pPr>
        <w:pStyle w:val="DefenceDefinition0"/>
      </w:pPr>
      <w:r>
        <w:t>Means any actual, potential or perceived material change to the circumstances of the Consultant, including any change:</w:t>
      </w:r>
    </w:p>
    <w:p w14:paraId="25F7D569" w14:textId="77777777" w:rsidR="00A149E7" w:rsidRDefault="00A149E7" w:rsidP="004D6CF9">
      <w:pPr>
        <w:pStyle w:val="DefenceDefinitionNum"/>
        <w:keepNext/>
        <w:keepLines/>
        <w:numPr>
          <w:ilvl w:val="1"/>
          <w:numId w:val="25"/>
        </w:numPr>
      </w:pPr>
      <w:r>
        <w:t xml:space="preserve">arising out of or in connection with: </w:t>
      </w:r>
    </w:p>
    <w:p w14:paraId="2FC2F3FD" w14:textId="77777777" w:rsidR="00A149E7" w:rsidRDefault="00A149E7" w:rsidP="004D6CF9">
      <w:pPr>
        <w:pStyle w:val="DefenceDefinitionNum"/>
        <w:numPr>
          <w:ilvl w:val="2"/>
          <w:numId w:val="25"/>
        </w:numPr>
      </w:pPr>
      <w:r>
        <w:t xml:space="preserve">a Change of Control; </w:t>
      </w:r>
    </w:p>
    <w:p w14:paraId="6516F864" w14:textId="77777777" w:rsidR="00A149E7" w:rsidRDefault="00A149E7" w:rsidP="004D6CF9">
      <w:pPr>
        <w:pStyle w:val="DefenceDefinitionNum"/>
        <w:numPr>
          <w:ilvl w:val="2"/>
          <w:numId w:val="25"/>
        </w:numPr>
      </w:pPr>
      <w:r>
        <w:t xml:space="preserve">an Insolvency Event; or </w:t>
      </w:r>
    </w:p>
    <w:p w14:paraId="3D43F91B" w14:textId="77777777" w:rsidR="00A149E7" w:rsidRDefault="00A149E7" w:rsidP="004D6CF9">
      <w:pPr>
        <w:pStyle w:val="DefenceDefinitionNum"/>
        <w:numPr>
          <w:ilvl w:val="2"/>
          <w:numId w:val="25"/>
        </w:numPr>
      </w:pPr>
      <w:r>
        <w:t xml:space="preserve">the Consultant's financial viability or capacity to perform the Services, achieve Completion and otherwise meet its obligations under the Contract; or </w:t>
      </w:r>
    </w:p>
    <w:p w14:paraId="73B86669" w14:textId="77777777" w:rsidR="00A149E7" w:rsidRDefault="00A149E7" w:rsidP="004D6CF9">
      <w:pPr>
        <w:pStyle w:val="DefenceDefinitionNum"/>
        <w:numPr>
          <w:ilvl w:val="1"/>
          <w:numId w:val="25"/>
        </w:numPr>
      </w:pPr>
      <w:r>
        <w:t xml:space="preserve">which affects the truth, completeness or accuracy of: </w:t>
      </w:r>
    </w:p>
    <w:p w14:paraId="043DAFAD" w14:textId="77777777" w:rsidR="00A149E7" w:rsidRDefault="00A149E7" w:rsidP="004D6CF9">
      <w:pPr>
        <w:pStyle w:val="DefenceDefinitionNum"/>
        <w:numPr>
          <w:ilvl w:val="2"/>
          <w:numId w:val="25"/>
        </w:numPr>
      </w:pPr>
      <w:r>
        <w:t xml:space="preserve">the Consultant's tender for the Panel; </w:t>
      </w:r>
    </w:p>
    <w:p w14:paraId="4D89381E" w14:textId="77777777" w:rsidR="00A149E7" w:rsidRDefault="00A149E7" w:rsidP="004D6CF9">
      <w:pPr>
        <w:pStyle w:val="DefenceDefinitionNum"/>
        <w:numPr>
          <w:ilvl w:val="2"/>
          <w:numId w:val="25"/>
        </w:numPr>
      </w:pPr>
      <w:r>
        <w:t xml:space="preserve">the Consultant's proposal in response to a request for proposal under the Panel; or </w:t>
      </w:r>
    </w:p>
    <w:p w14:paraId="243AC08D" w14:textId="77777777" w:rsidR="00A149E7" w:rsidRDefault="00A149E7" w:rsidP="004D6CF9">
      <w:pPr>
        <w:pStyle w:val="DefenceDefinitionNum"/>
        <w:numPr>
          <w:ilvl w:val="2"/>
          <w:numId w:val="25"/>
        </w:numPr>
      </w:pPr>
      <w:r>
        <w:t>any other information, documents, evidence or clarifications provided by the Consultant to the Commonwealth arising out of or in any way in connection with the Contract or the Services.</w:t>
      </w:r>
    </w:p>
    <w:p w14:paraId="7CF9990A" w14:textId="77777777" w:rsidR="00A149E7" w:rsidRDefault="00A149E7">
      <w:pPr>
        <w:pStyle w:val="DefenceBoldNormal"/>
      </w:pPr>
      <w:bookmarkStart w:id="487" w:name="MFPE"/>
      <w:bookmarkEnd w:id="487"/>
      <w:r>
        <w:t xml:space="preserve">Method of Work Plan for Airfield Activities </w:t>
      </w:r>
    </w:p>
    <w:p w14:paraId="0E712134" w14:textId="107B74A2" w:rsidR="00A149E7" w:rsidRDefault="00A149E7">
      <w:pPr>
        <w:pStyle w:val="DefenceDefinition0"/>
      </w:pPr>
      <w:r>
        <w:t xml:space="preserve">The method of work plan for airfield activities (if any) prepared in accordance with the applicable provision in clause </w:t>
      </w:r>
      <w:r>
        <w:fldChar w:fldCharType="begin"/>
      </w:r>
      <w:r>
        <w:instrText xml:space="preserve"> REF _Ref458686844 \r \h </w:instrText>
      </w:r>
      <w:r>
        <w:fldChar w:fldCharType="separate"/>
      </w:r>
      <w:r w:rsidR="00F66103">
        <w:t>5.14</w:t>
      </w:r>
      <w:r>
        <w:fldChar w:fldCharType="end"/>
      </w:r>
      <w:r w:rsidR="00CE00F6">
        <w:t>, which must incorporate Site specific management and control procedures and must set out in adequate detail all procedures the Consultant will implement to manage the Services on and near the airfield, including as those matters are directed by the Commonwealth's Representative.</w:t>
      </w:r>
    </w:p>
    <w:p w14:paraId="25137214" w14:textId="77777777" w:rsidR="00A149E7" w:rsidRDefault="00A149E7">
      <w:pPr>
        <w:pStyle w:val="DefenceBoldNormal"/>
      </w:pPr>
      <w:r>
        <w:t>MFPE</w:t>
      </w:r>
    </w:p>
    <w:p w14:paraId="760C26DB" w14:textId="77777777" w:rsidR="00A149E7" w:rsidRDefault="00A149E7">
      <w:pPr>
        <w:pStyle w:val="DefenceDefinition0"/>
        <w:rPr>
          <w:b/>
        </w:rPr>
      </w:pPr>
      <w:r>
        <w:t>The Manual of Fire Protection Engineering as the document is amended from time to time.</w:t>
      </w:r>
    </w:p>
    <w:p w14:paraId="4B3B853C" w14:textId="77777777" w:rsidR="00A149E7" w:rsidRDefault="00A149E7">
      <w:pPr>
        <w:pStyle w:val="DefenceBoldNormal"/>
      </w:pPr>
      <w:r>
        <w:t>Milestone</w:t>
      </w:r>
    </w:p>
    <w:p w14:paraId="45733B5E" w14:textId="77777777" w:rsidR="00A149E7" w:rsidRDefault="00A149E7">
      <w:pPr>
        <w:pStyle w:val="DefenceDefinition0"/>
      </w:pPr>
      <w:r>
        <w:t>A milestone described in the Fee Schedule.</w:t>
      </w:r>
    </w:p>
    <w:p w14:paraId="70B9668D" w14:textId="77777777" w:rsidR="00A149E7" w:rsidRDefault="00A149E7">
      <w:pPr>
        <w:pStyle w:val="DefenceBoldNormal"/>
      </w:pPr>
      <w:r>
        <w:t>Milestone Fee Payment Schedule</w:t>
      </w:r>
    </w:p>
    <w:p w14:paraId="13A03486" w14:textId="77777777" w:rsidR="00A149E7" w:rsidRDefault="00A149E7">
      <w:pPr>
        <w:pStyle w:val="DefenceDefinition0"/>
      </w:pPr>
      <w:r>
        <w:t>Means the Milestone Fee Payment Schedule (if any) in the Fee Schedule, otherwise as adjusted in accordance with the Contract, setting out:</w:t>
      </w:r>
    </w:p>
    <w:p w14:paraId="040BB18E" w14:textId="77777777" w:rsidR="00A149E7" w:rsidRDefault="00A149E7" w:rsidP="004D6CF9">
      <w:pPr>
        <w:pStyle w:val="DefenceDefinitionNum"/>
        <w:numPr>
          <w:ilvl w:val="1"/>
          <w:numId w:val="12"/>
        </w:numPr>
      </w:pPr>
      <w:r>
        <w:t xml:space="preserve">the instalments in which the Fee is to be payable; and </w:t>
      </w:r>
    </w:p>
    <w:p w14:paraId="4FA742E4" w14:textId="77777777" w:rsidR="00A149E7" w:rsidRDefault="00A149E7" w:rsidP="004D6CF9">
      <w:pPr>
        <w:pStyle w:val="DefenceDefinitionNum"/>
        <w:numPr>
          <w:ilvl w:val="1"/>
          <w:numId w:val="12"/>
        </w:numPr>
      </w:pPr>
      <w:r>
        <w:t>the Milestones which must be achieved by the Consultant for each instalment to become payable</w:t>
      </w:r>
      <w:r w:rsidR="00CE00F6">
        <w:t xml:space="preserve"> (failing which the Consultant</w:t>
      </w:r>
      <w:r w:rsidR="00F96D64">
        <w:t>'s entitlement to be paid the relevant instalment of the Fee will not arise until such time as the applicable milestone is achieved)</w:t>
      </w:r>
      <w:r>
        <w:t>.</w:t>
      </w:r>
    </w:p>
    <w:p w14:paraId="5EBE0868" w14:textId="77777777" w:rsidR="00A149E7" w:rsidRDefault="00A149E7">
      <w:pPr>
        <w:pStyle w:val="DefenceBoldNormal"/>
      </w:pPr>
      <w:r>
        <w:t>Moral Rights</w:t>
      </w:r>
    </w:p>
    <w:p w14:paraId="3B5566FB" w14:textId="77777777" w:rsidR="00A149E7" w:rsidRDefault="00A149E7">
      <w:pPr>
        <w:pStyle w:val="DefenceDefinition0"/>
      </w:pPr>
      <w:r>
        <w:t xml:space="preserve">Has the meaning given by the </w:t>
      </w:r>
      <w:r>
        <w:rPr>
          <w:i/>
        </w:rPr>
        <w:t>Copyright Act</w:t>
      </w:r>
      <w:r>
        <w:t xml:space="preserve"> </w:t>
      </w:r>
      <w:r w:rsidRPr="004373AD">
        <w:rPr>
          <w:i/>
        </w:rPr>
        <w:t>1968</w:t>
      </w:r>
      <w:r>
        <w:t xml:space="preserve"> (Cth).</w:t>
      </w:r>
      <w:bookmarkStart w:id="488" w:name="OccupationalHealthandSafetyPlan"/>
    </w:p>
    <w:bookmarkEnd w:id="488"/>
    <w:p w14:paraId="565C85EC" w14:textId="77777777" w:rsidR="00A149E7" w:rsidRDefault="00A149E7">
      <w:pPr>
        <w:pStyle w:val="DefenceBoldNormal"/>
      </w:pPr>
      <w:r>
        <w:t>National Construction Code</w:t>
      </w:r>
    </w:p>
    <w:p w14:paraId="368A874D" w14:textId="77777777" w:rsidR="00A149E7" w:rsidRDefault="00A149E7">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14:paraId="7B756345" w14:textId="77777777" w:rsidR="00A149E7" w:rsidRDefault="00A149E7">
      <w:pPr>
        <w:pStyle w:val="DefenceBoldNormal"/>
      </w:pPr>
      <w:r>
        <w:t xml:space="preserve">Official Order </w:t>
      </w:r>
    </w:p>
    <w:p w14:paraId="616E4726" w14:textId="77777777" w:rsidR="00A149E7" w:rsidRDefault="00A149E7" w:rsidP="004D6CF9">
      <w:pPr>
        <w:pStyle w:val="DefenceDefinition0"/>
        <w:numPr>
          <w:ilvl w:val="0"/>
          <w:numId w:val="8"/>
        </w:numPr>
      </w:pPr>
      <w:r>
        <w:t>The document issued by the Commonwealth to the Consultant under the Panel Agreement in respect of an Engagement, entitled "Official Order", engaging the Consultant to perform the Services.</w:t>
      </w:r>
    </w:p>
    <w:p w14:paraId="5EAC6B06" w14:textId="77777777" w:rsidR="00A149E7" w:rsidRDefault="00A149E7">
      <w:pPr>
        <w:pStyle w:val="DefenceBoldNormal"/>
      </w:pPr>
      <w:r>
        <w:t>Other Contractor</w:t>
      </w:r>
    </w:p>
    <w:p w14:paraId="1792A670" w14:textId="77777777" w:rsidR="00A149E7" w:rsidRDefault="00A149E7">
      <w:pPr>
        <w:pStyle w:val="DefenceDefinition0"/>
      </w:pPr>
      <w:r>
        <w:t>Any contractor, supplier, subconsultant, subcontractor, consultant, artist, tradesperson or other person engaged or to be engaged to do work other than the Consultant and its subconsultants and a Project Contractor.</w:t>
      </w:r>
    </w:p>
    <w:p w14:paraId="7007E7AF" w14:textId="77777777" w:rsidR="00F2132E" w:rsidRPr="004373AD" w:rsidRDefault="00F2132E" w:rsidP="004373AD">
      <w:pPr>
        <w:pStyle w:val="DefenceDefinition0"/>
        <w:keepNext/>
        <w:rPr>
          <w:b/>
        </w:rPr>
      </w:pPr>
      <w:r w:rsidRPr="004373AD">
        <w:rPr>
          <w:b/>
        </w:rPr>
        <w:t>Pandemic</w:t>
      </w:r>
    </w:p>
    <w:p w14:paraId="7A500BF9" w14:textId="77777777" w:rsidR="00F2132E" w:rsidRPr="004373AD" w:rsidRDefault="00F2132E" w:rsidP="004373AD">
      <w:pPr>
        <w:pStyle w:val="DefenceDefinition0"/>
        <w:rPr>
          <w:i/>
        </w:rPr>
      </w:pPr>
      <w:r>
        <w:t>T</w:t>
      </w:r>
      <w:r w:rsidRPr="000B4936">
        <w:t>he disease known as Coronavirus (COVID-19) which was characterised to be a pandemic by the World Health Organisation on 11 March 2020.</w:t>
      </w:r>
    </w:p>
    <w:p w14:paraId="6BE842C5" w14:textId="77777777" w:rsidR="009A595C" w:rsidRPr="004373AD" w:rsidRDefault="009A595C" w:rsidP="004373AD">
      <w:pPr>
        <w:pStyle w:val="DefenceDefinition0"/>
        <w:keepNext/>
        <w:rPr>
          <w:b/>
          <w:i/>
        </w:rPr>
      </w:pPr>
      <w:r w:rsidRPr="004373AD">
        <w:rPr>
          <w:b/>
        </w:rPr>
        <w:t>Pandemic Relief Event</w:t>
      </w:r>
    </w:p>
    <w:p w14:paraId="48566E63" w14:textId="77777777" w:rsidR="009A595C" w:rsidRPr="004373AD" w:rsidRDefault="009A595C" w:rsidP="004373AD">
      <w:pPr>
        <w:pStyle w:val="DefenceDefinition0"/>
        <w:rPr>
          <w:rFonts w:cs="Arial"/>
          <w:bCs/>
          <w:color w:val="1C1C1C"/>
        </w:rPr>
      </w:pPr>
      <w:r w:rsidRPr="008B44A7">
        <w:t>A disruption which has a</w:t>
      </w:r>
      <w:r>
        <w:t>n</w:t>
      </w:r>
      <w:r w:rsidRPr="008B44A7">
        <w:t xml:space="preserve"> </w:t>
      </w:r>
      <w:r>
        <w:t>adverse</w:t>
      </w:r>
      <w:r w:rsidRPr="008B44A7">
        <w:t xml:space="preserve"> effect on</w:t>
      </w:r>
      <w:r>
        <w:t xml:space="preserve"> </w:t>
      </w:r>
      <w:r w:rsidRPr="008B44A7">
        <w:t xml:space="preserve">the supply of labour, equipment, materials or services required for the carrying out of the </w:t>
      </w:r>
      <w:r>
        <w:t xml:space="preserve">Services </w:t>
      </w:r>
      <w:r w:rsidRPr="008B44A7">
        <w:t xml:space="preserve">caused as a direct result of </w:t>
      </w:r>
      <w:r>
        <w:t>the</w:t>
      </w:r>
      <w:r w:rsidRPr="008B44A7">
        <w:t xml:space="preserve"> Pandemic provided that the </w:t>
      </w:r>
      <w:r>
        <w:t>adverse effect</w:t>
      </w:r>
      <w:r w:rsidRPr="008B44A7">
        <w:t xml:space="preserve"> is one which</w:t>
      </w:r>
      <w:r>
        <w:t xml:space="preserve"> </w:t>
      </w:r>
      <w:r w:rsidRPr="008B44A7">
        <w:rPr>
          <w:rFonts w:cs="Arial"/>
          <w:bCs/>
          <w:color w:val="1C1C1C"/>
        </w:rPr>
        <w:t xml:space="preserve">the </w:t>
      </w:r>
      <w:r>
        <w:rPr>
          <w:rFonts w:cs="Arial"/>
          <w:bCs/>
          <w:color w:val="1C1C1C"/>
        </w:rPr>
        <w:t xml:space="preserve">Consultant </w:t>
      </w:r>
      <w:r w:rsidRPr="008B44A7">
        <w:rPr>
          <w:rFonts w:cs="Arial"/>
          <w:bCs/>
          <w:color w:val="1C1C1C"/>
        </w:rPr>
        <w:t xml:space="preserve">could not have </w:t>
      </w:r>
      <w:r w:rsidRPr="00FC22EC">
        <w:rPr>
          <w:rFonts w:cs="Arial"/>
          <w:bCs/>
          <w:color w:val="1C1C1C"/>
        </w:rPr>
        <w:t>avoided or overcome by the</w:t>
      </w:r>
      <w:r w:rsidRPr="008B44A7">
        <w:rPr>
          <w:rFonts w:cs="Arial"/>
          <w:bCs/>
          <w:color w:val="1C1C1C"/>
        </w:rPr>
        <w:t xml:space="preserve"> taking of all reasonable steps</w:t>
      </w:r>
      <w:r>
        <w:rPr>
          <w:rFonts w:cs="Arial"/>
          <w:bCs/>
          <w:color w:val="1C1C1C"/>
        </w:rPr>
        <w:t xml:space="preserve"> </w:t>
      </w:r>
      <w:r w:rsidRPr="00F0740F">
        <w:rPr>
          <w:rFonts w:cs="Arial"/>
          <w:bCs/>
          <w:color w:val="1C1C1C"/>
        </w:rPr>
        <w:t>(but without the need to expend additional costs)</w:t>
      </w:r>
      <w:r w:rsidRPr="008B44A7">
        <w:rPr>
          <w:rFonts w:cs="Arial"/>
          <w:bCs/>
          <w:color w:val="1C1C1C"/>
        </w:rPr>
        <w:t xml:space="preserve">. </w:t>
      </w:r>
    </w:p>
    <w:p w14:paraId="36D59851" w14:textId="77777777" w:rsidR="00A149E7" w:rsidRDefault="00A149E7">
      <w:pPr>
        <w:pStyle w:val="DefenceBoldNormal"/>
      </w:pPr>
      <w:r>
        <w:t>Panel Agreement</w:t>
      </w:r>
    </w:p>
    <w:p w14:paraId="3B4138C9" w14:textId="77777777" w:rsidR="00A149E7" w:rsidRDefault="00A149E7">
      <w:pPr>
        <w:pStyle w:val="DefenceDefinition0"/>
      </w:pPr>
      <w:r>
        <w:t>The Panel Agreement for the Defence Infrastructure Panel - Environment, Heritage and Es</w:t>
      </w:r>
      <w:r w:rsidR="00565681">
        <w:t>tate Engineering 2020 - 2027</w:t>
      </w:r>
      <w:r>
        <w:t xml:space="preserve"> between the Commonwealth and the Consultant. </w:t>
      </w:r>
    </w:p>
    <w:p w14:paraId="502C5D4C" w14:textId="77777777" w:rsidR="00A149E7" w:rsidRDefault="00A149E7">
      <w:pPr>
        <w:pStyle w:val="DefenceBoldNormal"/>
      </w:pPr>
      <w:r>
        <w:t>Project</w:t>
      </w:r>
    </w:p>
    <w:p w14:paraId="51040420" w14:textId="77777777" w:rsidR="00A149E7" w:rsidRDefault="00A149E7">
      <w:pPr>
        <w:pStyle w:val="DefenceDefinition0"/>
      </w:pPr>
      <w:r>
        <w:t>The project (if any) described in the Official Order.</w:t>
      </w:r>
    </w:p>
    <w:p w14:paraId="221F1F76" w14:textId="77777777" w:rsidR="00A149E7" w:rsidRDefault="00A149E7">
      <w:pPr>
        <w:pStyle w:val="DefenceBoldNormal"/>
      </w:pPr>
      <w:r>
        <w:t xml:space="preserve">Project Contractor </w:t>
      </w:r>
    </w:p>
    <w:p w14:paraId="1F06B18F" w14:textId="77777777" w:rsidR="00A149E7" w:rsidRDefault="00A149E7">
      <w:pPr>
        <w:pStyle w:val="DefenceDefinition0"/>
      </w:pPr>
      <w:r>
        <w:t>Any person who is engaged by the Commonwealth to deliver any aspect of the Project under a Project Contract.</w:t>
      </w:r>
    </w:p>
    <w:p w14:paraId="5ED67D8F" w14:textId="77777777" w:rsidR="00A149E7" w:rsidRDefault="00A149E7">
      <w:pPr>
        <w:pStyle w:val="DefenceBoldNormal"/>
      </w:pPr>
      <w:r>
        <w:t>Project Contracts</w:t>
      </w:r>
    </w:p>
    <w:p w14:paraId="659BC325" w14:textId="77777777" w:rsidR="00A149E7" w:rsidRDefault="00A149E7">
      <w:pPr>
        <w:pStyle w:val="DefenceDefinition0"/>
      </w:pPr>
      <w:r>
        <w:t>The project contracts described in the Contract Particulars.</w:t>
      </w:r>
    </w:p>
    <w:p w14:paraId="239A475F" w14:textId="77777777" w:rsidR="00A149E7" w:rsidRDefault="00A149E7">
      <w:pPr>
        <w:pStyle w:val="DefenceBoldNormal"/>
      </w:pPr>
      <w:r>
        <w:t xml:space="preserve">Project Contractor Documentation </w:t>
      </w:r>
    </w:p>
    <w:p w14:paraId="70B0D4AF" w14:textId="77777777" w:rsidR="00A149E7" w:rsidRDefault="00A149E7">
      <w:pPr>
        <w:pStyle w:val="DefenceDefinition0"/>
      </w:pPr>
      <w:r>
        <w:t xml:space="preserve">Means: </w:t>
      </w:r>
    </w:p>
    <w:p w14:paraId="4ADC4139" w14:textId="77777777" w:rsidR="00A149E7" w:rsidRDefault="00A149E7">
      <w:pPr>
        <w:pStyle w:val="DefenceDefinitionNum"/>
      </w:pPr>
      <w:r>
        <w:t xml:space="preserve">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 </w:t>
      </w:r>
    </w:p>
    <w:p w14:paraId="7EBF0716" w14:textId="77777777" w:rsidR="00A149E7" w:rsidRDefault="00A149E7">
      <w:pPr>
        <w:pStyle w:val="DefenceDefinitionNum"/>
      </w:pPr>
      <w:r>
        <w:t xml:space="preserve">without limiting paragraph (a), includes: </w:t>
      </w:r>
    </w:p>
    <w:p w14:paraId="017FDFF7" w14:textId="77777777" w:rsidR="00A149E7" w:rsidRDefault="00A149E7">
      <w:pPr>
        <w:pStyle w:val="DefenceDefinitionNum2"/>
      </w:pPr>
      <w:r>
        <w:t xml:space="preserve">Design Documentation (or similar term used in the relevant Project Contract); </w:t>
      </w:r>
    </w:p>
    <w:p w14:paraId="21BFBBB5" w14:textId="77777777" w:rsidR="00A149E7" w:rsidRDefault="00A149E7">
      <w:pPr>
        <w:pStyle w:val="DefenceDefinitionNum2"/>
      </w:pPr>
      <w:r>
        <w:t xml:space="preserve">programs and cost plans issued under a Project Contract; </w:t>
      </w:r>
    </w:p>
    <w:p w14:paraId="5390D257" w14:textId="77777777" w:rsidR="00A149E7" w:rsidRDefault="00A149E7">
      <w:pPr>
        <w:pStyle w:val="DefenceDefinitionNum2"/>
      </w:pPr>
      <w:r>
        <w:t xml:space="preserve">if required by the Project Contract, subcontract documentation; </w:t>
      </w:r>
    </w:p>
    <w:p w14:paraId="75E232CD" w14:textId="77777777" w:rsidR="00CE00F6" w:rsidRDefault="00A149E7">
      <w:pPr>
        <w:pStyle w:val="DefenceDefinitionNum2"/>
      </w:pPr>
      <w:r>
        <w:t xml:space="preserve">all notices purporting to be issued under a Project Contract, including those seeking additional time or money; </w:t>
      </w:r>
    </w:p>
    <w:p w14:paraId="01C3C6E1" w14:textId="77777777" w:rsidR="00A149E7" w:rsidRDefault="00CE00F6" w:rsidP="004373AD">
      <w:pPr>
        <w:pStyle w:val="DefenceDefinitionNum2"/>
      </w:pPr>
      <w:r>
        <w:t>all "variations" under a Project Contract;</w:t>
      </w:r>
    </w:p>
    <w:p w14:paraId="4EB16880" w14:textId="77777777" w:rsidR="00A149E7" w:rsidRDefault="00A149E7">
      <w:pPr>
        <w:pStyle w:val="DefenceDefinitionNum2"/>
      </w:pPr>
      <w:r>
        <w:t>payment claims purporting to be issued under a Project Contract; and</w:t>
      </w:r>
    </w:p>
    <w:p w14:paraId="0702CA47" w14:textId="77777777" w:rsidR="00A149E7" w:rsidRDefault="00A149E7">
      <w:pPr>
        <w:pStyle w:val="DefenceDefinitionNum2"/>
      </w:pPr>
      <w:r>
        <w:t xml:space="preserve">all other Claims (as defined in each Project Contract). </w:t>
      </w:r>
    </w:p>
    <w:p w14:paraId="1116ACC2" w14:textId="77777777" w:rsidR="00A149E7" w:rsidRDefault="00A149E7">
      <w:pPr>
        <w:pStyle w:val="DefenceBoldNormal"/>
      </w:pPr>
      <w:r>
        <w:t>Project Documents</w:t>
      </w:r>
    </w:p>
    <w:p w14:paraId="2DEE5356" w14:textId="77777777" w:rsidR="00A149E7" w:rsidRDefault="00A149E7">
      <w:pPr>
        <w:pStyle w:val="DefenceDefinition0"/>
      </w:pPr>
      <w:r>
        <w:t xml:space="preserve">Includes: </w:t>
      </w:r>
    </w:p>
    <w:p w14:paraId="2AFFE14F" w14:textId="77777777" w:rsidR="00A149E7" w:rsidRDefault="00A149E7" w:rsidP="004D6CF9">
      <w:pPr>
        <w:pStyle w:val="DefenceDefinitionNum"/>
        <w:numPr>
          <w:ilvl w:val="1"/>
          <w:numId w:val="10"/>
        </w:numPr>
      </w:pPr>
      <w:r>
        <w:t>Consultant Material;</w:t>
      </w:r>
    </w:p>
    <w:p w14:paraId="35737016" w14:textId="77777777" w:rsidR="00A149E7" w:rsidRDefault="00A149E7" w:rsidP="004D6CF9">
      <w:pPr>
        <w:pStyle w:val="DefenceDefinitionNum"/>
        <w:numPr>
          <w:ilvl w:val="1"/>
          <w:numId w:val="10"/>
        </w:numPr>
      </w:pPr>
      <w:r>
        <w:t>Commonwealth Material;</w:t>
      </w:r>
    </w:p>
    <w:p w14:paraId="289FD469" w14:textId="77777777" w:rsidR="00A149E7" w:rsidRDefault="00A149E7" w:rsidP="004D6CF9">
      <w:pPr>
        <w:pStyle w:val="DefenceDefinitionNum"/>
        <w:numPr>
          <w:ilvl w:val="1"/>
          <w:numId w:val="10"/>
        </w:numPr>
      </w:pPr>
      <w:r>
        <w:t>Approvals;</w:t>
      </w:r>
    </w:p>
    <w:p w14:paraId="16A48083" w14:textId="3C1FBD51" w:rsidR="00A149E7" w:rsidRDefault="00A149E7" w:rsidP="004D6CF9">
      <w:pPr>
        <w:pStyle w:val="DefenceDefinitionNum"/>
        <w:numPr>
          <w:ilvl w:val="1"/>
          <w:numId w:val="10"/>
        </w:numPr>
      </w:pPr>
      <w:r>
        <w:t xml:space="preserve">the documents which the Consultant is obliged to maintain under clause </w:t>
      </w:r>
      <w:r>
        <w:fldChar w:fldCharType="begin"/>
      </w:r>
      <w:r>
        <w:instrText xml:space="preserve"> REF _Ref114894784 \r \h  \* MERGEFORMAT </w:instrText>
      </w:r>
      <w:r>
        <w:fldChar w:fldCharType="separate"/>
      </w:r>
      <w:r w:rsidR="00F66103">
        <w:t>9.15</w:t>
      </w:r>
      <w:r>
        <w:fldChar w:fldCharType="end"/>
      </w:r>
      <w:r>
        <w:t xml:space="preserve"> or clause </w:t>
      </w:r>
      <w:r>
        <w:fldChar w:fldCharType="begin"/>
      </w:r>
      <w:r>
        <w:instrText xml:space="preserve"> REF S9A10 \h \* MERGEFORMAT </w:instrText>
      </w:r>
      <w:r>
        <w:fldChar w:fldCharType="separate"/>
      </w:r>
      <w:r w:rsidR="00F66103" w:rsidRPr="00D44063">
        <w:t>9A.10</w:t>
      </w:r>
      <w:r>
        <w:fldChar w:fldCharType="end"/>
      </w:r>
      <w:r>
        <w:t xml:space="preserve"> (as the case may be); and</w:t>
      </w:r>
    </w:p>
    <w:p w14:paraId="3FE2D631" w14:textId="77777777" w:rsidR="00A149E7" w:rsidRDefault="00A149E7" w:rsidP="004D6CF9">
      <w:pPr>
        <w:pStyle w:val="DefenceDefinitionNum"/>
        <w:numPr>
          <w:ilvl w:val="1"/>
          <w:numId w:val="10"/>
        </w:numPr>
      </w:pPr>
      <w:r>
        <w:t>without limiting paragraphs (a) - (d), any other material produced or provided, or required to be provided, to the Commonwealth or the Commonwealth's Representative under, for the purposes of or in connection with the Contract, the Services or the Project by, for or on behalf of the Consultant (including by subconsultants), including any material relating to the Consultant's compliance with the WHS Legislation.</w:t>
      </w:r>
    </w:p>
    <w:p w14:paraId="7C3FDCE8" w14:textId="77777777" w:rsidR="00A149E7" w:rsidRDefault="00A149E7">
      <w:pPr>
        <w:pStyle w:val="DefenceBoldNormal"/>
      </w:pPr>
      <w:r>
        <w:t>Project DCAP</w:t>
      </w:r>
    </w:p>
    <w:p w14:paraId="390A9895" w14:textId="506C6205" w:rsidR="00A149E7" w:rsidRDefault="00A149E7">
      <w:pPr>
        <w:pStyle w:val="DefenceDefinition0"/>
      </w:pPr>
      <w:r>
        <w:t xml:space="preserve">The "Project Detailed Consultant's Activities Proposal" </w:t>
      </w:r>
      <w:r w:rsidR="00487044">
        <w:t xml:space="preserve">as </w:t>
      </w:r>
      <w:r w:rsidR="003206AC">
        <w:t xml:space="preserve">specified </w:t>
      </w:r>
      <w:r w:rsidR="00487044">
        <w:t>in the Contract Particulars</w:t>
      </w:r>
      <w:r>
        <w:t xml:space="preserve">, as amended from time to time in accordance with clause </w:t>
      </w:r>
      <w:r>
        <w:fldChar w:fldCharType="begin"/>
      </w:r>
      <w:r>
        <w:instrText xml:space="preserve"> REF _Ref88889964 \r \h </w:instrText>
      </w:r>
      <w:r>
        <w:fldChar w:fldCharType="separate"/>
      </w:r>
      <w:r w:rsidR="00F66103">
        <w:t>5.8</w:t>
      </w:r>
      <w:r>
        <w:fldChar w:fldCharType="end"/>
      </w:r>
      <w:r>
        <w:t xml:space="preserve">. </w:t>
      </w:r>
    </w:p>
    <w:p w14:paraId="668C5FF9" w14:textId="77777777" w:rsidR="00A149E7" w:rsidRDefault="00A149E7">
      <w:pPr>
        <w:pStyle w:val="DefenceBoldNormal"/>
      </w:pPr>
      <w:r>
        <w:t xml:space="preserve">Project Plans </w:t>
      </w:r>
    </w:p>
    <w:p w14:paraId="324AB71D" w14:textId="3B9E6170" w:rsidR="00A149E7" w:rsidRDefault="00A149E7">
      <w:pPr>
        <w:pStyle w:val="DefenceDefinition0"/>
        <w:rPr>
          <w:b/>
        </w:rPr>
      </w:pPr>
      <w:r>
        <w:t xml:space="preserve">The plans (if any) referred to in the Contract Particulars (which may include the Environmental Management Plan, </w:t>
      </w:r>
      <w:r w:rsidR="00CE00F6">
        <w:t xml:space="preserve">the Method of Work Plan for Airfield Activities, </w:t>
      </w:r>
      <w:r>
        <w:t xml:space="preserve">the Site Management Plan and/or the Work Health and Safety Plan) and prepared and finalised by the Consultant under clause </w:t>
      </w:r>
      <w:r>
        <w:fldChar w:fldCharType="begin"/>
      </w:r>
      <w:r>
        <w:instrText xml:space="preserve"> REF _Ref458686844 \r \h </w:instrText>
      </w:r>
      <w:r>
        <w:fldChar w:fldCharType="separate"/>
      </w:r>
      <w:r w:rsidR="00F66103">
        <w:t>5.14</w:t>
      </w:r>
      <w:r>
        <w:fldChar w:fldCharType="end"/>
      </w:r>
      <w:r>
        <w:t>, as amended (if at all) with the written consent of the Commonwealth's Representative.</w:t>
      </w:r>
    </w:p>
    <w:p w14:paraId="775F9D56" w14:textId="77777777" w:rsidR="00A149E7" w:rsidRDefault="00A149E7">
      <w:pPr>
        <w:pStyle w:val="DefenceBoldNormal"/>
      </w:pPr>
      <w:r>
        <w:t>Recipient</w:t>
      </w:r>
    </w:p>
    <w:p w14:paraId="2A23E939" w14:textId="73B4D492" w:rsidR="00A149E7" w:rsidRDefault="00A149E7">
      <w:pPr>
        <w:pStyle w:val="DefenceDefinition0"/>
      </w:pPr>
      <w:r>
        <w:t xml:space="preserve">Any person provided with Confidential Information and if clause </w:t>
      </w:r>
      <w:r>
        <w:fldChar w:fldCharType="begin"/>
      </w:r>
      <w:r>
        <w:instrText xml:space="preserve"> REF _Ref452385622 \r \h </w:instrText>
      </w:r>
      <w:r>
        <w:fldChar w:fldCharType="separate"/>
      </w:r>
      <w:r w:rsidR="00F66103">
        <w:t>15</w:t>
      </w:r>
      <w:r>
        <w:fldChar w:fldCharType="end"/>
      </w:r>
      <w:r>
        <w:t xml:space="preserve"> applies, Sensitive and Classified Information (or any part of it) (whether in a tangible or an intangible form), including potential or actual subconsultants, subcontractors, suppliers and material suppliers.</w:t>
      </w:r>
    </w:p>
    <w:p w14:paraId="3EB708A6" w14:textId="77777777" w:rsidR="00A149E7" w:rsidRDefault="00A149E7">
      <w:pPr>
        <w:pStyle w:val="DefenceBoldNormal"/>
      </w:pPr>
      <w:r>
        <w:t>Remote Area</w:t>
      </w:r>
    </w:p>
    <w:p w14:paraId="0ED39316" w14:textId="286E41E7" w:rsidR="00A149E7" w:rsidRDefault="00A149E7">
      <w:pPr>
        <w:pStyle w:val="DefenceDefinition0"/>
      </w:pPr>
      <w:r>
        <w:t xml:space="preserve">Means an area identified on the map located at </w:t>
      </w:r>
      <w:r w:rsidR="00E95736" w:rsidRPr="00F66103">
        <w:t>www.niaa.gov.au/resource-centre/indigenous-affairs/ripp-map-data</w:t>
      </w:r>
      <w:r>
        <w:t>, as updated from time to time.</w:t>
      </w:r>
    </w:p>
    <w:p w14:paraId="65BE711B" w14:textId="77777777" w:rsidR="00A149E7" w:rsidRDefault="00A149E7">
      <w:pPr>
        <w:pStyle w:val="DefenceBoldNormal"/>
      </w:pPr>
      <w:r>
        <w:t xml:space="preserve">Request for Information </w:t>
      </w:r>
    </w:p>
    <w:p w14:paraId="560608E6" w14:textId="77777777" w:rsidR="00A149E7" w:rsidRDefault="00A149E7">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14:paraId="40905591" w14:textId="77777777" w:rsidR="00A149E7" w:rsidRDefault="00A149E7">
      <w:pPr>
        <w:pStyle w:val="DefenceBoldNormal"/>
      </w:pPr>
      <w:r>
        <w:t>Schedule of Rates</w:t>
      </w:r>
    </w:p>
    <w:p w14:paraId="7C2F78BC" w14:textId="77777777" w:rsidR="00A149E7" w:rsidRDefault="00A149E7">
      <w:pPr>
        <w:pStyle w:val="DefenceDefinition0"/>
      </w:pPr>
      <w:r>
        <w:t>The document attached in Appendix 2 to the Panel Agreement.</w:t>
      </w:r>
    </w:p>
    <w:p w14:paraId="4437B510" w14:textId="77777777" w:rsidR="00A149E7" w:rsidRDefault="00A149E7">
      <w:pPr>
        <w:pStyle w:val="DefenceBoldNormal"/>
      </w:pPr>
      <w:bookmarkStart w:id="489" w:name="SOP"/>
      <w:bookmarkStart w:id="490" w:name="SecurityofPaymentLegislation"/>
      <w:r>
        <w:t>Security of Payment Legislation</w:t>
      </w:r>
      <w:bookmarkEnd w:id="489"/>
      <w:bookmarkEnd w:id="490"/>
    </w:p>
    <w:p w14:paraId="282A0EE4" w14:textId="77777777" w:rsidR="00A149E7" w:rsidRDefault="00A149E7">
      <w:pPr>
        <w:pStyle w:val="DefenceDefinition0"/>
      </w:pPr>
      <w:r>
        <w:t>Means:</w:t>
      </w:r>
    </w:p>
    <w:p w14:paraId="7089FFC4" w14:textId="77777777" w:rsidR="00A149E7" w:rsidRDefault="00A149E7">
      <w:pPr>
        <w:pStyle w:val="DefenceDefinitionNum"/>
        <w:rPr>
          <w:i/>
        </w:rPr>
      </w:pPr>
      <w:r>
        <w:rPr>
          <w:i/>
        </w:rPr>
        <w:t>Building and Construction Industry Security of Payment Act</w:t>
      </w:r>
      <w:r>
        <w:t xml:space="preserve"> </w:t>
      </w:r>
      <w:r w:rsidRPr="004373AD">
        <w:rPr>
          <w:i/>
        </w:rPr>
        <w:t>1999</w:t>
      </w:r>
      <w:r>
        <w:t xml:space="preserve"> (NSW);</w:t>
      </w:r>
    </w:p>
    <w:p w14:paraId="7925F238" w14:textId="77777777" w:rsidR="00A149E7" w:rsidRDefault="00A149E7">
      <w:pPr>
        <w:pStyle w:val="DefenceDefinitionNum"/>
        <w:rPr>
          <w:i/>
        </w:rPr>
      </w:pPr>
      <w:r>
        <w:rPr>
          <w:i/>
        </w:rPr>
        <w:t xml:space="preserve">Building and Construction Industry Security of Payment Act </w:t>
      </w:r>
      <w:r w:rsidRPr="004373AD">
        <w:rPr>
          <w:i/>
        </w:rPr>
        <w:t>2002</w:t>
      </w:r>
      <w:r>
        <w:t xml:space="preserve"> (Vic);</w:t>
      </w:r>
    </w:p>
    <w:p w14:paraId="3FCA3D76" w14:textId="77777777" w:rsidR="00A149E7" w:rsidRDefault="00A149E7">
      <w:pPr>
        <w:pStyle w:val="DefenceDefinitionNum"/>
      </w:pPr>
      <w:r>
        <w:rPr>
          <w:i/>
        </w:rPr>
        <w:t>Building Industry Fairness (Security of Payment) Act</w:t>
      </w:r>
      <w:r>
        <w:t xml:space="preserve"> </w:t>
      </w:r>
      <w:r w:rsidRPr="004373AD">
        <w:rPr>
          <w:i/>
        </w:rPr>
        <w:t>2017</w:t>
      </w:r>
      <w:r>
        <w:t xml:space="preserve"> (Qld);</w:t>
      </w:r>
    </w:p>
    <w:p w14:paraId="4CA4C018" w14:textId="77777777" w:rsidR="00A149E7" w:rsidRDefault="00A149E7">
      <w:pPr>
        <w:pStyle w:val="DefenceDefinitionNum"/>
        <w:rPr>
          <w:i/>
        </w:rPr>
      </w:pPr>
      <w:r>
        <w:rPr>
          <w:i/>
        </w:rPr>
        <w:t xml:space="preserve">Construction Contracts Act </w:t>
      </w:r>
      <w:r w:rsidRPr="004373AD">
        <w:rPr>
          <w:i/>
        </w:rPr>
        <w:t>2004</w:t>
      </w:r>
      <w:r>
        <w:t xml:space="preserve"> (WA);</w:t>
      </w:r>
    </w:p>
    <w:p w14:paraId="676A2598" w14:textId="77777777" w:rsidR="00A149E7" w:rsidRDefault="00A149E7">
      <w:pPr>
        <w:pStyle w:val="DefenceDefinitionNum"/>
        <w:rPr>
          <w:i/>
        </w:rPr>
      </w:pPr>
      <w:r>
        <w:rPr>
          <w:i/>
        </w:rPr>
        <w:t xml:space="preserve">Construction Contracts (Security of Payments) Act </w:t>
      </w:r>
      <w:r w:rsidRPr="004373AD">
        <w:rPr>
          <w:i/>
        </w:rPr>
        <w:t>2004</w:t>
      </w:r>
      <w:r>
        <w:t xml:space="preserve"> (NT);</w:t>
      </w:r>
      <w:r>
        <w:rPr>
          <w:i/>
        </w:rPr>
        <w:t xml:space="preserve"> </w:t>
      </w:r>
    </w:p>
    <w:p w14:paraId="6E311FFE" w14:textId="77777777" w:rsidR="00A149E7" w:rsidRDefault="00A149E7">
      <w:pPr>
        <w:pStyle w:val="DefenceDefinitionNum"/>
        <w:rPr>
          <w:i/>
        </w:rPr>
      </w:pPr>
      <w:r>
        <w:rPr>
          <w:i/>
        </w:rPr>
        <w:t xml:space="preserve">Building and Construction Industry Security of Payment Act </w:t>
      </w:r>
      <w:r w:rsidRPr="004373AD">
        <w:rPr>
          <w:i/>
        </w:rPr>
        <w:t>2009</w:t>
      </w:r>
      <w:r>
        <w:t xml:space="preserve"> (Tas);</w:t>
      </w:r>
      <w:r>
        <w:rPr>
          <w:i/>
        </w:rPr>
        <w:t xml:space="preserve"> </w:t>
      </w:r>
    </w:p>
    <w:p w14:paraId="6DA54310" w14:textId="77777777" w:rsidR="00A149E7" w:rsidRDefault="00A149E7">
      <w:pPr>
        <w:pStyle w:val="DefenceDefinitionNum"/>
        <w:rPr>
          <w:i/>
        </w:rPr>
      </w:pPr>
      <w:r>
        <w:rPr>
          <w:i/>
        </w:rPr>
        <w:t xml:space="preserve">Building and Construction Industry (Security of Payment) Act </w:t>
      </w:r>
      <w:r w:rsidRPr="004373AD">
        <w:rPr>
          <w:i/>
        </w:rPr>
        <w:t>2009</w:t>
      </w:r>
      <w:r>
        <w:t xml:space="preserve"> (ACT);</w:t>
      </w:r>
    </w:p>
    <w:p w14:paraId="780ABD50" w14:textId="77777777" w:rsidR="00A149E7" w:rsidRDefault="00A149E7">
      <w:pPr>
        <w:pStyle w:val="DefenceDefinitionNum"/>
        <w:rPr>
          <w:i/>
        </w:rPr>
      </w:pPr>
      <w:r>
        <w:rPr>
          <w:i/>
        </w:rPr>
        <w:t xml:space="preserve">Building and Construction Industry Security of Payment Act </w:t>
      </w:r>
      <w:r w:rsidRPr="004373AD">
        <w:rPr>
          <w:i/>
        </w:rPr>
        <w:t>2009</w:t>
      </w:r>
      <w:r>
        <w:t xml:space="preserve"> (SA); and </w:t>
      </w:r>
    </w:p>
    <w:p w14:paraId="4F0D93AF" w14:textId="77777777" w:rsidR="00A149E7" w:rsidRDefault="00A149E7">
      <w:pPr>
        <w:pStyle w:val="DefenceDefinitionNum"/>
      </w:pPr>
      <w:r>
        <w:t>any legislation in any State or Territory of Australia addressing security of payment in the building and construction industry.</w:t>
      </w:r>
    </w:p>
    <w:p w14:paraId="56E77086" w14:textId="77777777" w:rsidR="00A149E7" w:rsidRDefault="00A149E7">
      <w:pPr>
        <w:pStyle w:val="DefenceBoldNormal"/>
      </w:pPr>
      <w:r>
        <w:t>Sensitive and Classified Information</w:t>
      </w:r>
    </w:p>
    <w:p w14:paraId="07D49741" w14:textId="77777777" w:rsidR="00A149E7" w:rsidRDefault="00A149E7">
      <w:pPr>
        <w:pStyle w:val="DefenceDefinition0"/>
      </w:pPr>
      <w:r>
        <w:t xml:space="preserve">Any document, drawing, information or communication (whether in written, oral or electronic form) issued or communicated to the Consultant by the Commonwealth, the Commonwealth's Representative or anyone on the Commonwealth's behalf, whether or not owned by the Commonwealth: </w:t>
      </w:r>
    </w:p>
    <w:p w14:paraId="01BB5289" w14:textId="77777777" w:rsidR="00A149E7" w:rsidRDefault="00A149E7" w:rsidP="004D6CF9">
      <w:pPr>
        <w:pStyle w:val="DefenceDefinitionNum"/>
        <w:numPr>
          <w:ilvl w:val="1"/>
          <w:numId w:val="18"/>
        </w:numPr>
      </w:pPr>
      <w:r>
        <w:t xml:space="preserve">marked as "sensitive information" or "for official use only"; </w:t>
      </w:r>
    </w:p>
    <w:p w14:paraId="0A5A14E9" w14:textId="77777777" w:rsidR="00A149E7" w:rsidRDefault="00A149E7" w:rsidP="004D6CF9">
      <w:pPr>
        <w:pStyle w:val="DefenceDefinitionNum"/>
        <w:numPr>
          <w:ilvl w:val="1"/>
          <w:numId w:val="18"/>
        </w:numPr>
      </w:pPr>
      <w:r>
        <w:t xml:space="preserve">identified at the time of issue or communication as "Sensitive Information"; </w:t>
      </w:r>
    </w:p>
    <w:p w14:paraId="3CE0D888" w14:textId="77777777" w:rsidR="00A149E7" w:rsidRDefault="00A149E7" w:rsidP="004D6CF9">
      <w:pPr>
        <w:pStyle w:val="DefenceDefinitionNum"/>
        <w:numPr>
          <w:ilvl w:val="1"/>
          <w:numId w:val="18"/>
        </w:numPr>
      </w:pPr>
      <w:r>
        <w:t xml:space="preserve">marked with a national security classification or as "Classified Information"; </w:t>
      </w:r>
    </w:p>
    <w:p w14:paraId="18DFB87C" w14:textId="77777777" w:rsidR="00A149E7" w:rsidRDefault="00A149E7" w:rsidP="004D6CF9">
      <w:pPr>
        <w:pStyle w:val="DefenceDefinitionNum"/>
        <w:numPr>
          <w:ilvl w:val="1"/>
          <w:numId w:val="18"/>
        </w:numPr>
      </w:pPr>
      <w:r>
        <w:t xml:space="preserve">identified at the time of issue or communication as "Classified Information"; </w:t>
      </w:r>
    </w:p>
    <w:p w14:paraId="59B5247E" w14:textId="77777777" w:rsidR="00A149E7" w:rsidRDefault="00A149E7" w:rsidP="004D6CF9">
      <w:pPr>
        <w:pStyle w:val="DefenceDefinitionNum"/>
        <w:numPr>
          <w:ilvl w:val="1"/>
          <w:numId w:val="18"/>
        </w:numPr>
      </w:pPr>
      <w:r>
        <w:t xml:space="preserve">the Consultant knows or ought to know is subject to, or ought to be treated as Sensitive and Classified Information in accordance with, the provisions of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and </w:t>
      </w:r>
    </w:p>
    <w:p w14:paraId="1545DF80" w14:textId="77777777" w:rsidR="00A149E7" w:rsidRDefault="00DD6845" w:rsidP="004373AD">
      <w:pPr>
        <w:pStyle w:val="DefenceDefinitionNum"/>
        <w:numPr>
          <w:ilvl w:val="1"/>
          <w:numId w:val="18"/>
        </w:numPr>
      </w:pPr>
      <w:r>
        <w:t xml:space="preserve">includes </w:t>
      </w:r>
      <w:r w:rsidR="00A149E7">
        <w:t xml:space="preserve">everything recording, containing, setting out or making reference to </w:t>
      </w:r>
      <w:r w:rsidR="00CE00F6">
        <w:t>such</w:t>
      </w:r>
      <w:r w:rsidR="00A149E7">
        <w:t xml:space="preserve"> document, drawing, information or communication (whether in written, oral or electronic form), including documents, notes, records, memoranda, materials, software, disks and all other media, articles or things.</w:t>
      </w:r>
    </w:p>
    <w:p w14:paraId="349BF04A" w14:textId="77777777" w:rsidR="00A149E7" w:rsidRDefault="00A149E7">
      <w:pPr>
        <w:pStyle w:val="DefenceBoldNormal"/>
      </w:pPr>
      <w:r>
        <w:t>Sensitive and Classified Information Incident</w:t>
      </w:r>
    </w:p>
    <w:p w14:paraId="5D5E28F6" w14:textId="275EC773" w:rsidR="00A149E7" w:rsidRDefault="00A149E7">
      <w:pPr>
        <w:pStyle w:val="DefenceDefinition0"/>
      </w:pPr>
      <w:r>
        <w:t xml:space="preserve">A single breach or a series of breaches of clause </w:t>
      </w:r>
      <w:r>
        <w:fldChar w:fldCharType="begin"/>
      </w:r>
      <w:r>
        <w:instrText xml:space="preserve"> REF _Ref452385622 \r \h </w:instrText>
      </w:r>
      <w:r>
        <w:fldChar w:fldCharType="separate"/>
      </w:r>
      <w:r w:rsidR="00F66103">
        <w:t>15</w:t>
      </w:r>
      <w:r>
        <w:fldChar w:fldCharType="end"/>
      </w:r>
      <w:r>
        <w:t xml:space="preserve">, any Separation Arrangements,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14:paraId="00565CA8" w14:textId="77777777" w:rsidR="00A149E7" w:rsidRDefault="00A149E7">
      <w:pPr>
        <w:pStyle w:val="DefenceBoldNormal"/>
      </w:pPr>
      <w:r>
        <w:t>Sensitive and Classified Information Security Event</w:t>
      </w:r>
    </w:p>
    <w:p w14:paraId="0C2D531B" w14:textId="77777777" w:rsidR="00A149E7" w:rsidRDefault="00A149E7">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14:paraId="41D9DD85" w14:textId="77777777" w:rsidR="00A149E7" w:rsidRDefault="00A149E7">
      <w:pPr>
        <w:pStyle w:val="DefenceBoldNormal"/>
      </w:pPr>
      <w:r>
        <w:t>Separation Arrangement</w:t>
      </w:r>
    </w:p>
    <w:p w14:paraId="5E140DB3" w14:textId="77777777" w:rsidR="00A149E7" w:rsidRDefault="00A149E7">
      <w:pPr>
        <w:pStyle w:val="DefenceDefinition0"/>
      </w:pPr>
      <w:r>
        <w:t xml:space="preserve">Any arrangement that the Consultant: </w:t>
      </w:r>
    </w:p>
    <w:p w14:paraId="425E6724" w14:textId="77777777" w:rsidR="00A149E7" w:rsidRDefault="00A149E7" w:rsidP="004D6CF9">
      <w:pPr>
        <w:pStyle w:val="DefenceDefinitionNum"/>
        <w:numPr>
          <w:ilvl w:val="1"/>
          <w:numId w:val="11"/>
        </w:numPr>
      </w:pPr>
      <w:r>
        <w:t>has in place;</w:t>
      </w:r>
      <w:r w:rsidR="0089783C">
        <w:t xml:space="preserve"> or</w:t>
      </w:r>
    </w:p>
    <w:p w14:paraId="3AA7A51F" w14:textId="77777777" w:rsidR="00A149E7" w:rsidRDefault="00A149E7" w:rsidP="004D6CF9">
      <w:pPr>
        <w:pStyle w:val="DefenceDefinitionNum"/>
        <w:numPr>
          <w:ilvl w:val="1"/>
          <w:numId w:val="11"/>
        </w:numPr>
      </w:pPr>
      <w:r>
        <w:t>will put in place</w:t>
      </w:r>
      <w:r w:rsidR="0089783C">
        <w:t>,</w:t>
      </w:r>
      <w:r>
        <w:t xml:space="preserve"> </w:t>
      </w:r>
    </w:p>
    <w:p w14:paraId="4C767652" w14:textId="3978E16A" w:rsidR="00A149E7" w:rsidRDefault="00A149E7">
      <w:pPr>
        <w:pStyle w:val="DefenceDefinition0"/>
      </w:pPr>
      <w:r>
        <w:t xml:space="preserve">for the purpose of complying with clause </w:t>
      </w:r>
      <w:r>
        <w:fldChar w:fldCharType="begin"/>
      </w:r>
      <w:r>
        <w:instrText xml:space="preserve"> REF _Ref452385586 \r \h </w:instrText>
      </w:r>
      <w:r>
        <w:fldChar w:fldCharType="separate"/>
      </w:r>
      <w:r w:rsidR="00F66103">
        <w:t>14</w:t>
      </w:r>
      <w:r>
        <w:fldChar w:fldCharType="end"/>
      </w:r>
      <w:r>
        <w:t xml:space="preserve"> and, if clause </w:t>
      </w:r>
      <w:r>
        <w:fldChar w:fldCharType="begin"/>
      </w:r>
      <w:r>
        <w:instrText xml:space="preserve"> REF _Ref452385622 \r \h </w:instrText>
      </w:r>
      <w:r>
        <w:fldChar w:fldCharType="separate"/>
      </w:r>
      <w:r w:rsidR="00F66103">
        <w:t>15</w:t>
      </w:r>
      <w:r>
        <w:fldChar w:fldCharType="end"/>
      </w:r>
      <w:r>
        <w:t xml:space="preserve"> applies, clause </w:t>
      </w:r>
      <w:r>
        <w:fldChar w:fldCharType="begin"/>
      </w:r>
      <w:r>
        <w:instrText xml:space="preserve"> REF _Ref452385622 \r \h </w:instrText>
      </w:r>
      <w:r>
        <w:fldChar w:fldCharType="separate"/>
      </w:r>
      <w:r w:rsidR="00F66103">
        <w:t>15</w:t>
      </w:r>
      <w:r>
        <w:fldChar w:fldCharType="end"/>
      </w:r>
      <w:r>
        <w:t>.</w:t>
      </w:r>
    </w:p>
    <w:p w14:paraId="77A5FC61" w14:textId="77777777" w:rsidR="00A149E7" w:rsidRDefault="00A149E7">
      <w:pPr>
        <w:pStyle w:val="DefenceBoldNormal"/>
      </w:pPr>
      <w:r>
        <w:t>Services</w:t>
      </w:r>
    </w:p>
    <w:p w14:paraId="35D01837" w14:textId="77777777" w:rsidR="00A149E7" w:rsidRDefault="00A149E7">
      <w:pPr>
        <w:pStyle w:val="DefenceDefinition0"/>
      </w:pPr>
      <w:r>
        <w:t>Means:</w:t>
      </w:r>
    </w:p>
    <w:p w14:paraId="0B3DBCF1" w14:textId="77777777" w:rsidR="00A149E7" w:rsidRDefault="00A149E7" w:rsidP="004D6CF9">
      <w:pPr>
        <w:pStyle w:val="DefenceDefinitionNum"/>
        <w:numPr>
          <w:ilvl w:val="1"/>
          <w:numId w:val="6"/>
        </w:numPr>
      </w:pPr>
      <w:r>
        <w:t>the services outlined in, or reasonably to be inferred from, the Brief; and</w:t>
      </w:r>
    </w:p>
    <w:p w14:paraId="5A861D8D" w14:textId="77777777" w:rsidR="00A149E7" w:rsidRDefault="00A149E7" w:rsidP="004D6CF9">
      <w:pPr>
        <w:pStyle w:val="DefenceDefinitionNum"/>
        <w:numPr>
          <w:ilvl w:val="1"/>
          <w:numId w:val="6"/>
        </w:numPr>
      </w:pPr>
      <w:r>
        <w:t xml:space="preserve">all other services, of a type generally consistent with the services referred to in paragraph (a), which may be required by the Commonwealth in connection with </w:t>
      </w:r>
      <w:r w:rsidR="00CE00F6">
        <w:t>the relevant</w:t>
      </w:r>
      <w:r w:rsidR="00DD6845">
        <w:t xml:space="preserve"> </w:t>
      </w:r>
      <w:r>
        <w:t>Engagement.</w:t>
      </w:r>
    </w:p>
    <w:p w14:paraId="6628864F" w14:textId="77777777" w:rsidR="009177F0" w:rsidRPr="00375338" w:rsidRDefault="009177F0" w:rsidP="009177F0">
      <w:pPr>
        <w:pStyle w:val="DefenceHeading3"/>
        <w:numPr>
          <w:ilvl w:val="0"/>
          <w:numId w:val="6"/>
        </w:numPr>
        <w:rPr>
          <w:b/>
          <w:bCs w:val="0"/>
          <w:szCs w:val="20"/>
        </w:rPr>
      </w:pPr>
      <w:r w:rsidRPr="00375338">
        <w:rPr>
          <w:b/>
          <w:bCs w:val="0"/>
          <w:szCs w:val="20"/>
        </w:rPr>
        <w:t>Significant Event</w:t>
      </w:r>
    </w:p>
    <w:p w14:paraId="3BB5679B" w14:textId="77777777" w:rsidR="009177F0" w:rsidRPr="00375338" w:rsidRDefault="009177F0" w:rsidP="009177F0">
      <w:pPr>
        <w:pStyle w:val="DefenceHeading3"/>
        <w:numPr>
          <w:ilvl w:val="0"/>
          <w:numId w:val="6"/>
        </w:numPr>
        <w:rPr>
          <w:szCs w:val="20"/>
        </w:rPr>
      </w:pPr>
      <w:r w:rsidRPr="00375338">
        <w:rPr>
          <w:szCs w:val="20"/>
        </w:rPr>
        <w:t>Means:</w:t>
      </w:r>
    </w:p>
    <w:p w14:paraId="39547628" w14:textId="77777777" w:rsidR="009177F0" w:rsidRPr="00375338" w:rsidRDefault="009177F0" w:rsidP="00375338">
      <w:pPr>
        <w:pStyle w:val="DefenceDefinitionNum"/>
        <w:numPr>
          <w:ilvl w:val="1"/>
          <w:numId w:val="6"/>
        </w:numPr>
      </w:pPr>
      <w:r w:rsidRPr="00375338">
        <w:t>a Material Change;</w:t>
      </w:r>
    </w:p>
    <w:p w14:paraId="7845B5FE" w14:textId="77777777" w:rsidR="009177F0" w:rsidRPr="00375338" w:rsidRDefault="009177F0" w:rsidP="00375338">
      <w:pPr>
        <w:pStyle w:val="DefenceDefinitionNum"/>
        <w:numPr>
          <w:ilvl w:val="1"/>
          <w:numId w:val="6"/>
        </w:numPr>
      </w:pPr>
      <w:r>
        <w:t>a</w:t>
      </w:r>
      <w:r w:rsidRPr="00375338">
        <w:t xml:space="preserve"> Defence Strategic Interest Issue;</w:t>
      </w:r>
    </w:p>
    <w:p w14:paraId="2563CCD5" w14:textId="77777777" w:rsidR="009177F0" w:rsidRPr="00375338" w:rsidRDefault="009177F0" w:rsidP="00375338">
      <w:pPr>
        <w:pStyle w:val="DefenceDefinitionNum"/>
        <w:numPr>
          <w:ilvl w:val="1"/>
          <w:numId w:val="6"/>
        </w:numPr>
      </w:pPr>
      <w:bookmarkStart w:id="491" w:name="_Ref144837809"/>
      <w:r w:rsidRPr="00375338">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491"/>
    </w:p>
    <w:p w14:paraId="00B5CF17" w14:textId="77777777" w:rsidR="009177F0" w:rsidRPr="00375338" w:rsidRDefault="009177F0" w:rsidP="00375338">
      <w:pPr>
        <w:pStyle w:val="DefenceDefinitionNum"/>
        <w:numPr>
          <w:ilvl w:val="1"/>
          <w:numId w:val="6"/>
        </w:numPr>
      </w:pPr>
      <w:bookmarkStart w:id="492" w:name="_Ref144837814"/>
      <w:r w:rsidRPr="00375338">
        <w:t>any other significant matters, including the commencement of legal, regulatory or disciplinary action involving the Consultant or its officers, employees, agents or subcontractors, that may adversely impact on compliance with Commonwealth policy and legislation or the Commonwealth’s reputation.</w:t>
      </w:r>
      <w:bookmarkEnd w:id="492"/>
    </w:p>
    <w:p w14:paraId="59D65250" w14:textId="77777777" w:rsidR="009177F0" w:rsidRPr="00375338" w:rsidRDefault="009177F0" w:rsidP="009177F0">
      <w:pPr>
        <w:pStyle w:val="DefenceHeading3"/>
        <w:numPr>
          <w:ilvl w:val="0"/>
          <w:numId w:val="6"/>
        </w:numPr>
        <w:rPr>
          <w:b/>
          <w:bCs w:val="0"/>
          <w:szCs w:val="20"/>
        </w:rPr>
      </w:pPr>
      <w:r w:rsidRPr="00375338">
        <w:rPr>
          <w:b/>
          <w:bCs w:val="0"/>
          <w:szCs w:val="20"/>
        </w:rPr>
        <w:t>Significant Event Remediation Plan</w:t>
      </w:r>
    </w:p>
    <w:p w14:paraId="0E20A04E" w14:textId="7505222D" w:rsidR="009177F0" w:rsidRPr="009177F0" w:rsidRDefault="009177F0" w:rsidP="00375338">
      <w:pPr>
        <w:pStyle w:val="DefenceHeading3"/>
        <w:numPr>
          <w:ilvl w:val="0"/>
          <w:numId w:val="6"/>
        </w:numPr>
        <w:rPr>
          <w:szCs w:val="20"/>
        </w:rPr>
      </w:pPr>
      <w:r w:rsidRPr="00375338">
        <w:rPr>
          <w:szCs w:val="20"/>
        </w:rPr>
        <w:t xml:space="preserve">The plan (if any) prepared by the Consultant and finalised under clause </w:t>
      </w:r>
      <w:r w:rsidR="008901CE">
        <w:rPr>
          <w:szCs w:val="20"/>
        </w:rPr>
        <w:fldChar w:fldCharType="begin"/>
      </w:r>
      <w:r w:rsidR="008901CE">
        <w:rPr>
          <w:szCs w:val="20"/>
        </w:rPr>
        <w:instrText xml:space="preserve"> REF _Ref144838327 \w \h </w:instrText>
      </w:r>
      <w:r w:rsidR="008901CE">
        <w:rPr>
          <w:szCs w:val="20"/>
        </w:rPr>
      </w:r>
      <w:r w:rsidR="008901CE">
        <w:rPr>
          <w:szCs w:val="20"/>
        </w:rPr>
        <w:fldChar w:fldCharType="separate"/>
      </w:r>
      <w:r w:rsidR="00F66103">
        <w:rPr>
          <w:szCs w:val="20"/>
        </w:rPr>
        <w:t>17.4</w:t>
      </w:r>
      <w:r w:rsidR="008901CE">
        <w:rPr>
          <w:szCs w:val="20"/>
        </w:rPr>
        <w:fldChar w:fldCharType="end"/>
      </w:r>
      <w:r w:rsidRPr="00375338">
        <w:rPr>
          <w:szCs w:val="20"/>
        </w:rPr>
        <w:t>.</w:t>
      </w:r>
    </w:p>
    <w:p w14:paraId="14B29C17" w14:textId="77777777" w:rsidR="00A149E7" w:rsidRDefault="00A149E7">
      <w:pPr>
        <w:pStyle w:val="DefenceBoldNormal"/>
      </w:pPr>
      <w:r>
        <w:t>Site</w:t>
      </w:r>
    </w:p>
    <w:p w14:paraId="231AEA56" w14:textId="77777777" w:rsidR="00A149E7" w:rsidRDefault="00A149E7">
      <w:pPr>
        <w:pStyle w:val="DefenceDefinition0"/>
      </w:pPr>
      <w:r>
        <w:t>The site (if any) described in the Contract Particulars.</w:t>
      </w:r>
    </w:p>
    <w:p w14:paraId="5A9C9FC3" w14:textId="77777777" w:rsidR="00A149E7" w:rsidRDefault="00A149E7">
      <w:pPr>
        <w:pStyle w:val="DefenceBoldNormal"/>
      </w:pPr>
      <w:r>
        <w:t>Site Management Plan</w:t>
      </w:r>
    </w:p>
    <w:p w14:paraId="45A9D05C" w14:textId="648D5A0B" w:rsidR="00A149E7" w:rsidRDefault="00A149E7">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fldChar w:fldCharType="begin"/>
      </w:r>
      <w:r>
        <w:instrText xml:space="preserve"> REF _Ref458686844 \r \h  \* MERGEFORMAT </w:instrText>
      </w:r>
      <w:r>
        <w:fldChar w:fldCharType="separate"/>
      </w:r>
      <w:r w:rsidR="00F66103">
        <w:t>5.14</w:t>
      </w:r>
      <w:r>
        <w:fldChar w:fldCharType="end"/>
      </w:r>
      <w:r>
        <w:t>, which must set out in adequate detail all procedures the Consultant will implement to manage the carrying out of the Services on and near the Site, including</w:t>
      </w:r>
      <w:r w:rsidRPr="004373AD">
        <w:t>:</w:t>
      </w:r>
    </w:p>
    <w:p w14:paraId="1EAB2F11" w14:textId="77777777" w:rsidR="00A149E7" w:rsidRPr="004373AD" w:rsidRDefault="00A149E7" w:rsidP="004D6CF9">
      <w:pPr>
        <w:pStyle w:val="DefenceDefinitionNum"/>
        <w:numPr>
          <w:ilvl w:val="1"/>
          <w:numId w:val="19"/>
        </w:numPr>
        <w:rPr>
          <w:b/>
        </w:rPr>
      </w:pPr>
      <w:r>
        <w:t>the matters set out in the Contract Particulars;</w:t>
      </w:r>
    </w:p>
    <w:p w14:paraId="28396A41" w14:textId="77777777" w:rsidR="0018015E" w:rsidRPr="000C796D" w:rsidRDefault="0018015E" w:rsidP="004D6CF9">
      <w:pPr>
        <w:pStyle w:val="DefenceDefinitionNum"/>
        <w:numPr>
          <w:ilvl w:val="1"/>
          <w:numId w:val="19"/>
        </w:numPr>
        <w:rPr>
          <w:b/>
        </w:rPr>
      </w:pPr>
      <w:r w:rsidRPr="000C796D">
        <w:t xml:space="preserve">if the </w:t>
      </w:r>
      <w:r w:rsidR="00CA6BE9" w:rsidRPr="000C796D">
        <w:t>Services</w:t>
      </w:r>
      <w:r w:rsidRPr="000C796D">
        <w:t xml:space="preserve"> are to be carried out on a Site that may contain Contamination or Unexploded Ordnance</w:t>
      </w:r>
      <w:r w:rsidR="00406BE6" w:rsidRPr="000C796D">
        <w:t>,</w:t>
      </w:r>
      <w:r w:rsidRPr="000C796D">
        <w:t xml:space="preserve"> the </w:t>
      </w:r>
      <w:r w:rsidR="00CA6BE9" w:rsidRPr="000C796D">
        <w:t>approach to the management of work health and safety hazards and risks;</w:t>
      </w:r>
    </w:p>
    <w:p w14:paraId="3DAE199A" w14:textId="77777777" w:rsidR="00A149E7" w:rsidRDefault="00A149E7" w:rsidP="004D6CF9">
      <w:pPr>
        <w:pStyle w:val="DefenceDefinitionNum"/>
        <w:numPr>
          <w:ilvl w:val="1"/>
          <w:numId w:val="19"/>
        </w:numPr>
        <w:rPr>
          <w:b/>
        </w:rPr>
      </w:pPr>
      <w:r>
        <w:t>if the Services are to be carried out on or in the vicinity of an airfield, a Method of Work Plan for Airfield Activities; and</w:t>
      </w:r>
      <w:r w:rsidR="000C796D">
        <w:t xml:space="preserve">  </w:t>
      </w:r>
    </w:p>
    <w:p w14:paraId="5B19088D" w14:textId="77777777" w:rsidR="00A149E7" w:rsidRDefault="00A149E7" w:rsidP="004D6CF9">
      <w:pPr>
        <w:pStyle w:val="DefenceDefinitionNum"/>
        <w:numPr>
          <w:ilvl w:val="1"/>
          <w:numId w:val="19"/>
        </w:numPr>
        <w:rPr>
          <w:b/>
        </w:rPr>
      </w:pPr>
      <w:r>
        <w:t>any other matters required by the Commonwealth's Representative.</w:t>
      </w:r>
    </w:p>
    <w:p w14:paraId="6A6A00BB" w14:textId="77777777" w:rsidR="00A149E7" w:rsidRDefault="00A149E7">
      <w:pPr>
        <w:pStyle w:val="DefenceBoldNormal"/>
      </w:pPr>
      <w:r>
        <w:t xml:space="preserve">Smart Infrastructure </w:t>
      </w:r>
      <w:r w:rsidR="00E77642">
        <w:t>Handbook</w:t>
      </w:r>
    </w:p>
    <w:p w14:paraId="7FAAFB45" w14:textId="77777777" w:rsidR="00A149E7" w:rsidRDefault="00A149E7">
      <w:pPr>
        <w:pStyle w:val="DefenceDefinition0"/>
      </w:pPr>
      <w:r>
        <w:t>The Defence Smart Infrastructure</w:t>
      </w:r>
      <w:r w:rsidR="00E77642">
        <w:t xml:space="preserve"> Handbook: Planning,</w:t>
      </w:r>
      <w:r>
        <w:t xml:space="preserve"> Design and Construction </w:t>
      </w:r>
      <w:r w:rsidR="008F7AED">
        <w:t xml:space="preserve">(or any replacement document) available on </w:t>
      </w:r>
      <w:r w:rsidR="009177F0">
        <w:t xml:space="preserve">the Defence Website (or any </w:t>
      </w:r>
      <w:r w:rsidR="009177F0">
        <w:rPr>
          <w:szCs w:val="20"/>
        </w:rPr>
        <w:t xml:space="preserve">alternative location notified by the </w:t>
      </w:r>
      <w:r w:rsidR="009177F0" w:rsidRPr="007933C8">
        <w:rPr>
          <w:szCs w:val="20"/>
        </w:rPr>
        <w:t>Commonwealth's Representative</w:t>
      </w:r>
      <w:r w:rsidR="009177F0">
        <w:rPr>
          <w:szCs w:val="20"/>
        </w:rPr>
        <w:t>)</w:t>
      </w:r>
      <w:r w:rsidR="008F7AED">
        <w:t xml:space="preserve"> as amended from time to time</w:t>
      </w:r>
      <w:r>
        <w:t xml:space="preserve">.  </w:t>
      </w:r>
    </w:p>
    <w:p w14:paraId="5D767123" w14:textId="77777777" w:rsidR="00925B69" w:rsidRPr="004373AD" w:rsidRDefault="00925B69" w:rsidP="00925B69">
      <w:pPr>
        <w:pStyle w:val="DefenceDefinition0"/>
        <w:rPr>
          <w:b/>
        </w:rPr>
      </w:pPr>
      <w:r w:rsidRPr="004373AD">
        <w:rPr>
          <w:b/>
        </w:rPr>
        <w:t xml:space="preserve">Statement of Tax Record or STR </w:t>
      </w:r>
    </w:p>
    <w:p w14:paraId="23DF3B49" w14:textId="77777777" w:rsidR="00925B69" w:rsidRDefault="00925B69" w:rsidP="00925B69">
      <w:pPr>
        <w:pStyle w:val="DefenceDefinition0"/>
      </w:pPr>
      <w:r>
        <w:t>Has the meaning given in the Black Economy Procurement Connected Policy.</w:t>
      </w:r>
    </w:p>
    <w:p w14:paraId="45F224C1" w14:textId="77777777" w:rsidR="00A149E7" w:rsidRDefault="00A149E7">
      <w:pPr>
        <w:pStyle w:val="DefenceBoldNormal"/>
      </w:pPr>
      <w:r>
        <w:t>Statutory Requirements</w:t>
      </w:r>
    </w:p>
    <w:p w14:paraId="7578D3A8" w14:textId="77777777" w:rsidR="00A149E7" w:rsidRDefault="00A149E7">
      <w:pPr>
        <w:pStyle w:val="DefenceDefinition0"/>
      </w:pPr>
      <w:r>
        <w:t>Includes any:</w:t>
      </w:r>
    </w:p>
    <w:p w14:paraId="375CC22D" w14:textId="77777777" w:rsidR="00A149E7" w:rsidRDefault="00A149E7" w:rsidP="004D6CF9">
      <w:pPr>
        <w:pStyle w:val="DefenceDefinitionNum"/>
        <w:numPr>
          <w:ilvl w:val="1"/>
          <w:numId w:val="22"/>
        </w:numPr>
      </w:pPr>
      <w:r>
        <w:t>law of the Commonwealth or of a State or Territory or a local body, including Acts, ordinances, regulations, by-laws and other subordinate legislation;</w:t>
      </w:r>
    </w:p>
    <w:p w14:paraId="7C9212C8" w14:textId="77777777" w:rsidR="00A149E7" w:rsidRDefault="00A149E7" w:rsidP="004D6CF9">
      <w:pPr>
        <w:pStyle w:val="DefenceDefinitionNum"/>
        <w:numPr>
          <w:ilvl w:val="1"/>
          <w:numId w:val="22"/>
        </w:numPr>
      </w:pPr>
      <w:r>
        <w:t xml:space="preserve">Approvals (including any conditions or requirement under them); </w:t>
      </w:r>
    </w:p>
    <w:p w14:paraId="0AE78C14" w14:textId="77777777" w:rsidR="00A149E7" w:rsidRDefault="00A149E7" w:rsidP="004D6CF9">
      <w:pPr>
        <w:pStyle w:val="DefenceDefinitionNum"/>
        <w:numPr>
          <w:ilvl w:val="1"/>
          <w:numId w:val="22"/>
        </w:numPr>
      </w:pPr>
      <w:r>
        <w:t>Commonwealth Requirements; and</w:t>
      </w:r>
    </w:p>
    <w:p w14:paraId="6FF593D5" w14:textId="77777777" w:rsidR="00A149E7" w:rsidRDefault="00A149E7" w:rsidP="004D6CF9">
      <w:pPr>
        <w:pStyle w:val="DefenceDefinitionNum"/>
        <w:numPr>
          <w:ilvl w:val="1"/>
          <w:numId w:val="22"/>
        </w:numPr>
      </w:pPr>
      <w:r>
        <w:t>Environmental Requirements,</w:t>
      </w:r>
    </w:p>
    <w:p w14:paraId="3B3557E7" w14:textId="77777777" w:rsidR="00A149E7" w:rsidRDefault="00A149E7">
      <w:pPr>
        <w:pStyle w:val="DefenceDefinition0"/>
      </w:pPr>
      <w:r>
        <w:t>applicable to the Site or the Services.</w:t>
      </w:r>
    </w:p>
    <w:p w14:paraId="087A06C6" w14:textId="77777777" w:rsidR="00A149E7" w:rsidRDefault="00A149E7">
      <w:pPr>
        <w:pStyle w:val="DefenceBoldNormal"/>
      </w:pPr>
      <w:r>
        <w:t>Subconsultant Deed of Covenant</w:t>
      </w:r>
    </w:p>
    <w:p w14:paraId="4C6282D7" w14:textId="77777777" w:rsidR="00A149E7" w:rsidRDefault="00A149E7">
      <w:pPr>
        <w:pStyle w:val="DefenceDefinition0"/>
      </w:pPr>
      <w:r>
        <w:t>The subconsultant deed of covenant in a form determined by the Commonwealth.</w:t>
      </w:r>
    </w:p>
    <w:p w14:paraId="7A4252AF" w14:textId="77777777" w:rsidR="00CE00F6" w:rsidRDefault="00CE00F6">
      <w:pPr>
        <w:pStyle w:val="DefenceBoldNormal"/>
      </w:pPr>
      <w:r>
        <w:t>Unexploded Ordnance</w:t>
      </w:r>
    </w:p>
    <w:p w14:paraId="5D6B08F2" w14:textId="77777777" w:rsidR="00CE00F6" w:rsidRDefault="00CE00F6" w:rsidP="00CE00F6">
      <w:pPr>
        <w:pStyle w:val="DefenceDefinition0"/>
        <w:numPr>
          <w:ilvl w:val="0"/>
          <w:numId w:val="1"/>
        </w:numPr>
      </w:pPr>
      <w:r>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14:paraId="6E43120A" w14:textId="77777777" w:rsidR="00A149E7" w:rsidRDefault="00A149E7">
      <w:pPr>
        <w:pStyle w:val="DefenceBoldNormal"/>
      </w:pPr>
      <w:r>
        <w:t>Variation</w:t>
      </w:r>
    </w:p>
    <w:p w14:paraId="1E17F994" w14:textId="77777777" w:rsidR="00A149E7" w:rsidRDefault="00A149E7">
      <w:pPr>
        <w:pStyle w:val="DefenceDefinition0"/>
      </w:pPr>
      <w:r>
        <w:t xml:space="preserve">Unless otherwise stated in the Contract means any change to the Services, including any addition, increase, decrease, omission or deletion to or from the Services. </w:t>
      </w:r>
    </w:p>
    <w:p w14:paraId="18CE64A1" w14:textId="77777777" w:rsidR="00A149E7" w:rsidRDefault="00A149E7">
      <w:pPr>
        <w:pStyle w:val="DefenceBoldNormal"/>
      </w:pPr>
      <w:r>
        <w:t xml:space="preserve">WHS Legislation </w:t>
      </w:r>
    </w:p>
    <w:p w14:paraId="40F7415D" w14:textId="77777777" w:rsidR="00A149E7" w:rsidRDefault="00A149E7">
      <w:pPr>
        <w:pStyle w:val="DefenceDefinition0"/>
      </w:pPr>
      <w:r>
        <w:t>Means:</w:t>
      </w:r>
    </w:p>
    <w:p w14:paraId="6893748F" w14:textId="77777777" w:rsidR="00A149E7" w:rsidRDefault="00A149E7" w:rsidP="00E00AA8">
      <w:pPr>
        <w:pStyle w:val="DefenceDefinitionNum"/>
        <w:numPr>
          <w:ilvl w:val="1"/>
          <w:numId w:val="1"/>
        </w:numPr>
        <w:tabs>
          <w:tab w:val="clear" w:pos="964"/>
          <w:tab w:val="num" w:pos="0"/>
        </w:tabs>
      </w:pPr>
      <w:r>
        <w:t xml:space="preserve">the </w:t>
      </w:r>
      <w:r>
        <w:rPr>
          <w:i/>
        </w:rPr>
        <w:t xml:space="preserve">Work Health and Safety Act </w:t>
      </w:r>
      <w:r w:rsidRPr="004373AD">
        <w:rPr>
          <w:i/>
        </w:rPr>
        <w:t>2011</w:t>
      </w:r>
      <w:r>
        <w:t xml:space="preserve"> (Cth) and the </w:t>
      </w:r>
      <w:r>
        <w:rPr>
          <w:i/>
        </w:rPr>
        <w:t xml:space="preserve">Work Health and Safety Regulations </w:t>
      </w:r>
      <w:r w:rsidRPr="004373AD">
        <w:rPr>
          <w:i/>
        </w:rPr>
        <w:t>2011</w:t>
      </w:r>
      <w:r>
        <w:t xml:space="preserve"> (Cth); and</w:t>
      </w:r>
    </w:p>
    <w:p w14:paraId="7BEB81BD" w14:textId="77777777" w:rsidR="00A149E7" w:rsidRDefault="00A149E7" w:rsidP="00E00AA8">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4373AD">
        <w:rPr>
          <w:i/>
        </w:rPr>
        <w:t>2011</w:t>
      </w:r>
      <w:r>
        <w:t xml:space="preserve"> (Cth).</w:t>
      </w:r>
    </w:p>
    <w:p w14:paraId="14DD302A" w14:textId="77777777" w:rsidR="00A149E7" w:rsidRPr="00476D10" w:rsidRDefault="00A149E7">
      <w:pPr>
        <w:pStyle w:val="DefenceDefinition0"/>
        <w:rPr>
          <w:b/>
        </w:rPr>
      </w:pPr>
      <w:r w:rsidRPr="00476D10">
        <w:rPr>
          <w:b/>
        </w:rPr>
        <w:t xml:space="preserve">Work Health and Safety Plan </w:t>
      </w:r>
    </w:p>
    <w:p w14:paraId="048D8285" w14:textId="0C483E71" w:rsidR="00A149E7" w:rsidRDefault="00A149E7">
      <w:pPr>
        <w:pStyle w:val="DefenceDefinition0"/>
        <w:rPr>
          <w:b/>
        </w:rPr>
      </w:pPr>
      <w:r>
        <w:t xml:space="preserve">The work health and safety plan (if any) prepared by the Consultant and finalised under clause </w:t>
      </w:r>
      <w:r>
        <w:fldChar w:fldCharType="begin"/>
      </w:r>
      <w:r>
        <w:instrText xml:space="preserve"> REF _Ref458686844 \r \h  \* MERGEFORMAT </w:instrText>
      </w:r>
      <w:r>
        <w:fldChar w:fldCharType="separate"/>
      </w:r>
      <w:r w:rsidR="00F66103">
        <w:t>5.14</w:t>
      </w:r>
      <w:r>
        <w:fldChar w:fldCharType="end"/>
      </w:r>
      <w:r>
        <w:t>, which must as a minimum include</w:t>
      </w:r>
      <w:r>
        <w:rPr>
          <w:b/>
        </w:rPr>
        <w:t>:</w:t>
      </w:r>
    </w:p>
    <w:p w14:paraId="43D4D1D4" w14:textId="77777777" w:rsidR="00A149E7" w:rsidRDefault="00A149E7">
      <w:pPr>
        <w:pStyle w:val="DefenceDefinitionNum"/>
        <w:rPr>
          <w:b/>
        </w:rPr>
      </w:pPr>
      <w:r>
        <w:t>the names, positions and responsibilities of all persons (including those at any workplace where the Services are carried out) whose positions or roles involve specific health and safety responsibilities in connection with the delivery of the Services and the Works;</w:t>
      </w:r>
    </w:p>
    <w:p w14:paraId="56827D9E" w14:textId="77777777" w:rsidR="00A149E7" w:rsidRDefault="00A149E7">
      <w:pPr>
        <w:pStyle w:val="DefenceDefinitionNum"/>
        <w:rPr>
          <w:b/>
        </w:rPr>
      </w:pPr>
      <w:r>
        <w:t>the arrangements in place, or to be implemented between any persons conducting a business or undertaking at any workplace where the Services</w:t>
      </w:r>
      <w:r w:rsidR="00CE00F6">
        <w:t xml:space="preserve"> and the </w:t>
      </w:r>
      <w:r>
        <w:t xml:space="preserve">Works are carried out (including Other </w:t>
      </w:r>
      <w:r w:rsidR="002373F4">
        <w:t>Contractors</w:t>
      </w:r>
      <w:r>
        <w:t>) regarding consulting, cooperating and coordinating activities where the persons conducting a business of undertaking at the relevant workplace where the Services</w:t>
      </w:r>
      <w:r w:rsidR="00CE00F6">
        <w:t xml:space="preserve"> and the </w:t>
      </w:r>
      <w:r>
        <w:t>Works are carried out and the Consultant owes a work health and safety duty in relation to the same work health and safety matter (including procedures for information sharing and communication);</w:t>
      </w:r>
    </w:p>
    <w:p w14:paraId="6719FACD" w14:textId="77777777" w:rsidR="00A149E7" w:rsidRDefault="00A149E7">
      <w:pPr>
        <w:pStyle w:val="DefenceDefinitionNum"/>
        <w:rPr>
          <w:b/>
        </w:rPr>
      </w:pPr>
      <w:r>
        <w:t>the arrangements in place, or to be implemented, for managing any work health and safety incidents that occur at a workplace where the Services</w:t>
      </w:r>
      <w:r w:rsidR="00CE00F6">
        <w:t xml:space="preserve"> and the </w:t>
      </w:r>
      <w:r>
        <w:t>Works are carried out, including:</w:t>
      </w:r>
    </w:p>
    <w:p w14:paraId="6AB77398" w14:textId="77777777" w:rsidR="00A149E7" w:rsidRDefault="00A149E7">
      <w:pPr>
        <w:pStyle w:val="DefenceDefinitionNum2"/>
        <w:rPr>
          <w:b/>
        </w:rPr>
      </w:pPr>
      <w:r>
        <w:t>incident (including notifiable incident) reporting procedures;</w:t>
      </w:r>
    </w:p>
    <w:p w14:paraId="1ADA885B" w14:textId="77777777" w:rsidR="00A149E7" w:rsidRDefault="00A149E7">
      <w:pPr>
        <w:pStyle w:val="DefenceDefinitionNum2"/>
        <w:rPr>
          <w:b/>
        </w:rPr>
      </w:pPr>
      <w:r>
        <w:t>preventative and corrective action procedures; and</w:t>
      </w:r>
    </w:p>
    <w:p w14:paraId="4CADC162" w14:textId="17C2F0F8" w:rsidR="00A149E7" w:rsidRDefault="00A149E7">
      <w:pPr>
        <w:pStyle w:val="DefenceDefinitionNum2"/>
        <w:rPr>
          <w:b/>
        </w:rPr>
      </w:pPr>
      <w:r>
        <w:t>record-keeping and reporting requirements, including reporting to the Commonwealth</w:t>
      </w:r>
      <w:r w:rsidR="00CE00F6">
        <w:t>'s</w:t>
      </w:r>
      <w:r>
        <w:t xml:space="preserve"> Representative with respect to incidents and accidents in accordance with clause </w:t>
      </w:r>
      <w:r>
        <w:fldChar w:fldCharType="begin"/>
      </w:r>
      <w:r>
        <w:instrText xml:space="preserve"> REF _Ref450122918 \r \h </w:instrText>
      </w:r>
      <w:r>
        <w:fldChar w:fldCharType="separate"/>
      </w:r>
      <w:r w:rsidR="00F66103">
        <w:t>5.9(c)</w:t>
      </w:r>
      <w:r>
        <w:fldChar w:fldCharType="end"/>
      </w:r>
      <w:r>
        <w:t>;</w:t>
      </w:r>
    </w:p>
    <w:p w14:paraId="40E09A87" w14:textId="77777777" w:rsidR="00A149E7" w:rsidRDefault="00A149E7">
      <w:pPr>
        <w:pStyle w:val="DefenceDefinitionNum"/>
        <w:rPr>
          <w:b/>
        </w:rPr>
      </w:pPr>
      <w:r>
        <w:t>any site-specific health and safety rules, and the arrangements for ensuring that all persons at any workplace where the Services</w:t>
      </w:r>
      <w:r w:rsidR="00CE00F6">
        <w:t xml:space="preserve"> and the </w:t>
      </w:r>
      <w:r>
        <w:t>Works are performed are informed of these rules;</w:t>
      </w:r>
    </w:p>
    <w:p w14:paraId="0395034A" w14:textId="77777777" w:rsidR="00A149E7" w:rsidRDefault="00A149E7">
      <w:pPr>
        <w:pStyle w:val="DefenceDefinitionNum"/>
        <w:rPr>
          <w:b/>
        </w:rPr>
      </w:pPr>
      <w:r>
        <w:t>to the extent that design forms part of the Services</w:t>
      </w:r>
      <w:r w:rsidR="00CE00F6">
        <w:t xml:space="preserve"> and the </w:t>
      </w:r>
      <w:r>
        <w:t>Works (whether as a designer or where the Consultant must review a design produced by an Other Contractor or Project Contractor), procedures for:</w:t>
      </w:r>
    </w:p>
    <w:p w14:paraId="06ABE3FC" w14:textId="77777777" w:rsidR="00A149E7" w:rsidRDefault="00A149E7">
      <w:pPr>
        <w:pStyle w:val="DefenceDefinitionNum2"/>
      </w:pPr>
      <w:r>
        <w:t xml:space="preserve">conducting design risk assessments regarding design and addressing design changes relevant to work health and safety considerations; </w:t>
      </w:r>
    </w:p>
    <w:p w14:paraId="0B55F392" w14:textId="5B619A03" w:rsidR="00A149E7" w:rsidRDefault="00A149E7">
      <w:pPr>
        <w:pStyle w:val="DefenceDefinitionNum2"/>
      </w:pPr>
      <w:r>
        <w:t xml:space="preserve">carrying out (or ensuring the carrying out of) calculations, analysis, testing or examinations regarding design to ensure compliance with </w:t>
      </w:r>
      <w:hyperlink w:anchor="WHSLegislation" w:history="1">
        <w:r>
          <w:t>WHS Legislation</w:t>
        </w:r>
      </w:hyperlink>
      <w:r>
        <w:t xml:space="preserve">; and </w:t>
      </w:r>
    </w:p>
    <w:p w14:paraId="7B6DE447" w14:textId="1DC07534" w:rsidR="00A149E7" w:rsidRDefault="00A149E7">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w:t>
      </w:r>
      <w:r w:rsidR="00CE00F6">
        <w:t xml:space="preserve"> and the </w:t>
      </w:r>
      <w:r>
        <w:t>Works;</w:t>
      </w:r>
    </w:p>
    <w:p w14:paraId="41DB797E" w14:textId="77777777" w:rsidR="00A149E7" w:rsidRDefault="00A149E7">
      <w:pPr>
        <w:pStyle w:val="DefenceDefinitionNum"/>
      </w:pPr>
      <w:r>
        <w:t>procedures and arrangements for the management of work health and safety generally, including:</w:t>
      </w:r>
    </w:p>
    <w:p w14:paraId="1BD0C0CD" w14:textId="3B27BA87" w:rsidR="00A149E7" w:rsidRDefault="00A149E7">
      <w:pPr>
        <w:pStyle w:val="DefenceDefinitionNum2"/>
      </w:pPr>
      <w:r>
        <w:t xml:space="preserve">details of the </w:t>
      </w:r>
      <w:hyperlink w:anchor="Contractor" w:history="1">
        <w:r>
          <w:t>Consultant's</w:t>
        </w:r>
      </w:hyperlink>
      <w:r>
        <w:t xml:space="preserve"> work health and safety policies; </w:t>
      </w:r>
    </w:p>
    <w:p w14:paraId="32812CC6" w14:textId="77777777" w:rsidR="00A149E7" w:rsidRDefault="00A149E7">
      <w:pPr>
        <w:pStyle w:val="DefenceDefinitionNum2"/>
      </w:pPr>
      <w:r>
        <w:t xml:space="preserve">details of any work health and safety management system (whether certified or uncertified), including procedures for managing work health and safety disputes; </w:t>
      </w:r>
    </w:p>
    <w:p w14:paraId="209F7987" w14:textId="77777777" w:rsidR="00A149E7" w:rsidRDefault="00A149E7">
      <w:pPr>
        <w:pStyle w:val="DefenceDefinitionNum2"/>
      </w:pPr>
      <w:bookmarkStart w:id="493" w:name="_Ref468716065"/>
      <w:r>
        <w:t>inductions, training and other awareness programmes regarding work health and safety and any workplace specific work health and safety induction, training and other awareness programmes; and</w:t>
      </w:r>
      <w:bookmarkEnd w:id="493"/>
    </w:p>
    <w:p w14:paraId="21060277" w14:textId="77777777" w:rsidR="00A149E7" w:rsidRDefault="00A149E7">
      <w:pPr>
        <w:pStyle w:val="DefenceDefinitionNum2"/>
      </w:pPr>
      <w:r>
        <w:t>emergency procedures, emergency management planning, the use of emergency equipment and the establishment of workplace specific first aid facilities;</w:t>
      </w:r>
    </w:p>
    <w:p w14:paraId="7E996193" w14:textId="0591941F" w:rsidR="00A149E7" w:rsidRDefault="00A149E7">
      <w:pPr>
        <w:pStyle w:val="DefenceDefinitionNum"/>
      </w:pPr>
      <w:r>
        <w:t>procedures for ensuring the provision of written assurances to the Commonwealth</w:t>
      </w:r>
      <w:r w:rsidR="00621D46">
        <w:t>'s</w:t>
      </w:r>
      <w:r>
        <w:t xml:space="preserve"> Representative in accordance with clause </w:t>
      </w:r>
      <w:r>
        <w:fldChar w:fldCharType="begin"/>
      </w:r>
      <w:r>
        <w:instrText xml:space="preserve"> REF _Ref450032904 \r \h </w:instrText>
      </w:r>
      <w:r>
        <w:fldChar w:fldCharType="separate"/>
      </w:r>
      <w:r w:rsidR="00F66103">
        <w:t>5.9(e)</w:t>
      </w:r>
      <w:r>
        <w:fldChar w:fldCharType="end"/>
      </w:r>
      <w:r>
        <w:t xml:space="preserve"> regarding compliance with the WHS Legislation by the Consultant, subconsultants and Other Contractors;</w:t>
      </w:r>
    </w:p>
    <w:p w14:paraId="5D413624" w14:textId="48EC3246" w:rsidR="00A149E7" w:rsidRDefault="00A149E7">
      <w:pPr>
        <w:pStyle w:val="DefenceDefinitionNum"/>
      </w:pPr>
      <w:r>
        <w:t xml:space="preserve">procedures for the preparation, finalisation and regular reviewing of the Work Health and Safety Plan in accordance with clause </w:t>
      </w:r>
      <w:r>
        <w:fldChar w:fldCharType="begin"/>
      </w:r>
      <w:r>
        <w:instrText xml:space="preserve"> REF _Ref458686844 \r \h </w:instrText>
      </w:r>
      <w:r>
        <w:fldChar w:fldCharType="separate"/>
      </w:r>
      <w:r w:rsidR="00F66103">
        <w:t>5.14</w:t>
      </w:r>
      <w:r>
        <w:fldChar w:fldCharType="end"/>
      </w:r>
      <w:r>
        <w:t xml:space="preserve"> (including as a consequence of any review of hazards, risks and control measures regarding the Services and any notifiable incident or systemic risk management failure);</w:t>
      </w:r>
    </w:p>
    <w:p w14:paraId="29C6F918" w14:textId="77777777" w:rsidR="00A149E7" w:rsidRDefault="00A149E7">
      <w:pPr>
        <w:pStyle w:val="DefenceDefinitionNum"/>
      </w:pPr>
      <w:r>
        <w:t>procedures for the management of subconsultants, including, as relevant:</w:t>
      </w:r>
    </w:p>
    <w:p w14:paraId="514EC46A" w14:textId="578BC040" w:rsidR="00A149E7" w:rsidRDefault="00A149E7">
      <w:pPr>
        <w:pStyle w:val="DefenceDefinitionNum2"/>
      </w:pPr>
      <w:r>
        <w:t xml:space="preserve">inductions, training and other awareness programmes (in addition to those referred to in subparagraph </w:t>
      </w:r>
      <w:r>
        <w:fldChar w:fldCharType="begin"/>
      </w:r>
      <w:r>
        <w:instrText xml:space="preserve"> REF _Ref468716065 \r \h </w:instrText>
      </w:r>
      <w:r>
        <w:fldChar w:fldCharType="separate"/>
      </w:r>
      <w:r w:rsidR="00F66103">
        <w:t>(f)(iii)</w:t>
      </w:r>
      <w:r>
        <w:fldChar w:fldCharType="end"/>
      </w:r>
      <w:r>
        <w:t xml:space="preserve">; </w:t>
      </w:r>
    </w:p>
    <w:p w14:paraId="55D20746" w14:textId="77777777" w:rsidR="00A149E7" w:rsidRDefault="00A149E7">
      <w:pPr>
        <w:pStyle w:val="DefenceDefinitionNum2"/>
      </w:pPr>
      <w:r>
        <w:t xml:space="preserve">the subconsultant's development and provision of job safety assessments or equivalent documentation; </w:t>
      </w:r>
    </w:p>
    <w:p w14:paraId="756DF06D" w14:textId="77777777" w:rsidR="00A149E7" w:rsidRDefault="00A149E7">
      <w:pPr>
        <w:pStyle w:val="DefenceDefinitionNum2"/>
      </w:pPr>
      <w:r>
        <w:t>ensuring subconsultants comply with their obligation to consult, cooperate and coordinate activities (including the information-sharing and communication of information); and</w:t>
      </w:r>
    </w:p>
    <w:p w14:paraId="15AD8A4C" w14:textId="3B8B0996" w:rsidR="00A149E7" w:rsidRDefault="00A149E7">
      <w:pPr>
        <w:pStyle w:val="DefenceDefinitionNum2"/>
      </w:pPr>
      <w:r>
        <w:t xml:space="preserve">ensuring subconsultant compliance with the </w:t>
      </w:r>
      <w:hyperlink w:anchor="WorkHealthandSafetyPlan" w:history="1">
        <w:r>
          <w:t>Work Health and Safety Plan</w:t>
        </w:r>
      </w:hyperlink>
      <w:r>
        <w:t xml:space="preserve">; </w:t>
      </w:r>
    </w:p>
    <w:p w14:paraId="3D9F5376" w14:textId="77777777" w:rsidR="00A149E7" w:rsidRDefault="00A149E7">
      <w:pPr>
        <w:pStyle w:val="DefenceDefinitionNum"/>
      </w:pPr>
      <w:r>
        <w:t>the approach to the management of project and Services and Works hazards and risks including how the Consultant will identify hazards and eliminate or minimise risks arising from those hazards so far as is reasonably practicable</w:t>
      </w:r>
      <w:r w:rsidR="00621D46">
        <w:t>:</w:t>
      </w:r>
    </w:p>
    <w:p w14:paraId="2451A525" w14:textId="77777777" w:rsidR="00621D46" w:rsidRDefault="00621D46" w:rsidP="004373AD">
      <w:pPr>
        <w:pStyle w:val="DefenceDefinitionNum2"/>
      </w:pPr>
      <w:r>
        <w:t>prior to commencing the Services and the Works; and</w:t>
      </w:r>
    </w:p>
    <w:p w14:paraId="6B3936A9" w14:textId="77777777" w:rsidR="00621D46" w:rsidRDefault="00621D46" w:rsidP="004373AD">
      <w:pPr>
        <w:pStyle w:val="DefenceDefinitionNum2"/>
      </w:pPr>
      <w:r>
        <w:t>during the delivery of the Services and Works;</w:t>
      </w:r>
    </w:p>
    <w:p w14:paraId="0CF2D068" w14:textId="77777777" w:rsidR="00621D46" w:rsidRDefault="00621D46" w:rsidP="004373AD">
      <w:pPr>
        <w:pStyle w:val="DefenceDefinitionNum"/>
      </w:pPr>
      <w:r>
        <w:t>the actions the Consultant will take to proactively identify and manage risks to ensure it avoids systematic work health and safety risk management failures occurring during the delivery of the Services and the Works;</w:t>
      </w:r>
    </w:p>
    <w:p w14:paraId="5A31E58B" w14:textId="77777777" w:rsidR="00621D46" w:rsidRDefault="00A149E7">
      <w:pPr>
        <w:pStyle w:val="DefenceDefinitionNum"/>
      </w:pPr>
      <w:r>
        <w:t>the procedures the Consultant will adopt to audit or otherwise monitor and verify its (and its subconsultants) compliance with the Work Health and Safety Plan and the WHS Legislation (including details of the regularity, form and content of such audit, monitoring and verification activities);</w:t>
      </w:r>
    </w:p>
    <w:p w14:paraId="473FF570" w14:textId="70857061" w:rsidR="00A149E7" w:rsidRDefault="00621D46" w:rsidP="004373AD">
      <w:pPr>
        <w:pStyle w:val="DefenceDefinitionNum"/>
      </w:pPr>
      <w:r>
        <w:t xml:space="preserve">the procedures the Consultant will adopt to ensure it provides to the Commonwealth, all information regarding hazards and risks present in or arising from the use of the Works for the purpose for which they were designed or manufactured (including the supply of information in accordance with clause </w:t>
      </w:r>
      <w:r>
        <w:fldChar w:fldCharType="begin"/>
      </w:r>
      <w:r>
        <w:instrText xml:space="preserve"> REF _Ref450160399 \r \h </w:instrText>
      </w:r>
      <w:r>
        <w:fldChar w:fldCharType="separate"/>
      </w:r>
      <w:r w:rsidR="00F66103">
        <w:t>5.9(n)</w:t>
      </w:r>
      <w:r>
        <w:fldChar w:fldCharType="end"/>
      </w:r>
      <w:r>
        <w:t xml:space="preserve">); </w:t>
      </w:r>
    </w:p>
    <w:p w14:paraId="7BB7B1C2" w14:textId="77777777" w:rsidR="00621D46" w:rsidRDefault="00621D46" w:rsidP="00621D46">
      <w:pPr>
        <w:pStyle w:val="DefenceDefinitionNum"/>
      </w:pPr>
      <w:r>
        <w:t>the approach the Consultant will adopt in identifying, controlling and managing work health and safety hazards and risks concerning (as applicable):</w:t>
      </w:r>
    </w:p>
    <w:p w14:paraId="512B6B24" w14:textId="6A25B1C9" w:rsidR="00621D46" w:rsidRDefault="00621D46" w:rsidP="00621D46">
      <w:pPr>
        <w:pStyle w:val="DefenceDefinitionNum2"/>
      </w:pPr>
      <w:r>
        <w:t xml:space="preserve">hazardous chemicals (as defined in the WHS Legislation), including, where hazardous chemicals are used or handled in the delivery of the </w:t>
      </w:r>
      <w:hyperlink w:anchor="ContractorsActivities" w:history="1">
        <w:r>
          <w:t>Services</w:t>
        </w:r>
      </w:hyperlink>
      <w:r>
        <w:t xml:space="preserve"> and the Works, incorporated into the </w:t>
      </w:r>
      <w:hyperlink w:anchor="Works" w:history="1">
        <w:r>
          <w:t>Works</w:t>
        </w:r>
      </w:hyperlink>
      <w:r>
        <w:t xml:space="preserve">, stored by the </w:t>
      </w:r>
      <w:hyperlink w:anchor="Contractor" w:history="1">
        <w:r>
          <w:t>Consultant</w:t>
        </w:r>
      </w:hyperlink>
      <w:r>
        <w:t xml:space="preserve"> at the workplace or transported by the </w:t>
      </w:r>
      <w:hyperlink w:anchor="Contractor" w:history="1">
        <w:r>
          <w:t>Consultant</w:t>
        </w:r>
      </w:hyperlink>
      <w:r>
        <w:t xml:space="preserve"> to or from the workplace (including whilst transported on, into or from </w:t>
      </w:r>
      <w:hyperlink w:anchor="Commonwealth" w:history="1">
        <w:r>
          <w:t>Commonwealth</w:t>
        </w:r>
      </w:hyperlink>
      <w:r>
        <w:t xml:space="preserve"> premises); </w:t>
      </w:r>
    </w:p>
    <w:p w14:paraId="09BA3419" w14:textId="77777777" w:rsidR="00621D46" w:rsidRDefault="00621D46" w:rsidP="00621D46">
      <w:pPr>
        <w:pStyle w:val="DefenceDefinitionNum2"/>
      </w:pPr>
      <w:r>
        <w:t xml:space="preserve">the presence of </w:t>
      </w:r>
      <w:r w:rsidRPr="003D5933">
        <w:t>Unexploded Ordnance</w:t>
      </w:r>
      <w:r>
        <w:t xml:space="preserve"> or Contamination on any Site where the Services and Works are to be carried out; and</w:t>
      </w:r>
    </w:p>
    <w:p w14:paraId="476D6BC3" w14:textId="77777777" w:rsidR="00A149E7" w:rsidRDefault="00621D46" w:rsidP="004373AD">
      <w:pPr>
        <w:pStyle w:val="DefenceDefinitionNum2"/>
      </w:pPr>
      <w:r>
        <w:t>fall hazards, telecommunications towers, demolition, disturbance or removal of asbestos, structural alterations requiring temporary supports, confined spaces, excavation deeper than 1.5 metres, tunnels, use of explosives, pressurised gas distribution mains and consumer piping; chemical, fuel or refrigerant lines, electrical work, including involving energised electrical installations and services, hazardous atmospheres, tilt-up and precast concrete, roadways or railways used by road or rail traffic, movement of powered mobile plant, artificial extremes of temperature; water or other liquids where there is a risk of drowning, diving, remote or isolated work, above-standard exposure to noise exposure to falling objects and abrasive blasting; and</w:t>
      </w:r>
    </w:p>
    <w:p w14:paraId="4BCBF905" w14:textId="77777777" w:rsidR="00A149E7" w:rsidRDefault="00A149E7">
      <w:pPr>
        <w:pStyle w:val="DefenceDefinitionNum"/>
      </w:pPr>
      <w:r>
        <w:t>any other specific matters required by:</w:t>
      </w:r>
    </w:p>
    <w:p w14:paraId="6B1D2535" w14:textId="77777777" w:rsidR="00A149E7" w:rsidRDefault="00A149E7">
      <w:pPr>
        <w:pStyle w:val="DefenceDefinitionNum2"/>
      </w:pPr>
      <w:r>
        <w:t>the Contract; or</w:t>
      </w:r>
    </w:p>
    <w:p w14:paraId="58294DC6" w14:textId="77777777" w:rsidR="00A149E7" w:rsidRDefault="00A149E7">
      <w:pPr>
        <w:pStyle w:val="DefenceDefinitionNum2"/>
      </w:pPr>
      <w:r>
        <w:t xml:space="preserve">the Commonwealth's Representative. </w:t>
      </w:r>
    </w:p>
    <w:p w14:paraId="439997F2" w14:textId="77777777" w:rsidR="00A149E7" w:rsidRDefault="00A149E7">
      <w:pPr>
        <w:pStyle w:val="DefenceBoldNormal"/>
      </w:pPr>
      <w:r>
        <w:t>Works</w:t>
      </w:r>
    </w:p>
    <w:p w14:paraId="7666F1C8" w14:textId="77777777" w:rsidR="00A149E7" w:rsidRDefault="00A149E7">
      <w:pPr>
        <w:pStyle w:val="DefenceNormal"/>
      </w:pPr>
      <w:r>
        <w:t xml:space="preserve">The works (if any) described in the Brief. </w:t>
      </w:r>
    </w:p>
    <w:p w14:paraId="665681CF" w14:textId="77777777" w:rsidR="00A149E7" w:rsidRDefault="00A149E7">
      <w:pPr>
        <w:pStyle w:val="DefenceHeading2"/>
      </w:pPr>
      <w:bookmarkStart w:id="494" w:name="_Hlt81364952"/>
      <w:bookmarkStart w:id="495" w:name="_Toc522938402"/>
      <w:bookmarkStart w:id="496" w:name="_Toc68667950"/>
      <w:bookmarkStart w:id="497" w:name="_Toc237336645"/>
      <w:bookmarkStart w:id="498" w:name="_Ref9702485"/>
      <w:bookmarkStart w:id="499" w:name="_Toc202165012"/>
      <w:bookmarkEnd w:id="494"/>
      <w:r>
        <w:t>Interpretation</w:t>
      </w:r>
      <w:bookmarkEnd w:id="495"/>
      <w:bookmarkEnd w:id="496"/>
      <w:bookmarkEnd w:id="497"/>
      <w:bookmarkEnd w:id="498"/>
      <w:bookmarkEnd w:id="499"/>
    </w:p>
    <w:p w14:paraId="1FBEE1A8" w14:textId="77777777" w:rsidR="00A149E7" w:rsidRDefault="00A149E7">
      <w:pPr>
        <w:pStyle w:val="DefenceNormal"/>
      </w:pPr>
      <w:r>
        <w:t>In this Contract, unless the context otherwise indicates:</w:t>
      </w:r>
    </w:p>
    <w:p w14:paraId="78E39C61" w14:textId="77777777" w:rsidR="00A149E7" w:rsidRDefault="00A149E7">
      <w:pPr>
        <w:pStyle w:val="DefenceHeading3"/>
      </w:pPr>
      <w:r>
        <w:t>words in the singular include the plural and vice versa;</w:t>
      </w:r>
    </w:p>
    <w:p w14:paraId="4EF337D6" w14:textId="77777777" w:rsidR="00A149E7" w:rsidRDefault="00A149E7">
      <w:pPr>
        <w:pStyle w:val="DefenceHeading3"/>
      </w:pPr>
      <w:r>
        <w:t>references to a person include an individual, firm, corporation or unincorporated body;</w:t>
      </w:r>
    </w:p>
    <w:p w14:paraId="63B1FDA8" w14:textId="73C1BA36" w:rsidR="00A149E7" w:rsidRDefault="00A149E7">
      <w:pPr>
        <w:pStyle w:val="DefenceHeading3"/>
      </w:pPr>
      <w:r>
        <w:t xml:space="preserve">except in clause </w:t>
      </w:r>
      <w:r>
        <w:fldChar w:fldCharType="begin"/>
      </w:r>
      <w:r>
        <w:instrText xml:space="preserve"> REF _Ref41900588 \w \h </w:instrText>
      </w:r>
      <w:r>
        <w:fldChar w:fldCharType="separate"/>
      </w:r>
      <w:r w:rsidR="00F66103">
        <w:t>1.1</w:t>
      </w:r>
      <w:r>
        <w:fldChar w:fldCharType="end"/>
      </w:r>
      <w:r>
        <w:t>, headings are for convenience only and do not affect the interpretation of this Contract;</w:t>
      </w:r>
    </w:p>
    <w:p w14:paraId="3E5D0BF8" w14:textId="77777777" w:rsidR="00A149E7" w:rsidRDefault="00A149E7">
      <w:pPr>
        <w:pStyle w:val="DefenceHeading3"/>
      </w:pPr>
      <w:r>
        <w:t>references to any party to this Contract include its successors or permitted assigns;</w:t>
      </w:r>
    </w:p>
    <w:p w14:paraId="12A0FF30" w14:textId="77777777" w:rsidR="00A149E7" w:rsidRDefault="00A149E7">
      <w:pPr>
        <w:pStyle w:val="DefenceHeading3"/>
      </w:pPr>
      <w:r>
        <w:t>a reference to a party, clause, Annexure, Schedule, or exhibit is a reference to a party, clause, Annexure, Schedule or exhibit of or to this Contract;</w:t>
      </w:r>
    </w:p>
    <w:p w14:paraId="456AA2F6" w14:textId="77777777" w:rsidR="00A149E7" w:rsidRDefault="00A149E7">
      <w:pPr>
        <w:pStyle w:val="DefenceHeading3"/>
      </w:pPr>
      <w:r>
        <w:t xml:space="preserve">references to this Contract and any deed, agreement or instrument are deemed to include references to this Contract or such other deed, agreement or instrument as amended, novated, supplemented, varied or replaced from time to time; </w:t>
      </w:r>
    </w:p>
    <w:p w14:paraId="26FA9EFF" w14:textId="77777777" w:rsidR="00A149E7" w:rsidRDefault="00A149E7">
      <w:pPr>
        <w:pStyle w:val="DefenceHeading3"/>
      </w:pPr>
      <w:r>
        <w:t>words denoting any gender include all genders;</w:t>
      </w:r>
    </w:p>
    <w:p w14:paraId="77B25820" w14:textId="77777777" w:rsidR="00A149E7" w:rsidRDefault="00A149E7">
      <w:pPr>
        <w:pStyle w:val="DefenceHeading3"/>
      </w:pPr>
      <w:r>
        <w:t>references to any legislation or to any section or provision of any legislation include any:</w:t>
      </w:r>
    </w:p>
    <w:p w14:paraId="0FEBCC5F" w14:textId="77777777" w:rsidR="00A149E7" w:rsidRDefault="00A149E7">
      <w:pPr>
        <w:pStyle w:val="DefenceHeading4"/>
      </w:pPr>
      <w:r>
        <w:t>statutory modification or re-enactment of or any statutory provision substituted for that legislation, section or provision; and</w:t>
      </w:r>
    </w:p>
    <w:p w14:paraId="640C1F04" w14:textId="77777777" w:rsidR="00A149E7" w:rsidRDefault="00A149E7">
      <w:pPr>
        <w:pStyle w:val="DefenceHeading4"/>
      </w:pPr>
      <w:r>
        <w:t>ordinances, by</w:t>
      </w:r>
      <w:r>
        <w:noBreakHyphen/>
        <w:t xml:space="preserve">laws, regulations and other statutory instruments issued under that legislation, section or provision; </w:t>
      </w:r>
    </w:p>
    <w:p w14:paraId="400ED9BC" w14:textId="77777777" w:rsidR="00A149E7" w:rsidRDefault="00A149E7">
      <w:pPr>
        <w:pStyle w:val="DefenceHeading3"/>
      </w:pPr>
      <w:r>
        <w:t>no rule of construction applies to the disadvantage of a party on the basis that the party put forward the Contract or any part;</w:t>
      </w:r>
    </w:p>
    <w:p w14:paraId="14C3CFC0" w14:textId="77777777" w:rsidR="00A149E7" w:rsidRDefault="00A149E7">
      <w:pPr>
        <w:pStyle w:val="DefenceHeading3"/>
      </w:pPr>
      <w:r>
        <w:t xml:space="preserve">a reference to "$" is to Australian currency; </w:t>
      </w:r>
    </w:p>
    <w:p w14:paraId="3705B30C" w14:textId="77777777" w:rsidR="00A149E7" w:rsidRDefault="00A149E7">
      <w:pPr>
        <w:pStyle w:val="DefenceHeading3"/>
      </w:pPr>
      <w:bookmarkStart w:id="500" w:name="_Ref9588823"/>
      <w:r>
        <w:t>where under the Contract:</w:t>
      </w:r>
      <w:bookmarkEnd w:id="500"/>
    </w:p>
    <w:p w14:paraId="70B292F9" w14:textId="77777777" w:rsidR="00A149E7" w:rsidRDefault="00A149E7">
      <w:pPr>
        <w:pStyle w:val="DefenceHeading4"/>
      </w:pPr>
      <w:r>
        <w:t>a direction is required to be given or must be complied with; or</w:t>
      </w:r>
    </w:p>
    <w:p w14:paraId="0DBD3C77" w14:textId="4DBE2254" w:rsidR="00A149E7" w:rsidRDefault="00A149E7">
      <w:pPr>
        <w:pStyle w:val="DefenceHeading4"/>
      </w:pPr>
      <w:r>
        <w:t xml:space="preserve">payment of money must be made (other than under clause </w:t>
      </w:r>
      <w:r>
        <w:fldChar w:fldCharType="begin"/>
      </w:r>
      <w:r>
        <w:instrText xml:space="preserve"> REF _Ref8896758 \r \h </w:instrText>
      </w:r>
      <w:r>
        <w:fldChar w:fldCharType="separate"/>
      </w:r>
      <w:r w:rsidR="00F66103">
        <w:t>9.5</w:t>
      </w:r>
      <w:r>
        <w:fldChar w:fldCharType="end"/>
      </w:r>
      <w:r w:rsidR="007039EF">
        <w:t xml:space="preserve"> or </w:t>
      </w:r>
      <w:r w:rsidR="00D44063" w:rsidRPr="00D44063">
        <w:fldChar w:fldCharType="begin"/>
      </w:r>
      <w:r w:rsidR="00D44063" w:rsidRPr="00D44063">
        <w:instrText xml:space="preserve"> REF S9A4 \h  \* MERGEFORMAT </w:instrText>
      </w:r>
      <w:r w:rsidR="00D44063" w:rsidRPr="00D44063">
        <w:fldChar w:fldCharType="separate"/>
      </w:r>
      <w:r w:rsidR="00F66103" w:rsidRPr="00D44063">
        <w:t>9A.4</w:t>
      </w:r>
      <w:r w:rsidR="00D44063" w:rsidRPr="00D44063">
        <w:fldChar w:fldCharType="end"/>
      </w:r>
      <w:r>
        <w:t>),</w:t>
      </w:r>
    </w:p>
    <w:p w14:paraId="2FC56B30" w14:textId="77777777" w:rsidR="00A149E7" w:rsidRDefault="00A149E7">
      <w:pPr>
        <w:pStyle w:val="DefenceIndent"/>
      </w:pPr>
      <w:r>
        <w:t>within a period of 7 days or less from a specified event, then Saturdays, Sundays and public holidays in the place where the Project is to be situated will not be counted in computing the number of days;</w:t>
      </w:r>
    </w:p>
    <w:p w14:paraId="43ADCEA1" w14:textId="1E50FE86" w:rsidR="00A149E7" w:rsidRDefault="00A149E7">
      <w:pPr>
        <w:pStyle w:val="DefenceHeading3"/>
      </w:pPr>
      <w:bookmarkStart w:id="501" w:name="_Ref9588830"/>
      <w:r>
        <w:t>for the purposes of clauses</w:t>
      </w:r>
      <w:r w:rsidR="00925B69">
        <w:t xml:space="preserve"> </w:t>
      </w:r>
      <w:r w:rsidR="00925B69">
        <w:fldChar w:fldCharType="begin"/>
      </w:r>
      <w:r w:rsidR="00925B69">
        <w:instrText xml:space="preserve"> REF _Ref13560004 \r \h </w:instrText>
      </w:r>
      <w:r w:rsidR="00925B69">
        <w:fldChar w:fldCharType="separate"/>
      </w:r>
      <w:r w:rsidR="00F66103">
        <w:t>2.19</w:t>
      </w:r>
      <w:r w:rsidR="00925B69">
        <w:fldChar w:fldCharType="end"/>
      </w:r>
      <w:r w:rsidR="00925B69">
        <w:t>,</w:t>
      </w:r>
      <w:r>
        <w:t xml:space="preserve"> </w:t>
      </w:r>
      <w:r>
        <w:fldChar w:fldCharType="begin"/>
      </w:r>
      <w:r>
        <w:instrText xml:space="preserve"> REF _Ref468716138 \r \h </w:instrText>
      </w:r>
      <w:r>
        <w:fldChar w:fldCharType="separate"/>
      </w:r>
      <w:r w:rsidR="00F66103">
        <w:t>9.4</w:t>
      </w:r>
      <w:r>
        <w:fldChar w:fldCharType="end"/>
      </w:r>
      <w:r>
        <w:t xml:space="preserve"> and </w:t>
      </w:r>
      <w:r>
        <w:fldChar w:fldCharType="begin"/>
      </w:r>
      <w:r>
        <w:instrText xml:space="preserve"> REF _Ref41900722 \w \h </w:instrText>
      </w:r>
      <w:r>
        <w:fldChar w:fldCharType="separate"/>
      </w:r>
      <w:r w:rsidR="00F66103">
        <w:t>9.5</w:t>
      </w:r>
      <w:r>
        <w:fldChar w:fldCharType="end"/>
      </w:r>
      <w:r>
        <w:t>, to the extent that the Services are to be carried out:</w:t>
      </w:r>
      <w:bookmarkEnd w:id="501"/>
    </w:p>
    <w:p w14:paraId="7DDCC72F" w14:textId="77777777" w:rsidR="00A149E7" w:rsidRDefault="00A149E7">
      <w:pPr>
        <w:pStyle w:val="DefenceHeading4"/>
      </w:pPr>
      <w:r>
        <w:t>in any jurisdiction other than the State of Victoria, the State of South Australia, the State of Tasmania, the Northern Territory, the Australian Capital Territory or the State of Queensland, references to "business days" are to days other than:</w:t>
      </w:r>
    </w:p>
    <w:p w14:paraId="19D247F8" w14:textId="77777777" w:rsidR="00A149E7" w:rsidRDefault="00A149E7">
      <w:pPr>
        <w:pStyle w:val="DefenceHeading5"/>
      </w:pPr>
      <w:r>
        <w:t>a Saturday or Sunday or the 27th, 28th, 29th, 30th or 31st day of December; or</w:t>
      </w:r>
    </w:p>
    <w:p w14:paraId="331FAC2B" w14:textId="77777777" w:rsidR="00A149E7" w:rsidRDefault="00A149E7">
      <w:pPr>
        <w:pStyle w:val="DefenceHeading5"/>
      </w:pPr>
      <w:r>
        <w:t>a public holiday in the State or Territory in which the Site is situated;</w:t>
      </w:r>
    </w:p>
    <w:p w14:paraId="611CB480" w14:textId="77777777" w:rsidR="00A149E7" w:rsidRDefault="00A149E7">
      <w:pPr>
        <w:pStyle w:val="DefenceHeading4"/>
      </w:pPr>
      <w:r>
        <w:t>in the State of Victoria, references to "business days" are to days other than:</w:t>
      </w:r>
    </w:p>
    <w:p w14:paraId="25458C43" w14:textId="77777777" w:rsidR="00A149E7" w:rsidRDefault="00A149E7">
      <w:pPr>
        <w:pStyle w:val="DefenceHeading5"/>
      </w:pPr>
      <w:r>
        <w:t>a Saturday or Sunday; or</w:t>
      </w:r>
    </w:p>
    <w:p w14:paraId="7822A02E" w14:textId="77777777" w:rsidR="00A149E7" w:rsidRDefault="00A149E7">
      <w:pPr>
        <w:pStyle w:val="DefenceHeading5"/>
      </w:pPr>
      <w:r>
        <w:t xml:space="preserve">a day that is partly or wholly observed as a public holiday throughout Victoria; </w:t>
      </w:r>
    </w:p>
    <w:p w14:paraId="63680D9A" w14:textId="77777777" w:rsidR="00A149E7" w:rsidRDefault="00A149E7">
      <w:pPr>
        <w:pStyle w:val="DefenceHeading4"/>
      </w:pPr>
      <w:r>
        <w:t>in the Northern Territory, references to "business days" are to days other than:</w:t>
      </w:r>
    </w:p>
    <w:p w14:paraId="29DEC7C1" w14:textId="77777777" w:rsidR="00A149E7" w:rsidRDefault="00A149E7">
      <w:pPr>
        <w:pStyle w:val="DefenceHeading5"/>
      </w:pPr>
      <w:r>
        <w:t>a Saturday or Sunday; or</w:t>
      </w:r>
    </w:p>
    <w:p w14:paraId="62A205C9" w14:textId="77777777" w:rsidR="00A149E7" w:rsidRDefault="00A149E7">
      <w:pPr>
        <w:pStyle w:val="DefenceHeading5"/>
      </w:pPr>
      <w:r>
        <w:t>a public holiday in the Northern Territory;</w:t>
      </w:r>
    </w:p>
    <w:p w14:paraId="7CC4E594" w14:textId="77777777" w:rsidR="00A149E7" w:rsidRDefault="00A149E7">
      <w:pPr>
        <w:pStyle w:val="DefenceHeading4"/>
      </w:pPr>
      <w:r>
        <w:t>in the State of South Australia, references to "business days" are to days other than:</w:t>
      </w:r>
    </w:p>
    <w:p w14:paraId="28A85EBF" w14:textId="77777777" w:rsidR="00A149E7" w:rsidRDefault="00A149E7">
      <w:pPr>
        <w:pStyle w:val="DefenceHeading5"/>
      </w:pPr>
      <w:r>
        <w:t xml:space="preserve">a Saturday or Sunday or the 27th, 28th, 29th, 30th or 31st day of December; </w:t>
      </w:r>
    </w:p>
    <w:p w14:paraId="5E478227" w14:textId="77777777" w:rsidR="00A149E7" w:rsidRDefault="00A149E7">
      <w:pPr>
        <w:pStyle w:val="DefenceHeading5"/>
      </w:pPr>
      <w:r>
        <w:t>a public holiday in the State of South Australia; or</w:t>
      </w:r>
    </w:p>
    <w:p w14:paraId="7858F7EB" w14:textId="77777777" w:rsidR="00A149E7" w:rsidRDefault="00A149E7">
      <w:pPr>
        <w:pStyle w:val="DefenceHeading5"/>
      </w:pPr>
      <w:r>
        <w:t>any other day on which there is a Statewide shutdown of the operations of the building and construction industry;</w:t>
      </w:r>
    </w:p>
    <w:p w14:paraId="082BE5D7" w14:textId="77777777" w:rsidR="00A149E7" w:rsidRDefault="00A149E7">
      <w:pPr>
        <w:pStyle w:val="DefenceHeading4"/>
      </w:pPr>
      <w:r>
        <w:t>in the State of Tasmania, references to "business days" are to days other than:</w:t>
      </w:r>
    </w:p>
    <w:p w14:paraId="171D1923" w14:textId="77777777" w:rsidR="00A149E7" w:rsidRDefault="00A149E7">
      <w:pPr>
        <w:pStyle w:val="DefenceHeading5"/>
      </w:pPr>
      <w:r>
        <w:t xml:space="preserve">a Saturday or Sunday; </w:t>
      </w:r>
    </w:p>
    <w:p w14:paraId="525A17C0" w14:textId="77777777" w:rsidR="00A149E7" w:rsidRDefault="00A149E7">
      <w:pPr>
        <w:pStyle w:val="DefenceHeading5"/>
      </w:pPr>
      <w:r>
        <w:t xml:space="preserve">a statutory holiday as defined in the </w:t>
      </w:r>
      <w:r>
        <w:rPr>
          <w:i/>
        </w:rPr>
        <w:t>Statutory Holidays Act</w:t>
      </w:r>
      <w:r>
        <w:t xml:space="preserve"> </w:t>
      </w:r>
      <w:r w:rsidRPr="004373AD">
        <w:rPr>
          <w:i/>
        </w:rPr>
        <w:t>2000</w:t>
      </w:r>
      <w:r>
        <w:t xml:space="preserve"> (Tas); </w:t>
      </w:r>
    </w:p>
    <w:p w14:paraId="654DF7E4" w14:textId="77777777" w:rsidR="00A149E7" w:rsidRDefault="00A149E7">
      <w:pPr>
        <w:pStyle w:val="DefenceHeading4"/>
      </w:pPr>
      <w:r>
        <w:t>in the Australian Capital Territory, references to "business days" are to days other than:</w:t>
      </w:r>
    </w:p>
    <w:p w14:paraId="7B2BC92E" w14:textId="77777777" w:rsidR="00A149E7" w:rsidRDefault="00A149E7">
      <w:pPr>
        <w:pStyle w:val="DefenceHeading5"/>
      </w:pPr>
      <w:r>
        <w:t>a Saturday or Sunday or the 27th, 28th, 29th, 30th or 31st day of December; or</w:t>
      </w:r>
    </w:p>
    <w:p w14:paraId="59D1E45E" w14:textId="77777777" w:rsidR="00A149E7" w:rsidRDefault="00A149E7">
      <w:pPr>
        <w:pStyle w:val="DefenceHeading5"/>
      </w:pPr>
      <w:r>
        <w:t xml:space="preserve">a public or bank holiday in the Australian Capital Territory under the </w:t>
      </w:r>
      <w:r>
        <w:rPr>
          <w:i/>
        </w:rPr>
        <w:t>Holidays Act</w:t>
      </w:r>
      <w:r>
        <w:t xml:space="preserve"> </w:t>
      </w:r>
      <w:r w:rsidRPr="004373AD">
        <w:rPr>
          <w:i/>
        </w:rPr>
        <w:t>1958</w:t>
      </w:r>
      <w:r>
        <w:t xml:space="preserve"> (ACT); or</w:t>
      </w:r>
    </w:p>
    <w:p w14:paraId="6432D153" w14:textId="77777777" w:rsidR="00A149E7" w:rsidRDefault="00A149E7">
      <w:pPr>
        <w:pStyle w:val="DefenceHeading4"/>
      </w:pPr>
      <w:r>
        <w:t>in the State of Queensland, references to "business days" are to days other than:</w:t>
      </w:r>
    </w:p>
    <w:p w14:paraId="0C953B91" w14:textId="77777777" w:rsidR="00A149E7" w:rsidRDefault="00A149E7">
      <w:pPr>
        <w:pStyle w:val="DefenceHeading5"/>
      </w:pPr>
      <w:r>
        <w:t>a Saturday or Sunday;</w:t>
      </w:r>
    </w:p>
    <w:p w14:paraId="541AD80E" w14:textId="77777777" w:rsidR="00A149E7" w:rsidRDefault="00A149E7">
      <w:pPr>
        <w:pStyle w:val="DefenceHeading5"/>
      </w:pPr>
      <w:r>
        <w:t xml:space="preserve">the 22nd, 23rd, 24th, 27th, 28th, 29th, 30th, 31st day of December or the 2nd, 3rd, 4th, 5th, 6th, 7th, 8th, 9th or 10th day of January; or </w:t>
      </w:r>
    </w:p>
    <w:p w14:paraId="24DF7BA3" w14:textId="77777777" w:rsidR="00A149E7" w:rsidRDefault="00A149E7">
      <w:pPr>
        <w:pStyle w:val="DefenceHeading5"/>
      </w:pPr>
      <w:r>
        <w:t xml:space="preserve">a public holiday, special holiday or bank holiday in Queensland under the </w:t>
      </w:r>
      <w:r>
        <w:rPr>
          <w:i/>
        </w:rPr>
        <w:t>Holidays Act</w:t>
      </w:r>
      <w:r>
        <w:t xml:space="preserve"> </w:t>
      </w:r>
      <w:r w:rsidRPr="004373AD">
        <w:rPr>
          <w:i/>
        </w:rPr>
        <w:t>1983</w:t>
      </w:r>
      <w:r>
        <w:t xml:space="preserve"> (QLD);</w:t>
      </w:r>
    </w:p>
    <w:p w14:paraId="2C96DAEE" w14:textId="71C7D1FF" w:rsidR="00A149E7" w:rsidRDefault="00A149E7">
      <w:pPr>
        <w:pStyle w:val="DefenceHeading3"/>
      </w:pPr>
      <w:r>
        <w:t xml:space="preserve">other than as set out in paragraphs </w:t>
      </w:r>
      <w:r>
        <w:fldChar w:fldCharType="begin"/>
      </w:r>
      <w:r>
        <w:instrText xml:space="preserve"> REF _Ref9588823 \r \h </w:instrText>
      </w:r>
      <w:r>
        <w:fldChar w:fldCharType="separate"/>
      </w:r>
      <w:r w:rsidR="00F66103">
        <w:t>(k)</w:t>
      </w:r>
      <w:r>
        <w:fldChar w:fldCharType="end"/>
      </w:r>
      <w:r>
        <w:t xml:space="preserve"> and </w:t>
      </w:r>
      <w:r>
        <w:fldChar w:fldCharType="begin"/>
      </w:r>
      <w:r>
        <w:instrText xml:space="preserve"> REF _Ref9588830 \r \h </w:instrText>
      </w:r>
      <w:r>
        <w:fldChar w:fldCharType="separate"/>
      </w:r>
      <w:r w:rsidR="00F66103">
        <w:t>(l)</w:t>
      </w:r>
      <w:r>
        <w:fldChar w:fldCharType="end"/>
      </w:r>
      <w:r>
        <w:t xml:space="preserve"> references to "day" are references to calendar days;</w:t>
      </w:r>
    </w:p>
    <w:p w14:paraId="3259B793" w14:textId="77777777" w:rsidR="00A149E7" w:rsidRDefault="00A149E7">
      <w:pPr>
        <w:pStyle w:val="DefenceHeading3"/>
      </w:pPr>
      <w:r>
        <w:t>the words "including" and "includes" and any variants of those words, will be read as if followed by the words "without limitation";</w:t>
      </w:r>
    </w:p>
    <w:p w14:paraId="36E45772" w14:textId="77777777" w:rsidR="00A149E7" w:rsidRDefault="00A149E7">
      <w:pPr>
        <w:pStyle w:val="DefenceHeading3"/>
      </w:pPr>
      <w:r>
        <w:t xml:space="preserve">where a clause contains two options, the option specified in the Contract Particulars will apply; </w:t>
      </w:r>
    </w:p>
    <w:p w14:paraId="70FB9078" w14:textId="77777777" w:rsidR="00A149E7" w:rsidRDefault="00A149E7">
      <w:pPr>
        <w:pStyle w:val="DefenceHeading3"/>
      </w:pPr>
      <w:r>
        <w:t>the word "subconsultant" will include subconsultants, subcontractors and suppliers and the word "subcontract" will include a contract with a subconsultant;</w:t>
      </w:r>
    </w:p>
    <w:p w14:paraId="7DE2468C" w14:textId="6AE0355D" w:rsidR="00A149E7" w:rsidRDefault="00A149E7">
      <w:pPr>
        <w:pStyle w:val="DefenceHeading3"/>
      </w:pPr>
      <w:r>
        <w:t xml:space="preserve">derivatives of a word or expression which has been defined in clause </w:t>
      </w:r>
      <w:r>
        <w:fldChar w:fldCharType="begin"/>
      </w:r>
      <w:r>
        <w:instrText xml:space="preserve"> REF _Ref46705651 \r \h </w:instrText>
      </w:r>
      <w:r>
        <w:fldChar w:fldCharType="separate"/>
      </w:r>
      <w:r w:rsidR="00F66103">
        <w:t>1.1</w:t>
      </w:r>
      <w:r>
        <w:fldChar w:fldCharType="end"/>
      </w:r>
      <w:r>
        <w:t xml:space="preserve"> will have a corresponding meaning to that assigned to it in clause </w:t>
      </w:r>
      <w:r>
        <w:fldChar w:fldCharType="begin"/>
      </w:r>
      <w:r>
        <w:instrText xml:space="preserve"> REF _Ref46705671 \r \h </w:instrText>
      </w:r>
      <w:r>
        <w:fldChar w:fldCharType="separate"/>
      </w:r>
      <w:r w:rsidR="00F66103">
        <w:t>1.1</w:t>
      </w:r>
      <w:r>
        <w:fldChar w:fldCharType="end"/>
      </w:r>
      <w:r>
        <w:t>;</w:t>
      </w:r>
    </w:p>
    <w:p w14:paraId="6CB96BE8" w14:textId="77777777" w:rsidR="00A149E7" w:rsidRDefault="00A149E7">
      <w:pPr>
        <w:pStyle w:val="DefenceHeading3"/>
      </w:pPr>
      <w:r>
        <w:t>unless agreed or notified in writing by the Commonwealth's Representative, a reference to Standards Australia standards, overseas standards or other similar reference documents in the Brief is a reference to the edition last published prior to the preparation of the Consultant Material.  If requested by the Commonwealth's Representative, the Consultant must make copies of all Standards Australia standards, overseas standards or other similar reference documents referred to in the Brief and the Consultant Material available to the Commonwealth's Representative; and</w:t>
      </w:r>
    </w:p>
    <w:p w14:paraId="206D97A6" w14:textId="77777777" w:rsidR="00A149E7" w:rsidRDefault="00A149E7">
      <w:pPr>
        <w:pStyle w:val="DefenceHeading3"/>
      </w:pPr>
      <w:r>
        <w:t xml:space="preserve">unless the context otherwise requires, capitalised terms in the Brief have the meaning given to them by the Panel Agreement, Official Order, or the meaning given to them by the Commonwealth as published on the </w:t>
      </w:r>
      <w:r w:rsidR="00F31A50">
        <w:t>Defence W</w:t>
      </w:r>
      <w:r>
        <w:t>ebsite as amended from time to time.</w:t>
      </w:r>
    </w:p>
    <w:p w14:paraId="275F723B" w14:textId="77777777" w:rsidR="00A149E7" w:rsidRDefault="00A149E7">
      <w:pPr>
        <w:pStyle w:val="DefenceHeading2"/>
      </w:pPr>
      <w:bookmarkStart w:id="502" w:name="_Toc522938403"/>
      <w:bookmarkStart w:id="503" w:name="_Toc68667951"/>
      <w:bookmarkStart w:id="504" w:name="_Toc237336646"/>
      <w:bookmarkStart w:id="505" w:name="_Toc202165013"/>
      <w:r>
        <w:t>Miscellaneous</w:t>
      </w:r>
      <w:bookmarkEnd w:id="502"/>
      <w:bookmarkEnd w:id="503"/>
      <w:bookmarkEnd w:id="504"/>
      <w:bookmarkEnd w:id="505"/>
    </w:p>
    <w:p w14:paraId="13ADFA62" w14:textId="77777777" w:rsidR="00A149E7" w:rsidRDefault="00A149E7">
      <w:pPr>
        <w:pStyle w:val="DefenceHeading3"/>
      </w:pPr>
      <w:bookmarkStart w:id="506" w:name="_Ref47147992"/>
      <w:r>
        <w:t>This Contract is subject to and is to be construed in accordance with the laws of the State or Territory set out in the Contract Particulars.</w:t>
      </w:r>
      <w:bookmarkEnd w:id="506"/>
    </w:p>
    <w:p w14:paraId="146B36E1" w14:textId="77777777" w:rsidR="00A149E7" w:rsidRDefault="00A149E7">
      <w:pPr>
        <w:pStyle w:val="DefenceHeading3"/>
      </w:pPr>
      <w:r>
        <w:t>None of the terms of the Contract can be waived, discharged or released at law or in equity unless:</w:t>
      </w:r>
    </w:p>
    <w:p w14:paraId="70250ED5" w14:textId="77777777" w:rsidR="00A149E7" w:rsidRDefault="00A149E7">
      <w:pPr>
        <w:pStyle w:val="DefenceHeading4"/>
      </w:pPr>
      <w:r>
        <w:t>to the extent that the term involves a right of the party seeking to waive the term or one party seeking to waive an obligation of the other party - this is done by written notice to the other party; or</w:t>
      </w:r>
    </w:p>
    <w:p w14:paraId="58B6EAF4" w14:textId="77777777" w:rsidR="00A149E7" w:rsidRDefault="00A149E7">
      <w:pPr>
        <w:pStyle w:val="DefenceHeading4"/>
      </w:pPr>
      <w:r>
        <w:t xml:space="preserve">otherwise, both parties agree in writing. </w:t>
      </w:r>
    </w:p>
    <w:p w14:paraId="7C6069EE" w14:textId="77777777" w:rsidR="00A149E7" w:rsidRDefault="00A149E7">
      <w:pPr>
        <w:pStyle w:val="DefenceHeading3"/>
      </w:pPr>
      <w:r>
        <w:t>This Contract constitutes the entire agreement and understanding between the parties and will take effect according to its tenor despite:</w:t>
      </w:r>
    </w:p>
    <w:p w14:paraId="19CCC0C1" w14:textId="77777777" w:rsidR="00A149E7" w:rsidRDefault="00A149E7">
      <w:pPr>
        <w:pStyle w:val="DefenceHeading4"/>
      </w:pPr>
      <w:r>
        <w:t>any prior agreement in conflict or at variance with the Contract; or</w:t>
      </w:r>
    </w:p>
    <w:p w14:paraId="5F0B782A" w14:textId="77777777" w:rsidR="00A149E7" w:rsidRDefault="00A149E7">
      <w:pPr>
        <w:pStyle w:val="DefenceHeading4"/>
      </w:pPr>
      <w:r>
        <w:t>any correspondence or other documents relating to the subject matter of the Contract which may have passed between the parties prior to the Award Date and which are not included in the Contract.</w:t>
      </w:r>
    </w:p>
    <w:p w14:paraId="560DCB1B" w14:textId="77777777" w:rsidR="00A149E7" w:rsidRDefault="00A149E7">
      <w:pPr>
        <w:pStyle w:val="DefenceHeading3"/>
      </w:pPr>
      <w:r>
        <w:t>Where a party comprises two or more persons, each person will be jointly and severally bound by the party’s obligations under the Contract.</w:t>
      </w:r>
    </w:p>
    <w:p w14:paraId="6A35C191" w14:textId="77777777" w:rsidR="00A149E7" w:rsidRDefault="00A149E7">
      <w:pPr>
        <w:pStyle w:val="DefenceHeading3"/>
      </w:pPr>
      <w:r>
        <w:t>Any provision in this Contract which is illegal, void or unenforceable will be ineffective to the extent only of such illegality, voidness or unenforceability and such illegality, voidness or unenforceability will not invalidate any other provision of the Contract.</w:t>
      </w:r>
    </w:p>
    <w:p w14:paraId="2B4FD40F" w14:textId="77777777" w:rsidR="00A149E7" w:rsidRDefault="00A149E7">
      <w:pPr>
        <w:pStyle w:val="DefenceHeading3"/>
      </w:pPr>
      <w:r>
        <w:t>The Consultant must indemnify the Commonwealth against:</w:t>
      </w:r>
    </w:p>
    <w:p w14:paraId="30870B02" w14:textId="77777777" w:rsidR="00A149E7" w:rsidRDefault="00A149E7">
      <w:pPr>
        <w:pStyle w:val="DefenceHeading4"/>
      </w:pPr>
      <w:r>
        <w:t>any liability to or claim by a third party, Project Contractor or an Other Contractor; and</w:t>
      </w:r>
    </w:p>
    <w:p w14:paraId="47BE111C" w14:textId="77777777" w:rsidR="00A149E7" w:rsidRDefault="00A149E7">
      <w:pPr>
        <w:pStyle w:val="DefenceHeading4"/>
      </w:pPr>
      <w:r>
        <w:t>all costs, losses and damages suffered or incurred by the Commonwealth,</w:t>
      </w:r>
    </w:p>
    <w:p w14:paraId="61A340A7" w14:textId="77777777" w:rsidR="00A149E7" w:rsidRDefault="00A149E7">
      <w:pPr>
        <w:pStyle w:val="DefenceNormal"/>
        <w:ind w:left="964"/>
      </w:pPr>
      <w:r>
        <w:t>to the extent arising out of or in connection with any breach by the Consultant of a term of this Contract.</w:t>
      </w:r>
    </w:p>
    <w:p w14:paraId="4EF42C92" w14:textId="77777777" w:rsidR="00A149E7" w:rsidRDefault="00A149E7">
      <w:pPr>
        <w:pStyle w:val="DefenceHeading3"/>
      </w:pPr>
      <w:r>
        <w:t>All obligations to indemnify under this Contract survive termination of the Contract.</w:t>
      </w:r>
    </w:p>
    <w:p w14:paraId="085EB815" w14:textId="77777777" w:rsidR="00A149E7" w:rsidRDefault="00A149E7">
      <w:pPr>
        <w:pStyle w:val="DefenceHeading3"/>
      </w:pPr>
      <w:r>
        <w:t>Unless expressly stated to the contrary in this Contract, the Consultant must perform the Services at its cost.</w:t>
      </w:r>
    </w:p>
    <w:p w14:paraId="34C8A558" w14:textId="77777777" w:rsidR="00A149E7" w:rsidRDefault="00A149E7">
      <w:pPr>
        <w:pStyle w:val="DefenceHeading3"/>
      </w:pPr>
      <w:r>
        <w:t>Without limiting the Consultant's obligations or liabilities under this Contract, any obligation of the Consultant under this Contract is deemed to include an obligation on the Consultant to ensure that its subconsultants comply with a corresponding obligation.</w:t>
      </w:r>
    </w:p>
    <w:p w14:paraId="107BDECA" w14:textId="77777777" w:rsidR="00A149E7" w:rsidRDefault="00A149E7">
      <w:pPr>
        <w:pStyle w:val="DefenceHeading3"/>
      </w:pPr>
      <w:r>
        <w:t>Where under this Contract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bookmarkStart w:id="507" w:name="_Toc234151627"/>
      <w:bookmarkStart w:id="508" w:name="_Toc522938404"/>
      <w:bookmarkStart w:id="509" w:name="_Ref64858877"/>
      <w:bookmarkStart w:id="510" w:name="_Toc68667952"/>
      <w:bookmarkEnd w:id="507"/>
    </w:p>
    <w:p w14:paraId="7B1E993C" w14:textId="77777777" w:rsidR="00A149E7" w:rsidRDefault="00A149E7" w:rsidP="002B5CB9">
      <w:pPr>
        <w:pStyle w:val="DefenceHeading1"/>
        <w:pageBreakBefore/>
      </w:pPr>
      <w:bookmarkStart w:id="511" w:name="_Toc237336647"/>
      <w:bookmarkStart w:id="512" w:name="_Toc202165014"/>
      <w:r>
        <w:t>Role of the Consultant</w:t>
      </w:r>
      <w:bookmarkEnd w:id="508"/>
      <w:bookmarkEnd w:id="509"/>
      <w:bookmarkEnd w:id="510"/>
      <w:bookmarkEnd w:id="511"/>
      <w:bookmarkEnd w:id="512"/>
    </w:p>
    <w:p w14:paraId="5FE9994B" w14:textId="77777777" w:rsidR="00A149E7" w:rsidRDefault="00A149E7">
      <w:pPr>
        <w:pStyle w:val="DefenceHeading2"/>
      </w:pPr>
      <w:bookmarkStart w:id="513" w:name="_Toc522938405"/>
      <w:bookmarkStart w:id="514" w:name="_Toc68667953"/>
      <w:bookmarkStart w:id="515" w:name="_Ref215380782"/>
      <w:bookmarkStart w:id="516" w:name="_Toc237336648"/>
      <w:bookmarkStart w:id="517" w:name="_Toc202165015"/>
      <w:r>
        <w:t>Engagement</w:t>
      </w:r>
      <w:bookmarkEnd w:id="513"/>
      <w:bookmarkEnd w:id="514"/>
      <w:bookmarkEnd w:id="515"/>
      <w:bookmarkEnd w:id="516"/>
      <w:bookmarkEnd w:id="517"/>
    </w:p>
    <w:p w14:paraId="1FAAADE3" w14:textId="77777777" w:rsidR="00A149E7" w:rsidRDefault="00A149E7">
      <w:pPr>
        <w:pStyle w:val="DefenceHeading3"/>
      </w:pPr>
      <w:bookmarkStart w:id="518" w:name="_Ref51597266"/>
      <w:r>
        <w:t>The Consultant must carry out the Services in accordance with:</w:t>
      </w:r>
    </w:p>
    <w:p w14:paraId="71DD968F" w14:textId="77777777" w:rsidR="00A149E7" w:rsidRDefault="00A149E7">
      <w:pPr>
        <w:pStyle w:val="DefenceHeading4"/>
      </w:pPr>
      <w:r>
        <w:t>this Contract</w:t>
      </w:r>
      <w:bookmarkEnd w:id="518"/>
      <w:r>
        <w:t>; and</w:t>
      </w:r>
    </w:p>
    <w:p w14:paraId="5CE5D586" w14:textId="77777777" w:rsidR="00A149E7" w:rsidRDefault="00A149E7">
      <w:pPr>
        <w:pStyle w:val="DefenceHeading4"/>
      </w:pPr>
      <w:r>
        <w:t>the Project Contracts.</w:t>
      </w:r>
    </w:p>
    <w:p w14:paraId="783D4CF8" w14:textId="77777777" w:rsidR="00A149E7" w:rsidRDefault="00A149E7">
      <w:pPr>
        <w:pStyle w:val="DefenceHeading3"/>
      </w:pPr>
      <w:bookmarkStart w:id="519" w:name="_Toc522938406"/>
      <w:bookmarkStart w:id="520" w:name="_Toc68667954"/>
      <w:bookmarkStart w:id="521" w:name="_Ref215380799"/>
      <w:bookmarkStart w:id="522" w:name="_Toc237336649"/>
      <w:r>
        <w:t xml:space="preserve">For the avoidance of doubt, the expiry of the Term under the Panel Agreement will not limit or affect the Consultant's obligations under this Contract, and </w:t>
      </w:r>
      <w:r w:rsidR="00621D46">
        <w:t>they</w:t>
      </w:r>
      <w:r w:rsidR="001E4433">
        <w:t xml:space="preserve"> </w:t>
      </w:r>
      <w:r>
        <w:t xml:space="preserve">will continue in full force and effect until they have been discharged or the earlier termination of this Contract. </w:t>
      </w:r>
    </w:p>
    <w:p w14:paraId="62BEB762" w14:textId="77777777" w:rsidR="00A149E7" w:rsidRDefault="00A149E7">
      <w:pPr>
        <w:pStyle w:val="DefenceHeading2"/>
        <w:keepLines/>
      </w:pPr>
      <w:bookmarkStart w:id="523" w:name="_Ref144837363"/>
      <w:bookmarkStart w:id="524" w:name="_Toc202165016"/>
      <w:r>
        <w:t>Standard of Care</w:t>
      </w:r>
      <w:bookmarkEnd w:id="519"/>
      <w:bookmarkEnd w:id="520"/>
      <w:bookmarkEnd w:id="521"/>
      <w:bookmarkEnd w:id="522"/>
      <w:bookmarkEnd w:id="523"/>
      <w:bookmarkEnd w:id="524"/>
    </w:p>
    <w:p w14:paraId="498E1D04" w14:textId="77777777" w:rsidR="00A149E7" w:rsidRDefault="00A149E7">
      <w:pPr>
        <w:pStyle w:val="DefenceNormal"/>
        <w:keepNext/>
        <w:keepLines/>
      </w:pPr>
      <w:r>
        <w:t>The Consultant must:</w:t>
      </w:r>
    </w:p>
    <w:p w14:paraId="6BFC0A4D" w14:textId="77777777" w:rsidR="00A149E7" w:rsidRDefault="00A149E7">
      <w:pPr>
        <w:pStyle w:val="DefenceHeading3"/>
      </w:pPr>
      <w:r>
        <w:t>exercise the standard of skill, care and diligence in the performance of the Services that would be expected of an expert professional provider of the Services;</w:t>
      </w:r>
    </w:p>
    <w:p w14:paraId="3F2422BC" w14:textId="77777777" w:rsidR="00A149E7" w:rsidRDefault="00A149E7">
      <w:pPr>
        <w:pStyle w:val="DefenceHeading3"/>
      </w:pPr>
      <w:r>
        <w:t>warrants that each of its subconsultants will exercise the standard of skill, care and diligence that would be expected of an expert professional provider of the service being provided by the subconsultant;</w:t>
      </w:r>
    </w:p>
    <w:p w14:paraId="68555C63" w14:textId="77777777" w:rsidR="00A149E7" w:rsidRDefault="00A149E7">
      <w:pPr>
        <w:pStyle w:val="DefenceHeading3"/>
      </w:pPr>
      <w:r>
        <w:t>ensure that the Consultant Material complies with the requirements of the Contract;</w:t>
      </w:r>
    </w:p>
    <w:p w14:paraId="2DC636DB" w14:textId="77777777" w:rsidR="00A149E7" w:rsidRDefault="00A149E7">
      <w:pPr>
        <w:pStyle w:val="DefenceHeading3"/>
      </w:pPr>
      <w:bookmarkStart w:id="525" w:name="_Ref373481123"/>
      <w:r>
        <w:t>use its best endeavours to ensure that the Consultant Material will be fit for its intended purpose;</w:t>
      </w:r>
      <w:bookmarkEnd w:id="525"/>
    </w:p>
    <w:p w14:paraId="283330D3" w14:textId="77777777" w:rsidR="00A149E7" w:rsidRDefault="00A149E7">
      <w:pPr>
        <w:pStyle w:val="DefenceHeading3"/>
      </w:pPr>
      <w:r>
        <w:t xml:space="preserve">ensure that the Services are provided economically and in accordance with any budgetary requirements of the Commonwealth notified to the Consultant; </w:t>
      </w:r>
    </w:p>
    <w:p w14:paraId="4EE4CA25" w14:textId="77777777" w:rsidR="00A149E7" w:rsidRDefault="00A149E7">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14:paraId="3A2BCFD3" w14:textId="77777777" w:rsidR="00A149E7" w:rsidRDefault="00A149E7">
      <w:pPr>
        <w:pStyle w:val="DefenceHeading3"/>
      </w:pPr>
      <w:r>
        <w:t xml:space="preserve">ensure that any person involved in the performance of the Services, who is required to be licensed or registered with an industry or governmental body, is so licensed or registered. </w:t>
      </w:r>
    </w:p>
    <w:p w14:paraId="3DD09816" w14:textId="77777777" w:rsidR="00A149E7" w:rsidRDefault="00A149E7">
      <w:pPr>
        <w:pStyle w:val="DefenceHeading2"/>
      </w:pPr>
      <w:bookmarkStart w:id="526" w:name="_Toc522938407"/>
      <w:bookmarkStart w:id="527" w:name="_Toc68667955"/>
      <w:bookmarkStart w:id="528" w:name="_Toc237336650"/>
      <w:bookmarkStart w:id="529" w:name="_Toc202165017"/>
      <w:r>
        <w:t>Authority to Act</w:t>
      </w:r>
      <w:bookmarkEnd w:id="526"/>
      <w:bookmarkEnd w:id="527"/>
      <w:bookmarkEnd w:id="528"/>
      <w:bookmarkEnd w:id="529"/>
    </w:p>
    <w:p w14:paraId="066753F2" w14:textId="77777777" w:rsidR="00A149E7" w:rsidRDefault="00A149E7">
      <w:pPr>
        <w:pStyle w:val="DefenceNormal"/>
      </w:pPr>
      <w:r>
        <w:t>Other than as expressly authorised, the Consultant has no authority to and must not:</w:t>
      </w:r>
    </w:p>
    <w:p w14:paraId="450C171F" w14:textId="77777777" w:rsidR="00A149E7" w:rsidRDefault="00A149E7">
      <w:pPr>
        <w:pStyle w:val="DefenceHeading3"/>
      </w:pPr>
      <w:r>
        <w:t>enter into any contracts, commitments or other legal documents or arrangements in the name of, or on behalf of, the Commonwealth; or</w:t>
      </w:r>
    </w:p>
    <w:p w14:paraId="7BDFE08B" w14:textId="77777777" w:rsidR="00A149E7" w:rsidRDefault="00A149E7">
      <w:pPr>
        <w:pStyle w:val="DefenceHeading3"/>
      </w:pPr>
      <w:r>
        <w:t>take any act or step to bind or commit the Commonwealth in any manner, whether as a disclosed agent of the Commonwealth or otherwise.</w:t>
      </w:r>
    </w:p>
    <w:p w14:paraId="56B61DFE" w14:textId="77777777" w:rsidR="00A149E7" w:rsidRDefault="00A149E7">
      <w:pPr>
        <w:pStyle w:val="DefenceNormal"/>
      </w:pPr>
      <w:r>
        <w:t xml:space="preserve">The Consultant is an independent consultant and is not and must not purport to be a partner or joint venturer of the Commonwealth. </w:t>
      </w:r>
    </w:p>
    <w:p w14:paraId="23A98FE3" w14:textId="77777777" w:rsidR="00A149E7" w:rsidRDefault="00A149E7">
      <w:pPr>
        <w:pStyle w:val="DefenceHeading2"/>
      </w:pPr>
      <w:bookmarkStart w:id="530" w:name="_Toc522938408"/>
      <w:bookmarkStart w:id="531" w:name="_Toc68667956"/>
      <w:bookmarkStart w:id="532" w:name="_Toc237336651"/>
      <w:bookmarkStart w:id="533" w:name="_Toc202165018"/>
      <w:r>
        <w:t>Knowledge of the Commonwealth's Requirements</w:t>
      </w:r>
      <w:bookmarkEnd w:id="530"/>
      <w:bookmarkEnd w:id="531"/>
      <w:bookmarkEnd w:id="532"/>
      <w:bookmarkEnd w:id="533"/>
    </w:p>
    <w:p w14:paraId="3B01BF8C" w14:textId="77777777" w:rsidR="00A149E7" w:rsidRDefault="00A149E7">
      <w:pPr>
        <w:pStyle w:val="DefenceNormal"/>
      </w:pPr>
      <w:r>
        <w:t>The Consultant must:</w:t>
      </w:r>
    </w:p>
    <w:p w14:paraId="4D1E2DA8" w14:textId="77777777" w:rsidR="00A149E7" w:rsidRDefault="00A149E7">
      <w:pPr>
        <w:pStyle w:val="DefenceHeading3"/>
      </w:pPr>
      <w:r>
        <w:t>inform itself of the Commonwealth’s requirements for the Services and the Project;</w:t>
      </w:r>
    </w:p>
    <w:p w14:paraId="19CA7108" w14:textId="77777777" w:rsidR="00A149E7" w:rsidRDefault="00A149E7">
      <w:pPr>
        <w:pStyle w:val="DefenceHeading3"/>
      </w:pPr>
      <w:r>
        <w:t>(without limitation) refer to the Commonwealth Material and the Commonwealth's Program; and</w:t>
      </w:r>
    </w:p>
    <w:p w14:paraId="065F0212" w14:textId="77777777" w:rsidR="00A149E7" w:rsidRDefault="00A149E7">
      <w:pPr>
        <w:pStyle w:val="DefenceHeading3"/>
      </w:pPr>
      <w:r>
        <w:t>consult the Commonwealth throughout the carrying out of the Services.</w:t>
      </w:r>
    </w:p>
    <w:p w14:paraId="05DF2EEE" w14:textId="77777777" w:rsidR="00A149E7" w:rsidRDefault="00A149E7">
      <w:pPr>
        <w:pStyle w:val="DefenceHeading2"/>
        <w:keepLines/>
      </w:pPr>
      <w:bookmarkStart w:id="534" w:name="_Toc522938409"/>
      <w:bookmarkStart w:id="535" w:name="_Toc68667957"/>
      <w:bookmarkStart w:id="536" w:name="_Toc237336652"/>
      <w:bookmarkStart w:id="537" w:name="_Toc202165019"/>
      <w:r>
        <w:t xml:space="preserve">Notice of Matters Impacting on the Services or the </w:t>
      </w:r>
      <w:bookmarkEnd w:id="534"/>
      <w:r>
        <w:t>Project</w:t>
      </w:r>
      <w:bookmarkEnd w:id="535"/>
      <w:bookmarkEnd w:id="536"/>
      <w:bookmarkEnd w:id="537"/>
    </w:p>
    <w:p w14:paraId="5E181163" w14:textId="2F99C079" w:rsidR="00A149E7" w:rsidRDefault="00A149E7">
      <w:pPr>
        <w:pStyle w:val="DefenceNormal"/>
        <w:keepNext/>
        <w:keepLines/>
      </w:pPr>
      <w:r>
        <w:t xml:space="preserve">Without limiting clauses </w:t>
      </w:r>
      <w:r>
        <w:fldChar w:fldCharType="begin"/>
      </w:r>
      <w:r>
        <w:instrText xml:space="preserve"> REF _Ref41900762 \w \h </w:instrText>
      </w:r>
      <w:r>
        <w:fldChar w:fldCharType="separate"/>
      </w:r>
      <w:r w:rsidR="00F66103">
        <w:t>12.1</w:t>
      </w:r>
      <w:r>
        <w:fldChar w:fldCharType="end"/>
      </w:r>
      <w:r>
        <w:t xml:space="preserve"> to </w:t>
      </w:r>
      <w:r>
        <w:fldChar w:fldCharType="begin"/>
      </w:r>
      <w:r>
        <w:instrText xml:space="preserve"> REF _Ref41900780 \w \h </w:instrText>
      </w:r>
      <w:r>
        <w:fldChar w:fldCharType="separate"/>
      </w:r>
      <w:r w:rsidR="00F66103">
        <w:t>12.5</w:t>
      </w:r>
      <w:r>
        <w:fldChar w:fldCharType="end"/>
      </w:r>
      <w:r>
        <w:t xml:space="preserve"> (if applicable), if the Consultant becomes aware of any matter which:</w:t>
      </w:r>
    </w:p>
    <w:p w14:paraId="5C5FF441" w14:textId="77777777" w:rsidR="00A149E7" w:rsidRDefault="00A149E7">
      <w:pPr>
        <w:pStyle w:val="DefenceHeading3"/>
      </w:pPr>
      <w:r>
        <w:t xml:space="preserve">is likely to change or which has changed the scope, timing or cost of the Services or the Project; </w:t>
      </w:r>
    </w:p>
    <w:p w14:paraId="682A5407" w14:textId="2CC26559" w:rsidR="00A149E7" w:rsidRDefault="00A149E7">
      <w:pPr>
        <w:pStyle w:val="DefenceHeading3"/>
      </w:pPr>
      <w:r>
        <w:t xml:space="preserve">affects or may affect the Commonwealth's Program or the Consultant's approved program under clause </w:t>
      </w:r>
      <w:r>
        <w:fldChar w:fldCharType="begin"/>
      </w:r>
      <w:r>
        <w:instrText xml:space="preserve"> REF _Ref41900809 \w \h </w:instrText>
      </w:r>
      <w:r>
        <w:fldChar w:fldCharType="separate"/>
      </w:r>
      <w:r w:rsidR="00F66103">
        <w:t>7.2</w:t>
      </w:r>
      <w:r>
        <w:fldChar w:fldCharType="end"/>
      </w:r>
      <w:r>
        <w:t>; or</w:t>
      </w:r>
    </w:p>
    <w:p w14:paraId="3AE67865" w14:textId="77777777" w:rsidR="00A149E7" w:rsidRDefault="00A149E7">
      <w:pPr>
        <w:pStyle w:val="DefenceHeading3"/>
      </w:pPr>
      <w:r>
        <w:t>involves any error, omission or defect in any continuing or completed aspect of the Project or the Services,</w:t>
      </w:r>
    </w:p>
    <w:p w14:paraId="36A58B17" w14:textId="77777777" w:rsidR="00A149E7" w:rsidRDefault="00A149E7">
      <w:pPr>
        <w:pStyle w:val="DefenceNormal"/>
      </w:pPr>
      <w:r>
        <w:t>the Consultant must immediately give written notice of that matter to the Commonwealth's Representative containing, as far as practicable in the circumstances:</w:t>
      </w:r>
    </w:p>
    <w:p w14:paraId="07D5C760" w14:textId="77777777" w:rsidR="00A149E7" w:rsidRDefault="00A149E7">
      <w:pPr>
        <w:pStyle w:val="DefenceHeading3"/>
      </w:pPr>
      <w:r>
        <w:t>particulars of the change, error, omission or defect;</w:t>
      </w:r>
    </w:p>
    <w:p w14:paraId="2F4E756F" w14:textId="77777777" w:rsidR="00A149E7" w:rsidRDefault="00A149E7">
      <w:pPr>
        <w:pStyle w:val="DefenceHeading3"/>
      </w:pPr>
      <w:r>
        <w:t xml:space="preserve">its likely impact; and </w:t>
      </w:r>
    </w:p>
    <w:p w14:paraId="6FFBE8B5" w14:textId="77777777" w:rsidR="00A149E7" w:rsidRDefault="00A149E7">
      <w:pPr>
        <w:pStyle w:val="DefenceHeading3"/>
      </w:pPr>
      <w:r>
        <w:t>the Consultant's recommendation as to how to minimise its impact upon the scope, timing and cost of the Services and the Project.</w:t>
      </w:r>
    </w:p>
    <w:p w14:paraId="2E1B493D" w14:textId="77777777" w:rsidR="00A149E7" w:rsidRDefault="00A149E7">
      <w:pPr>
        <w:pStyle w:val="DefenceHeading2"/>
      </w:pPr>
      <w:bookmarkStart w:id="538" w:name="_Toc522938410"/>
      <w:bookmarkStart w:id="539" w:name="_Toc68667958"/>
      <w:bookmarkStart w:id="540" w:name="_Toc237336653"/>
      <w:bookmarkStart w:id="541" w:name="_Ref452120919"/>
      <w:bookmarkStart w:id="542" w:name="_Ref503792416"/>
      <w:bookmarkStart w:id="543" w:name="_Ref527989434"/>
      <w:bookmarkStart w:id="544" w:name="_Toc202165020"/>
      <w:r>
        <w:t>Co</w:t>
      </w:r>
      <w:r>
        <w:noBreakHyphen/>
        <w:t>ordination</w:t>
      </w:r>
      <w:bookmarkEnd w:id="538"/>
      <w:bookmarkEnd w:id="539"/>
      <w:bookmarkEnd w:id="540"/>
      <w:bookmarkEnd w:id="541"/>
      <w:bookmarkEnd w:id="542"/>
      <w:bookmarkEnd w:id="543"/>
      <w:bookmarkEnd w:id="544"/>
    </w:p>
    <w:p w14:paraId="67D568C6" w14:textId="77777777" w:rsidR="00A149E7" w:rsidRDefault="00A149E7">
      <w:pPr>
        <w:pStyle w:val="DefenceNormal"/>
      </w:pPr>
      <w:r>
        <w:t>The Consultant must:</w:t>
      </w:r>
    </w:p>
    <w:p w14:paraId="012155F1" w14:textId="77777777" w:rsidR="00A149E7" w:rsidRDefault="00A149E7">
      <w:pPr>
        <w:pStyle w:val="DefenceHeading3"/>
      </w:pPr>
      <w:r>
        <w:t>permit Other Contractors to carry out their work;</w:t>
      </w:r>
    </w:p>
    <w:p w14:paraId="76EAA224" w14:textId="77777777" w:rsidR="00A149E7" w:rsidRDefault="00A149E7">
      <w:pPr>
        <w:pStyle w:val="DefenceHeading3"/>
      </w:pPr>
      <w:r>
        <w:t>fully co</w:t>
      </w:r>
      <w:r>
        <w:noBreakHyphen/>
        <w:t xml:space="preserve">operate with the Project Contractors and Other Contractors; </w:t>
      </w:r>
    </w:p>
    <w:p w14:paraId="225B23A3" w14:textId="77777777" w:rsidR="00A149E7" w:rsidRDefault="00A149E7">
      <w:pPr>
        <w:pStyle w:val="DefenceHeading3"/>
      </w:pPr>
      <w:r>
        <w:t>carefully co</w:t>
      </w:r>
      <w:r>
        <w:noBreakHyphen/>
        <w:t>ordinate and integrate the Services with the activities of the Project Contractors and Other Contractors;</w:t>
      </w:r>
    </w:p>
    <w:p w14:paraId="1D72DA17" w14:textId="77777777" w:rsidR="00A149E7" w:rsidRDefault="00A149E7">
      <w:pPr>
        <w:pStyle w:val="DefenceHeading3"/>
      </w:pPr>
      <w:r>
        <w:t>carry out the Services so as to avoid interfering with, disrupting or delaying, the activities of the Project Contractors and Other Contractors; and</w:t>
      </w:r>
    </w:p>
    <w:p w14:paraId="5A256ED5" w14:textId="5ADAC74D" w:rsidR="00A149E7" w:rsidRDefault="00A149E7">
      <w:pPr>
        <w:pStyle w:val="DefenceHeading3"/>
      </w:pPr>
      <w:r>
        <w:t>without limitation, provide whatever advice, support and co</w:t>
      </w:r>
      <w:r>
        <w:noBreakHyphen/>
        <w:t xml:space="preserve">operation is reasonable to facilitate the due carrying out of the activities of each Other Contractor and for the purposes of clause </w:t>
      </w:r>
      <w:r>
        <w:fldChar w:fldCharType="begin"/>
      </w:r>
      <w:r>
        <w:instrText xml:space="preserve"> REF _Ref453141568 \r \h  \* MERGEFORMAT </w:instrText>
      </w:r>
      <w:r>
        <w:fldChar w:fldCharType="separate"/>
      </w:r>
      <w:r w:rsidR="00F66103">
        <w:t>5.9</w:t>
      </w:r>
      <w:r>
        <w:fldChar w:fldCharType="end"/>
      </w:r>
      <w:r>
        <w:t>.</w:t>
      </w:r>
    </w:p>
    <w:p w14:paraId="6919D058" w14:textId="77777777" w:rsidR="00A149E7" w:rsidRDefault="00A149E7">
      <w:pPr>
        <w:pStyle w:val="DefenceHeading2"/>
      </w:pPr>
      <w:bookmarkStart w:id="545" w:name="_Toc522938411"/>
      <w:bookmarkStart w:id="546" w:name="_Toc68667959"/>
      <w:bookmarkStart w:id="547" w:name="_Toc237336654"/>
      <w:bookmarkStart w:id="548" w:name="_Toc202165021"/>
      <w:r>
        <w:t>Access to Consultant's Premises</w:t>
      </w:r>
      <w:bookmarkEnd w:id="545"/>
      <w:bookmarkEnd w:id="546"/>
      <w:bookmarkEnd w:id="547"/>
      <w:bookmarkEnd w:id="548"/>
    </w:p>
    <w:p w14:paraId="1E5AC08C" w14:textId="77777777" w:rsidR="00A149E7" w:rsidRDefault="00A149E7">
      <w:pPr>
        <w:pStyle w:val="DefenceNormal"/>
      </w:pPr>
      <w:r>
        <w:t>The Consultant must at all reasonable times:</w:t>
      </w:r>
    </w:p>
    <w:p w14:paraId="1A998903" w14:textId="77777777" w:rsidR="00A149E7" w:rsidRDefault="00A149E7">
      <w:pPr>
        <w:pStyle w:val="DefenceHeading3"/>
      </w:pPr>
      <w:bookmarkStart w:id="549" w:name="_Ref9588850"/>
      <w:r>
        <w:t>give to the Commonwealth's Representative, or to any persons authorised in writing by the Commonwealth's Representative, access to premises occupied by the Consultant where Services are being carried out; and</w:t>
      </w:r>
      <w:bookmarkEnd w:id="549"/>
    </w:p>
    <w:p w14:paraId="0F29FCE1" w14:textId="68707072" w:rsidR="00A149E7" w:rsidRDefault="00A149E7">
      <w:pPr>
        <w:pStyle w:val="DefenceHeading3"/>
      </w:pPr>
      <w:r>
        <w:t xml:space="preserve">permit those persons referred to in paragraph </w:t>
      </w:r>
      <w:r>
        <w:fldChar w:fldCharType="begin"/>
      </w:r>
      <w:r>
        <w:instrText xml:space="preserve"> REF _Ref9588850 \r \h </w:instrText>
      </w:r>
      <w:r>
        <w:fldChar w:fldCharType="separate"/>
      </w:r>
      <w:r w:rsidR="00F66103">
        <w:t>(a)</w:t>
      </w:r>
      <w:r>
        <w:fldChar w:fldCharType="end"/>
      </w:r>
      <w:r>
        <w:t xml:space="preserve"> to inspect the carrying out of the Services and any Project Documents. </w:t>
      </w:r>
    </w:p>
    <w:p w14:paraId="58D6ED79" w14:textId="77777777" w:rsidR="00A149E7" w:rsidRDefault="00A149E7">
      <w:pPr>
        <w:pStyle w:val="DefenceHeading2"/>
      </w:pPr>
      <w:bookmarkStart w:id="550" w:name="_Toc522938412"/>
      <w:bookmarkStart w:id="551" w:name="_Toc68667960"/>
      <w:bookmarkStart w:id="552" w:name="_Toc237336655"/>
      <w:bookmarkStart w:id="553" w:name="_Toc202165022"/>
      <w:r>
        <w:t>Conflict of Interest</w:t>
      </w:r>
      <w:bookmarkEnd w:id="550"/>
      <w:bookmarkEnd w:id="551"/>
      <w:bookmarkEnd w:id="552"/>
      <w:bookmarkEnd w:id="553"/>
    </w:p>
    <w:p w14:paraId="48611B77" w14:textId="77777777" w:rsidR="00A149E7" w:rsidRDefault="00A149E7">
      <w:pPr>
        <w:pStyle w:val="DefenceNormal"/>
      </w:pPr>
      <w:r>
        <w:t>The Consultant warrants that:</w:t>
      </w:r>
    </w:p>
    <w:p w14:paraId="50677C45" w14:textId="77777777" w:rsidR="00A149E7" w:rsidRDefault="00A149E7">
      <w:pPr>
        <w:pStyle w:val="DefenceHeading3"/>
      </w:pPr>
      <w:r>
        <w:t xml:space="preserve">at the Award Date, no conflict of interest exists or is likely to arise in the performance of its obligations under this Contract; </w:t>
      </w:r>
    </w:p>
    <w:p w14:paraId="2D174D51" w14:textId="77777777" w:rsidR="00A149E7" w:rsidRDefault="00A149E7">
      <w:pPr>
        <w:pStyle w:val="DefenceHeading3"/>
      </w:pPr>
      <w:r>
        <w:t>it will ensure that no conflict of interest arises or is likely to arise in the performance of its obligations under this Contract;</w:t>
      </w:r>
    </w:p>
    <w:p w14:paraId="71FDE5A1" w14:textId="77777777" w:rsidR="00A149E7" w:rsidRDefault="005A3145">
      <w:pPr>
        <w:pStyle w:val="DefenceHeading3"/>
      </w:pPr>
      <w:r>
        <w:t xml:space="preserve">it will </w:t>
      </w:r>
      <w:r w:rsidR="00A149E7">
        <w:t>ensure that no conflict of interest exists or is likely to arise in the performance of the obligations of any subconsultants; and</w:t>
      </w:r>
    </w:p>
    <w:p w14:paraId="345F3D16" w14:textId="77777777" w:rsidR="00A149E7" w:rsidRDefault="00A149E7">
      <w:pPr>
        <w:pStyle w:val="DefenceHeading3"/>
      </w:pPr>
      <w:r>
        <w:t xml:space="preserve">if any such conflict of interest or risk of such conflict of interest arises, the Consultant will: </w:t>
      </w:r>
    </w:p>
    <w:p w14:paraId="44B7488A" w14:textId="77777777" w:rsidR="00A149E7" w:rsidRDefault="00A149E7">
      <w:pPr>
        <w:pStyle w:val="DefenceHeading4"/>
      </w:pPr>
      <w:bookmarkStart w:id="554" w:name="_Ref9588862"/>
      <w:r>
        <w:t>notify the Commonwealth's Representative immediately in writing of that conflict or risk;</w:t>
      </w:r>
      <w:bookmarkEnd w:id="554"/>
      <w:r>
        <w:t xml:space="preserve"> </w:t>
      </w:r>
    </w:p>
    <w:p w14:paraId="46669DEA" w14:textId="79EF6C34" w:rsidR="00A149E7" w:rsidRDefault="00A149E7">
      <w:pPr>
        <w:pStyle w:val="DefenceHeading4"/>
      </w:pPr>
      <w:r>
        <w:t xml:space="preserve">include in the notice provided to the Commonwealth's Representative under subparagraph </w:t>
      </w:r>
      <w:r>
        <w:fldChar w:fldCharType="begin"/>
      </w:r>
      <w:r>
        <w:instrText xml:space="preserve"> REF _Ref9588862 \r \h </w:instrText>
      </w:r>
      <w:r>
        <w:fldChar w:fldCharType="separate"/>
      </w:r>
      <w:r w:rsidR="00F66103">
        <w:t>(i)</w:t>
      </w:r>
      <w:r>
        <w:fldChar w:fldCharType="end"/>
      </w:r>
      <w:r>
        <w:t xml:space="preserve"> details of the steps which the Consultant has taken (or will take) to prevent, end, avoid, mitigate, resolve or otherwise manage the conflict of interest; and</w:t>
      </w:r>
    </w:p>
    <w:p w14:paraId="69C4F44B" w14:textId="77777777" w:rsidR="00A149E7" w:rsidRDefault="00A149E7">
      <w:pPr>
        <w:pStyle w:val="DefenceHeading4"/>
      </w:pPr>
      <w:r>
        <w:t>take all steps required by the Commonwealth's Representative to avoid or minimise the conflict of interest or risk of conflict of interest.</w:t>
      </w:r>
    </w:p>
    <w:p w14:paraId="43DCDCBA" w14:textId="77777777" w:rsidR="00A149E7" w:rsidRDefault="00A149E7">
      <w:pPr>
        <w:pStyle w:val="DefenceHeading2"/>
      </w:pPr>
      <w:bookmarkStart w:id="555" w:name="_Toc522938413"/>
      <w:bookmarkStart w:id="556" w:name="_Toc68667961"/>
      <w:bookmarkStart w:id="557" w:name="_Toc237336656"/>
      <w:bookmarkStart w:id="558" w:name="_Ref367353259"/>
      <w:bookmarkStart w:id="559" w:name="_Ref13568903"/>
      <w:bookmarkStart w:id="560" w:name="_Toc202165023"/>
      <w:r>
        <w:t>Subcontracting</w:t>
      </w:r>
      <w:bookmarkEnd w:id="555"/>
      <w:bookmarkEnd w:id="556"/>
      <w:bookmarkEnd w:id="557"/>
      <w:bookmarkEnd w:id="558"/>
      <w:bookmarkEnd w:id="559"/>
      <w:bookmarkEnd w:id="560"/>
    </w:p>
    <w:p w14:paraId="0B0CB29A" w14:textId="77777777" w:rsidR="00A149E7" w:rsidRDefault="00A149E7">
      <w:pPr>
        <w:pStyle w:val="DefenceHeading3"/>
      </w:pPr>
      <w:bookmarkStart w:id="561" w:name="_Ref215380940"/>
      <w:r>
        <w:t>The Consultant:</w:t>
      </w:r>
      <w:bookmarkEnd w:id="561"/>
    </w:p>
    <w:p w14:paraId="012C680F" w14:textId="77777777" w:rsidR="00A149E7" w:rsidRDefault="00A149E7">
      <w:pPr>
        <w:pStyle w:val="DefenceHeading4"/>
      </w:pPr>
      <w:r>
        <w:t xml:space="preserve">must not, without the prior written approval of the Commonwealth's Representative, which will not be unreasonably withheld, subcontract any Services, except </w:t>
      </w:r>
      <w:bookmarkStart w:id="562" w:name="_Ref51506971"/>
      <w:r>
        <w:t>to a subconsultant named in the Contract Particulars;</w:t>
      </w:r>
      <w:bookmarkEnd w:id="562"/>
    </w:p>
    <w:p w14:paraId="1FA0BE13" w14:textId="77777777" w:rsidR="00A149E7" w:rsidRDefault="00A149E7">
      <w:pPr>
        <w:pStyle w:val="DefenceHeading4"/>
        <w:keepNext/>
        <w:keepLines/>
      </w:pPr>
      <w:bookmarkStart w:id="563" w:name="_Ref114630334"/>
      <w:r>
        <w:t>will:</w:t>
      </w:r>
      <w:bookmarkEnd w:id="563"/>
      <w:r>
        <w:t xml:space="preserve"> </w:t>
      </w:r>
    </w:p>
    <w:p w14:paraId="74A8A256" w14:textId="1BB848A8" w:rsidR="00A149E7" w:rsidRDefault="00A149E7">
      <w:pPr>
        <w:pStyle w:val="DefenceHeading5"/>
      </w:pPr>
      <w:r>
        <w:t>not be relieved of any of its liabilities or obligations under the Contract, including those under clauses </w:t>
      </w:r>
      <w:r>
        <w:fldChar w:fldCharType="begin"/>
      </w:r>
      <w:r>
        <w:instrText xml:space="preserve"> REF _Ref215380782 \r \h </w:instrText>
      </w:r>
      <w:r>
        <w:fldChar w:fldCharType="separate"/>
      </w:r>
      <w:r w:rsidR="00F66103">
        <w:t>2.1</w:t>
      </w:r>
      <w:r>
        <w:fldChar w:fldCharType="end"/>
      </w:r>
      <w:r>
        <w:t xml:space="preserve"> and </w:t>
      </w:r>
      <w:r w:rsidR="00F31A50">
        <w:fldChar w:fldCharType="begin"/>
      </w:r>
      <w:r w:rsidR="00F31A50">
        <w:instrText xml:space="preserve"> REF _Ref144837363 \w \h </w:instrText>
      </w:r>
      <w:r w:rsidR="00F31A50">
        <w:fldChar w:fldCharType="separate"/>
      </w:r>
      <w:r w:rsidR="00F66103">
        <w:t>2.2</w:t>
      </w:r>
      <w:r w:rsidR="00F31A50">
        <w:fldChar w:fldCharType="end"/>
      </w:r>
      <w:r>
        <w:t>; and</w:t>
      </w:r>
    </w:p>
    <w:p w14:paraId="0468B4DF" w14:textId="77777777" w:rsidR="00A149E7" w:rsidRDefault="00A149E7">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14:paraId="3FEF6F02" w14:textId="77777777" w:rsidR="00A149E7" w:rsidRDefault="00A149E7">
      <w:pPr>
        <w:pStyle w:val="DefenceHeading4"/>
      </w:pPr>
      <w:bookmarkStart w:id="564" w:name="_Ref114653101"/>
      <w:r>
        <w:t>will be vicariously liable to the Commonwealth for all acts, omissions and defaults of its subconsultants (and those of the employees and agents of its subconsultants) relating to, or in any way connected with, the Services;</w:t>
      </w:r>
      <w:bookmarkEnd w:id="564"/>
      <w:r>
        <w:t xml:space="preserve"> </w:t>
      </w:r>
    </w:p>
    <w:p w14:paraId="5F8268B5" w14:textId="77777777" w:rsidR="00A149E7" w:rsidRDefault="00A149E7">
      <w:pPr>
        <w:pStyle w:val="DefenceHeading4"/>
      </w:pPr>
      <w:r>
        <w:t>must ensure that each subcontract contains provisions:</w:t>
      </w:r>
    </w:p>
    <w:p w14:paraId="28F7BE73" w14:textId="221D5C54" w:rsidR="00A149E7" w:rsidRDefault="00A149E7">
      <w:pPr>
        <w:pStyle w:val="DefenceHeading5"/>
      </w:pPr>
      <w:r>
        <w:t>which bind the subconsultants to participate in any novation required by the Commonwealth under clause </w:t>
      </w:r>
      <w:r>
        <w:fldChar w:fldCharType="begin"/>
      </w:r>
      <w:r>
        <w:instrText xml:space="preserve"> REF _Ref41820211 \r \h  \* MERGEFORMAT </w:instrText>
      </w:r>
      <w:r>
        <w:fldChar w:fldCharType="separate"/>
      </w:r>
      <w:r w:rsidR="00F66103">
        <w:t>10.5(a)</w:t>
      </w:r>
      <w:r>
        <w:fldChar w:fldCharType="end"/>
      </w:r>
      <w:r>
        <w:t xml:space="preserve">; </w:t>
      </w:r>
    </w:p>
    <w:p w14:paraId="4351FB53" w14:textId="77777777" w:rsidR="00A149E7" w:rsidRDefault="00A149E7">
      <w:pPr>
        <w:pStyle w:val="DefenceHeading5"/>
      </w:pPr>
      <w:r>
        <w:t>as required under the Contract; and</w:t>
      </w:r>
    </w:p>
    <w:p w14:paraId="3B2365CF" w14:textId="51847CAA" w:rsidR="00A149E7" w:rsidRDefault="00A149E7">
      <w:pPr>
        <w:pStyle w:val="DefenceHeading5"/>
      </w:pPr>
      <w:r>
        <w:t xml:space="preserve">equivalent to the obligations under clause </w:t>
      </w:r>
      <w:r>
        <w:fldChar w:fldCharType="begin"/>
      </w:r>
      <w:r>
        <w:instrText xml:space="preserve"> REF _Ref367350323 \r \h </w:instrText>
      </w:r>
      <w:r>
        <w:fldChar w:fldCharType="separate"/>
      </w:r>
      <w:r w:rsidR="00F66103">
        <w:t>5.9</w:t>
      </w:r>
      <w:r>
        <w:fldChar w:fldCharType="end"/>
      </w:r>
      <w:r>
        <w:t>; and</w:t>
      </w:r>
    </w:p>
    <w:p w14:paraId="58059B0D" w14:textId="77777777" w:rsidR="00A149E7" w:rsidRDefault="00A149E7">
      <w:pPr>
        <w:pStyle w:val="DefenceHeading4"/>
      </w:pPr>
      <w:bookmarkStart w:id="565" w:name="_Ref114630578"/>
      <w:r>
        <w:t xml:space="preserve">must, </w:t>
      </w:r>
      <w:bookmarkEnd w:id="565"/>
      <w:r>
        <w:t>if requested by the Commonwealth's Representative:</w:t>
      </w:r>
    </w:p>
    <w:p w14:paraId="6A1A2E4B" w14:textId="77777777" w:rsidR="00A149E7" w:rsidRDefault="00A149E7">
      <w:pPr>
        <w:pStyle w:val="DefenceHeading5"/>
      </w:pPr>
      <w:r>
        <w:t xml:space="preserve">execute; </w:t>
      </w:r>
    </w:p>
    <w:p w14:paraId="096ED4A8" w14:textId="77777777" w:rsidR="00A149E7" w:rsidRDefault="00A149E7">
      <w:pPr>
        <w:pStyle w:val="DefenceHeading5"/>
      </w:pPr>
      <w:r>
        <w:t xml:space="preserve">procure the relevant subconsultant to execute; and </w:t>
      </w:r>
    </w:p>
    <w:p w14:paraId="7BE0E999" w14:textId="77777777" w:rsidR="00A149E7" w:rsidRDefault="00A149E7">
      <w:pPr>
        <w:pStyle w:val="DefenceHeading5"/>
      </w:pPr>
      <w:r>
        <w:t>deliver to the Commonwealth's Representative,</w:t>
      </w:r>
    </w:p>
    <w:p w14:paraId="7E6E981A" w14:textId="77777777" w:rsidR="00A149E7" w:rsidRDefault="00A149E7">
      <w:pPr>
        <w:pStyle w:val="DefenceIndent2"/>
      </w:pPr>
      <w:r>
        <w:t>a Subconsultant Deed of Covenant duly completed with all relevant particulars:</w:t>
      </w:r>
    </w:p>
    <w:p w14:paraId="73CE11A8" w14:textId="7E0CF594" w:rsidR="00A149E7" w:rsidRDefault="00A149E7">
      <w:pPr>
        <w:pStyle w:val="DefenceHeading5"/>
      </w:pPr>
      <w:r>
        <w:t xml:space="preserve">as a condition precedent to seeking the prior written approval of the Commonwealth's Representative under paragraph </w:t>
      </w:r>
      <w:r>
        <w:fldChar w:fldCharType="begin"/>
      </w:r>
      <w:r>
        <w:instrText xml:space="preserve"> REF _Ref215380940 \r \h </w:instrText>
      </w:r>
      <w:r>
        <w:fldChar w:fldCharType="separate"/>
      </w:r>
      <w:r w:rsidR="00F66103">
        <w:t>(a)</w:t>
      </w:r>
      <w:r>
        <w:fldChar w:fldCharType="end"/>
      </w:r>
      <w:r>
        <w:t>; or</w:t>
      </w:r>
    </w:p>
    <w:p w14:paraId="43884FBE" w14:textId="77777777" w:rsidR="00A149E7" w:rsidRDefault="00A149E7">
      <w:pPr>
        <w:pStyle w:val="DefenceHeading5"/>
      </w:pPr>
      <w:r>
        <w:t>where such approval is not required, within the time required by the Commonwealth's Representative and in any event before commencement of any work by the relevant subconsultant.</w:t>
      </w:r>
    </w:p>
    <w:p w14:paraId="5F6813A6" w14:textId="77777777" w:rsidR="00A149E7" w:rsidRDefault="00A149E7">
      <w:pPr>
        <w:pStyle w:val="DefenceHeading3"/>
      </w:pPr>
      <w:r>
        <w:t>No Subconsultant Deed of Covenant will be construed in any way to modify or limit any rights, powers or remedies of the Commonwealth against the Consultant whether under the Contract or otherwise.</w:t>
      </w:r>
    </w:p>
    <w:p w14:paraId="36C6A929" w14:textId="77777777" w:rsidR="00A149E7" w:rsidRDefault="00A149E7">
      <w:pPr>
        <w:pStyle w:val="DefenceHeading2"/>
      </w:pPr>
      <w:bookmarkStart w:id="566" w:name="here"/>
      <w:bookmarkStart w:id="567" w:name="_Toc522938414"/>
      <w:bookmarkStart w:id="568" w:name="_Ref47148037"/>
      <w:bookmarkStart w:id="569" w:name="_Toc68667962"/>
      <w:bookmarkStart w:id="570" w:name="_Ref215020683"/>
      <w:bookmarkStart w:id="571" w:name="_Toc237336657"/>
      <w:bookmarkStart w:id="572" w:name="_Toc202165024"/>
      <w:bookmarkEnd w:id="566"/>
      <w:r>
        <w:t>Statutory Requirements</w:t>
      </w:r>
      <w:bookmarkEnd w:id="567"/>
      <w:bookmarkEnd w:id="568"/>
      <w:bookmarkEnd w:id="569"/>
      <w:bookmarkEnd w:id="570"/>
      <w:bookmarkEnd w:id="571"/>
      <w:bookmarkEnd w:id="572"/>
    </w:p>
    <w:p w14:paraId="7E546C46" w14:textId="77777777" w:rsidR="00A149E7" w:rsidRDefault="00A149E7">
      <w:pPr>
        <w:pStyle w:val="DefenceNormal"/>
      </w:pPr>
      <w:r>
        <w:t>The Consultant must:</w:t>
      </w:r>
    </w:p>
    <w:p w14:paraId="07CAA63B" w14:textId="168A9AA0" w:rsidR="00A149E7" w:rsidRDefault="00A149E7">
      <w:pPr>
        <w:pStyle w:val="DefenceHeading3"/>
      </w:pPr>
      <w:bookmarkStart w:id="573" w:name="_Ref9584611"/>
      <w:bookmarkStart w:id="574" w:name="_Ref65549684"/>
      <w:bookmarkStart w:id="575" w:name="_Ref46705886"/>
      <w:r>
        <w:t xml:space="preserve">unless otherwise specified in the </w:t>
      </w:r>
      <w:hyperlink w:anchor="ContractParticulars" w:history="1">
        <w:r>
          <w:rPr>
            <w:rStyle w:val="Hyperlink"/>
            <w:color w:val="auto"/>
          </w:rPr>
          <w:t>Contract Particulars</w:t>
        </w:r>
      </w:hyperlink>
      <w:r>
        <w:t xml:space="preserve">, comply with all </w:t>
      </w:r>
      <w:hyperlink w:anchor="StatutoryRequirements" w:history="1">
        <w:r>
          <w:rPr>
            <w:rStyle w:val="Hyperlink"/>
            <w:color w:val="auto"/>
          </w:rPr>
          <w:t>Statutory Requirements</w:t>
        </w:r>
      </w:hyperlink>
      <w:r>
        <w:t>;</w:t>
      </w:r>
      <w:bookmarkEnd w:id="573"/>
    </w:p>
    <w:p w14:paraId="0457CF06" w14:textId="009B558A" w:rsidR="00A149E7" w:rsidRDefault="00A149E7">
      <w:pPr>
        <w:pStyle w:val="DefenceHeading3"/>
      </w:pPr>
      <w:r>
        <w:t>without limiting paragraph </w:t>
      </w:r>
      <w:r>
        <w:fldChar w:fldCharType="begin"/>
      </w:r>
      <w:r>
        <w:instrText xml:space="preserve"> REF _Ref46705886 \r \h  \* MERGEFORMAT </w:instrText>
      </w:r>
      <w:r>
        <w:fldChar w:fldCharType="separate"/>
      </w:r>
      <w:r w:rsidR="00F66103">
        <w:t>(a)</w:t>
      </w:r>
      <w:r>
        <w:fldChar w:fldCharType="end"/>
      </w:r>
      <w:r>
        <w:t>:</w:t>
      </w:r>
    </w:p>
    <w:p w14:paraId="37ADC563" w14:textId="77777777" w:rsidR="00A149E7" w:rsidRDefault="00A149E7">
      <w:pPr>
        <w:pStyle w:val="DefenceHeading4"/>
      </w:pPr>
      <w:bookmarkStart w:id="576" w:name="_Ref9584623"/>
      <w:r>
        <w:t xml:space="preserve">assist the Commonwealth in applying for and obtaining all Approvals referred to in the Contract Particulars; </w:t>
      </w:r>
      <w:bookmarkEnd w:id="574"/>
      <w:r>
        <w:t>and</w:t>
      </w:r>
      <w:bookmarkEnd w:id="576"/>
    </w:p>
    <w:p w14:paraId="207A4740" w14:textId="577EAB77" w:rsidR="00A149E7" w:rsidRDefault="00A149E7">
      <w:pPr>
        <w:pStyle w:val="DefenceHeading4"/>
      </w:pPr>
      <w:r>
        <w:t xml:space="preserve">promptly give the Commonwealth's Representative copies of all documents (including </w:t>
      </w:r>
      <w:hyperlink w:anchor="Approval" w:history="1">
        <w:r>
          <w:rPr>
            <w:rStyle w:val="Hyperlink"/>
            <w:color w:val="auto"/>
          </w:rPr>
          <w:t>Approvals</w:t>
        </w:r>
      </w:hyperlink>
      <w:r>
        <w:t xml:space="preserve"> and other notices) that any authority, body or organisation having jurisdiction over the Project issues to the </w:t>
      </w:r>
      <w:hyperlink w:anchor="Consultant" w:history="1">
        <w:r>
          <w:rPr>
            <w:rStyle w:val="Hyperlink"/>
            <w:color w:val="auto"/>
          </w:rPr>
          <w:t>Consultant</w:t>
        </w:r>
      </w:hyperlink>
      <w:r>
        <w:t>; and</w:t>
      </w:r>
    </w:p>
    <w:p w14:paraId="0E0C2564" w14:textId="77777777" w:rsidR="00A149E7" w:rsidRDefault="00A149E7">
      <w:pPr>
        <w:pStyle w:val="DefenceHeading3"/>
      </w:pPr>
      <w:bookmarkStart w:id="577" w:name="_Ref65549735"/>
      <w:r>
        <w:t xml:space="preserve">regularly and diligently monitor and report to the Commonwealth on whether the Project Contractors comply with all Statutory Requirements </w:t>
      </w:r>
      <w:bookmarkEnd w:id="575"/>
      <w:bookmarkEnd w:id="577"/>
      <w:r>
        <w:t>applicable to the Project.</w:t>
      </w:r>
    </w:p>
    <w:p w14:paraId="03031738" w14:textId="77777777" w:rsidR="00A149E7" w:rsidRDefault="00A149E7">
      <w:pPr>
        <w:pStyle w:val="DefenceHeading2"/>
      </w:pPr>
      <w:bookmarkStart w:id="578" w:name="_Toc22104642"/>
      <w:bookmarkStart w:id="579" w:name="_Toc72049172"/>
      <w:bookmarkStart w:id="580" w:name="_Ref122246397"/>
      <w:bookmarkStart w:id="581" w:name="_Toc351730909"/>
      <w:bookmarkStart w:id="582" w:name="_Toc202165025"/>
      <w:r>
        <w:t>Change in Statutory Requirements or Variance with Contract</w:t>
      </w:r>
      <w:bookmarkEnd w:id="578"/>
      <w:bookmarkEnd w:id="579"/>
      <w:bookmarkEnd w:id="580"/>
      <w:bookmarkEnd w:id="581"/>
      <w:bookmarkEnd w:id="582"/>
      <w:r>
        <w:t xml:space="preserve"> </w:t>
      </w:r>
    </w:p>
    <w:p w14:paraId="289E6110" w14:textId="77777777" w:rsidR="00A149E7" w:rsidRDefault="00A149E7">
      <w:pPr>
        <w:pStyle w:val="DefenceNormal"/>
      </w:pPr>
      <w:r>
        <w:t>If:</w:t>
      </w:r>
    </w:p>
    <w:p w14:paraId="5EFE729D" w14:textId="4E472132" w:rsidR="00A149E7" w:rsidRDefault="00A149E7">
      <w:pPr>
        <w:pStyle w:val="DefenceHeading3"/>
      </w:pPr>
      <w:bookmarkStart w:id="583" w:name="_Ref47148055"/>
      <w:r>
        <w:t xml:space="preserve">there is any change in a Statutory Requirement after the </w:t>
      </w:r>
      <w:hyperlink w:anchor="AwardDate" w:history="1">
        <w:r>
          <w:rPr>
            <w:rStyle w:val="Hyperlink"/>
            <w:color w:val="auto"/>
          </w:rPr>
          <w:t>Award Date</w:t>
        </w:r>
      </w:hyperlink>
      <w:r>
        <w:t>; or</w:t>
      </w:r>
      <w:bookmarkEnd w:id="583"/>
    </w:p>
    <w:p w14:paraId="627FCCAC" w14:textId="0D806701" w:rsidR="00A149E7" w:rsidRDefault="00A149E7">
      <w:pPr>
        <w:pStyle w:val="DefenceHeading3"/>
      </w:pPr>
      <w:bookmarkStart w:id="584" w:name="_Ref47166732"/>
      <w:r>
        <w:t xml:space="preserve">a Statutory Requirement is at variance with the </w:t>
      </w:r>
      <w:hyperlink w:anchor="Contract" w:history="1">
        <w:r>
          <w:rPr>
            <w:rStyle w:val="Hyperlink"/>
            <w:color w:val="auto"/>
          </w:rPr>
          <w:t>Contract</w:t>
        </w:r>
      </w:hyperlink>
      <w:r>
        <w:t>,</w:t>
      </w:r>
      <w:bookmarkEnd w:id="584"/>
    </w:p>
    <w:p w14:paraId="5BDBC1F1" w14:textId="77777777" w:rsidR="00A149E7" w:rsidRDefault="00A149E7">
      <w:pPr>
        <w:pStyle w:val="DefenceNormal"/>
      </w:pPr>
      <w:r>
        <w:t>then:</w:t>
      </w:r>
    </w:p>
    <w:p w14:paraId="18AC2421" w14:textId="77777777" w:rsidR="00A149E7" w:rsidRDefault="00A149E7">
      <w:pPr>
        <w:pStyle w:val="DefenceHeading3"/>
      </w:pPr>
      <w:bookmarkStart w:id="585" w:name="_Ref51506214"/>
      <w:r>
        <w:t>the party discovering this must promptly notify the other;</w:t>
      </w:r>
      <w:bookmarkEnd w:id="585"/>
    </w:p>
    <w:p w14:paraId="1EF2B6D8" w14:textId="7B1E2908" w:rsidR="00A149E7" w:rsidRDefault="00A149E7">
      <w:pPr>
        <w:pStyle w:val="DefenceHeading3"/>
      </w:pPr>
      <w:bookmarkStart w:id="586" w:name="_Ref47166861"/>
      <w:r>
        <w:t xml:space="preserve">the Commonwealth's Representative will instruct the </w:t>
      </w:r>
      <w:hyperlink w:anchor="Consultant" w:history="1">
        <w:r>
          <w:rPr>
            <w:rStyle w:val="Hyperlink"/>
            <w:color w:val="auto"/>
          </w:rPr>
          <w:t>Consultant</w:t>
        </w:r>
      </w:hyperlink>
      <w:r>
        <w:t xml:space="preserve"> as to the course it is to adopt insofar as the </w:t>
      </w:r>
      <w:hyperlink w:anchor="Services" w:history="1">
        <w:r>
          <w:rPr>
            <w:rStyle w:val="Hyperlink"/>
            <w:color w:val="auto"/>
          </w:rPr>
          <w:t>Services</w:t>
        </w:r>
      </w:hyperlink>
      <w:r>
        <w:t xml:space="preserve"> are affected by the change or variance (as the case may be); </w:t>
      </w:r>
      <w:bookmarkEnd w:id="586"/>
    </w:p>
    <w:p w14:paraId="605D406D" w14:textId="103A81DF" w:rsidR="00A149E7" w:rsidRDefault="00A149E7">
      <w:pPr>
        <w:pStyle w:val="DefenceHeading3"/>
      </w:pPr>
      <w:bookmarkStart w:id="587" w:name="_Ref47166881"/>
      <w:r>
        <w:t xml:space="preserve">the </w:t>
      </w:r>
      <w:hyperlink w:anchor="Fee" w:history="1">
        <w:r>
          <w:rPr>
            <w:rStyle w:val="Hyperlink"/>
            <w:color w:val="auto"/>
          </w:rPr>
          <w:t>Fee</w:t>
        </w:r>
      </w:hyperlink>
      <w:r>
        <w:t xml:space="preserve"> will be:</w:t>
      </w:r>
      <w:bookmarkEnd w:id="587"/>
    </w:p>
    <w:p w14:paraId="747D8C22" w14:textId="022494B7" w:rsidR="00A149E7" w:rsidRDefault="00A149E7">
      <w:pPr>
        <w:pStyle w:val="DefenceHeading4"/>
      </w:pPr>
      <w:r>
        <w:t xml:space="preserve">increased by any extra costs reasonably incurred by the </w:t>
      </w:r>
      <w:hyperlink w:anchor="Consultant" w:history="1">
        <w:r>
          <w:rPr>
            <w:rStyle w:val="Hyperlink"/>
            <w:color w:val="auto"/>
          </w:rPr>
          <w:t>Consultant</w:t>
        </w:r>
      </w:hyperlink>
      <w:r>
        <w:t>; or</w:t>
      </w:r>
    </w:p>
    <w:p w14:paraId="0F75DBD5" w14:textId="0894A89B" w:rsidR="00A149E7" w:rsidRDefault="00A149E7">
      <w:pPr>
        <w:pStyle w:val="DefenceHeading4"/>
      </w:pPr>
      <w:r>
        <w:t xml:space="preserve">decreased by any saving made by the </w:t>
      </w:r>
      <w:hyperlink w:anchor="Consultant" w:history="1">
        <w:r>
          <w:rPr>
            <w:rStyle w:val="Hyperlink"/>
            <w:color w:val="auto"/>
          </w:rPr>
          <w:t>Consultant</w:t>
        </w:r>
      </w:hyperlink>
      <w:r>
        <w:t>,</w:t>
      </w:r>
    </w:p>
    <w:p w14:paraId="377F2803" w14:textId="7C55D85E" w:rsidR="00A149E7" w:rsidRDefault="00A149E7">
      <w:pPr>
        <w:pStyle w:val="DefenceIndent"/>
      </w:pPr>
      <w:r>
        <w:t xml:space="preserve">in carrying out the </w:t>
      </w:r>
      <w:hyperlink w:anchor="Services" w:history="1">
        <w:r>
          <w:rPr>
            <w:rStyle w:val="Hyperlink"/>
            <w:color w:val="auto"/>
          </w:rPr>
          <w:t>Services</w:t>
        </w:r>
      </w:hyperlink>
      <w:r>
        <w:t xml:space="preserve"> after the giving of the notice under paragraph </w:t>
      </w:r>
      <w:r>
        <w:fldChar w:fldCharType="begin"/>
      </w:r>
      <w:r>
        <w:instrText xml:space="preserve"> REF _Ref51506214 \r \h  \* MERGEFORMAT </w:instrText>
      </w:r>
      <w:r>
        <w:fldChar w:fldCharType="separate"/>
      </w:r>
      <w:r w:rsidR="00F66103">
        <w:t>(c)</w:t>
      </w:r>
      <w:r>
        <w:fldChar w:fldCharType="end"/>
      </w:r>
      <w:r>
        <w:t xml:space="preserve"> and arising directly from the change or variance (as the case may be) or the Commonwealth's Representative's instruction, in either case as determined by the Commonwealth's Representative; and </w:t>
      </w:r>
    </w:p>
    <w:p w14:paraId="242EC652" w14:textId="22AC1214" w:rsidR="00A149E7" w:rsidRDefault="00A149E7" w:rsidP="008B09F5">
      <w:pPr>
        <w:pStyle w:val="DefenceHeading3"/>
      </w:pPr>
      <w:r>
        <w:t xml:space="preserve">if the </w:t>
      </w:r>
      <w:hyperlink w:anchor="ManagementFee" w:history="1">
        <w:r w:rsidRPr="008B09F5">
          <w:t>Fee</w:t>
        </w:r>
      </w:hyperlink>
      <w:r>
        <w:t xml:space="preserve"> is adjusted under paragraph </w:t>
      </w:r>
      <w:r>
        <w:fldChar w:fldCharType="begin"/>
      </w:r>
      <w:r>
        <w:instrText xml:space="preserve"> REF _Ref47166881 \r \h </w:instrText>
      </w:r>
      <w:r w:rsidR="00482C2A">
        <w:instrText xml:space="preserve"> \* MERGEFORMAT </w:instrText>
      </w:r>
      <w:r>
        <w:fldChar w:fldCharType="separate"/>
      </w:r>
      <w:r w:rsidR="00F66103">
        <w:t>(e)</w:t>
      </w:r>
      <w:r>
        <w:fldChar w:fldCharType="end"/>
      </w:r>
      <w:r>
        <w:t xml:space="preserve"> and a Milestone Fee Payment Schedule applies, then the </w:t>
      </w:r>
      <w:hyperlink w:anchor="MilestoneFeePaymentSchedule" w:history="1">
        <w:r w:rsidRPr="008B09F5">
          <w:t>Milestone Fee Payment Schedule</w:t>
        </w:r>
      </w:hyperlink>
      <w:r>
        <w:t xml:space="preserve"> will be adjusted on a pro rata basis:</w:t>
      </w:r>
    </w:p>
    <w:p w14:paraId="317AF95A" w14:textId="77777777" w:rsidR="00A149E7" w:rsidRDefault="00A149E7">
      <w:pPr>
        <w:pStyle w:val="DefenceHeading4"/>
      </w:pPr>
      <w:r>
        <w:t>to be agreed between the parties; or</w:t>
      </w:r>
    </w:p>
    <w:p w14:paraId="55BCC910" w14:textId="77777777" w:rsidR="00A149E7" w:rsidRDefault="00A149E7">
      <w:pPr>
        <w:pStyle w:val="DefenceHeading4"/>
      </w:pPr>
      <w:r>
        <w:t xml:space="preserve">failing agreement, determined by the Commonwealth's Representative. </w:t>
      </w:r>
    </w:p>
    <w:p w14:paraId="467A3CB6" w14:textId="77777777" w:rsidR="00A149E7" w:rsidRDefault="00A149E7">
      <w:pPr>
        <w:pStyle w:val="DefenceHeading2"/>
      </w:pPr>
      <w:bookmarkStart w:id="588" w:name="_Toc370488793"/>
      <w:bookmarkStart w:id="589" w:name="_Toc373430238"/>
      <w:bookmarkStart w:id="590" w:name="_Toc373430352"/>
      <w:bookmarkStart w:id="591" w:name="_Toc373430466"/>
      <w:bookmarkStart w:id="592" w:name="_Toc373477763"/>
      <w:bookmarkStart w:id="593" w:name="_Toc68667963"/>
      <w:bookmarkStart w:id="594" w:name="_Ref215020695"/>
      <w:bookmarkStart w:id="595" w:name="_Toc237336658"/>
      <w:bookmarkStart w:id="596" w:name="_Toc202165026"/>
      <w:bookmarkEnd w:id="588"/>
      <w:bookmarkEnd w:id="589"/>
      <w:bookmarkEnd w:id="590"/>
      <w:bookmarkEnd w:id="591"/>
      <w:bookmarkEnd w:id="592"/>
      <w:r>
        <w:t>No authority to give directions or waive requirements</w:t>
      </w:r>
      <w:bookmarkEnd w:id="593"/>
      <w:bookmarkEnd w:id="594"/>
      <w:bookmarkEnd w:id="595"/>
      <w:bookmarkEnd w:id="596"/>
    </w:p>
    <w:p w14:paraId="5A77DA0C" w14:textId="77777777" w:rsidR="00A149E7" w:rsidRDefault="00A149E7">
      <w:pPr>
        <w:pStyle w:val="DefenceNormal"/>
      </w:pPr>
      <w:r>
        <w:t>The Consultant has no authority to:</w:t>
      </w:r>
    </w:p>
    <w:p w14:paraId="42F4E696" w14:textId="77777777" w:rsidR="00A149E7" w:rsidRDefault="00A149E7">
      <w:pPr>
        <w:pStyle w:val="DefenceHeading3"/>
      </w:pPr>
      <w:r>
        <w:t>give directions to the Project Contractors, other than as expressly set out in this Contract or the Project Contracts;</w:t>
      </w:r>
    </w:p>
    <w:p w14:paraId="483ED55E" w14:textId="77777777" w:rsidR="00A149E7" w:rsidRDefault="00A149E7">
      <w:pPr>
        <w:pStyle w:val="DefenceHeading3"/>
      </w:pPr>
      <w:r>
        <w:t>waive or vary any requirements of a Project Contract; or</w:t>
      </w:r>
    </w:p>
    <w:p w14:paraId="2D8C5EED" w14:textId="77777777" w:rsidR="00A149E7" w:rsidRDefault="00A149E7">
      <w:pPr>
        <w:pStyle w:val="DefenceHeading3"/>
      </w:pPr>
      <w:r>
        <w:t>discharge or release a party from any of its obligations under a Project Contract.</w:t>
      </w:r>
    </w:p>
    <w:p w14:paraId="7D227386" w14:textId="77777777" w:rsidR="00A149E7" w:rsidRDefault="00A149E7">
      <w:pPr>
        <w:pStyle w:val="DefenceHeading2"/>
      </w:pPr>
      <w:bookmarkStart w:id="597" w:name="_Toc202165027"/>
      <w:r>
        <w:t>Interpretation of the Brief</w:t>
      </w:r>
      <w:bookmarkEnd w:id="597"/>
    </w:p>
    <w:p w14:paraId="2DB6DC2F" w14:textId="77777777" w:rsidR="00A149E7" w:rsidRDefault="00A149E7">
      <w:pPr>
        <w:pStyle w:val="DefenceHeading3"/>
      </w:pPr>
      <w:r>
        <w:t>Requirements contained in the Brief, whether or not they include the expression "the Consultant must" or “the Consultant shall” or any equivalent expression, will be deemed to be requirements to be satisfied by the Consultant, unless stated otherwise.</w:t>
      </w:r>
    </w:p>
    <w:p w14:paraId="5B29BE54" w14:textId="77777777" w:rsidR="00A149E7" w:rsidRDefault="00A149E7">
      <w:pPr>
        <w:pStyle w:val="DefenceHeading3"/>
      </w:pPr>
      <w:r>
        <w:t>The Brief sets out the Commonwealth's minimum requirements, which must be met or exceeded by the Consultant in performing the Services.  Nothing contained in the Brief will operate to limit or exclude the Consultant's obligations under the Contract.</w:t>
      </w:r>
    </w:p>
    <w:p w14:paraId="6B7792C0" w14:textId="79F13A0A" w:rsidR="00A149E7" w:rsidRDefault="00A149E7">
      <w:pPr>
        <w:pStyle w:val="DefenceHeading3"/>
      </w:pPr>
      <w:r>
        <w:t xml:space="preserve">To the extent of any ambiguity, discrepancy or inconsistency between the Brief and any other requirement of the Contract (including any other requirement of the Brief), subject to clause </w:t>
      </w:r>
      <w:r>
        <w:fldChar w:fldCharType="begin"/>
      </w:r>
      <w:r>
        <w:instrText xml:space="preserve"> REF _Ref72641600 \n \h  \* MERGEFORMAT </w:instrText>
      </w:r>
      <w:r>
        <w:fldChar w:fldCharType="separate"/>
      </w:r>
      <w:r w:rsidR="00F66103">
        <w:t>5.10</w:t>
      </w:r>
      <w:r>
        <w:fldChar w:fldCharType="end"/>
      </w:r>
      <w:r>
        <w:t>, whichever requirement provides the greater, higher or more stringent requirement, standard, level of service or scope (as applicable) will prevail.</w:t>
      </w:r>
    </w:p>
    <w:p w14:paraId="6545C1B7" w14:textId="77777777" w:rsidR="00A149E7" w:rsidRDefault="00A149E7">
      <w:pPr>
        <w:pStyle w:val="DefenceHeading2"/>
      </w:pPr>
      <w:bookmarkStart w:id="598" w:name="_Ref9584633"/>
      <w:bookmarkStart w:id="599" w:name="_Toc202165028"/>
      <w:bookmarkStart w:id="600" w:name="_Ref2783091"/>
      <w:r>
        <w:t>Co-ordination with other Projects/Programs</w:t>
      </w:r>
      <w:bookmarkEnd w:id="598"/>
      <w:bookmarkEnd w:id="599"/>
      <w:r>
        <w:t xml:space="preserve"> </w:t>
      </w:r>
      <w:bookmarkEnd w:id="600"/>
    </w:p>
    <w:p w14:paraId="40256DF6" w14:textId="3041CA8F" w:rsidR="00A149E7" w:rsidRDefault="00A149E7">
      <w:pPr>
        <w:pStyle w:val="DefenceNormal"/>
      </w:pPr>
      <w:r>
        <w:t xml:space="preserve">Clause </w:t>
      </w:r>
      <w:r>
        <w:fldChar w:fldCharType="begin"/>
      </w:r>
      <w:r>
        <w:instrText xml:space="preserve"> REF _Ref2783091 \r \h </w:instrText>
      </w:r>
      <w:r>
        <w:fldChar w:fldCharType="separate"/>
      </w:r>
      <w:r w:rsidR="00F66103">
        <w:t>2.14</w:t>
      </w:r>
      <w:r>
        <w:fldChar w:fldCharType="end"/>
      </w:r>
      <w:r>
        <w:t xml:space="preserve"> does not apply unless the Contract Particulars states it applies. </w:t>
      </w:r>
    </w:p>
    <w:p w14:paraId="76F84018" w14:textId="77777777" w:rsidR="00A149E7" w:rsidRDefault="00A149E7">
      <w:pPr>
        <w:pStyle w:val="DefenceNormal"/>
        <w:rPr>
          <w:b/>
        </w:rPr>
      </w:pPr>
      <w:r>
        <w:t>The Consultant:</w:t>
      </w:r>
    </w:p>
    <w:p w14:paraId="2CBFCEBB" w14:textId="77777777" w:rsidR="00A149E7" w:rsidRDefault="00A149E7">
      <w:pPr>
        <w:pStyle w:val="DefenceHeading3"/>
      </w:pPr>
      <w:r>
        <w:t>acknowledges that the Project is part of the project or program</w:t>
      </w:r>
      <w:r>
        <w:rPr>
          <w:b/>
        </w:rPr>
        <w:t xml:space="preserve"> </w:t>
      </w:r>
      <w:r>
        <w:t>set out in the Contract Particulars;</w:t>
      </w:r>
    </w:p>
    <w:p w14:paraId="556AB912" w14:textId="77777777" w:rsidR="00A149E7" w:rsidRDefault="00A149E7">
      <w:pPr>
        <w:pStyle w:val="DefenceHeading3"/>
      </w:pPr>
      <w:bookmarkStart w:id="601" w:name="_Ref458690257"/>
      <w:r>
        <w:t>must perform the Services in a manner which ensures that the way in which the Project is delivered maximizes the Commonwealth's objectives for the delivery of the Project and the project or program set out in the Contract Particulars, including the delivery of the maximum scope of work within budget and on time; and</w:t>
      </w:r>
      <w:bookmarkEnd w:id="601"/>
    </w:p>
    <w:p w14:paraId="7A4AB8E8" w14:textId="07C346AB" w:rsidR="00A149E7" w:rsidRDefault="00A149E7">
      <w:pPr>
        <w:pStyle w:val="DefenceHeading3"/>
      </w:pPr>
      <w:r>
        <w:t xml:space="preserve">without limiting paragraph </w:t>
      </w:r>
      <w:r>
        <w:fldChar w:fldCharType="begin"/>
      </w:r>
      <w:r>
        <w:instrText xml:space="preserve"> REF _Ref458690257 \r \h </w:instrText>
      </w:r>
      <w:r>
        <w:fldChar w:fldCharType="separate"/>
      </w:r>
      <w:r w:rsidR="00F66103">
        <w:t>(b)</w:t>
      </w:r>
      <w:r>
        <w:fldChar w:fldCharType="end"/>
      </w:r>
      <w:r>
        <w:t xml:space="preserve">, must attend such meetings, provide such documents and information, consider and respond to such proposals and do all such other things as the Commonwealth's Representative may require for the purposes of paragraph </w:t>
      </w:r>
      <w:r>
        <w:fldChar w:fldCharType="begin"/>
      </w:r>
      <w:r>
        <w:instrText xml:space="preserve"> REF _Ref458690257 \r \h </w:instrText>
      </w:r>
      <w:r>
        <w:fldChar w:fldCharType="separate"/>
      </w:r>
      <w:r w:rsidR="00F66103">
        <w:t>(b)</w:t>
      </w:r>
      <w:r>
        <w:fldChar w:fldCharType="end"/>
      </w:r>
      <w:r>
        <w:t>.</w:t>
      </w:r>
    </w:p>
    <w:p w14:paraId="1FA4A687" w14:textId="77777777" w:rsidR="00A149E7" w:rsidRDefault="00A149E7">
      <w:pPr>
        <w:pStyle w:val="DefenceHeading2"/>
      </w:pPr>
      <w:bookmarkStart w:id="602" w:name="_Ref458687201"/>
      <w:bookmarkStart w:id="603" w:name="_Toc202165029"/>
      <w:r>
        <w:t>Environment</w:t>
      </w:r>
      <w:bookmarkEnd w:id="602"/>
      <w:bookmarkEnd w:id="603"/>
    </w:p>
    <w:p w14:paraId="0A954178" w14:textId="2713E8BA" w:rsidR="00A149E7" w:rsidRDefault="00A149E7">
      <w:pPr>
        <w:pStyle w:val="DefenceNormal"/>
      </w:pPr>
      <w:r>
        <w:t xml:space="preserve">Clause </w:t>
      </w:r>
      <w:r>
        <w:fldChar w:fldCharType="begin"/>
      </w:r>
      <w:r>
        <w:instrText xml:space="preserve"> REF _Ref458687201 \r \h </w:instrText>
      </w:r>
      <w:r>
        <w:fldChar w:fldCharType="separate"/>
      </w:r>
      <w:r w:rsidR="00F66103">
        <w:t>2.15</w:t>
      </w:r>
      <w:r>
        <w:fldChar w:fldCharType="end"/>
      </w:r>
      <w:r>
        <w:t xml:space="preserve"> does not apply unless the Contract Particulars states it applies. </w:t>
      </w:r>
    </w:p>
    <w:p w14:paraId="1AFD4375" w14:textId="77777777" w:rsidR="00A149E7" w:rsidRDefault="00A149E7">
      <w:pPr>
        <w:pStyle w:val="DefenceNormal"/>
      </w:pPr>
      <w:r>
        <w:t>Without limiting the Consultant's other obligations under the Contract, the Consultant must:</w:t>
      </w:r>
    </w:p>
    <w:p w14:paraId="01118F16" w14:textId="77777777" w:rsidR="00A149E7" w:rsidRDefault="00A149E7">
      <w:pPr>
        <w:pStyle w:val="DefenceHeading3"/>
      </w:pPr>
      <w:r>
        <w:t>ensure that, in preparing the Consultant Material and in carrying out the Services:</w:t>
      </w:r>
    </w:p>
    <w:p w14:paraId="19AAFF95" w14:textId="77777777" w:rsidR="00A149E7" w:rsidRDefault="00A149E7">
      <w:pPr>
        <w:pStyle w:val="DefenceHeading4"/>
      </w:pPr>
      <w:r>
        <w:t>it complies with the Environmental Management Plan (if any);</w:t>
      </w:r>
    </w:p>
    <w:p w14:paraId="501BC0A2" w14:textId="77777777" w:rsidR="00A149E7" w:rsidRDefault="00A149E7">
      <w:pPr>
        <w:pStyle w:val="DefenceHeading4"/>
      </w:pPr>
      <w:r>
        <w:t>other than to the extent identified in writing by the Commonwealth's Representative, it complies with all Statutory Requirements and other requirements of the Contract for the protection of the Environment;</w:t>
      </w:r>
    </w:p>
    <w:p w14:paraId="53B9F376" w14:textId="77777777" w:rsidR="00A149E7" w:rsidRDefault="00A149E7">
      <w:pPr>
        <w:pStyle w:val="DefenceHeading4"/>
      </w:pPr>
      <w:bookmarkStart w:id="604" w:name="_Ref459121008"/>
      <w:r>
        <w:t>it does not cause any Environmental Incident;</w:t>
      </w:r>
      <w:bookmarkEnd w:id="604"/>
    </w:p>
    <w:p w14:paraId="1FBDC78B" w14:textId="7BF0DA34" w:rsidR="00A149E7" w:rsidRDefault="00A149E7">
      <w:pPr>
        <w:pStyle w:val="DefenceHeading4"/>
      </w:pPr>
      <w:r>
        <w:t xml:space="preserve">without limiting subparagraph </w:t>
      </w:r>
      <w:r>
        <w:fldChar w:fldCharType="begin"/>
      </w:r>
      <w:r>
        <w:instrText xml:space="preserve"> REF _Ref459121008 \r \h </w:instrText>
      </w:r>
      <w:r>
        <w:fldChar w:fldCharType="separate"/>
      </w:r>
      <w:r w:rsidR="00F66103">
        <w:t>(iii)</w:t>
      </w:r>
      <w:r>
        <w:fldChar w:fldCharType="end"/>
      </w:r>
      <w:r>
        <w:t>, it does not cause or contribute to any Contamination of the Site or any other land, air or water, or cause or contribute to any Contamination emanating from the Site; and</w:t>
      </w:r>
    </w:p>
    <w:p w14:paraId="4E9CD286" w14:textId="4D7D02AC" w:rsidR="00A149E7" w:rsidRDefault="00A149E7">
      <w:pPr>
        <w:pStyle w:val="DefenceHeading4"/>
      </w:pPr>
      <w:r>
        <w:t>it immediately notifies the Commonwealth's Representative of any non-compliance with the requirements of this clause </w:t>
      </w:r>
      <w:r>
        <w:fldChar w:fldCharType="begin"/>
      </w:r>
      <w:r>
        <w:instrText xml:space="preserve"> REF _Ref458687201 \r \h </w:instrText>
      </w:r>
      <w:r>
        <w:fldChar w:fldCharType="separate"/>
      </w:r>
      <w:r w:rsidR="00F66103">
        <w:t>2.15</w:t>
      </w:r>
      <w:r>
        <w:fldChar w:fldCharType="end"/>
      </w:r>
      <w:r>
        <w:t>, a breach of any Statutory Requirement for the protection of the Environment, any Environmental Incident or the receipt of any notice, order or communication received from an authority for the protection of the Environment (as the case may be); and</w:t>
      </w:r>
    </w:p>
    <w:p w14:paraId="71452CE7" w14:textId="77777777" w:rsidR="00A149E7" w:rsidRDefault="00A149E7">
      <w:pPr>
        <w:pStyle w:val="DefenceHeading3"/>
      </w:pPr>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w:t>
      </w:r>
      <w:r w:rsidR="0079191F">
        <w:t xml:space="preserve"> </w:t>
      </w:r>
      <w:r>
        <w:t>To the extent that the requirement to clean up and restore the Environment arises other than as a result of a failure by the Consultant to carry out the Services strictly in accordance with the requirements of the Contract, the Consultant will be entitled to the direct, reasonable and substantiated costs it incurs in cleaning up and restoring the Environment under this clause as determined by the Commonwealth's Representative.</w:t>
      </w:r>
    </w:p>
    <w:p w14:paraId="05D88C0A" w14:textId="77777777" w:rsidR="00A149E7" w:rsidRDefault="00A149E7">
      <w:pPr>
        <w:pStyle w:val="DefenceHeading2"/>
      </w:pPr>
      <w:bookmarkStart w:id="605" w:name="_Ref9584649"/>
      <w:bookmarkStart w:id="606" w:name="_Toc202165030"/>
      <w:r>
        <w:t>Services Not Included</w:t>
      </w:r>
      <w:bookmarkEnd w:id="605"/>
      <w:bookmarkEnd w:id="606"/>
    </w:p>
    <w:p w14:paraId="5F810152" w14:textId="77777777" w:rsidR="00A149E7" w:rsidRDefault="00A149E7">
      <w:pPr>
        <w:pStyle w:val="DefenceNormal"/>
      </w:pPr>
      <w:r>
        <w:t>The services set out in the Contract Particulars to be carried out in relation to the Project are not included in the Services and will be carried out by the Commonwealth or by other persons (including Other Contractors).</w:t>
      </w:r>
    </w:p>
    <w:p w14:paraId="731C8EA3" w14:textId="77777777" w:rsidR="00A149E7" w:rsidRDefault="00A149E7">
      <w:pPr>
        <w:pStyle w:val="DefenceHeading2"/>
      </w:pPr>
      <w:bookmarkStart w:id="607" w:name="_Ref9585012"/>
      <w:bookmarkStart w:id="608" w:name="_Toc202165031"/>
      <w:r>
        <w:t>Site Restrictions</w:t>
      </w:r>
      <w:bookmarkEnd w:id="607"/>
      <w:bookmarkEnd w:id="608"/>
    </w:p>
    <w:p w14:paraId="2998F9FA" w14:textId="77777777" w:rsidR="00A149E7" w:rsidRDefault="00A149E7">
      <w:pPr>
        <w:pStyle w:val="DefenceNormal"/>
      </w:pPr>
      <w:r>
        <w:t xml:space="preserve">The Site based Services must be performed subject to the restrictions in the Contract Particulars. </w:t>
      </w:r>
    </w:p>
    <w:p w14:paraId="6CBAC1E9" w14:textId="77777777" w:rsidR="00A149E7" w:rsidRDefault="00A149E7">
      <w:pPr>
        <w:pStyle w:val="DefenceHeading2"/>
      </w:pPr>
      <w:bookmarkStart w:id="609" w:name="_Ref462083312"/>
      <w:bookmarkStart w:id="610" w:name="_Toc202165032"/>
      <w:r>
        <w:t>Employers' Liability Insurance</w:t>
      </w:r>
      <w:bookmarkEnd w:id="609"/>
      <w:bookmarkEnd w:id="610"/>
    </w:p>
    <w:p w14:paraId="53ADFC88" w14:textId="530C1920" w:rsidR="00A149E7" w:rsidRDefault="00A149E7">
      <w:pPr>
        <w:pStyle w:val="DefenceHeading3"/>
        <w:numPr>
          <w:ilvl w:val="0"/>
          <w:numId w:val="0"/>
        </w:numPr>
      </w:pPr>
      <w:r>
        <w:t xml:space="preserve">Without limiting clause </w:t>
      </w:r>
      <w:r>
        <w:fldChar w:fldCharType="begin"/>
      </w:r>
      <w:r>
        <w:instrText xml:space="preserve"> REF _Ref462084316 \r \h </w:instrText>
      </w:r>
      <w:r>
        <w:fldChar w:fldCharType="separate"/>
      </w:r>
      <w:r w:rsidR="00F66103">
        <w:t>4.2</w:t>
      </w:r>
      <w:r>
        <w:fldChar w:fldCharType="end"/>
      </w:r>
      <w:r>
        <w:t xml:space="preserve"> of the Panel Conditions or the Consultant's obligations under the Contract, if the Services are performed or the Consultant's employees perform work, are employed or normally reside in Western Australia or any jurisdiction outside of Australia, the Consultant must:</w:t>
      </w:r>
    </w:p>
    <w:p w14:paraId="54BDD508" w14:textId="77777777" w:rsidR="00A149E7" w:rsidRDefault="00A149E7">
      <w:pPr>
        <w:pStyle w:val="DefenceHeading3"/>
      </w:pPr>
      <w:r>
        <w:t>from the Award Date cause to be effected and maintained or otherwise have the benefit of Employers' Liability Insurance, which must be:</w:t>
      </w:r>
    </w:p>
    <w:p w14:paraId="11A275C4" w14:textId="77777777" w:rsidR="00A149E7" w:rsidRDefault="00A149E7">
      <w:pPr>
        <w:pStyle w:val="DefenceHeading4"/>
      </w:pPr>
      <w:bookmarkStart w:id="611" w:name="_Ref462149627"/>
      <w:r>
        <w:t>for the amounts specified in the Contract Particulars;</w:t>
      </w:r>
      <w:bookmarkEnd w:id="611"/>
    </w:p>
    <w:p w14:paraId="208C9C39" w14:textId="77777777" w:rsidR="00A149E7" w:rsidRDefault="00A149E7">
      <w:pPr>
        <w:pStyle w:val="DefenceHeading4"/>
      </w:pPr>
      <w:r>
        <w:t>with insurers having a Standard and Poors, Moodys, A M Best, Fitch's or equivalent rating agency's financial strength rating of A- or better; and</w:t>
      </w:r>
    </w:p>
    <w:p w14:paraId="4D51FD24" w14:textId="77777777" w:rsidR="00A149E7" w:rsidRDefault="00A149E7">
      <w:pPr>
        <w:pStyle w:val="DefenceHeading4"/>
      </w:pPr>
      <w:r>
        <w:t>on terms which are satisfactory to the Commonwealth's Representative (confirmation of which must not be unreasonably withheld or delayed);</w:t>
      </w:r>
    </w:p>
    <w:p w14:paraId="5D691E06" w14:textId="77777777" w:rsidR="00A149E7" w:rsidRDefault="00A149E7">
      <w:pPr>
        <w:pStyle w:val="DefenceHeading3"/>
      </w:pPr>
      <w:r>
        <w:t>ensure that:</w:t>
      </w:r>
    </w:p>
    <w:p w14:paraId="24B1C51E" w14:textId="77777777" w:rsidR="00A149E7" w:rsidRDefault="00A149E7">
      <w:pPr>
        <w:pStyle w:val="DefenceHeading4"/>
      </w:pPr>
      <w:bookmarkStart w:id="612" w:name="_Ref462149641"/>
      <w:r>
        <w:t>to the extent permitted by law, the insurance extends to provide indemnity to the Commonwealth in respect of any statutory and common law liability to the Consultant's employees; and</w:t>
      </w:r>
      <w:bookmarkEnd w:id="612"/>
    </w:p>
    <w:p w14:paraId="52E3C9D1" w14:textId="5B3BFEE8" w:rsidR="00A149E7" w:rsidRDefault="00A149E7">
      <w:pPr>
        <w:pStyle w:val="DefenceHeading4"/>
      </w:pPr>
      <w:r>
        <w:t xml:space="preserve">each of its subconsultants which is legally required to do so, has Employers' Liability Insurance covering the subconsultants in respect of its statutory and common law liability to its employees, in the same manner as the Consultant is required to do so under subparagraph </w:t>
      </w:r>
      <w:r>
        <w:fldChar w:fldCharType="begin"/>
      </w:r>
      <w:r>
        <w:instrText xml:space="preserve"> REF _Ref462149641 \r \h </w:instrText>
      </w:r>
      <w:r>
        <w:fldChar w:fldCharType="separate"/>
      </w:r>
      <w:r w:rsidR="00F66103">
        <w:t>(i)</w:t>
      </w:r>
      <w:r>
        <w:fldChar w:fldCharType="end"/>
      </w:r>
      <w:r>
        <w:t>;</w:t>
      </w:r>
    </w:p>
    <w:p w14:paraId="07C2406E" w14:textId="7DB9D0AD" w:rsidR="00A149E7" w:rsidRDefault="00A149E7">
      <w:pPr>
        <w:pStyle w:val="DefenceHeading3"/>
      </w:pPr>
      <w:bookmarkStart w:id="613" w:name="_Ref462149677"/>
      <w:r>
        <w:t xml:space="preserve">immediately notify the Commonwealth's Representative in writing if the insurance required under clause </w:t>
      </w:r>
      <w:r>
        <w:fldChar w:fldCharType="begin"/>
      </w:r>
      <w:r>
        <w:instrText xml:space="preserve"> REF _Ref462083312 \r \h </w:instrText>
      </w:r>
      <w:r>
        <w:fldChar w:fldCharType="separate"/>
      </w:r>
      <w:r w:rsidR="00F66103">
        <w:t>2.18</w:t>
      </w:r>
      <w:r>
        <w:fldChar w:fldCharType="end"/>
      </w:r>
      <w:r>
        <w:t xml:space="preserve"> ceases to be available for the amounts of cover and in terms specified in the Contract Particulars on commercially reasonable terms;</w:t>
      </w:r>
      <w:bookmarkEnd w:id="613"/>
    </w:p>
    <w:p w14:paraId="422E65D9" w14:textId="55E0815E" w:rsidR="00A149E7" w:rsidRDefault="00A149E7">
      <w:pPr>
        <w:pStyle w:val="DefenceHeading3"/>
      </w:pPr>
      <w:r>
        <w:t xml:space="preserve">if it gives notice under paragraph </w:t>
      </w:r>
      <w:r>
        <w:fldChar w:fldCharType="begin"/>
      </w:r>
      <w:r>
        <w:instrText xml:space="preserve"> REF _Ref462149677 \r \h </w:instrText>
      </w:r>
      <w:r>
        <w:fldChar w:fldCharType="separate"/>
      </w:r>
      <w:r w:rsidR="00F66103">
        <w:t>(c)</w:t>
      </w:r>
      <w:r>
        <w:fldChar w:fldCharType="end"/>
      </w:r>
      <w:r>
        <w:t>, take all such reasonably available steps (including those required by the Commonwealth's Representative) to effect and maintain alternative arrangements which will mitigate any risk to the Commonwealth arising out of the matters raised in the notice; and</w:t>
      </w:r>
    </w:p>
    <w:p w14:paraId="0905FDEB" w14:textId="77777777" w:rsidR="00A149E7" w:rsidRDefault="00A149E7">
      <w:pPr>
        <w:pStyle w:val="DefenceHeading3"/>
      </w:pPr>
      <w:r>
        <w:t xml:space="preserve">where requested from time to time: </w:t>
      </w:r>
    </w:p>
    <w:p w14:paraId="45EAC9CE" w14:textId="77777777" w:rsidR="00A149E7" w:rsidRDefault="00A149E7">
      <w:pPr>
        <w:pStyle w:val="DefenceHeading4"/>
      </w:pPr>
      <w:r>
        <w:t>provide the Commonwealth with copies of certificates of currency of; and</w:t>
      </w:r>
    </w:p>
    <w:p w14:paraId="5B4CCED5" w14:textId="77777777" w:rsidR="00A149E7" w:rsidRDefault="00A149E7">
      <w:pPr>
        <w:pStyle w:val="DefenceHeading4"/>
      </w:pPr>
      <w:r>
        <w:t xml:space="preserve">allow the Commonwealth's Representative to inspect,  </w:t>
      </w:r>
    </w:p>
    <w:p w14:paraId="2CA7A9E8" w14:textId="5EF4F7B6" w:rsidR="00A149E7" w:rsidRDefault="00A149E7">
      <w:pPr>
        <w:pStyle w:val="DefenceNormal"/>
        <w:ind w:left="964"/>
      </w:pPr>
      <w:r>
        <w:t xml:space="preserve">the insurance policies the Consultant is required to maintain under clause </w:t>
      </w:r>
      <w:r>
        <w:fldChar w:fldCharType="begin"/>
      </w:r>
      <w:r>
        <w:instrText xml:space="preserve"> REF _Ref462083312 \r \h </w:instrText>
      </w:r>
      <w:r>
        <w:fldChar w:fldCharType="separate"/>
      </w:r>
      <w:r w:rsidR="00F66103">
        <w:t>2.18</w:t>
      </w:r>
      <w:r>
        <w:fldChar w:fldCharType="end"/>
      </w:r>
      <w:r>
        <w:t>.</w:t>
      </w:r>
    </w:p>
    <w:p w14:paraId="372DEBAB" w14:textId="77777777" w:rsidR="00925B69" w:rsidRDefault="00925B69" w:rsidP="00925B69">
      <w:pPr>
        <w:pStyle w:val="DefenceHeading2"/>
      </w:pPr>
      <w:bookmarkStart w:id="614" w:name="_Ref13560004"/>
      <w:bookmarkStart w:id="615" w:name="_Toc202165033"/>
      <w:r w:rsidRPr="008367FC">
        <w:t>Black Economy Procurement Connected Policy</w:t>
      </w:r>
      <w:bookmarkEnd w:id="614"/>
      <w:bookmarkEnd w:id="615"/>
    </w:p>
    <w:p w14:paraId="77B6D669" w14:textId="1F9C9457" w:rsidR="00925B69" w:rsidRPr="008367FC" w:rsidRDefault="00925B69" w:rsidP="00A66679">
      <w:pPr>
        <w:pStyle w:val="DefenceHeading3"/>
        <w:numPr>
          <w:ilvl w:val="2"/>
          <w:numId w:val="93"/>
        </w:numPr>
      </w:pPr>
      <w:bookmarkStart w:id="616" w:name="_Ref13735665"/>
      <w:r w:rsidRPr="008367FC">
        <w:t xml:space="preserve">Without limiting clause </w:t>
      </w:r>
      <w:r>
        <w:fldChar w:fldCharType="begin"/>
      </w:r>
      <w:r>
        <w:instrText xml:space="preserve"> REF _Ref13568903 \r \h </w:instrText>
      </w:r>
      <w:r>
        <w:fldChar w:fldCharType="separate"/>
      </w:r>
      <w:r w:rsidR="00F66103">
        <w:t>2.9</w:t>
      </w:r>
      <w:r>
        <w:fldChar w:fldCharType="end"/>
      </w:r>
      <w:r w:rsidRPr="008367FC">
        <w:t>, the Consultant must not enter into a subcontract with a subconsultant (or agree to a novation of a subcontract to a subconsultant) if the total value of the services under the subcontract is expected to exceed $4 million (inclusive of GST) unless the Consultant has obtained and holds any of the STRs set out in the table below, as applicable to the relevant subconsultant.</w:t>
      </w:r>
      <w:bookmarkEnd w:id="616"/>
      <w:r w:rsidRPr="008367FC">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925B69" w:rsidRPr="00A94DA7" w14:paraId="70DF0182" w14:textId="77777777" w:rsidTr="00693D84">
        <w:tc>
          <w:tcPr>
            <w:tcW w:w="4094" w:type="dxa"/>
            <w:shd w:val="clear" w:color="auto" w:fill="auto"/>
          </w:tcPr>
          <w:p w14:paraId="3C4C6B70" w14:textId="77777777" w:rsidR="00925B69" w:rsidRPr="008367FC" w:rsidRDefault="00925B69" w:rsidP="00693D84">
            <w:pPr>
              <w:pStyle w:val="CUNumber1"/>
              <w:numPr>
                <w:ilvl w:val="0"/>
                <w:numId w:val="0"/>
              </w:numPr>
              <w:rPr>
                <w:b/>
                <w:sz w:val="20"/>
              </w:rPr>
            </w:pPr>
            <w:r w:rsidRPr="008367FC">
              <w:rPr>
                <w:b/>
                <w:sz w:val="20"/>
              </w:rPr>
              <w:t>If the subconsultant to enter into the subcontract is:</w:t>
            </w:r>
          </w:p>
        </w:tc>
        <w:tc>
          <w:tcPr>
            <w:tcW w:w="4094" w:type="dxa"/>
            <w:shd w:val="clear" w:color="auto" w:fill="auto"/>
          </w:tcPr>
          <w:p w14:paraId="5AC273BD" w14:textId="77777777" w:rsidR="00925B69" w:rsidRPr="008367FC" w:rsidRDefault="00925B69" w:rsidP="00693D84">
            <w:pPr>
              <w:pStyle w:val="CUNumber1"/>
              <w:numPr>
                <w:ilvl w:val="0"/>
                <w:numId w:val="0"/>
              </w:numPr>
              <w:rPr>
                <w:b/>
                <w:sz w:val="20"/>
              </w:rPr>
            </w:pPr>
            <w:r w:rsidRPr="008367FC">
              <w:rPr>
                <w:b/>
                <w:sz w:val="20"/>
              </w:rPr>
              <w:t>STRs required</w:t>
            </w:r>
            <w:r w:rsidR="00C51B4E">
              <w:rPr>
                <w:b/>
                <w:sz w:val="20"/>
              </w:rPr>
              <w:t>:</w:t>
            </w:r>
          </w:p>
        </w:tc>
      </w:tr>
      <w:tr w:rsidR="00925B69" w:rsidRPr="00A94DA7" w14:paraId="540572E3" w14:textId="77777777" w:rsidTr="00693D84">
        <w:tc>
          <w:tcPr>
            <w:tcW w:w="4094" w:type="dxa"/>
            <w:shd w:val="clear" w:color="auto" w:fill="auto"/>
          </w:tcPr>
          <w:p w14:paraId="3649CEFD" w14:textId="77777777" w:rsidR="00925B69" w:rsidRPr="008367FC" w:rsidRDefault="00925B69" w:rsidP="00693D84">
            <w:pPr>
              <w:pStyle w:val="CUNumber1"/>
              <w:numPr>
                <w:ilvl w:val="0"/>
                <w:numId w:val="0"/>
              </w:numPr>
              <w:ind w:left="964" w:hanging="964"/>
              <w:rPr>
                <w:sz w:val="20"/>
              </w:rPr>
            </w:pPr>
            <w:r w:rsidRPr="008367FC">
              <w:rPr>
                <w:sz w:val="20"/>
              </w:rPr>
              <w:t>a.</w:t>
            </w:r>
            <w:r w:rsidRPr="008367FC">
              <w:rPr>
                <w:sz w:val="20"/>
              </w:rPr>
              <w:tab/>
              <w:t>a body corporate or natural person</w:t>
            </w:r>
            <w:r w:rsidR="001D724D">
              <w:rPr>
                <w:sz w:val="20"/>
              </w:rPr>
              <w:t>;</w:t>
            </w:r>
          </w:p>
        </w:tc>
        <w:tc>
          <w:tcPr>
            <w:tcW w:w="4094" w:type="dxa"/>
            <w:shd w:val="clear" w:color="auto" w:fill="auto"/>
          </w:tcPr>
          <w:p w14:paraId="48969601" w14:textId="77777777" w:rsidR="00925B69" w:rsidRPr="008367FC" w:rsidRDefault="00925B69" w:rsidP="00693D84">
            <w:pPr>
              <w:pStyle w:val="CUNumber1"/>
              <w:numPr>
                <w:ilvl w:val="0"/>
                <w:numId w:val="0"/>
              </w:numPr>
              <w:rPr>
                <w:sz w:val="20"/>
              </w:rPr>
            </w:pPr>
            <w:r w:rsidRPr="008367FC">
              <w:rPr>
                <w:sz w:val="20"/>
              </w:rPr>
              <w:t>a satisfactory and valid STR in respect of that body corporate or person</w:t>
            </w:r>
            <w:r w:rsidR="001D724D">
              <w:rPr>
                <w:sz w:val="20"/>
              </w:rPr>
              <w:t>.</w:t>
            </w:r>
          </w:p>
        </w:tc>
      </w:tr>
      <w:tr w:rsidR="00925B69" w:rsidRPr="00A94DA7" w14:paraId="52B637ED" w14:textId="77777777" w:rsidTr="00693D84">
        <w:tc>
          <w:tcPr>
            <w:tcW w:w="4094" w:type="dxa"/>
            <w:shd w:val="clear" w:color="auto" w:fill="auto"/>
          </w:tcPr>
          <w:p w14:paraId="70155617" w14:textId="77777777" w:rsidR="00925B69" w:rsidRPr="008367FC" w:rsidRDefault="00925B69" w:rsidP="00693D84">
            <w:pPr>
              <w:pStyle w:val="CUNumber1"/>
              <w:numPr>
                <w:ilvl w:val="0"/>
                <w:numId w:val="0"/>
              </w:numPr>
              <w:ind w:left="964" w:hanging="964"/>
              <w:rPr>
                <w:sz w:val="20"/>
              </w:rPr>
            </w:pPr>
            <w:r w:rsidRPr="008367FC">
              <w:rPr>
                <w:sz w:val="20"/>
              </w:rPr>
              <w:t>b.</w:t>
            </w:r>
            <w:r w:rsidRPr="008367FC">
              <w:rPr>
                <w:sz w:val="20"/>
              </w:rPr>
              <w:tab/>
              <w:t>a partner acting for or on behalf of a partnership</w:t>
            </w:r>
            <w:r w:rsidR="001D724D">
              <w:rPr>
                <w:sz w:val="20"/>
              </w:rPr>
              <w:t>;</w:t>
            </w:r>
          </w:p>
        </w:tc>
        <w:tc>
          <w:tcPr>
            <w:tcW w:w="4094" w:type="dxa"/>
            <w:shd w:val="clear" w:color="auto" w:fill="auto"/>
          </w:tcPr>
          <w:p w14:paraId="7D949235" w14:textId="77777777" w:rsidR="00925B69" w:rsidRPr="008367FC" w:rsidRDefault="00925B69" w:rsidP="00693D84">
            <w:pPr>
              <w:pStyle w:val="CUNumber1"/>
              <w:numPr>
                <w:ilvl w:val="0"/>
                <w:numId w:val="0"/>
              </w:numPr>
              <w:rPr>
                <w:sz w:val="20"/>
              </w:rPr>
            </w:pPr>
            <w:r w:rsidRPr="008367FC">
              <w:rPr>
                <w:sz w:val="20"/>
              </w:rPr>
              <w:t>a satisfactory and valid STR:</w:t>
            </w:r>
          </w:p>
          <w:p w14:paraId="47BA0426" w14:textId="77777777"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on behalf of the partnership; and</w:t>
            </w:r>
          </w:p>
          <w:p w14:paraId="463DFA40" w14:textId="77777777"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in respect of each partner in the partnership that will be directly involved in the delivery of the subcontract</w:t>
            </w:r>
            <w:r w:rsidR="001D724D">
              <w:rPr>
                <w:sz w:val="20"/>
              </w:rPr>
              <w:t>.</w:t>
            </w:r>
          </w:p>
        </w:tc>
      </w:tr>
      <w:tr w:rsidR="00925B69" w:rsidRPr="00A94DA7" w14:paraId="167A043E" w14:textId="77777777" w:rsidTr="00693D84">
        <w:tc>
          <w:tcPr>
            <w:tcW w:w="4094" w:type="dxa"/>
            <w:shd w:val="clear" w:color="auto" w:fill="auto"/>
          </w:tcPr>
          <w:p w14:paraId="338C4E4C" w14:textId="77777777" w:rsidR="00925B69" w:rsidRPr="008367FC" w:rsidRDefault="00925B69" w:rsidP="00693D84">
            <w:pPr>
              <w:pStyle w:val="CUNumber1"/>
              <w:numPr>
                <w:ilvl w:val="0"/>
                <w:numId w:val="0"/>
              </w:numPr>
              <w:ind w:left="964" w:hanging="964"/>
              <w:rPr>
                <w:sz w:val="20"/>
              </w:rPr>
            </w:pPr>
            <w:r w:rsidRPr="008367FC">
              <w:rPr>
                <w:sz w:val="20"/>
              </w:rPr>
              <w:t>c.</w:t>
            </w:r>
            <w:r w:rsidRPr="008367FC">
              <w:rPr>
                <w:sz w:val="20"/>
              </w:rPr>
              <w:tab/>
              <w:t>a trustee acting in its capacity as trustee of a trust</w:t>
            </w:r>
            <w:r w:rsidR="001D724D">
              <w:rPr>
                <w:sz w:val="20"/>
              </w:rPr>
              <w:t>;</w:t>
            </w:r>
          </w:p>
        </w:tc>
        <w:tc>
          <w:tcPr>
            <w:tcW w:w="4094" w:type="dxa"/>
            <w:shd w:val="clear" w:color="auto" w:fill="auto"/>
          </w:tcPr>
          <w:p w14:paraId="28A4933A" w14:textId="77777777" w:rsidR="00925B69" w:rsidRPr="008367FC" w:rsidRDefault="00925B69" w:rsidP="00693D84">
            <w:pPr>
              <w:pStyle w:val="CUNumber1"/>
              <w:numPr>
                <w:ilvl w:val="0"/>
                <w:numId w:val="0"/>
              </w:numPr>
              <w:rPr>
                <w:sz w:val="20"/>
              </w:rPr>
            </w:pPr>
            <w:r w:rsidRPr="008367FC">
              <w:rPr>
                <w:sz w:val="20"/>
              </w:rPr>
              <w:t>a satisfactory and valid STR in respect of the:</w:t>
            </w:r>
          </w:p>
          <w:p w14:paraId="4CB0D4D6" w14:textId="77777777"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trustee; and</w:t>
            </w:r>
          </w:p>
          <w:p w14:paraId="36E1FB7F" w14:textId="77777777" w:rsidR="00925B69" w:rsidRPr="008367FC" w:rsidRDefault="00925B69" w:rsidP="00693D84">
            <w:pPr>
              <w:pStyle w:val="CUNumber1"/>
              <w:numPr>
                <w:ilvl w:val="0"/>
                <w:numId w:val="0"/>
              </w:numPr>
              <w:rPr>
                <w:sz w:val="20"/>
              </w:rPr>
            </w:pPr>
            <w:r w:rsidRPr="008367FC">
              <w:rPr>
                <w:sz w:val="20"/>
              </w:rPr>
              <w:t>(ii)</w:t>
            </w:r>
            <w:r w:rsidRPr="008367FC">
              <w:rPr>
                <w:sz w:val="20"/>
              </w:rPr>
              <w:tab/>
              <w:t>the trust</w:t>
            </w:r>
            <w:r w:rsidR="001D724D">
              <w:rPr>
                <w:sz w:val="20"/>
              </w:rPr>
              <w:t>.</w:t>
            </w:r>
          </w:p>
        </w:tc>
      </w:tr>
      <w:tr w:rsidR="00925B69" w:rsidRPr="00A94DA7" w14:paraId="40DE9619" w14:textId="77777777" w:rsidTr="00693D84">
        <w:tc>
          <w:tcPr>
            <w:tcW w:w="4094" w:type="dxa"/>
            <w:shd w:val="clear" w:color="auto" w:fill="auto"/>
          </w:tcPr>
          <w:p w14:paraId="62016E7A" w14:textId="77777777" w:rsidR="00925B69" w:rsidRPr="008367FC" w:rsidRDefault="00925B69" w:rsidP="00693D84">
            <w:pPr>
              <w:pStyle w:val="CUNumber1"/>
              <w:numPr>
                <w:ilvl w:val="0"/>
                <w:numId w:val="0"/>
              </w:numPr>
              <w:ind w:left="964" w:hanging="964"/>
              <w:rPr>
                <w:sz w:val="20"/>
              </w:rPr>
            </w:pPr>
            <w:r w:rsidRPr="008367FC">
              <w:rPr>
                <w:sz w:val="20"/>
              </w:rPr>
              <w:t>d.</w:t>
            </w:r>
            <w:r w:rsidRPr="008367FC">
              <w:rPr>
                <w:sz w:val="20"/>
              </w:rPr>
              <w:tab/>
              <w:t>a joint venture participant</w:t>
            </w:r>
            <w:r w:rsidR="001D724D">
              <w:rPr>
                <w:sz w:val="20"/>
              </w:rPr>
              <w:t>;</w:t>
            </w:r>
          </w:p>
        </w:tc>
        <w:tc>
          <w:tcPr>
            <w:tcW w:w="4094" w:type="dxa"/>
            <w:shd w:val="clear" w:color="auto" w:fill="auto"/>
          </w:tcPr>
          <w:p w14:paraId="6BF821BF" w14:textId="77777777" w:rsidR="00925B69" w:rsidRPr="008367FC" w:rsidRDefault="00925B69" w:rsidP="00693D84">
            <w:pPr>
              <w:pStyle w:val="CUNumber1"/>
              <w:numPr>
                <w:ilvl w:val="0"/>
                <w:numId w:val="0"/>
              </w:numPr>
              <w:rPr>
                <w:sz w:val="20"/>
              </w:rPr>
            </w:pPr>
            <w:r w:rsidRPr="008367FC">
              <w:rPr>
                <w:sz w:val="20"/>
              </w:rPr>
              <w:t>a satisfactory and valid STR in respect of:</w:t>
            </w:r>
          </w:p>
          <w:p w14:paraId="29339E04" w14:textId="77777777"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each participant in the joint venture; and</w:t>
            </w:r>
          </w:p>
          <w:p w14:paraId="3C41BC38" w14:textId="77777777"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if the operator of the joint venture is not a participant in the joint venture, the joint venture operator</w:t>
            </w:r>
            <w:r w:rsidR="001D724D">
              <w:rPr>
                <w:sz w:val="20"/>
              </w:rPr>
              <w:t>.</w:t>
            </w:r>
          </w:p>
        </w:tc>
      </w:tr>
      <w:tr w:rsidR="00925B69" w:rsidRPr="00A94DA7" w14:paraId="2B51F4A4" w14:textId="77777777" w:rsidTr="00693D84">
        <w:tc>
          <w:tcPr>
            <w:tcW w:w="4094" w:type="dxa"/>
            <w:shd w:val="clear" w:color="auto" w:fill="auto"/>
          </w:tcPr>
          <w:p w14:paraId="36310A2F" w14:textId="77777777" w:rsidR="00925B69" w:rsidRPr="008367FC" w:rsidRDefault="00925B69" w:rsidP="00693D84">
            <w:pPr>
              <w:pStyle w:val="CUNumber1"/>
              <w:numPr>
                <w:ilvl w:val="0"/>
                <w:numId w:val="0"/>
              </w:numPr>
              <w:ind w:left="964" w:hanging="964"/>
              <w:rPr>
                <w:sz w:val="20"/>
              </w:rPr>
            </w:pPr>
            <w:r w:rsidRPr="008367FC">
              <w:rPr>
                <w:sz w:val="20"/>
              </w:rPr>
              <w:t>e.</w:t>
            </w:r>
            <w:r w:rsidRPr="008367FC">
              <w:rPr>
                <w:sz w:val="20"/>
              </w:rPr>
              <w:tab/>
              <w:t>a member of a Consolidated Group</w:t>
            </w:r>
            <w:r w:rsidR="001D724D">
              <w:rPr>
                <w:sz w:val="20"/>
              </w:rPr>
              <w:t>;</w:t>
            </w:r>
          </w:p>
        </w:tc>
        <w:tc>
          <w:tcPr>
            <w:tcW w:w="4094" w:type="dxa"/>
            <w:shd w:val="clear" w:color="auto" w:fill="auto"/>
          </w:tcPr>
          <w:p w14:paraId="12608365" w14:textId="77777777" w:rsidR="00925B69" w:rsidRPr="008367FC" w:rsidRDefault="00925B69" w:rsidP="00693D84">
            <w:pPr>
              <w:pStyle w:val="CUNumber1"/>
              <w:numPr>
                <w:ilvl w:val="0"/>
                <w:numId w:val="0"/>
              </w:numPr>
              <w:rPr>
                <w:sz w:val="20"/>
              </w:rPr>
            </w:pPr>
            <w:r w:rsidRPr="008367FC">
              <w:rPr>
                <w:sz w:val="20"/>
              </w:rPr>
              <w:t>a satisfactory and valid STR in respect of:</w:t>
            </w:r>
          </w:p>
          <w:p w14:paraId="1B9D76C3" w14:textId="77777777"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a relevant member of the Consolidated Group; and</w:t>
            </w:r>
          </w:p>
          <w:p w14:paraId="02E1CBBE" w14:textId="77777777"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the head company in the Consolidated Group</w:t>
            </w:r>
            <w:r w:rsidR="001D724D">
              <w:rPr>
                <w:sz w:val="20"/>
              </w:rPr>
              <w:t>.</w:t>
            </w:r>
          </w:p>
        </w:tc>
      </w:tr>
      <w:tr w:rsidR="00925B69" w:rsidRPr="00A94DA7" w14:paraId="2AD783A3" w14:textId="77777777" w:rsidTr="00693D84">
        <w:tc>
          <w:tcPr>
            <w:tcW w:w="4094" w:type="dxa"/>
            <w:shd w:val="clear" w:color="auto" w:fill="auto"/>
          </w:tcPr>
          <w:p w14:paraId="02230F67" w14:textId="77777777" w:rsidR="00925B69" w:rsidRPr="008367FC" w:rsidRDefault="00925B69" w:rsidP="00693D84">
            <w:pPr>
              <w:pStyle w:val="CUNumber1"/>
              <w:numPr>
                <w:ilvl w:val="0"/>
                <w:numId w:val="0"/>
              </w:numPr>
              <w:ind w:left="964" w:hanging="964"/>
              <w:rPr>
                <w:sz w:val="20"/>
              </w:rPr>
            </w:pPr>
            <w:r w:rsidRPr="008367FC">
              <w:rPr>
                <w:sz w:val="20"/>
              </w:rPr>
              <w:t>f.</w:t>
            </w:r>
            <w:r w:rsidRPr="008367FC">
              <w:rPr>
                <w:sz w:val="20"/>
              </w:rPr>
              <w:tab/>
              <w:t>a member of a GST Group</w:t>
            </w:r>
            <w:r w:rsidR="001D724D">
              <w:rPr>
                <w:sz w:val="20"/>
              </w:rPr>
              <w:t>;</w:t>
            </w:r>
          </w:p>
        </w:tc>
        <w:tc>
          <w:tcPr>
            <w:tcW w:w="4094" w:type="dxa"/>
            <w:shd w:val="clear" w:color="auto" w:fill="auto"/>
          </w:tcPr>
          <w:p w14:paraId="1612820A" w14:textId="77777777" w:rsidR="00925B69" w:rsidRPr="008367FC" w:rsidRDefault="00925B69" w:rsidP="00693D84">
            <w:pPr>
              <w:pStyle w:val="CUNumber1"/>
              <w:numPr>
                <w:ilvl w:val="0"/>
                <w:numId w:val="0"/>
              </w:numPr>
              <w:rPr>
                <w:sz w:val="20"/>
              </w:rPr>
            </w:pPr>
            <w:r w:rsidRPr="008367FC">
              <w:rPr>
                <w:sz w:val="20"/>
              </w:rPr>
              <w:t>a satisfactory and valid STR in respect of the:</w:t>
            </w:r>
          </w:p>
          <w:p w14:paraId="5F138623" w14:textId="77777777"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GST Group member; and</w:t>
            </w:r>
          </w:p>
          <w:p w14:paraId="0B0DC8A8" w14:textId="77777777"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GST Group representative</w:t>
            </w:r>
            <w:r w:rsidR="001D724D">
              <w:rPr>
                <w:sz w:val="20"/>
              </w:rPr>
              <w:t>.</w:t>
            </w:r>
          </w:p>
        </w:tc>
      </w:tr>
    </w:tbl>
    <w:p w14:paraId="28E1DD4E" w14:textId="77777777" w:rsidR="00925B69" w:rsidRPr="008367FC" w:rsidRDefault="00925B69" w:rsidP="00925B69">
      <w:pPr>
        <w:pStyle w:val="CUNumber1"/>
        <w:numPr>
          <w:ilvl w:val="0"/>
          <w:numId w:val="0"/>
        </w:numPr>
        <w:ind w:left="3856" w:hanging="964"/>
        <w:rPr>
          <w:i/>
          <w:sz w:val="20"/>
        </w:rPr>
      </w:pPr>
    </w:p>
    <w:p w14:paraId="7BF3D20C" w14:textId="77777777" w:rsidR="00925B69" w:rsidRPr="008367FC" w:rsidRDefault="00925B69" w:rsidP="00A66679">
      <w:pPr>
        <w:pStyle w:val="DefenceHeading3"/>
        <w:numPr>
          <w:ilvl w:val="2"/>
          <w:numId w:val="93"/>
        </w:numPr>
      </w:pPr>
      <w:bookmarkStart w:id="617" w:name="_Ref13735675"/>
      <w:r w:rsidRPr="008367FC">
        <w:t>The Consultant must obtain and hold additional STRs in the circumstances set out in the table below within 10 business days of the Consultant becoming aware of the circumstances arising:</w:t>
      </w:r>
      <w:bookmarkEnd w:id="617"/>
      <w:r w:rsidRPr="008367FC">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925B69" w:rsidRPr="00A94DA7" w14:paraId="378CB04F" w14:textId="77777777" w:rsidTr="00693D84">
        <w:tc>
          <w:tcPr>
            <w:tcW w:w="4094" w:type="dxa"/>
            <w:shd w:val="clear" w:color="auto" w:fill="auto"/>
          </w:tcPr>
          <w:p w14:paraId="53CE18F5" w14:textId="77777777" w:rsidR="00925B69" w:rsidRPr="008367FC" w:rsidRDefault="00925B69" w:rsidP="00693D84">
            <w:pPr>
              <w:pStyle w:val="CUNumber1"/>
              <w:numPr>
                <w:ilvl w:val="0"/>
                <w:numId w:val="0"/>
              </w:numPr>
              <w:rPr>
                <w:b/>
                <w:sz w:val="20"/>
              </w:rPr>
            </w:pPr>
            <w:r w:rsidRPr="008367FC">
              <w:rPr>
                <w:b/>
                <w:sz w:val="20"/>
              </w:rPr>
              <w:t>If the Consultant or subconsultant is:</w:t>
            </w:r>
          </w:p>
        </w:tc>
        <w:tc>
          <w:tcPr>
            <w:tcW w:w="4094" w:type="dxa"/>
            <w:shd w:val="clear" w:color="auto" w:fill="auto"/>
          </w:tcPr>
          <w:p w14:paraId="24A05FEC" w14:textId="77777777" w:rsidR="00925B69" w:rsidRPr="008367FC" w:rsidRDefault="00925B69" w:rsidP="00693D84">
            <w:pPr>
              <w:pStyle w:val="CUNumber1"/>
              <w:numPr>
                <w:ilvl w:val="0"/>
                <w:numId w:val="0"/>
              </w:numPr>
              <w:rPr>
                <w:b/>
                <w:sz w:val="20"/>
              </w:rPr>
            </w:pPr>
            <w:r w:rsidRPr="008367FC">
              <w:rPr>
                <w:b/>
                <w:sz w:val="20"/>
              </w:rPr>
              <w:t>Additional STRs required</w:t>
            </w:r>
            <w:r w:rsidR="00C51B4E">
              <w:rPr>
                <w:b/>
                <w:sz w:val="20"/>
              </w:rPr>
              <w:t>:</w:t>
            </w:r>
          </w:p>
        </w:tc>
      </w:tr>
      <w:tr w:rsidR="00925B69" w:rsidRPr="00A94DA7" w14:paraId="4501CCB1" w14:textId="77777777" w:rsidTr="00693D84">
        <w:tc>
          <w:tcPr>
            <w:tcW w:w="4094" w:type="dxa"/>
            <w:shd w:val="clear" w:color="auto" w:fill="auto"/>
          </w:tcPr>
          <w:p w14:paraId="2B549CCB" w14:textId="77777777" w:rsidR="00925B69" w:rsidRPr="008367FC" w:rsidRDefault="00925B69" w:rsidP="00693D84">
            <w:pPr>
              <w:pStyle w:val="CUNumber1"/>
              <w:numPr>
                <w:ilvl w:val="0"/>
                <w:numId w:val="0"/>
              </w:numPr>
              <w:ind w:left="964" w:hanging="964"/>
              <w:rPr>
                <w:sz w:val="20"/>
              </w:rPr>
            </w:pPr>
            <w:r w:rsidRPr="008367FC">
              <w:rPr>
                <w:sz w:val="20"/>
              </w:rPr>
              <w:t>a.</w:t>
            </w:r>
            <w:r w:rsidRPr="008367FC">
              <w:rPr>
                <w:sz w:val="20"/>
              </w:rPr>
              <w:tab/>
              <w:t>a partner acting for and on behalf of a partnership</w:t>
            </w:r>
            <w:r w:rsidR="001D724D">
              <w:rPr>
                <w:sz w:val="20"/>
              </w:rPr>
              <w:t>;</w:t>
            </w:r>
          </w:p>
        </w:tc>
        <w:tc>
          <w:tcPr>
            <w:tcW w:w="4094" w:type="dxa"/>
            <w:shd w:val="clear" w:color="auto" w:fill="auto"/>
          </w:tcPr>
          <w:p w14:paraId="680FE645" w14:textId="77777777" w:rsidR="00925B69" w:rsidRPr="008367FC" w:rsidRDefault="00925B69" w:rsidP="00693D84">
            <w:pPr>
              <w:pStyle w:val="CUNumber1"/>
              <w:numPr>
                <w:ilvl w:val="0"/>
                <w:numId w:val="0"/>
              </w:numPr>
              <w:rPr>
                <w:sz w:val="20"/>
              </w:rPr>
            </w:pPr>
            <w:r w:rsidRPr="008367FC">
              <w:rPr>
                <w:sz w:val="20"/>
              </w:rPr>
              <w:t>a satisfactory and valid STR in respect of any additional partner that becomes directly involved in the delivery of the Contract or subcontract (as applicable)</w:t>
            </w:r>
            <w:r w:rsidR="001D724D">
              <w:rPr>
                <w:sz w:val="20"/>
              </w:rPr>
              <w:t>.</w:t>
            </w:r>
          </w:p>
        </w:tc>
      </w:tr>
      <w:tr w:rsidR="00925B69" w:rsidRPr="00A94DA7" w14:paraId="246CDB84" w14:textId="77777777" w:rsidTr="00693D84">
        <w:tc>
          <w:tcPr>
            <w:tcW w:w="4094" w:type="dxa"/>
            <w:shd w:val="clear" w:color="auto" w:fill="auto"/>
          </w:tcPr>
          <w:p w14:paraId="71168428" w14:textId="77777777" w:rsidR="00925B69" w:rsidRPr="008367FC" w:rsidRDefault="00925B69" w:rsidP="00693D84">
            <w:pPr>
              <w:pStyle w:val="CUNumber1"/>
              <w:numPr>
                <w:ilvl w:val="0"/>
                <w:numId w:val="0"/>
              </w:numPr>
              <w:ind w:left="964" w:hanging="964"/>
              <w:rPr>
                <w:sz w:val="20"/>
              </w:rPr>
            </w:pPr>
            <w:r w:rsidRPr="008367FC">
              <w:rPr>
                <w:sz w:val="20"/>
              </w:rPr>
              <w:t>b.</w:t>
            </w:r>
            <w:r w:rsidRPr="008367FC">
              <w:rPr>
                <w:sz w:val="20"/>
              </w:rPr>
              <w:tab/>
              <w:t>a trustee acting in its capacity as trustee of a trust</w:t>
            </w:r>
            <w:r w:rsidR="001D724D">
              <w:rPr>
                <w:sz w:val="20"/>
              </w:rPr>
              <w:t>;</w:t>
            </w:r>
          </w:p>
        </w:tc>
        <w:tc>
          <w:tcPr>
            <w:tcW w:w="4094" w:type="dxa"/>
            <w:shd w:val="clear" w:color="auto" w:fill="auto"/>
          </w:tcPr>
          <w:p w14:paraId="07D8D4EA" w14:textId="77777777" w:rsidR="00925B69" w:rsidRPr="008367FC" w:rsidRDefault="00925B69" w:rsidP="00693D84">
            <w:pPr>
              <w:pStyle w:val="CUNumber1"/>
              <w:numPr>
                <w:ilvl w:val="0"/>
                <w:numId w:val="0"/>
              </w:numPr>
              <w:rPr>
                <w:sz w:val="20"/>
              </w:rPr>
            </w:pPr>
            <w:r w:rsidRPr="008367FC">
              <w:rPr>
                <w:sz w:val="20"/>
              </w:rPr>
              <w:t>a satisfactory and valid STR in respect of any new trustee appointed to the trust</w:t>
            </w:r>
            <w:r w:rsidR="001D724D">
              <w:rPr>
                <w:sz w:val="20"/>
              </w:rPr>
              <w:t>.</w:t>
            </w:r>
          </w:p>
        </w:tc>
      </w:tr>
      <w:tr w:rsidR="00925B69" w:rsidRPr="00A94DA7" w14:paraId="7D516BED" w14:textId="77777777" w:rsidTr="00693D84">
        <w:tc>
          <w:tcPr>
            <w:tcW w:w="4094" w:type="dxa"/>
            <w:shd w:val="clear" w:color="auto" w:fill="auto"/>
          </w:tcPr>
          <w:p w14:paraId="7F2E2DDE" w14:textId="77777777" w:rsidR="00925B69" w:rsidRPr="008367FC" w:rsidRDefault="00925B69" w:rsidP="00693D84">
            <w:pPr>
              <w:pStyle w:val="CUNumber1"/>
              <w:numPr>
                <w:ilvl w:val="0"/>
                <w:numId w:val="0"/>
              </w:numPr>
              <w:ind w:left="964" w:hanging="964"/>
              <w:rPr>
                <w:sz w:val="20"/>
              </w:rPr>
            </w:pPr>
            <w:r w:rsidRPr="008367FC">
              <w:rPr>
                <w:sz w:val="20"/>
              </w:rPr>
              <w:t>c.</w:t>
            </w:r>
            <w:r w:rsidRPr="008367FC">
              <w:rPr>
                <w:sz w:val="20"/>
              </w:rPr>
              <w:tab/>
              <w:t>a joint venture participant</w:t>
            </w:r>
            <w:r w:rsidR="001D724D">
              <w:rPr>
                <w:sz w:val="20"/>
              </w:rPr>
              <w:t>;</w:t>
            </w:r>
          </w:p>
        </w:tc>
        <w:tc>
          <w:tcPr>
            <w:tcW w:w="4094" w:type="dxa"/>
            <w:shd w:val="clear" w:color="auto" w:fill="auto"/>
          </w:tcPr>
          <w:p w14:paraId="29A29277" w14:textId="77777777" w:rsidR="00925B69" w:rsidRPr="008367FC" w:rsidRDefault="00925B69" w:rsidP="00693D84">
            <w:pPr>
              <w:pStyle w:val="CUNumber1"/>
              <w:numPr>
                <w:ilvl w:val="0"/>
                <w:numId w:val="0"/>
              </w:numPr>
              <w:rPr>
                <w:sz w:val="20"/>
              </w:rPr>
            </w:pPr>
            <w:r w:rsidRPr="008367FC">
              <w:rPr>
                <w:sz w:val="20"/>
              </w:rPr>
              <w:t>a satisfactory and valid STR in respect of:</w:t>
            </w:r>
          </w:p>
          <w:p w14:paraId="5CD99999" w14:textId="77777777"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any new participant in the joint venture; and</w:t>
            </w:r>
          </w:p>
          <w:p w14:paraId="22E66F88" w14:textId="77777777"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any new joint venture operator if the new operator is not already a participant in the joint venture</w:t>
            </w:r>
            <w:r w:rsidR="001D724D">
              <w:rPr>
                <w:sz w:val="20"/>
              </w:rPr>
              <w:t>.</w:t>
            </w:r>
          </w:p>
        </w:tc>
      </w:tr>
      <w:tr w:rsidR="00925B69" w:rsidRPr="00A94DA7" w14:paraId="4B4BBDF7" w14:textId="77777777" w:rsidTr="00693D84">
        <w:tc>
          <w:tcPr>
            <w:tcW w:w="4094" w:type="dxa"/>
            <w:shd w:val="clear" w:color="auto" w:fill="auto"/>
          </w:tcPr>
          <w:p w14:paraId="37A653CA" w14:textId="77777777" w:rsidR="00925B69" w:rsidRPr="008367FC" w:rsidRDefault="00925B69" w:rsidP="00693D84">
            <w:pPr>
              <w:pStyle w:val="CUNumber1"/>
              <w:numPr>
                <w:ilvl w:val="0"/>
                <w:numId w:val="0"/>
              </w:numPr>
              <w:ind w:left="964" w:hanging="964"/>
              <w:rPr>
                <w:sz w:val="20"/>
              </w:rPr>
            </w:pPr>
            <w:r w:rsidRPr="008367FC">
              <w:rPr>
                <w:sz w:val="20"/>
              </w:rPr>
              <w:t>d.</w:t>
            </w:r>
            <w:r w:rsidRPr="008367FC">
              <w:rPr>
                <w:sz w:val="20"/>
              </w:rPr>
              <w:tab/>
              <w:t>a member of a Consolidated Group</w:t>
            </w:r>
            <w:r w:rsidR="001D724D">
              <w:rPr>
                <w:sz w:val="20"/>
              </w:rPr>
              <w:t>;</w:t>
            </w:r>
          </w:p>
        </w:tc>
        <w:tc>
          <w:tcPr>
            <w:tcW w:w="4094" w:type="dxa"/>
            <w:shd w:val="clear" w:color="auto" w:fill="auto"/>
          </w:tcPr>
          <w:p w14:paraId="02E94D6B" w14:textId="77777777" w:rsidR="00925B69" w:rsidRPr="008367FC" w:rsidRDefault="00925B69" w:rsidP="00693D84">
            <w:pPr>
              <w:pStyle w:val="CUNumber1"/>
              <w:numPr>
                <w:ilvl w:val="0"/>
                <w:numId w:val="0"/>
              </w:numPr>
              <w:rPr>
                <w:sz w:val="20"/>
              </w:rPr>
            </w:pPr>
            <w:r w:rsidRPr="008367FC">
              <w:rPr>
                <w:sz w:val="20"/>
              </w:rPr>
              <w:t>a satisfactory and valid STR in respect of any new head company of the Consolidated Group</w:t>
            </w:r>
            <w:r w:rsidR="001D724D">
              <w:rPr>
                <w:sz w:val="20"/>
              </w:rPr>
              <w:t>.</w:t>
            </w:r>
          </w:p>
        </w:tc>
      </w:tr>
      <w:tr w:rsidR="00925B69" w:rsidRPr="00A94DA7" w14:paraId="176ACDF5" w14:textId="77777777" w:rsidTr="00693D84">
        <w:tc>
          <w:tcPr>
            <w:tcW w:w="4094" w:type="dxa"/>
            <w:shd w:val="clear" w:color="auto" w:fill="auto"/>
          </w:tcPr>
          <w:p w14:paraId="33C37A23" w14:textId="77777777" w:rsidR="00925B69" w:rsidRPr="008367FC" w:rsidRDefault="00925B69" w:rsidP="00693D84">
            <w:pPr>
              <w:pStyle w:val="CUNumber1"/>
              <w:numPr>
                <w:ilvl w:val="0"/>
                <w:numId w:val="0"/>
              </w:numPr>
              <w:ind w:left="964" w:hanging="964"/>
              <w:rPr>
                <w:sz w:val="20"/>
              </w:rPr>
            </w:pPr>
            <w:r w:rsidRPr="008367FC">
              <w:rPr>
                <w:sz w:val="20"/>
              </w:rPr>
              <w:t>e.</w:t>
            </w:r>
            <w:r w:rsidRPr="008367FC">
              <w:rPr>
                <w:sz w:val="20"/>
              </w:rPr>
              <w:tab/>
              <w:t>a member of a GST Group</w:t>
            </w:r>
            <w:r w:rsidR="001D724D">
              <w:rPr>
                <w:sz w:val="20"/>
              </w:rPr>
              <w:t>;</w:t>
            </w:r>
          </w:p>
        </w:tc>
        <w:tc>
          <w:tcPr>
            <w:tcW w:w="4094" w:type="dxa"/>
            <w:shd w:val="clear" w:color="auto" w:fill="auto"/>
          </w:tcPr>
          <w:p w14:paraId="6D314D2E" w14:textId="77777777" w:rsidR="00925B69" w:rsidRPr="008367FC" w:rsidRDefault="00925B69" w:rsidP="00693D84">
            <w:pPr>
              <w:pStyle w:val="CUNumber1"/>
              <w:numPr>
                <w:ilvl w:val="0"/>
                <w:numId w:val="0"/>
              </w:numPr>
              <w:rPr>
                <w:sz w:val="20"/>
              </w:rPr>
            </w:pPr>
            <w:r w:rsidRPr="008367FC">
              <w:rPr>
                <w:sz w:val="20"/>
              </w:rPr>
              <w:t>a satisfactory and valid STR in respect of any representative for the GST Group</w:t>
            </w:r>
            <w:r w:rsidR="001D724D">
              <w:rPr>
                <w:sz w:val="20"/>
              </w:rPr>
              <w:t>.</w:t>
            </w:r>
          </w:p>
        </w:tc>
      </w:tr>
    </w:tbl>
    <w:p w14:paraId="776BE75F" w14:textId="77777777" w:rsidR="00925B69" w:rsidRPr="008367FC" w:rsidRDefault="00925B69" w:rsidP="00925B69">
      <w:pPr>
        <w:pStyle w:val="CUNumber1"/>
        <w:numPr>
          <w:ilvl w:val="0"/>
          <w:numId w:val="0"/>
        </w:numPr>
        <w:rPr>
          <w:i/>
          <w:sz w:val="20"/>
        </w:rPr>
      </w:pPr>
    </w:p>
    <w:p w14:paraId="019830A2" w14:textId="66FAB470" w:rsidR="00925B69" w:rsidRPr="008367FC" w:rsidRDefault="00925B69" w:rsidP="00A66679">
      <w:pPr>
        <w:pStyle w:val="DefenceHeading3"/>
        <w:numPr>
          <w:ilvl w:val="2"/>
          <w:numId w:val="93"/>
        </w:numPr>
      </w:pPr>
      <w:r w:rsidRPr="008367FC">
        <w:t xml:space="preserve">The Consultant must provide the Commonwealth with copies of the STRs referred to in paragraph </w:t>
      </w:r>
      <w:r w:rsidR="00A66679">
        <w:fldChar w:fldCharType="begin"/>
      </w:r>
      <w:r w:rsidR="00A66679">
        <w:instrText xml:space="preserve"> REF _Ref13735665 \r \h </w:instrText>
      </w:r>
      <w:r w:rsidR="00A66679">
        <w:fldChar w:fldCharType="separate"/>
      </w:r>
      <w:r w:rsidR="00F66103">
        <w:t>(a)</w:t>
      </w:r>
      <w:r w:rsidR="00A66679">
        <w:fldChar w:fldCharType="end"/>
      </w:r>
      <w:r w:rsidRPr="008367FC">
        <w:t xml:space="preserve"> or</w:t>
      </w:r>
      <w:r w:rsidR="00A66679">
        <w:t xml:space="preserve"> </w:t>
      </w:r>
      <w:r w:rsidR="00A66679">
        <w:fldChar w:fldCharType="begin"/>
      </w:r>
      <w:r w:rsidR="00A66679">
        <w:instrText xml:space="preserve"> REF _Ref13735675 \r \h </w:instrText>
      </w:r>
      <w:r w:rsidR="00A66679">
        <w:fldChar w:fldCharType="separate"/>
      </w:r>
      <w:r w:rsidR="00F66103">
        <w:t>(b)</w:t>
      </w:r>
      <w:r w:rsidR="00A66679">
        <w:fldChar w:fldCharType="end"/>
      </w:r>
      <w:r w:rsidRPr="008367FC">
        <w:t xml:space="preserve"> within 5 business days after a written request by the Commonwealth. </w:t>
      </w:r>
    </w:p>
    <w:p w14:paraId="468E79EA" w14:textId="77777777" w:rsidR="00925B69" w:rsidRPr="008367FC" w:rsidRDefault="00925B69" w:rsidP="00A66679">
      <w:pPr>
        <w:pStyle w:val="DefenceHeading3"/>
        <w:numPr>
          <w:ilvl w:val="2"/>
          <w:numId w:val="93"/>
        </w:numPr>
      </w:pPr>
      <w:r w:rsidRPr="008367FC">
        <w:t xml:space="preserve">For the purposes of the Contract, an STR is taken to be: </w:t>
      </w:r>
    </w:p>
    <w:p w14:paraId="62E7CF49" w14:textId="77777777" w:rsidR="00925B69" w:rsidRPr="008367FC" w:rsidRDefault="00925B69" w:rsidP="00A66679">
      <w:pPr>
        <w:pStyle w:val="DefenceHeading4"/>
        <w:numPr>
          <w:ilvl w:val="3"/>
          <w:numId w:val="93"/>
        </w:numPr>
      </w:pPr>
      <w:r w:rsidRPr="00A66679">
        <w:rPr>
          <w:b/>
        </w:rPr>
        <w:t>satisfactory</w:t>
      </w:r>
      <w:r w:rsidRPr="008367FC">
        <w:t xml:space="preserve"> if the STR states that the entity has met the conditions, as set out in the Black Economy Procurement Connected Policy, of having a satisfactory engagement with the Australian tax system; and</w:t>
      </w:r>
    </w:p>
    <w:p w14:paraId="7208218C" w14:textId="77777777" w:rsidR="00925B69" w:rsidRDefault="00925B69" w:rsidP="00A66679">
      <w:pPr>
        <w:pStyle w:val="DefenceHeading4"/>
        <w:numPr>
          <w:ilvl w:val="3"/>
          <w:numId w:val="93"/>
        </w:numPr>
      </w:pPr>
      <w:r w:rsidRPr="00A66679">
        <w:rPr>
          <w:b/>
        </w:rPr>
        <w:t>valid</w:t>
      </w:r>
      <w:r w:rsidRPr="008367FC">
        <w:t xml:space="preserve"> if the STR has not expired as at the date on which the STR is required to be provided or held. </w:t>
      </w:r>
    </w:p>
    <w:p w14:paraId="3CFBE5A1" w14:textId="77777777" w:rsidR="009A595C" w:rsidRPr="004373AD" w:rsidRDefault="009A595C" w:rsidP="004373AD">
      <w:pPr>
        <w:pStyle w:val="DefenceHeading2"/>
      </w:pPr>
      <w:bookmarkStart w:id="618" w:name="_Toc202165034"/>
      <w:r w:rsidRPr="004373AD">
        <w:t>Pandemic Relief Event</w:t>
      </w:r>
      <w:bookmarkEnd w:id="618"/>
    </w:p>
    <w:p w14:paraId="26A52F60" w14:textId="77777777" w:rsidR="009A595C" w:rsidRPr="004373AD" w:rsidRDefault="009A595C" w:rsidP="004373AD">
      <w:pPr>
        <w:pStyle w:val="DefenceHeading3"/>
        <w:numPr>
          <w:ilvl w:val="2"/>
          <w:numId w:val="114"/>
        </w:numPr>
      </w:pPr>
      <w:bookmarkStart w:id="619" w:name="_Ref459303542"/>
      <w:r w:rsidRPr="004373AD">
        <w:t xml:space="preserve">If the Consultant considers that there has been a Pandemic Relief Event, it must promptly give the </w:t>
      </w:r>
      <w:r w:rsidR="00B0631A" w:rsidRPr="00B0631A">
        <w:t xml:space="preserve">Commonwealth's Representative </w:t>
      </w:r>
      <w:r w:rsidRPr="004373AD">
        <w:t>notice in writing, together with detailed particulars of the following:</w:t>
      </w:r>
      <w:bookmarkEnd w:id="619"/>
    </w:p>
    <w:p w14:paraId="2A174035" w14:textId="77777777" w:rsidR="009A595C" w:rsidRPr="00EB06A4" w:rsidRDefault="009A595C" w:rsidP="004373AD">
      <w:pPr>
        <w:pStyle w:val="DefenceHeading4"/>
      </w:pPr>
      <w:r w:rsidRPr="00EB06A4">
        <w:t xml:space="preserve">the actual disruption which has had an adverse effect on the supply of labour, equipment, materials or services required for the carrying out of the </w:t>
      </w:r>
      <w:r>
        <w:t xml:space="preserve">Services </w:t>
      </w:r>
      <w:r w:rsidRPr="00EB06A4">
        <w:t xml:space="preserve">caused as a direct result of the Pandemic and full details of the adverse effect; </w:t>
      </w:r>
    </w:p>
    <w:p w14:paraId="5906EBEC" w14:textId="77777777" w:rsidR="009A595C" w:rsidRPr="00EB06A4" w:rsidRDefault="009A595C" w:rsidP="004373AD">
      <w:pPr>
        <w:pStyle w:val="DefenceHeading4"/>
      </w:pPr>
      <w:r w:rsidRPr="00EB06A4">
        <w:t xml:space="preserve">the likely duration of the Pandemic Relief Event; </w:t>
      </w:r>
    </w:p>
    <w:p w14:paraId="79959F30" w14:textId="77777777" w:rsidR="009A595C" w:rsidRPr="00EB06A4" w:rsidRDefault="009A595C" w:rsidP="004373AD">
      <w:pPr>
        <w:pStyle w:val="DefenceHeading4"/>
      </w:pPr>
      <w:r w:rsidRPr="00EB06A4">
        <w:t xml:space="preserve">the </w:t>
      </w:r>
      <w:r>
        <w:t xml:space="preserve">Consultant’s </w:t>
      </w:r>
      <w:r w:rsidRPr="00EB06A4">
        <w:t xml:space="preserve">plan to deal with the consequences of the Pandemic Relief Event which must as a minimum include details of the steps that the </w:t>
      </w:r>
      <w:r>
        <w:t xml:space="preserve">Consultant </w:t>
      </w:r>
      <w:r w:rsidRPr="00EB06A4">
        <w:t>will take to:</w:t>
      </w:r>
    </w:p>
    <w:p w14:paraId="7C08E833" w14:textId="77777777" w:rsidR="009A595C" w:rsidRPr="00EB06A4" w:rsidRDefault="009A595C" w:rsidP="004373AD">
      <w:pPr>
        <w:pStyle w:val="DefenceHeading5"/>
      </w:pPr>
      <w:r w:rsidRPr="00EB06A4">
        <w:t xml:space="preserve">avoid, mitigate, resolve or to otherwise manage the relevant effect of the Pandemic Relief Event; and </w:t>
      </w:r>
    </w:p>
    <w:p w14:paraId="7CC0DECA" w14:textId="77777777" w:rsidR="009A595C" w:rsidRPr="00EB06A4" w:rsidRDefault="009A595C" w:rsidP="004373AD">
      <w:pPr>
        <w:pStyle w:val="DefenceHeading5"/>
      </w:pPr>
      <w:r w:rsidRPr="00EB06A4">
        <w:t xml:space="preserve">minimise any additional cost to the Commonwealth in respect of the Pandemic Relief Event, </w:t>
      </w:r>
    </w:p>
    <w:p w14:paraId="0E2FEBBD" w14:textId="77777777" w:rsidR="009A595C" w:rsidRPr="00EB06A4" w:rsidRDefault="009A595C" w:rsidP="004373AD">
      <w:pPr>
        <w:spacing w:after="200"/>
        <w:ind w:left="1928"/>
        <w:outlineLvl w:val="3"/>
      </w:pPr>
      <w:r w:rsidRPr="00EB06A4">
        <w:t>(</w:t>
      </w:r>
      <w:r w:rsidRPr="00074BB0">
        <w:rPr>
          <w:b/>
        </w:rPr>
        <w:t>Consultant’s</w:t>
      </w:r>
      <w:r>
        <w:t xml:space="preserve"> </w:t>
      </w:r>
      <w:r w:rsidRPr="00EB06A4">
        <w:rPr>
          <w:b/>
        </w:rPr>
        <w:t>Pandemic Relief Plan</w:t>
      </w:r>
      <w:r w:rsidRPr="00EB06A4">
        <w:t>); and</w:t>
      </w:r>
    </w:p>
    <w:p w14:paraId="5F736AFB" w14:textId="77777777" w:rsidR="009A595C" w:rsidRPr="00EB06A4" w:rsidRDefault="009A595C" w:rsidP="004373AD">
      <w:pPr>
        <w:pStyle w:val="DefenceHeading4"/>
      </w:pPr>
      <w:r w:rsidRPr="00EB06A4">
        <w:t xml:space="preserve">such other details or information as the </w:t>
      </w:r>
      <w:r w:rsidR="00B0631A">
        <w:t xml:space="preserve">Commonwealth's Representative </w:t>
      </w:r>
      <w:r w:rsidRPr="00EB06A4">
        <w:t>may require.</w:t>
      </w:r>
    </w:p>
    <w:p w14:paraId="69DBF74C" w14:textId="1B751AA5" w:rsidR="009A595C" w:rsidRPr="004373AD" w:rsidRDefault="009A595C" w:rsidP="004373AD">
      <w:pPr>
        <w:pStyle w:val="DefenceHeading3"/>
        <w:numPr>
          <w:ilvl w:val="2"/>
          <w:numId w:val="114"/>
        </w:numPr>
      </w:pPr>
      <w:bookmarkStart w:id="620" w:name="_Ref459550717"/>
      <w:r w:rsidRPr="004373AD">
        <w:t xml:space="preserve">The </w:t>
      </w:r>
      <w:r w:rsidR="00B0631A">
        <w:t xml:space="preserve">Commonwealth's Representative </w:t>
      </w:r>
      <w:r w:rsidRPr="004373AD">
        <w:t xml:space="preserve">must, within 14 days of receipt of the Consultant’s notice under paragraph </w:t>
      </w:r>
      <w:bookmarkStart w:id="621" w:name="_Ref72043005"/>
      <w:bookmarkEnd w:id="620"/>
      <w:r w:rsidR="00C645F7">
        <w:fldChar w:fldCharType="begin"/>
      </w:r>
      <w:r w:rsidR="00C645F7">
        <w:instrText xml:space="preserve"> REF _Ref459303542 \r \h </w:instrText>
      </w:r>
      <w:r w:rsidR="00C645F7">
        <w:fldChar w:fldCharType="separate"/>
      </w:r>
      <w:r w:rsidR="00F66103">
        <w:t>(a)</w:t>
      </w:r>
      <w:r w:rsidR="00C645F7">
        <w:fldChar w:fldCharType="end"/>
      </w:r>
      <w:r w:rsidRPr="00EB06A4">
        <w:t xml:space="preserve"> notify the </w:t>
      </w:r>
      <w:r>
        <w:t xml:space="preserve">Consultant </w:t>
      </w:r>
      <w:r w:rsidRPr="00EB06A4">
        <w:t>and the Commonwealth of its determination whether a Pandemic Relief Event has occurred.</w:t>
      </w:r>
    </w:p>
    <w:p w14:paraId="36AB0FD4" w14:textId="77777777" w:rsidR="009A595C" w:rsidRPr="004373AD" w:rsidRDefault="009A595C" w:rsidP="004373AD">
      <w:pPr>
        <w:pStyle w:val="DefenceHeading3"/>
        <w:numPr>
          <w:ilvl w:val="2"/>
          <w:numId w:val="114"/>
        </w:numPr>
      </w:pPr>
      <w:bookmarkStart w:id="622" w:name="_Ref459303710"/>
      <w:bookmarkEnd w:id="621"/>
      <w:r w:rsidRPr="004373AD">
        <w:t xml:space="preserve">Where the </w:t>
      </w:r>
      <w:r w:rsidR="006F16CF">
        <w:t xml:space="preserve">Commonwealth's Representative </w:t>
      </w:r>
      <w:r w:rsidRPr="004373AD">
        <w:t xml:space="preserve">has determined a Pandemic Relief Event has occurred, the </w:t>
      </w:r>
      <w:r w:rsidR="006F16CF">
        <w:t xml:space="preserve">Commonwealth's Representative </w:t>
      </w:r>
      <w:r w:rsidRPr="004373AD">
        <w:t>may, without being under any obligation to do so, instruct the Consultant as to the course it must adopt insofar as the Services are affected by the Pandemic Relief Event.</w:t>
      </w:r>
      <w:bookmarkEnd w:id="622"/>
      <w:r w:rsidRPr="004373AD">
        <w:t xml:space="preserve"> </w:t>
      </w:r>
    </w:p>
    <w:p w14:paraId="5B8AFD19" w14:textId="77777777" w:rsidR="009A595C" w:rsidRPr="004373AD" w:rsidRDefault="009A595C" w:rsidP="004373AD">
      <w:pPr>
        <w:pStyle w:val="DefenceHeading3"/>
        <w:numPr>
          <w:ilvl w:val="2"/>
          <w:numId w:val="114"/>
        </w:numPr>
      </w:pPr>
      <w:bookmarkStart w:id="623" w:name="_Ref36565515"/>
      <w:r w:rsidRPr="004373AD">
        <w:t>If a Pandemic Relief Event occurs:</w:t>
      </w:r>
      <w:bookmarkEnd w:id="623"/>
    </w:p>
    <w:p w14:paraId="7E1C940D" w14:textId="71068685" w:rsidR="009B7A64" w:rsidRDefault="009A595C" w:rsidP="004373AD">
      <w:pPr>
        <w:pStyle w:val="DefenceHeading4"/>
        <w:numPr>
          <w:ilvl w:val="3"/>
          <w:numId w:val="122"/>
        </w:numPr>
      </w:pPr>
      <w:bookmarkStart w:id="624" w:name="_Ref36565517"/>
      <w:r w:rsidRPr="004373AD">
        <w:t xml:space="preserve">subject to paragraph </w:t>
      </w:r>
      <w:r w:rsidR="00C645F7">
        <w:fldChar w:fldCharType="begin"/>
      </w:r>
      <w:r w:rsidR="00C645F7">
        <w:instrText xml:space="preserve"> REF _Ref36565513 \r \h </w:instrText>
      </w:r>
      <w:r w:rsidR="00C645F7">
        <w:fldChar w:fldCharType="separate"/>
      </w:r>
      <w:r w:rsidR="00F66103">
        <w:t>(f)</w:t>
      </w:r>
      <w:r w:rsidR="00C645F7">
        <w:fldChar w:fldCharType="end"/>
      </w:r>
      <w:r w:rsidRPr="004373AD">
        <w:t>, the Consultant will be entitled to</w:t>
      </w:r>
      <w:r w:rsidR="009B7A64" w:rsidRPr="004373AD">
        <w:t xml:space="preserve"> </w:t>
      </w:r>
      <w:r w:rsidRPr="00EB06A4">
        <w:t xml:space="preserve">have the </w:t>
      </w:r>
      <w:r>
        <w:t>Fee</w:t>
      </w:r>
      <w:r w:rsidRPr="00EB06A4">
        <w:t xml:space="preserve"> increased by the extra costs reasonably incurred by the </w:t>
      </w:r>
      <w:r>
        <w:t>Consultant:</w:t>
      </w:r>
      <w:bookmarkEnd w:id="624"/>
    </w:p>
    <w:p w14:paraId="2968AD1C" w14:textId="20074E4D" w:rsidR="009A595C" w:rsidRDefault="009A595C" w:rsidP="004373AD">
      <w:pPr>
        <w:pStyle w:val="DefenceHeading5"/>
      </w:pPr>
      <w:r w:rsidRPr="00EB06A4">
        <w:t xml:space="preserve">after the giving of the notice under paragraph </w:t>
      </w:r>
      <w:r w:rsidR="00C645F7">
        <w:fldChar w:fldCharType="begin"/>
      </w:r>
      <w:r w:rsidR="00C645F7">
        <w:instrText xml:space="preserve"> REF _Ref459303542 \r \h </w:instrText>
      </w:r>
      <w:r w:rsidR="00C645F7">
        <w:fldChar w:fldCharType="separate"/>
      </w:r>
      <w:r w:rsidR="00F66103">
        <w:t>(a)</w:t>
      </w:r>
      <w:r w:rsidR="00C645F7">
        <w:fldChar w:fldCharType="end"/>
      </w:r>
      <w:r w:rsidRPr="00EB06A4">
        <w:t xml:space="preserve"> which arise directly from the Pandemic Relief Event and any instruction of the </w:t>
      </w:r>
      <w:r w:rsidR="006F16CF">
        <w:t xml:space="preserve">Commonwealth's Representative </w:t>
      </w:r>
      <w:r w:rsidRPr="00EB06A4">
        <w:t xml:space="preserve">under paragraph </w:t>
      </w:r>
      <w:r w:rsidR="00C645F7">
        <w:fldChar w:fldCharType="begin"/>
      </w:r>
      <w:r w:rsidR="00C645F7">
        <w:instrText xml:space="preserve"> REF _Ref459303710 \r \h </w:instrText>
      </w:r>
      <w:r w:rsidR="00C645F7">
        <w:fldChar w:fldCharType="separate"/>
      </w:r>
      <w:r w:rsidR="00F66103">
        <w:t>(c)</w:t>
      </w:r>
      <w:r w:rsidR="00C645F7">
        <w:fldChar w:fldCharType="end"/>
      </w:r>
      <w:r>
        <w:t>; and</w:t>
      </w:r>
    </w:p>
    <w:p w14:paraId="2FC5E4B6" w14:textId="77777777" w:rsidR="009A595C" w:rsidRDefault="009A595C" w:rsidP="004373AD">
      <w:pPr>
        <w:pStyle w:val="DefenceHeading5"/>
      </w:pPr>
      <w:bookmarkStart w:id="625" w:name="_Ref36565518"/>
      <w:r>
        <w:t>to the extent such costs were exclusively incurred for the purposes of performing the Services,</w:t>
      </w:r>
      <w:bookmarkEnd w:id="625"/>
    </w:p>
    <w:p w14:paraId="55E3F647" w14:textId="77777777" w:rsidR="009A595C" w:rsidRDefault="009A595C" w:rsidP="004373AD">
      <w:pPr>
        <w:spacing w:after="200"/>
        <w:ind w:left="964" w:firstLine="964"/>
        <w:outlineLvl w:val="3"/>
      </w:pPr>
      <w:r w:rsidRPr="00EB06A4">
        <w:t xml:space="preserve">as determined by the </w:t>
      </w:r>
      <w:r w:rsidR="006F16CF">
        <w:t>Commonwealth's Representative</w:t>
      </w:r>
      <w:r w:rsidRPr="00EB06A4">
        <w:t xml:space="preserve">; and </w:t>
      </w:r>
    </w:p>
    <w:p w14:paraId="256BEBAB" w14:textId="77777777" w:rsidR="009A595C" w:rsidRPr="004373AD" w:rsidRDefault="009A595C" w:rsidP="004373AD">
      <w:pPr>
        <w:pStyle w:val="DefenceHeading4"/>
      </w:pPr>
      <w:bookmarkStart w:id="626" w:name="_Ref36565516"/>
      <w:r w:rsidRPr="004373AD">
        <w:t>the Consultant must:</w:t>
      </w:r>
      <w:bookmarkEnd w:id="626"/>
    </w:p>
    <w:p w14:paraId="383CCBD9" w14:textId="77777777" w:rsidR="009A595C" w:rsidRPr="00EB06A4" w:rsidRDefault="009A595C" w:rsidP="004373AD">
      <w:pPr>
        <w:pStyle w:val="DefenceHeading5"/>
      </w:pPr>
      <w:r w:rsidRPr="00EB06A4">
        <w:t xml:space="preserve">comply with any direction of the </w:t>
      </w:r>
      <w:r w:rsidR="006F16CF">
        <w:t xml:space="preserve">Commonwealth's Representative </w:t>
      </w:r>
      <w:r w:rsidRPr="00EB06A4">
        <w:t xml:space="preserve">in relation to the Pandemic Relief Event; and </w:t>
      </w:r>
    </w:p>
    <w:p w14:paraId="0F651DAD" w14:textId="77777777" w:rsidR="009A595C" w:rsidRPr="00EB06A4" w:rsidRDefault="009A595C" w:rsidP="004373AD">
      <w:pPr>
        <w:pStyle w:val="DefenceHeading5"/>
      </w:pPr>
      <w:bookmarkStart w:id="627" w:name="_Ref36565514"/>
      <w:r w:rsidRPr="00EB06A4">
        <w:t xml:space="preserve">subject to any amendments required by the </w:t>
      </w:r>
      <w:r w:rsidR="006F16CF">
        <w:t>Commonwealth's Representative</w:t>
      </w:r>
      <w:r w:rsidRPr="00EB06A4">
        <w:t xml:space="preserve">, implement the </w:t>
      </w:r>
      <w:r>
        <w:t>Consultant’</w:t>
      </w:r>
      <w:r w:rsidR="00AA5702">
        <w:t>s</w:t>
      </w:r>
      <w:r w:rsidRPr="00EB06A4">
        <w:t xml:space="preserve"> Pandemic Relief Plan.</w:t>
      </w:r>
      <w:bookmarkEnd w:id="627"/>
    </w:p>
    <w:p w14:paraId="35302128" w14:textId="0E2F3204" w:rsidR="009A595C" w:rsidRPr="004373AD" w:rsidRDefault="009A595C" w:rsidP="004373AD">
      <w:pPr>
        <w:pStyle w:val="DefenceHeading3"/>
        <w:numPr>
          <w:ilvl w:val="2"/>
          <w:numId w:val="114"/>
        </w:numPr>
      </w:pPr>
      <w:r w:rsidRPr="004373AD">
        <w:t xml:space="preserve">To the extent permitted by law, the Consultant will not be entitled to make (nor will the Commonwealth be liable upon) any Claim arising out of or in connection with a Pandemic Relief Event, any instruction of the </w:t>
      </w:r>
      <w:r w:rsidR="006F16CF">
        <w:t xml:space="preserve">Commonwealth's Representative </w:t>
      </w:r>
      <w:r w:rsidRPr="004373AD">
        <w:t xml:space="preserve">under paragraph </w:t>
      </w:r>
      <w:r w:rsidR="00C645F7">
        <w:fldChar w:fldCharType="begin"/>
      </w:r>
      <w:r w:rsidR="00C645F7">
        <w:instrText xml:space="preserve"> REF _Ref459303710 \r \h </w:instrText>
      </w:r>
      <w:r w:rsidR="00C645F7">
        <w:fldChar w:fldCharType="separate"/>
      </w:r>
      <w:r w:rsidR="00F66103">
        <w:t>(c)</w:t>
      </w:r>
      <w:r w:rsidR="00C645F7">
        <w:fldChar w:fldCharType="end"/>
      </w:r>
      <w:r w:rsidRPr="004373AD">
        <w:t xml:space="preserve"> or any amendment required by the </w:t>
      </w:r>
      <w:r w:rsidR="006F16CF">
        <w:t xml:space="preserve">Commonwealth's Representative </w:t>
      </w:r>
      <w:r w:rsidRPr="004373AD">
        <w:t xml:space="preserve">under subparagraph </w:t>
      </w:r>
      <w:r w:rsidR="00C645F7">
        <w:fldChar w:fldCharType="begin"/>
      </w:r>
      <w:r w:rsidR="00C645F7">
        <w:instrText xml:space="preserve"> REF _Ref36565515 \n \h </w:instrText>
      </w:r>
      <w:r w:rsidR="00C645F7">
        <w:fldChar w:fldCharType="separate"/>
      </w:r>
      <w:r w:rsidR="00F66103">
        <w:t>(d)</w:t>
      </w:r>
      <w:r w:rsidR="00C645F7">
        <w:fldChar w:fldCharType="end"/>
      </w:r>
      <w:r w:rsidR="00C645F7">
        <w:fldChar w:fldCharType="begin"/>
      </w:r>
      <w:r w:rsidR="00C645F7">
        <w:instrText xml:space="preserve"> REF _Ref36565516 \n \h </w:instrText>
      </w:r>
      <w:r w:rsidR="00C645F7">
        <w:fldChar w:fldCharType="separate"/>
      </w:r>
      <w:r w:rsidR="00F66103">
        <w:t>(ii)</w:t>
      </w:r>
      <w:r w:rsidR="00C645F7">
        <w:fldChar w:fldCharType="end"/>
      </w:r>
      <w:r w:rsidR="00C645F7">
        <w:fldChar w:fldCharType="begin"/>
      </w:r>
      <w:r w:rsidR="00C645F7">
        <w:instrText xml:space="preserve"> REF _Ref36565514 \n \h </w:instrText>
      </w:r>
      <w:r w:rsidR="00C645F7">
        <w:fldChar w:fldCharType="separate"/>
      </w:r>
      <w:r w:rsidR="00F66103">
        <w:t>B</w:t>
      </w:r>
      <w:r w:rsidR="00C645F7">
        <w:fldChar w:fldCharType="end"/>
      </w:r>
      <w:r w:rsidRPr="004373AD">
        <w:t xml:space="preserve">, other than under subparagraph </w:t>
      </w:r>
      <w:r w:rsidR="00C645F7">
        <w:fldChar w:fldCharType="begin"/>
      </w:r>
      <w:r w:rsidR="00C645F7">
        <w:instrText xml:space="preserve"> REF _Ref36565515 \n \h </w:instrText>
      </w:r>
      <w:r w:rsidR="00C645F7">
        <w:fldChar w:fldCharType="separate"/>
      </w:r>
      <w:r w:rsidR="00F66103">
        <w:t>(d)</w:t>
      </w:r>
      <w:r w:rsidR="00C645F7">
        <w:fldChar w:fldCharType="end"/>
      </w:r>
      <w:r w:rsidR="00C645F7">
        <w:fldChar w:fldCharType="begin"/>
      </w:r>
      <w:r w:rsidR="00C645F7">
        <w:instrText xml:space="preserve"> REF _Ref36565517 \n \h </w:instrText>
      </w:r>
      <w:r w:rsidR="00C645F7">
        <w:fldChar w:fldCharType="separate"/>
      </w:r>
      <w:r w:rsidR="00F66103">
        <w:t>(i)</w:t>
      </w:r>
      <w:r w:rsidR="00C645F7">
        <w:fldChar w:fldCharType="end"/>
      </w:r>
      <w:r w:rsidRPr="004373AD">
        <w:t xml:space="preserve">. </w:t>
      </w:r>
    </w:p>
    <w:p w14:paraId="1274D4EC" w14:textId="77777777" w:rsidR="009A595C" w:rsidRPr="004373AD" w:rsidRDefault="009A595C" w:rsidP="004373AD">
      <w:pPr>
        <w:pStyle w:val="DefenceHeading3"/>
        <w:numPr>
          <w:ilvl w:val="2"/>
          <w:numId w:val="114"/>
        </w:numPr>
      </w:pPr>
      <w:bookmarkStart w:id="628" w:name="_Ref36565513"/>
      <w:r w:rsidRPr="004373AD">
        <w:t xml:space="preserve">The </w:t>
      </w:r>
      <w:r w:rsidR="006F16CF">
        <w:t>Commonwealth's Representative</w:t>
      </w:r>
      <w:r w:rsidRPr="004373AD">
        <w:t>:</w:t>
      </w:r>
      <w:bookmarkEnd w:id="628"/>
    </w:p>
    <w:p w14:paraId="27192FF6" w14:textId="752D1B68" w:rsidR="009A595C" w:rsidRPr="00EB06A4" w:rsidRDefault="009A595C" w:rsidP="004373AD">
      <w:pPr>
        <w:pStyle w:val="DefenceHeading4"/>
        <w:numPr>
          <w:ilvl w:val="3"/>
          <w:numId w:val="121"/>
        </w:numPr>
      </w:pPr>
      <w:r w:rsidRPr="00EB06A4">
        <w:t xml:space="preserve">will reduce any entitlement the </w:t>
      </w:r>
      <w:r>
        <w:t xml:space="preserve">Consultant </w:t>
      </w:r>
      <w:r w:rsidRPr="00EB06A4">
        <w:t xml:space="preserve">would have otherwise had under </w:t>
      </w:r>
      <w:r>
        <w:t>sub</w:t>
      </w:r>
      <w:r w:rsidRPr="00EB06A4">
        <w:t>paragraph</w:t>
      </w:r>
      <w:r w:rsidR="001831A2">
        <w:t xml:space="preserve"> </w:t>
      </w:r>
      <w:r w:rsidR="001831A2">
        <w:fldChar w:fldCharType="begin"/>
      </w:r>
      <w:r w:rsidR="001831A2">
        <w:instrText xml:space="preserve"> REF _Ref36565515 \n \h </w:instrText>
      </w:r>
      <w:r w:rsidR="001831A2">
        <w:fldChar w:fldCharType="separate"/>
      </w:r>
      <w:r w:rsidR="00F66103">
        <w:t>(d)</w:t>
      </w:r>
      <w:r w:rsidR="001831A2">
        <w:fldChar w:fldCharType="end"/>
      </w:r>
      <w:r w:rsidR="001831A2">
        <w:fldChar w:fldCharType="begin"/>
      </w:r>
      <w:r w:rsidR="001831A2">
        <w:instrText xml:space="preserve"> REF _Ref36565517 \n \h </w:instrText>
      </w:r>
      <w:r w:rsidR="001831A2">
        <w:fldChar w:fldCharType="separate"/>
      </w:r>
      <w:r w:rsidR="00F66103">
        <w:t>(i)</w:t>
      </w:r>
      <w:r w:rsidR="001831A2">
        <w:fldChar w:fldCharType="end"/>
      </w:r>
      <w:r w:rsidRPr="00EB06A4">
        <w:t xml:space="preserve"> to the extent that the </w:t>
      </w:r>
      <w:r>
        <w:t xml:space="preserve">Consultant </w:t>
      </w:r>
      <w:r w:rsidRPr="00EB06A4">
        <w:t>has failed to take all reasonable steps to minimise any additional cost to the Commonwealth in respect of the Pandemic Relief Event; and</w:t>
      </w:r>
    </w:p>
    <w:p w14:paraId="0C51BC20" w14:textId="350E55E6" w:rsidR="009A595C" w:rsidRPr="008367FC" w:rsidRDefault="009A595C" w:rsidP="004373AD">
      <w:pPr>
        <w:pStyle w:val="DefenceHeading4"/>
      </w:pPr>
      <w:r w:rsidRPr="00EB06A4">
        <w:t xml:space="preserve">may, for the purposes of assessing the </w:t>
      </w:r>
      <w:r>
        <w:t xml:space="preserve">Consultant’s </w:t>
      </w:r>
      <w:r w:rsidRPr="00EB06A4">
        <w:t>entitlement under subparagraph</w:t>
      </w:r>
      <w:r w:rsidR="001831A2">
        <w:t xml:space="preserve"> </w:t>
      </w:r>
      <w:r w:rsidR="001831A2">
        <w:fldChar w:fldCharType="begin"/>
      </w:r>
      <w:r w:rsidR="001831A2">
        <w:instrText xml:space="preserve"> REF _Ref36565515 \n \h </w:instrText>
      </w:r>
      <w:r w:rsidR="001831A2">
        <w:fldChar w:fldCharType="separate"/>
      </w:r>
      <w:r w:rsidR="00F66103">
        <w:t>(d)</w:t>
      </w:r>
      <w:r w:rsidR="001831A2">
        <w:fldChar w:fldCharType="end"/>
      </w:r>
      <w:r w:rsidR="001831A2">
        <w:fldChar w:fldCharType="begin"/>
      </w:r>
      <w:r w:rsidR="001831A2">
        <w:instrText xml:space="preserve"> REF _Ref36565517 \n \h </w:instrText>
      </w:r>
      <w:r w:rsidR="001831A2">
        <w:fldChar w:fldCharType="separate"/>
      </w:r>
      <w:r w:rsidR="00F66103">
        <w:t>(i)</w:t>
      </w:r>
      <w:r w:rsidR="001831A2">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rsidR="006F16CF">
        <w:t>proposal</w:t>
      </w:r>
      <w:r w:rsidRPr="00EB06A4">
        <w:t xml:space="preserve"> for the</w:t>
      </w:r>
      <w:r>
        <w:t xml:space="preserve"> Services</w:t>
      </w:r>
      <w:r w:rsidRPr="00EB06A4">
        <w:t>.</w:t>
      </w:r>
    </w:p>
    <w:p w14:paraId="36AABD3D" w14:textId="0D39B278" w:rsidR="006F16CF" w:rsidRDefault="006F16CF" w:rsidP="004373AD">
      <w:pPr>
        <w:pStyle w:val="DefenceHeading3"/>
        <w:numPr>
          <w:ilvl w:val="2"/>
          <w:numId w:val="114"/>
        </w:numPr>
      </w:pPr>
      <w:r>
        <w:t xml:space="preserve">If the Fee is adjusted under </w:t>
      </w:r>
      <w:r w:rsidR="001831A2">
        <w:t>sub</w:t>
      </w:r>
      <w:r>
        <w:t xml:space="preserve">paragraph </w:t>
      </w:r>
      <w:r w:rsidR="004B1709">
        <w:fldChar w:fldCharType="begin"/>
      </w:r>
      <w:r w:rsidR="004B1709">
        <w:instrText xml:space="preserve"> REF _Ref36565515 \n \h </w:instrText>
      </w:r>
      <w:r w:rsidR="004B1709">
        <w:fldChar w:fldCharType="separate"/>
      </w:r>
      <w:r w:rsidR="00F66103">
        <w:t>(d)</w:t>
      </w:r>
      <w:r w:rsidR="004B1709">
        <w:fldChar w:fldCharType="end"/>
      </w:r>
      <w:r w:rsidR="004B1709">
        <w:fldChar w:fldCharType="begin"/>
      </w:r>
      <w:r w:rsidR="004B1709">
        <w:instrText xml:space="preserve"> REF _Ref36565517 \n \h </w:instrText>
      </w:r>
      <w:r w:rsidR="004B1709">
        <w:fldChar w:fldCharType="separate"/>
      </w:r>
      <w:r w:rsidR="00F66103">
        <w:t>(i)</w:t>
      </w:r>
      <w:r w:rsidR="004B1709">
        <w:fldChar w:fldCharType="end"/>
      </w:r>
      <w:r>
        <w:t xml:space="preserve"> and a Milestone Fee Payment Schedule applies, then the Milestone Fee Payment Schedule will be adjusted on a pro rata basis:</w:t>
      </w:r>
    </w:p>
    <w:p w14:paraId="4F2AAE0B" w14:textId="77777777" w:rsidR="006F16CF" w:rsidRDefault="006F16CF" w:rsidP="004373AD">
      <w:pPr>
        <w:pStyle w:val="DefenceHeading4"/>
        <w:numPr>
          <w:ilvl w:val="3"/>
          <w:numId w:val="144"/>
        </w:numPr>
      </w:pPr>
      <w:r>
        <w:t>to be agreed between the parties; or</w:t>
      </w:r>
    </w:p>
    <w:p w14:paraId="3363B084" w14:textId="77777777" w:rsidR="00925B69" w:rsidRDefault="006F16CF" w:rsidP="004373AD">
      <w:pPr>
        <w:pStyle w:val="DefenceHeading4"/>
      </w:pPr>
      <w:r>
        <w:t>failing agreement, determined by the Commonwealth's Representative.</w:t>
      </w:r>
    </w:p>
    <w:p w14:paraId="12778D99" w14:textId="77777777" w:rsidR="00A149E7" w:rsidRDefault="00A149E7">
      <w:pPr>
        <w:pStyle w:val="DefenceHeading3"/>
        <w:numPr>
          <w:ilvl w:val="0"/>
          <w:numId w:val="0"/>
        </w:numPr>
        <w:ind w:left="964"/>
      </w:pPr>
    </w:p>
    <w:p w14:paraId="0F7FF1AA" w14:textId="77777777" w:rsidR="00A149E7" w:rsidRDefault="00A149E7">
      <w:pPr>
        <w:pStyle w:val="DefenceHeading1"/>
        <w:pageBreakBefore/>
      </w:pPr>
      <w:bookmarkStart w:id="629" w:name="_Toc234151640"/>
      <w:bookmarkStart w:id="630" w:name="_Toc522938416"/>
      <w:bookmarkStart w:id="631" w:name="_Toc68667964"/>
      <w:bookmarkStart w:id="632" w:name="_Toc237336659"/>
      <w:bookmarkStart w:id="633" w:name="_Toc202165035"/>
      <w:bookmarkEnd w:id="629"/>
      <w:r>
        <w:t xml:space="preserve">Role of the </w:t>
      </w:r>
      <w:bookmarkEnd w:id="630"/>
      <w:bookmarkEnd w:id="631"/>
      <w:r>
        <w:t>Commonwealth</w:t>
      </w:r>
      <w:bookmarkEnd w:id="632"/>
      <w:bookmarkEnd w:id="633"/>
    </w:p>
    <w:p w14:paraId="3A66BA62" w14:textId="77777777" w:rsidR="00A149E7" w:rsidRDefault="00A149E7">
      <w:pPr>
        <w:pStyle w:val="DefenceHeading2"/>
      </w:pPr>
      <w:bookmarkStart w:id="634" w:name="_Toc522938417"/>
      <w:bookmarkStart w:id="635" w:name="_Toc68667965"/>
      <w:bookmarkStart w:id="636" w:name="_Toc237336660"/>
      <w:bookmarkStart w:id="637" w:name="_Toc202165036"/>
      <w:r>
        <w:t>Information and Services</w:t>
      </w:r>
      <w:bookmarkEnd w:id="634"/>
      <w:bookmarkEnd w:id="635"/>
      <w:bookmarkEnd w:id="636"/>
      <w:bookmarkEnd w:id="637"/>
    </w:p>
    <w:p w14:paraId="12092137" w14:textId="77777777" w:rsidR="00A149E7" w:rsidRDefault="00A149E7">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14:paraId="034BE5C5" w14:textId="77777777" w:rsidR="00A149E7" w:rsidRDefault="00A149E7">
      <w:pPr>
        <w:pStyle w:val="DefenceHeading2"/>
      </w:pPr>
      <w:bookmarkStart w:id="638" w:name="_Toc522938418"/>
      <w:bookmarkStart w:id="639" w:name="_Toc68667966"/>
      <w:bookmarkStart w:id="640" w:name="_Toc237336661"/>
      <w:bookmarkStart w:id="641" w:name="_Toc202165037"/>
      <w:r>
        <w:t>Requests for Additional Information</w:t>
      </w:r>
      <w:bookmarkEnd w:id="638"/>
      <w:bookmarkEnd w:id="639"/>
      <w:bookmarkEnd w:id="640"/>
      <w:r>
        <w:t xml:space="preserve"> by the Consultant</w:t>
      </w:r>
      <w:bookmarkEnd w:id="641"/>
    </w:p>
    <w:p w14:paraId="11BA5F2E" w14:textId="77777777" w:rsidR="00A149E7" w:rsidRDefault="00A149E7">
      <w:pPr>
        <w:pStyle w:val="DefenceNormal"/>
      </w:pPr>
      <w:r>
        <w:t>If:</w:t>
      </w:r>
    </w:p>
    <w:p w14:paraId="35E22C6C" w14:textId="77777777" w:rsidR="00A149E7" w:rsidRDefault="00A149E7">
      <w:pPr>
        <w:pStyle w:val="DefenceHeading3"/>
      </w:pPr>
      <w:r>
        <w:t xml:space="preserve">the Consultant, in its reasonable opinion, considers that any additional information, documents or particulars are needed to enable it to carry out the Services; and </w:t>
      </w:r>
    </w:p>
    <w:p w14:paraId="40CF0B5E" w14:textId="77777777" w:rsidR="00A149E7" w:rsidRDefault="00A149E7">
      <w:pPr>
        <w:pStyle w:val="DefenceHeading3"/>
      </w:pPr>
      <w:r>
        <w:t>the additional information, documents or particulars are not provided by the Commonwealth under this Contract or by an Other Contractor,</w:t>
      </w:r>
    </w:p>
    <w:p w14:paraId="61F3F0B6" w14:textId="77777777" w:rsidR="00A149E7" w:rsidRDefault="00A149E7">
      <w:pPr>
        <w:pStyle w:val="DefenceNormal"/>
      </w:pPr>
      <w:r>
        <w:t>then:</w:t>
      </w:r>
    </w:p>
    <w:p w14:paraId="66664E9B" w14:textId="77777777" w:rsidR="00A149E7" w:rsidRDefault="00A149E7">
      <w:pPr>
        <w:pStyle w:val="DefenceHeading3"/>
      </w:pPr>
      <w:r>
        <w:t>the Consultant must give notice in writing to the Commonwealth's Representative of the details of the additional information, documents or particulars and the reasons why they are required; and</w:t>
      </w:r>
    </w:p>
    <w:p w14:paraId="7DE27E00" w14:textId="77777777" w:rsidR="00A149E7" w:rsidRDefault="00A149E7">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14:paraId="7508C334" w14:textId="77777777" w:rsidR="00A149E7" w:rsidRDefault="00A149E7">
      <w:pPr>
        <w:pStyle w:val="DefenceHeading2"/>
      </w:pPr>
      <w:bookmarkStart w:id="642" w:name="_Toc522938419"/>
      <w:bookmarkStart w:id="643" w:name="_Toc68667967"/>
      <w:bookmarkStart w:id="644" w:name="_Toc237336662"/>
      <w:bookmarkStart w:id="645" w:name="_Ref459121125"/>
      <w:bookmarkStart w:id="646" w:name="_Toc202165038"/>
      <w:r>
        <w:t>Access</w:t>
      </w:r>
      <w:bookmarkEnd w:id="642"/>
      <w:bookmarkEnd w:id="643"/>
      <w:bookmarkEnd w:id="644"/>
      <w:bookmarkEnd w:id="645"/>
      <w:bookmarkEnd w:id="646"/>
      <w:r>
        <w:t xml:space="preserve"> </w:t>
      </w:r>
    </w:p>
    <w:p w14:paraId="6C358FCF" w14:textId="77777777" w:rsidR="00A149E7" w:rsidRDefault="00A149E7">
      <w:pPr>
        <w:pStyle w:val="DefenceHeading3"/>
      </w:pPr>
      <w:r>
        <w:t>Subject to:</w:t>
      </w:r>
    </w:p>
    <w:p w14:paraId="5DDAE405" w14:textId="77777777" w:rsidR="00A149E7" w:rsidRDefault="00A149E7">
      <w:pPr>
        <w:pStyle w:val="DefenceHeading4"/>
      </w:pPr>
      <w:r>
        <w:t xml:space="preserve">the Project Contracts; </w:t>
      </w:r>
    </w:p>
    <w:p w14:paraId="316A7C58" w14:textId="77777777" w:rsidR="00A149E7" w:rsidRDefault="00A149E7">
      <w:pPr>
        <w:pStyle w:val="DefenceHeading4"/>
      </w:pPr>
      <w:r>
        <w:t>any other agreement or arrangement with any party other than the Consultant; and</w:t>
      </w:r>
    </w:p>
    <w:p w14:paraId="5D30FE5B" w14:textId="4BD499FD" w:rsidR="00A149E7" w:rsidRDefault="00A149E7">
      <w:pPr>
        <w:pStyle w:val="DefenceHeading4"/>
      </w:pPr>
      <w:r>
        <w:t xml:space="preserve">if required by the Contract Particulars, the Site Management Plan and the Work Health and Safety Plan having been finalised under clause </w:t>
      </w:r>
      <w:r>
        <w:fldChar w:fldCharType="begin"/>
      </w:r>
      <w:r>
        <w:instrText xml:space="preserve"> REF _Ref458686844 \r \h </w:instrText>
      </w:r>
      <w:r>
        <w:fldChar w:fldCharType="separate"/>
      </w:r>
      <w:r w:rsidR="00F66103">
        <w:t>5.14</w:t>
      </w:r>
      <w:r>
        <w:fldChar w:fldCharType="end"/>
      </w:r>
      <w:r>
        <w:t xml:space="preserve">, </w:t>
      </w:r>
    </w:p>
    <w:p w14:paraId="3B9AC05A" w14:textId="77777777" w:rsidR="00A149E7" w:rsidRDefault="00A149E7">
      <w:pPr>
        <w:pStyle w:val="DefenceHeading4"/>
        <w:numPr>
          <w:ilvl w:val="0"/>
          <w:numId w:val="0"/>
        </w:numPr>
        <w:ind w:left="964"/>
      </w:pPr>
      <w:r>
        <w:t>the Commonwealth must:</w:t>
      </w:r>
    </w:p>
    <w:p w14:paraId="3AD207A0" w14:textId="77777777" w:rsidR="00A149E7" w:rsidRDefault="00A149E7">
      <w:pPr>
        <w:pStyle w:val="DefenceHeading4"/>
      </w:pPr>
      <w:r>
        <w:t xml:space="preserve">as soon as practicable provide the Consultant with access to the Site; and </w:t>
      </w:r>
    </w:p>
    <w:p w14:paraId="267B512E" w14:textId="77777777" w:rsidR="00A149E7" w:rsidRDefault="00A149E7">
      <w:pPr>
        <w:pStyle w:val="DefenceHeading4"/>
      </w:pPr>
      <w:r>
        <w:t xml:space="preserve">arrange access to any other property which may be necessary for the Consultant to carry out the Services. </w:t>
      </w:r>
    </w:p>
    <w:p w14:paraId="63E61332" w14:textId="77777777" w:rsidR="00A149E7" w:rsidRDefault="00A149E7">
      <w:pPr>
        <w:pStyle w:val="DefenceHeading3"/>
      </w:pPr>
      <w:r>
        <w:t>The Consultant must, in exercising its rights of access, comply with all requirements notified by the Commonwealth.</w:t>
      </w:r>
    </w:p>
    <w:p w14:paraId="0C7B5BEE" w14:textId="77777777" w:rsidR="00A149E7" w:rsidRDefault="00A149E7">
      <w:pPr>
        <w:pStyle w:val="DefenceHeading2"/>
      </w:pPr>
      <w:bookmarkStart w:id="647" w:name="_Toc522938420"/>
      <w:bookmarkStart w:id="648" w:name="_Ref47148076"/>
      <w:bookmarkStart w:id="649" w:name="_Toc68667968"/>
      <w:bookmarkStart w:id="650" w:name="_Toc237336663"/>
      <w:bookmarkStart w:id="651" w:name="_Toc202165039"/>
      <w:r>
        <w:t>Request for Commonwealth decision by the Consultant</w:t>
      </w:r>
      <w:bookmarkEnd w:id="647"/>
      <w:bookmarkEnd w:id="648"/>
      <w:bookmarkEnd w:id="649"/>
      <w:bookmarkEnd w:id="650"/>
      <w:bookmarkEnd w:id="651"/>
    </w:p>
    <w:p w14:paraId="7382691D" w14:textId="77777777" w:rsidR="00A149E7" w:rsidRDefault="00A149E7">
      <w:pPr>
        <w:pStyle w:val="DefenceNormal"/>
      </w:pPr>
      <w:r>
        <w:t>If:</w:t>
      </w:r>
    </w:p>
    <w:p w14:paraId="6D076B74" w14:textId="77777777" w:rsidR="00A149E7" w:rsidRDefault="00A149E7">
      <w:pPr>
        <w:pStyle w:val="DefenceHeading3"/>
      </w:pPr>
      <w:r>
        <w:t>the Consultant requests the Commonwealth to consider the selection of alternative courses of action; and</w:t>
      </w:r>
    </w:p>
    <w:p w14:paraId="50B22CF6" w14:textId="77777777" w:rsidR="00A149E7" w:rsidRDefault="00A149E7">
      <w:pPr>
        <w:pStyle w:val="DefenceHeading3"/>
      </w:pPr>
      <w:r>
        <w:t>all information required to enable a decision to be made is provided by the Consultant or is otherwise available,</w:t>
      </w:r>
    </w:p>
    <w:p w14:paraId="5E73C1E4" w14:textId="77777777" w:rsidR="00A149E7" w:rsidRDefault="00A149E7">
      <w:pPr>
        <w:pStyle w:val="DefenceNormal"/>
      </w:pPr>
      <w:r>
        <w:t>the Commonwealth must, in such reasonable time as not to delay or disrupt the carrying out of the Services, give a decision on the required course of action.</w:t>
      </w:r>
    </w:p>
    <w:p w14:paraId="19E23095" w14:textId="77777777" w:rsidR="00A149E7" w:rsidRDefault="00A149E7">
      <w:pPr>
        <w:pStyle w:val="DefenceHeading2"/>
      </w:pPr>
      <w:bookmarkStart w:id="652" w:name="_Ref201945895"/>
      <w:bookmarkStart w:id="653" w:name="_Ref201949012"/>
      <w:bookmarkStart w:id="654" w:name="_Toc202165040"/>
      <w:r>
        <w:t>Commercial-in-Confidence Information</w:t>
      </w:r>
      <w:bookmarkEnd w:id="652"/>
      <w:bookmarkEnd w:id="653"/>
      <w:bookmarkEnd w:id="654"/>
    </w:p>
    <w:p w14:paraId="156E750F" w14:textId="046E113C" w:rsidR="00A149E7" w:rsidRDefault="00A149E7">
      <w:pPr>
        <w:pStyle w:val="DefenceHeading3"/>
      </w:pPr>
      <w:bookmarkStart w:id="655" w:name="_Ref463259033"/>
      <w:r>
        <w:t xml:space="preserve">Subject to paragraphs </w:t>
      </w:r>
      <w:r>
        <w:fldChar w:fldCharType="begin"/>
      </w:r>
      <w:r>
        <w:instrText xml:space="preserve"> REF _Ref463259010 \r \h </w:instrText>
      </w:r>
      <w:r>
        <w:fldChar w:fldCharType="separate"/>
      </w:r>
      <w:r w:rsidR="00F66103">
        <w:t>(b)</w:t>
      </w:r>
      <w:r>
        <w:fldChar w:fldCharType="end"/>
      </w:r>
      <w:r>
        <w:t xml:space="preserve"> and </w:t>
      </w:r>
      <w:r>
        <w:fldChar w:fldCharType="begin"/>
      </w:r>
      <w:r>
        <w:instrText xml:space="preserve"> REF _Ref463259017 \r \h </w:instrText>
      </w:r>
      <w:r>
        <w:fldChar w:fldCharType="separate"/>
      </w:r>
      <w:r w:rsidR="00F66103">
        <w:t>(c)</w:t>
      </w:r>
      <w:r>
        <w:fldChar w:fldCharType="end"/>
      </w:r>
      <w:r>
        <w:t xml:space="preserve">, the Commonwealth will take reasonable steps to protect the confidentiality of the Consultant's information </w:t>
      </w:r>
      <w:r w:rsidR="00F31A50" w:rsidRPr="00AF6DEA">
        <w:t>expressly specified in the Contract Particulars</w:t>
      </w:r>
      <w:r w:rsidR="00F31A50">
        <w:t xml:space="preserve"> or otherwise </w:t>
      </w:r>
      <w:r>
        <w:t>described in the Official Order and received from the Consultant (</w:t>
      </w:r>
      <w:r>
        <w:rPr>
          <w:b/>
        </w:rPr>
        <w:t>Commercial-in-Confidence Information</w:t>
      </w:r>
      <w:r>
        <w:t>).</w:t>
      </w:r>
      <w:bookmarkEnd w:id="655"/>
    </w:p>
    <w:p w14:paraId="498D8B61" w14:textId="1595FC59" w:rsidR="00A149E7" w:rsidRDefault="00A149E7">
      <w:pPr>
        <w:pStyle w:val="DefenceHeading3"/>
      </w:pPr>
      <w:bookmarkStart w:id="656" w:name="_Ref463259010"/>
      <w:r>
        <w:t xml:space="preserve">The obligation of confidentiality in paragraph </w:t>
      </w:r>
      <w:r>
        <w:fldChar w:fldCharType="begin"/>
      </w:r>
      <w:r>
        <w:instrText xml:space="preserve"> REF _Ref463259033 \r \h </w:instrText>
      </w:r>
      <w:r>
        <w:fldChar w:fldCharType="separate"/>
      </w:r>
      <w:r w:rsidR="00F66103">
        <w:t>(a)</w:t>
      </w:r>
      <w:r>
        <w:fldChar w:fldCharType="end"/>
      </w:r>
      <w:r>
        <w:t xml:space="preserve"> does not apply if the Commercial-in-Confidence Information is:</w:t>
      </w:r>
      <w:bookmarkEnd w:id="656"/>
      <w:r>
        <w:t xml:space="preserve"> </w:t>
      </w:r>
    </w:p>
    <w:p w14:paraId="5628D44A" w14:textId="77777777"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Contract;</w:t>
      </w:r>
    </w:p>
    <w:p w14:paraId="776502BB" w14:textId="77777777"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14:paraId="7926B6B1" w14:textId="77777777" w:rsidR="00A149E7" w:rsidRDefault="00A149E7">
      <w:pPr>
        <w:pStyle w:val="DefenceHeading4"/>
      </w:pPr>
      <w:r>
        <w:t>disclosed by the Commonwealth to any responsible Minister or any Ministerial adviser or assistant;</w:t>
      </w:r>
    </w:p>
    <w:p w14:paraId="5D3BA0C1" w14:textId="77777777" w:rsidR="00A149E7" w:rsidRDefault="00A149E7">
      <w:pPr>
        <w:pStyle w:val="DefenceHeading4"/>
      </w:pPr>
      <w:r>
        <w:t>disclosed by the Commonwealth to any House or Committee of the Parliament of the Commonwealth of Australia;</w:t>
      </w:r>
    </w:p>
    <w:p w14:paraId="53930113" w14:textId="77777777" w:rsidR="00A149E7" w:rsidRDefault="00A149E7">
      <w:pPr>
        <w:pStyle w:val="DefenceHeading4"/>
      </w:pPr>
      <w:r>
        <w:t>disclosed to any Commonwealth department, agency or authority by virtue of or in connection with its functions, or statutory or portfolio responsibilities;</w:t>
      </w:r>
    </w:p>
    <w:p w14:paraId="499D247F" w14:textId="77777777" w:rsidR="00A149E7" w:rsidRDefault="00A149E7">
      <w:pPr>
        <w:pStyle w:val="DefenceHeading4"/>
      </w:pPr>
      <w:r>
        <w:t>authorised or required by law to be disclosed; or</w:t>
      </w:r>
    </w:p>
    <w:p w14:paraId="2C8DF9E0" w14:textId="02CBB79E" w:rsidR="00A149E7" w:rsidRDefault="00A149E7">
      <w:pPr>
        <w:pStyle w:val="DefenceHeading4"/>
      </w:pPr>
      <w:r>
        <w:t xml:space="preserve">in the public domain otherwise than due to a breach of paragraph </w:t>
      </w:r>
      <w:r>
        <w:fldChar w:fldCharType="begin"/>
      </w:r>
      <w:r>
        <w:instrText xml:space="preserve"> REF _Ref463259033 \r \h </w:instrText>
      </w:r>
      <w:r>
        <w:fldChar w:fldCharType="separate"/>
      </w:r>
      <w:r w:rsidR="00F66103">
        <w:t>(a)</w:t>
      </w:r>
      <w:r>
        <w:fldChar w:fldCharType="end"/>
      </w:r>
      <w:r>
        <w:t>.</w:t>
      </w:r>
    </w:p>
    <w:p w14:paraId="5DB7C2C4" w14:textId="77777777" w:rsidR="00A149E7" w:rsidRDefault="00A149E7">
      <w:pPr>
        <w:pStyle w:val="DefenceHeading3"/>
      </w:pPr>
      <w:bookmarkStart w:id="657" w:name="_Ref463259017"/>
      <w:r>
        <w:t>The parties acknowledge that the Commercial-in-Confidence Information is regarded by the Consultant as confidential in nature for the justification given</w:t>
      </w:r>
      <w:r w:rsidR="00F31A50">
        <w:t xml:space="preserve"> and period asserted</w:t>
      </w:r>
      <w:r>
        <w:t xml:space="preserve"> by the Consultant</w:t>
      </w:r>
      <w:r w:rsidR="00F31A50">
        <w:t xml:space="preserve"> and agreed by the Commonwealth as set out</w:t>
      </w:r>
      <w:r>
        <w:t xml:space="preserve"> in the</w:t>
      </w:r>
      <w:r w:rsidR="00F31A50">
        <w:t xml:space="preserve"> Contract Particulars or otherwise described in the</w:t>
      </w:r>
      <w:r>
        <w:t xml:space="preserve"> Official Order.</w:t>
      </w:r>
      <w:bookmarkEnd w:id="657"/>
      <w:r>
        <w:t xml:space="preserve"> </w:t>
      </w:r>
    </w:p>
    <w:p w14:paraId="6DB7C27A" w14:textId="77777777" w:rsidR="00A149E7" w:rsidRDefault="00A149E7">
      <w:pPr>
        <w:pStyle w:val="DefenceHeading3"/>
      </w:pPr>
      <w:r>
        <w:t>The Consultant:</w:t>
      </w:r>
    </w:p>
    <w:p w14:paraId="3DACA407" w14:textId="77777777" w:rsidR="00A149E7" w:rsidRDefault="00A149E7">
      <w:pPr>
        <w:pStyle w:val="DefenceHeading4"/>
      </w:pPr>
      <w:r>
        <w:t>must not, in marking information provided to the Commonwealth, misuse the term "confidential" or any similar term implying confidentiality; and</w:t>
      </w:r>
    </w:p>
    <w:p w14:paraId="231D74FD" w14:textId="77777777" w:rsidR="00A149E7" w:rsidRDefault="00A149E7">
      <w:pPr>
        <w:pStyle w:val="DefenceHeading4"/>
      </w:pPr>
      <w:r>
        <w:t>acknowledges that the marking of information as "confidential" or in similar terms does not affect the legal nature or character of the information.</w:t>
      </w:r>
    </w:p>
    <w:p w14:paraId="3C1DDC96" w14:textId="77777777" w:rsidR="00A149E7" w:rsidRDefault="00A149E7">
      <w:pPr>
        <w:pStyle w:val="DefenceNormal"/>
      </w:pPr>
    </w:p>
    <w:p w14:paraId="60A435B1" w14:textId="77777777" w:rsidR="00A149E7" w:rsidRDefault="00A149E7">
      <w:pPr>
        <w:pStyle w:val="DefenceHeading1"/>
        <w:pageBreakBefore/>
      </w:pPr>
      <w:bookmarkStart w:id="658" w:name="_Toc522938422"/>
      <w:bookmarkStart w:id="659" w:name="_Toc68667970"/>
      <w:bookmarkStart w:id="660" w:name="_Toc237336664"/>
      <w:bookmarkStart w:id="661" w:name="_Toc202165041"/>
      <w:r>
        <w:t>Personnel</w:t>
      </w:r>
      <w:bookmarkEnd w:id="658"/>
      <w:bookmarkEnd w:id="659"/>
      <w:bookmarkEnd w:id="660"/>
      <w:bookmarkEnd w:id="661"/>
    </w:p>
    <w:p w14:paraId="16ACA0EB" w14:textId="77777777" w:rsidR="00A149E7" w:rsidRDefault="00A149E7">
      <w:pPr>
        <w:pStyle w:val="DefenceHeading2"/>
      </w:pPr>
      <w:bookmarkStart w:id="662" w:name="_Toc237336665"/>
      <w:bookmarkStart w:id="663" w:name="_Toc202165042"/>
      <w:r>
        <w:t>Commonwealth's Representative</w:t>
      </w:r>
      <w:bookmarkEnd w:id="662"/>
      <w:bookmarkEnd w:id="663"/>
    </w:p>
    <w:p w14:paraId="77A61423" w14:textId="77777777" w:rsidR="00A149E7" w:rsidRDefault="00A149E7">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14:paraId="395F6878" w14:textId="77777777" w:rsidR="00A149E7" w:rsidRDefault="00A149E7">
      <w:pPr>
        <w:pStyle w:val="DefenceHeading3"/>
      </w:pPr>
      <w:r>
        <w:t>The Consultant must comply with any direction by the Commonwealth's Representative given or purported to be given under a provision of this Contract.</w:t>
      </w:r>
    </w:p>
    <w:p w14:paraId="1C3790D9" w14:textId="77777777" w:rsidR="00A149E7" w:rsidRDefault="00A149E7">
      <w:pPr>
        <w:pStyle w:val="DefenceHeading3"/>
      </w:pPr>
      <w:r>
        <w:t xml:space="preserve">Except where the Contract otherwise provides, the Commonwealth's Representative may give a direction orally but will as soon as practicable confirm it in writing. </w:t>
      </w:r>
    </w:p>
    <w:p w14:paraId="1ABC92BA" w14:textId="77777777" w:rsidR="00A149E7" w:rsidRDefault="00A149E7">
      <w:pPr>
        <w:pStyle w:val="DefenceHeading2"/>
      </w:pPr>
      <w:bookmarkStart w:id="664" w:name="_Ref41819676"/>
      <w:bookmarkStart w:id="665" w:name="_Toc68667972"/>
      <w:bookmarkStart w:id="666" w:name="_Toc237336666"/>
      <w:bookmarkStart w:id="667" w:name="_Toc202165043"/>
      <w:r>
        <w:t xml:space="preserve">Replacement of </w:t>
      </w:r>
      <w:bookmarkEnd w:id="664"/>
      <w:bookmarkEnd w:id="665"/>
      <w:r>
        <w:t>Commonwealth's Representative</w:t>
      </w:r>
      <w:bookmarkEnd w:id="666"/>
      <w:bookmarkEnd w:id="667"/>
    </w:p>
    <w:p w14:paraId="4F559E65" w14:textId="77777777" w:rsidR="00A149E7" w:rsidRDefault="00A149E7">
      <w:pPr>
        <w:pStyle w:val="DefenceHeading3"/>
      </w:pPr>
      <w:r>
        <w:t>The Commonwealth may at any time replace the Commonwealth's Representative, in which event the Commonwealth will appoint another person as the Commonwealth's Representative and notify the Consultant of that appointment.</w:t>
      </w:r>
    </w:p>
    <w:p w14:paraId="22AA64B5" w14:textId="7D65810C" w:rsidR="00A149E7" w:rsidRDefault="00A149E7">
      <w:pPr>
        <w:pStyle w:val="DefenceHeading3"/>
      </w:pPr>
      <w:r>
        <w:t xml:space="preserve">Any substitute Commonwealth's Representative appointed under this clause </w:t>
      </w:r>
      <w:r>
        <w:fldChar w:fldCharType="begin"/>
      </w:r>
      <w:r>
        <w:instrText xml:space="preserve"> REF _Ref41819676 \w \h </w:instrText>
      </w:r>
      <w:r>
        <w:fldChar w:fldCharType="separate"/>
      </w:r>
      <w:r w:rsidR="00F66103">
        <w:t>4.2</w:t>
      </w:r>
      <w:r>
        <w:fldChar w:fldCharType="end"/>
      </w:r>
      <w:r>
        <w:t xml:space="preserve"> will be bound by anything done by the former Commonwealth's Representative to the same extent as the former Commonwealth's Representative would have been bound.</w:t>
      </w:r>
    </w:p>
    <w:p w14:paraId="7DE62953" w14:textId="77777777" w:rsidR="00A149E7" w:rsidRDefault="00A149E7">
      <w:pPr>
        <w:pStyle w:val="DefenceHeading2"/>
      </w:pPr>
      <w:bookmarkStart w:id="668" w:name="_Toc68667973"/>
      <w:bookmarkStart w:id="669" w:name="_Toc237336667"/>
      <w:bookmarkStart w:id="670" w:name="_Toc202165044"/>
      <w:r>
        <w:t>Parties' Conduct</w:t>
      </w:r>
      <w:bookmarkEnd w:id="668"/>
      <w:bookmarkEnd w:id="669"/>
      <w:bookmarkEnd w:id="670"/>
    </w:p>
    <w:p w14:paraId="01CC507D" w14:textId="77777777" w:rsidR="00A149E7" w:rsidRDefault="00A149E7">
      <w:pPr>
        <w:pStyle w:val="DefenceNormal"/>
      </w:pPr>
      <w:r>
        <w:t>Without limiting any of the rights or obligations of the Commonwealth and Consultant under the Contract, the Commonwealth and Consultant must co-operate with each other in carrying out their obligations under the Contract.</w:t>
      </w:r>
    </w:p>
    <w:p w14:paraId="16387E4A" w14:textId="77777777" w:rsidR="00A149E7" w:rsidRDefault="00A149E7">
      <w:pPr>
        <w:pStyle w:val="DefenceHeading2"/>
      </w:pPr>
      <w:bookmarkStart w:id="671" w:name="_Ref89492977"/>
      <w:bookmarkStart w:id="672" w:name="_Toc237336668"/>
      <w:bookmarkStart w:id="673" w:name="_Toc202165045"/>
      <w:r>
        <w:t>Assistant Commonwealth's Representative</w:t>
      </w:r>
      <w:bookmarkEnd w:id="671"/>
      <w:bookmarkEnd w:id="672"/>
      <w:bookmarkEnd w:id="673"/>
    </w:p>
    <w:p w14:paraId="10519D2D" w14:textId="77777777" w:rsidR="00A149E7" w:rsidRDefault="00A149E7">
      <w:pPr>
        <w:pStyle w:val="DefenceHeading3"/>
      </w:pPr>
      <w:bookmarkStart w:id="674" w:name="_Ref9588899"/>
      <w:r>
        <w:t>The Commonwealth's Representative may:</w:t>
      </w:r>
      <w:bookmarkEnd w:id="674"/>
    </w:p>
    <w:p w14:paraId="26078BFC" w14:textId="77777777" w:rsidR="00A149E7" w:rsidRDefault="00A149E7">
      <w:pPr>
        <w:pStyle w:val="DefenceHeading4"/>
      </w:pPr>
      <w:r>
        <w:t>by written notice to the Consultant appoint persons to exercise any of the Commonwealth's Representative's functions under the Contract;</w:t>
      </w:r>
    </w:p>
    <w:p w14:paraId="0A9204B6" w14:textId="77777777" w:rsidR="00A149E7" w:rsidRDefault="00A149E7">
      <w:pPr>
        <w:pStyle w:val="DefenceHeading4"/>
      </w:pPr>
      <w:r>
        <w:t>not appoint more than one person to exercise a specific function under the Contract; and</w:t>
      </w:r>
    </w:p>
    <w:p w14:paraId="1ECB7C82" w14:textId="4601A7C0" w:rsidR="00A149E7" w:rsidRDefault="00A149E7">
      <w:pPr>
        <w:pStyle w:val="DefenceHeading4"/>
      </w:pPr>
      <w:r>
        <w:t xml:space="preserve">revoke any appointment under paragraph </w:t>
      </w:r>
      <w:r>
        <w:fldChar w:fldCharType="begin"/>
      </w:r>
      <w:r>
        <w:instrText xml:space="preserve"> REF _Ref9588899 \r \h </w:instrText>
      </w:r>
      <w:r>
        <w:fldChar w:fldCharType="separate"/>
      </w:r>
      <w:r w:rsidR="00F66103">
        <w:t>(a)</w:t>
      </w:r>
      <w:r>
        <w:fldChar w:fldCharType="end"/>
      </w:r>
      <w:r>
        <w:t xml:space="preserve"> by notice in writing to the Consultant.</w:t>
      </w:r>
    </w:p>
    <w:p w14:paraId="7F743827" w14:textId="77777777" w:rsidR="00A149E7" w:rsidRDefault="00A149E7">
      <w:pPr>
        <w:pStyle w:val="DefenceHeading3"/>
      </w:pPr>
      <w:bookmarkStart w:id="675" w:name="_Ref9585033"/>
      <w:r>
        <w:t>As at the Award Date, the Commonwealth's Representative is deemed to have appointed the persons set out in the Contract Particulars.</w:t>
      </w:r>
      <w:bookmarkEnd w:id="675"/>
    </w:p>
    <w:p w14:paraId="289B2176" w14:textId="7130E07B" w:rsidR="00A149E7" w:rsidRDefault="00A149E7">
      <w:pPr>
        <w:pStyle w:val="DefenceHeading3"/>
      </w:pPr>
      <w:r>
        <w:t xml:space="preserve">All references in the Contract to Commonwealth's Representative include a reference to a representative appointed under this clause </w:t>
      </w:r>
      <w:r>
        <w:fldChar w:fldCharType="begin"/>
      </w:r>
      <w:r>
        <w:instrText xml:space="preserve"> REF _Ref89492977 \r \h </w:instrText>
      </w:r>
      <w:r>
        <w:fldChar w:fldCharType="separate"/>
      </w:r>
      <w:r w:rsidR="00F66103">
        <w:t>4.4</w:t>
      </w:r>
      <w:r>
        <w:fldChar w:fldCharType="end"/>
      </w:r>
      <w:r>
        <w:t>.</w:t>
      </w:r>
    </w:p>
    <w:p w14:paraId="625F77EB" w14:textId="77777777" w:rsidR="00A149E7" w:rsidRDefault="00A149E7">
      <w:pPr>
        <w:pStyle w:val="DefenceHeading2"/>
      </w:pPr>
      <w:bookmarkStart w:id="676" w:name="_Toc522938425"/>
      <w:bookmarkStart w:id="677" w:name="_Ref47148176"/>
      <w:bookmarkStart w:id="678" w:name="_Ref51391463"/>
      <w:bookmarkStart w:id="679" w:name="_Toc68667975"/>
      <w:bookmarkStart w:id="680" w:name="_Toc237336669"/>
      <w:bookmarkStart w:id="681" w:name="_Toc202165046"/>
      <w:r>
        <w:t>Contract Key People</w:t>
      </w:r>
      <w:bookmarkEnd w:id="676"/>
      <w:bookmarkEnd w:id="677"/>
      <w:bookmarkEnd w:id="678"/>
      <w:bookmarkEnd w:id="679"/>
      <w:bookmarkEnd w:id="680"/>
      <w:bookmarkEnd w:id="681"/>
    </w:p>
    <w:p w14:paraId="03885A3A" w14:textId="77777777" w:rsidR="00A149E7" w:rsidRDefault="00A149E7">
      <w:pPr>
        <w:pStyle w:val="DefenceNormal"/>
      </w:pPr>
      <w:r>
        <w:t>The Consultant must:</w:t>
      </w:r>
    </w:p>
    <w:p w14:paraId="20FA0D1B" w14:textId="77777777" w:rsidR="00A149E7" w:rsidRDefault="00A149E7">
      <w:pPr>
        <w:pStyle w:val="DefenceHeading3"/>
      </w:pPr>
      <w:bookmarkStart w:id="682" w:name="_Ref8892200"/>
      <w:r>
        <w:t>employ those people specified in the Project DCAP, including the Consultant's Representative, in the jobs specified in the Project DCAP;</w:t>
      </w:r>
      <w:bookmarkEnd w:id="682"/>
    </w:p>
    <w:p w14:paraId="33D59AD4" w14:textId="57DBA7D1" w:rsidR="00A149E7" w:rsidRDefault="00A149E7">
      <w:pPr>
        <w:pStyle w:val="DefenceHeading3"/>
      </w:pPr>
      <w:r>
        <w:t xml:space="preserve">subject to paragraph </w:t>
      </w:r>
      <w:r>
        <w:fldChar w:fldCharType="begin"/>
      </w:r>
      <w:r>
        <w:instrText xml:space="preserve"> REF _Ref8892163 \r \h </w:instrText>
      </w:r>
      <w:r>
        <w:fldChar w:fldCharType="separate"/>
      </w:r>
      <w:r w:rsidR="00F66103">
        <w:t>(c)</w:t>
      </w:r>
      <w:r>
        <w:fldChar w:fldCharType="end"/>
      </w:r>
      <w:r>
        <w:t xml:space="preserve">, not replace the people referred to in paragraph </w:t>
      </w:r>
      <w:r>
        <w:fldChar w:fldCharType="begin"/>
      </w:r>
      <w:r>
        <w:instrText xml:space="preserve"> REF _Ref8892200 \r \h </w:instrText>
      </w:r>
      <w:r>
        <w:fldChar w:fldCharType="separate"/>
      </w:r>
      <w:r w:rsidR="00F66103">
        <w:t>(a)</w:t>
      </w:r>
      <w:r>
        <w:fldChar w:fldCharType="end"/>
      </w:r>
      <w:r>
        <w:t xml:space="preserve"> without the Commonwealth's Representative's prior written approval;</w:t>
      </w:r>
    </w:p>
    <w:p w14:paraId="24A17E93" w14:textId="30DF37FB" w:rsidR="00A149E7" w:rsidRDefault="00A149E7">
      <w:pPr>
        <w:pStyle w:val="DefenceHeading3"/>
      </w:pPr>
      <w:bookmarkStart w:id="683" w:name="_Ref8892163"/>
      <w:r>
        <w:t xml:space="preserve">if any of the people referred to in paragraph </w:t>
      </w:r>
      <w:r>
        <w:fldChar w:fldCharType="begin"/>
      </w:r>
      <w:r>
        <w:instrText xml:space="preserve"> REF _Ref8892200 \r \h </w:instrText>
      </w:r>
      <w:r>
        <w:fldChar w:fldCharType="separate"/>
      </w:r>
      <w:r w:rsidR="00F66103">
        <w:t>(a)</w:t>
      </w:r>
      <w:r>
        <w:fldChar w:fldCharType="end"/>
      </w:r>
      <w:r>
        <w:t xml:space="preserve"> die, become seriously ill or resign from the employment of the Consultant, replace them with persons approved by the Commonwealth's Representative of at least equivalent experience, ability and expertise; </w:t>
      </w:r>
      <w:bookmarkEnd w:id="683"/>
    </w:p>
    <w:p w14:paraId="628192C9" w14:textId="49361968" w:rsidR="00A149E7" w:rsidRDefault="00A149E7">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fldChar w:fldCharType="begin"/>
      </w:r>
      <w:r>
        <w:instrText xml:space="preserve"> REF _Ref8892163 \r \h </w:instrText>
      </w:r>
      <w:r>
        <w:fldChar w:fldCharType="separate"/>
      </w:r>
      <w:r w:rsidR="00F66103">
        <w:t>(c)</w:t>
      </w:r>
      <w:r>
        <w:fldChar w:fldCharType="end"/>
      </w:r>
      <w:r>
        <w:t xml:space="preserve"> without any disruption to the Services</w:t>
      </w:r>
      <w:r>
        <w:rPr>
          <w:rFonts w:hint="eastAsia"/>
        </w:rPr>
        <w:t xml:space="preserve"> o</w:t>
      </w:r>
      <w:r>
        <w:t>r</w:t>
      </w:r>
      <w:r>
        <w:rPr>
          <w:rFonts w:hint="eastAsia"/>
        </w:rPr>
        <w:t xml:space="preserve"> the Project</w:t>
      </w:r>
      <w:r>
        <w:t>; and</w:t>
      </w:r>
    </w:p>
    <w:p w14:paraId="1FE90A81" w14:textId="40C78F16" w:rsidR="00A149E7" w:rsidRDefault="00A149E7">
      <w:pPr>
        <w:pStyle w:val="DefenceHeading3"/>
      </w:pPr>
      <w:r>
        <w:t xml:space="preserve">pending any approval of the Commonwealth's Representative under paragraph </w:t>
      </w:r>
      <w:r>
        <w:fldChar w:fldCharType="begin"/>
      </w:r>
      <w:r>
        <w:instrText xml:space="preserve"> REF _Ref8892163 \r \h </w:instrText>
      </w:r>
      <w:r>
        <w:fldChar w:fldCharType="separate"/>
      </w:r>
      <w:r w:rsidR="00F66103">
        <w:t>(c)</w:t>
      </w:r>
      <w:r>
        <w:fldChar w:fldCharType="end"/>
      </w:r>
      <w:r>
        <w:t xml:space="preserve">, take all possible steps to ensure the timely and compliant performance of the Services in accordance with the Contract. </w:t>
      </w:r>
    </w:p>
    <w:p w14:paraId="4A44B667" w14:textId="77777777" w:rsidR="00A149E7" w:rsidRDefault="00A149E7">
      <w:pPr>
        <w:pStyle w:val="DefenceHeading2"/>
      </w:pPr>
      <w:bookmarkStart w:id="684" w:name="_Toc490386512"/>
      <w:bookmarkStart w:id="685" w:name="_Toc490392073"/>
      <w:bookmarkStart w:id="686" w:name="_Toc490392251"/>
      <w:bookmarkStart w:id="687" w:name="_Toc16493254"/>
      <w:bookmarkStart w:id="688" w:name="_Ref72554365"/>
      <w:bookmarkStart w:id="689" w:name="_Toc106179911"/>
      <w:bookmarkStart w:id="690" w:name="_Toc170628830"/>
      <w:bookmarkStart w:id="691" w:name="_Toc237336670"/>
      <w:bookmarkStart w:id="692" w:name="_Toc202165047"/>
      <w:r>
        <w:t>Removal of Persons</w:t>
      </w:r>
      <w:bookmarkEnd w:id="684"/>
      <w:bookmarkEnd w:id="685"/>
      <w:bookmarkEnd w:id="686"/>
      <w:bookmarkEnd w:id="687"/>
      <w:bookmarkEnd w:id="688"/>
      <w:bookmarkEnd w:id="689"/>
      <w:bookmarkEnd w:id="690"/>
      <w:bookmarkEnd w:id="691"/>
      <w:bookmarkEnd w:id="692"/>
      <w:r>
        <w:t xml:space="preserve"> </w:t>
      </w:r>
    </w:p>
    <w:p w14:paraId="49166875" w14:textId="77777777" w:rsidR="00A149E7" w:rsidRDefault="00A149E7">
      <w:pPr>
        <w:pStyle w:val="DefenceHeading3"/>
      </w:pPr>
      <w:bookmarkStart w:id="693" w:name="_Ref9588920"/>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693"/>
      <w:r>
        <w:t xml:space="preserve">  </w:t>
      </w:r>
    </w:p>
    <w:p w14:paraId="7BB21E93" w14:textId="3A0F1AED" w:rsidR="00A149E7" w:rsidRDefault="00A149E7">
      <w:pPr>
        <w:pStyle w:val="DefenceHeading3"/>
      </w:pPr>
      <w:r>
        <w:t xml:space="preserve">The Consultant must ensure that the person referred to in paragraph </w:t>
      </w:r>
      <w:r>
        <w:fldChar w:fldCharType="begin"/>
      </w:r>
      <w:r>
        <w:instrText xml:space="preserve"> REF _Ref9588920 \r \h </w:instrText>
      </w:r>
      <w:r>
        <w:fldChar w:fldCharType="separate"/>
      </w:r>
      <w:r w:rsidR="00F66103">
        <w:t>(a)</w:t>
      </w:r>
      <w:r>
        <w:fldChar w:fldCharType="end"/>
      </w:r>
      <w:r>
        <w:t xml:space="preserve"> is not again employed in the Services.</w:t>
      </w:r>
    </w:p>
    <w:p w14:paraId="7B4BF7F1" w14:textId="77777777" w:rsidR="00A149E7" w:rsidRDefault="00A149E7">
      <w:pPr>
        <w:pStyle w:val="DefenceHeading1"/>
        <w:pageBreakBefore/>
      </w:pPr>
      <w:bookmarkStart w:id="694" w:name="_Toc234151654"/>
      <w:bookmarkStart w:id="695" w:name="_Toc522938433"/>
      <w:bookmarkStart w:id="696" w:name="_Ref47082572"/>
      <w:bookmarkStart w:id="697" w:name="_Toc68667981"/>
      <w:bookmarkStart w:id="698" w:name="_Toc237336671"/>
      <w:bookmarkStart w:id="699" w:name="_Toc202165048"/>
      <w:bookmarkEnd w:id="694"/>
      <w:r>
        <w:t>Documentation</w:t>
      </w:r>
      <w:bookmarkEnd w:id="695"/>
      <w:bookmarkEnd w:id="696"/>
      <w:bookmarkEnd w:id="697"/>
      <w:bookmarkEnd w:id="698"/>
      <w:bookmarkEnd w:id="699"/>
    </w:p>
    <w:p w14:paraId="2C73D336" w14:textId="77777777" w:rsidR="00A149E7" w:rsidRDefault="00A149E7">
      <w:pPr>
        <w:pStyle w:val="DefenceHeading2"/>
      </w:pPr>
      <w:bookmarkStart w:id="700" w:name="_Toc46672680"/>
      <w:bookmarkStart w:id="701" w:name="_Ref47087223"/>
      <w:bookmarkStart w:id="702" w:name="_Toc68667982"/>
      <w:bookmarkStart w:id="703" w:name="_Toc237336672"/>
      <w:bookmarkStart w:id="704" w:name="_Toc202165049"/>
      <w:r>
        <w:t>Commonwealth's Documents</w:t>
      </w:r>
      <w:bookmarkEnd w:id="700"/>
      <w:bookmarkEnd w:id="701"/>
      <w:bookmarkEnd w:id="702"/>
      <w:bookmarkEnd w:id="703"/>
      <w:bookmarkEnd w:id="704"/>
    </w:p>
    <w:p w14:paraId="727A7F6D" w14:textId="77777777" w:rsidR="00A149E7" w:rsidRDefault="00A149E7">
      <w:pPr>
        <w:pStyle w:val="DefenceNormal"/>
      </w:pPr>
      <w:r>
        <w:t>The Commonwealth must provide to the Consultant the Commonwealth Material.</w:t>
      </w:r>
    </w:p>
    <w:p w14:paraId="60777D5E" w14:textId="77777777" w:rsidR="00A149E7" w:rsidRDefault="00A149E7">
      <w:pPr>
        <w:pStyle w:val="DefenceHeading2"/>
      </w:pPr>
      <w:bookmarkStart w:id="705" w:name="_Toc68667983"/>
      <w:bookmarkStart w:id="706" w:name="_Ref215022466"/>
      <w:bookmarkStart w:id="707" w:name="_Toc237336673"/>
      <w:bookmarkStart w:id="708" w:name="_Ref373478420"/>
      <w:bookmarkStart w:id="709" w:name="_Toc202165050"/>
      <w:r>
        <w:t>Consultant's Documents</w:t>
      </w:r>
      <w:bookmarkEnd w:id="705"/>
      <w:bookmarkEnd w:id="706"/>
      <w:bookmarkEnd w:id="707"/>
      <w:bookmarkEnd w:id="708"/>
      <w:bookmarkEnd w:id="709"/>
    </w:p>
    <w:p w14:paraId="63117A41" w14:textId="4D4768B8" w:rsidR="00A149E7" w:rsidRDefault="00A149E7">
      <w:pPr>
        <w:pStyle w:val="DefenceHeading3"/>
      </w:pPr>
      <w:r>
        <w:t xml:space="preserve">The Consultant must, within the time set out in the approved program under clause </w:t>
      </w:r>
      <w:r>
        <w:fldChar w:fldCharType="begin"/>
      </w:r>
      <w:r>
        <w:instrText xml:space="preserve"> REF _Ref64365765 \r \h  \* MERGEFORMAT </w:instrText>
      </w:r>
      <w:r>
        <w:fldChar w:fldCharType="separate"/>
      </w:r>
      <w:r w:rsidR="00F66103">
        <w:t>7.2</w:t>
      </w:r>
      <w:r>
        <w:fldChar w:fldCharType="end"/>
      </w:r>
      <w:r>
        <w:t>, submit to the Commonwealth's Representative for approval the Consultant Material.</w:t>
      </w:r>
    </w:p>
    <w:p w14:paraId="308BFA2A" w14:textId="77777777" w:rsidR="00A149E7" w:rsidRDefault="00A149E7">
      <w:pPr>
        <w:pStyle w:val="DefenceHeading3"/>
      </w:pPr>
      <w:bookmarkStart w:id="710" w:name="_Ref215024670"/>
      <w:r>
        <w:t>The Commonwealth's Representative may review any Consultant Material, or any resubmitted Consultant Material, prepared and submitted by the Consultant and reject any Consultant Material.</w:t>
      </w:r>
      <w:bookmarkEnd w:id="710"/>
    </w:p>
    <w:p w14:paraId="0508DBFA" w14:textId="77777777" w:rsidR="00A149E7" w:rsidRDefault="00A149E7">
      <w:pPr>
        <w:pStyle w:val="DefenceHeading3"/>
      </w:pPr>
      <w:r>
        <w:t xml:space="preserve">If any Consultant Material is rejected, the Consultant must re-submit amended Consultant Material to the Commonwealth's Representative within the time frame specified by the Commonwealth's Representative. </w:t>
      </w:r>
    </w:p>
    <w:p w14:paraId="3FEBBA92" w14:textId="77777777" w:rsidR="00A149E7" w:rsidRDefault="00A149E7">
      <w:pPr>
        <w:pStyle w:val="DefenceHeading3"/>
      </w:pPr>
      <w:r>
        <w:t>The Consultant must keep the Consultant Material free from any corporate brand, trademark, logo, trade name, stamp, symbol or similar identifying material other than that of the Commonwealth or the Department of Defence.</w:t>
      </w:r>
    </w:p>
    <w:p w14:paraId="51614815" w14:textId="77777777" w:rsidR="00A149E7" w:rsidRDefault="00A149E7">
      <w:pPr>
        <w:pStyle w:val="DefenceHeading2"/>
      </w:pPr>
      <w:bookmarkStart w:id="711" w:name="_Toc459640054"/>
      <w:bookmarkStart w:id="712" w:name="_Toc463078778"/>
      <w:bookmarkStart w:id="713" w:name="_Toc68667984"/>
      <w:bookmarkStart w:id="714" w:name="_Toc237336674"/>
      <w:bookmarkStart w:id="715" w:name="_Toc202165051"/>
      <w:bookmarkEnd w:id="711"/>
      <w:bookmarkEnd w:id="712"/>
      <w:r>
        <w:t>No obligation to review</w:t>
      </w:r>
      <w:bookmarkEnd w:id="713"/>
      <w:bookmarkEnd w:id="714"/>
      <w:bookmarkEnd w:id="715"/>
    </w:p>
    <w:p w14:paraId="1C172DB1" w14:textId="77777777" w:rsidR="00A149E7" w:rsidRDefault="00A149E7">
      <w:pPr>
        <w:pStyle w:val="DefenceHeading3"/>
      </w:pPr>
      <w:r>
        <w:t>The Commonwealth's Representative does not assume or owe any duty of care to the Consultant to review, or in reviewing, the Consultant Material submitted by the Consultant for errors, omissions or compliance with the Contract.</w:t>
      </w:r>
    </w:p>
    <w:p w14:paraId="40408D88" w14:textId="77777777" w:rsidR="00A149E7" w:rsidRDefault="00A149E7">
      <w:pPr>
        <w:pStyle w:val="DefenceHeading3"/>
      </w:pPr>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14:paraId="07827705" w14:textId="77777777" w:rsidR="00A149E7" w:rsidRDefault="00A149E7">
      <w:pPr>
        <w:pStyle w:val="DefenceHeading4"/>
      </w:pPr>
      <w:r>
        <w:t>relieve the Consultant from, or alter or affect, the Consultant's liabilities or responsibilities whether under the Contract or otherwise according to law; or</w:t>
      </w:r>
    </w:p>
    <w:p w14:paraId="331CC1C6" w14:textId="77777777" w:rsidR="00A149E7" w:rsidRDefault="00A149E7">
      <w:pPr>
        <w:pStyle w:val="DefenceHeading4"/>
      </w:pPr>
      <w:r>
        <w:t>prejudice the Commonwealth's rights against the Consultant whether under the Contract or otherwise according to law.</w:t>
      </w:r>
    </w:p>
    <w:p w14:paraId="7142A34A" w14:textId="77777777" w:rsidR="00A149E7" w:rsidRDefault="00A149E7">
      <w:pPr>
        <w:pStyle w:val="DefenceHeading2"/>
      </w:pPr>
      <w:bookmarkStart w:id="716" w:name="_Toc16493279"/>
      <w:bookmarkStart w:id="717" w:name="_Toc46663583"/>
      <w:bookmarkStart w:id="718" w:name="_Toc68667985"/>
      <w:bookmarkStart w:id="719" w:name="_Toc237336675"/>
      <w:bookmarkStart w:id="720" w:name="_Toc202165052"/>
      <w:bookmarkStart w:id="721" w:name="_Toc522938436"/>
      <w:r>
        <w:t xml:space="preserve">Licence over </w:t>
      </w:r>
      <w:bookmarkEnd w:id="716"/>
      <w:bookmarkEnd w:id="717"/>
      <w:r>
        <w:t>Consultant Material</w:t>
      </w:r>
      <w:bookmarkEnd w:id="718"/>
      <w:bookmarkEnd w:id="719"/>
      <w:bookmarkEnd w:id="720"/>
    </w:p>
    <w:p w14:paraId="247F5056" w14:textId="77777777" w:rsidR="00A149E7" w:rsidRDefault="00A149E7">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14:paraId="4339AFDC" w14:textId="77777777" w:rsidR="00A149E7" w:rsidRDefault="00A149E7">
      <w:pPr>
        <w:pStyle w:val="DefenceNormal"/>
      </w:pPr>
      <w:r>
        <w:t>This licence:</w:t>
      </w:r>
    </w:p>
    <w:p w14:paraId="171C62BE" w14:textId="77777777" w:rsidR="00A149E7" w:rsidRDefault="00A149E7">
      <w:pPr>
        <w:pStyle w:val="DefenceHeading3"/>
      </w:pPr>
      <w:r>
        <w:t>arises, for any Consultant Material, immediately the Consultant Material is:</w:t>
      </w:r>
    </w:p>
    <w:p w14:paraId="3704C201" w14:textId="77777777" w:rsidR="00A149E7" w:rsidRDefault="00A149E7">
      <w:pPr>
        <w:pStyle w:val="DefenceHeading4"/>
      </w:pPr>
      <w:r>
        <w:t>produced; or</w:t>
      </w:r>
    </w:p>
    <w:p w14:paraId="4C9375EE" w14:textId="77777777" w:rsidR="00A149E7" w:rsidRDefault="00A149E7">
      <w:pPr>
        <w:pStyle w:val="DefenceHeading4"/>
      </w:pPr>
      <w:r>
        <w:t>provided, or required to be provided, to the Commonwealth or the Commonwealth's Representative,</w:t>
      </w:r>
    </w:p>
    <w:p w14:paraId="502015EF" w14:textId="77777777" w:rsidR="00A149E7" w:rsidRDefault="00A149E7">
      <w:pPr>
        <w:pStyle w:val="DefenceNormal"/>
        <w:ind w:left="964"/>
      </w:pPr>
      <w:r>
        <w:t xml:space="preserve">under, for the purposes of or in connection with the Contract, the Services or the Project by, for or on behalf of the Consultant; </w:t>
      </w:r>
    </w:p>
    <w:p w14:paraId="79F64FEE" w14:textId="77777777" w:rsidR="00A149E7" w:rsidRDefault="00A149E7">
      <w:pPr>
        <w:pStyle w:val="DefenceHeading3"/>
      </w:pPr>
      <w:r>
        <w:t>includes an unlimited right to sublicence;</w:t>
      </w:r>
    </w:p>
    <w:p w14:paraId="7965630E" w14:textId="77777777" w:rsidR="00A149E7" w:rsidRDefault="00A149E7">
      <w:pPr>
        <w:pStyle w:val="DefenceHeading3"/>
        <w:keepNext/>
        <w:keepLines/>
      </w:pPr>
      <w:r>
        <w:t>without limitation, extends to:</w:t>
      </w:r>
    </w:p>
    <w:p w14:paraId="41960B31" w14:textId="77777777" w:rsidR="00A149E7" w:rsidRDefault="00A149E7">
      <w:pPr>
        <w:pStyle w:val="DefenceHeading4"/>
      </w:pPr>
      <w:r>
        <w:t>any subsequent operation, maintenance or servicing of, or additions, alterations or repairs to the Project; and</w:t>
      </w:r>
    </w:p>
    <w:p w14:paraId="3438416D" w14:textId="77777777" w:rsidR="00A149E7" w:rsidRDefault="00A149E7">
      <w:pPr>
        <w:pStyle w:val="DefenceHeading4"/>
      </w:pPr>
      <w:r>
        <w:t xml:space="preserve">use in any way for any other Commonwealth project; and </w:t>
      </w:r>
    </w:p>
    <w:p w14:paraId="6D32B847" w14:textId="77777777" w:rsidR="00A149E7" w:rsidRDefault="00A149E7">
      <w:pPr>
        <w:pStyle w:val="DefenceHeading3"/>
      </w:pPr>
      <w:r>
        <w:t>survives the termination of this Contract on any basis.</w:t>
      </w:r>
    </w:p>
    <w:p w14:paraId="4DD47926" w14:textId="77777777" w:rsidR="00A149E7" w:rsidRDefault="00A149E7">
      <w:pPr>
        <w:pStyle w:val="DefenceHeading2"/>
      </w:pPr>
      <w:bookmarkStart w:id="722" w:name="_Toc68667986"/>
      <w:bookmarkStart w:id="723" w:name="_Toc237336676"/>
      <w:bookmarkStart w:id="724" w:name="_Toc202165053"/>
      <w:r>
        <w:t>Intellectual Property Warranties</w:t>
      </w:r>
      <w:bookmarkEnd w:id="721"/>
      <w:bookmarkEnd w:id="722"/>
      <w:bookmarkEnd w:id="723"/>
      <w:bookmarkEnd w:id="724"/>
    </w:p>
    <w:p w14:paraId="6B387C4C" w14:textId="77777777" w:rsidR="00A149E7" w:rsidRDefault="00A149E7">
      <w:pPr>
        <w:pStyle w:val="DefenceNormal"/>
      </w:pPr>
      <w:r>
        <w:t>The Consultant warrants that:</w:t>
      </w:r>
    </w:p>
    <w:p w14:paraId="7105531D" w14:textId="77777777" w:rsidR="00A149E7" w:rsidRDefault="00A149E7">
      <w:pPr>
        <w:pStyle w:val="DefenceHeading3"/>
      </w:pPr>
      <w:r>
        <w:t>the Consultant owns all Intellectual Property Rights in the Consultant Material or, to the extent that it does not, is entitled to grant the assignments and licences contemplated by this Contract;</w:t>
      </w:r>
    </w:p>
    <w:p w14:paraId="745261C3" w14:textId="77777777" w:rsidR="00A149E7" w:rsidRDefault="00A149E7">
      <w:pPr>
        <w:pStyle w:val="DefenceHeading3"/>
      </w:pPr>
      <w:r>
        <w:t>use by the Commonwealth or any sublicensee or subsublicensee of the Consultant Material in accordance with this Contract will not infringe the rights (including Intellectual Property Rights and Moral Rights) of any third party;</w:t>
      </w:r>
    </w:p>
    <w:p w14:paraId="177D7B24" w14:textId="77777777" w:rsidR="00A149E7" w:rsidRDefault="00A149E7">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14:paraId="43E9CCF3" w14:textId="77777777" w:rsidR="00A149E7" w:rsidRDefault="00A149E7">
      <w:pPr>
        <w:pStyle w:val="DefenceHeading3"/>
      </w:pPr>
      <w:r>
        <w:t>the use by the Commonwealth or by any sublicense or subsublicensee of the Consultant Material in accordance with this Contract will not breach any laws (including any laws in respect of Intellectual Property Rights and Moral Rights).</w:t>
      </w:r>
    </w:p>
    <w:p w14:paraId="7B685AF1" w14:textId="77777777" w:rsidR="00A149E7" w:rsidRDefault="00A149E7">
      <w:pPr>
        <w:pStyle w:val="DefenceHeading2"/>
      </w:pPr>
      <w:bookmarkStart w:id="725" w:name="_Toc46672689"/>
      <w:bookmarkStart w:id="726" w:name="_Toc68667987"/>
      <w:bookmarkStart w:id="727" w:name="_Toc237336677"/>
      <w:bookmarkStart w:id="728" w:name="_Toc202165054"/>
      <w:r>
        <w:t>Intellectual Property Rights</w:t>
      </w:r>
      <w:bookmarkEnd w:id="725"/>
      <w:bookmarkEnd w:id="726"/>
      <w:bookmarkEnd w:id="727"/>
      <w:bookmarkEnd w:id="728"/>
    </w:p>
    <w:p w14:paraId="6D75D97E" w14:textId="77777777" w:rsidR="00A149E7" w:rsidRDefault="00A149E7">
      <w:pPr>
        <w:pStyle w:val="DefenceNormal"/>
      </w:pPr>
      <w:r>
        <w:t>The Consultant must:</w:t>
      </w:r>
    </w:p>
    <w:p w14:paraId="5D25A00C" w14:textId="77777777" w:rsidR="00A149E7" w:rsidRDefault="00A149E7">
      <w:pPr>
        <w:pStyle w:val="DefenceHeading3"/>
      </w:pPr>
      <w:r>
        <w:t>ensure that the Services do not infringe any patent, registered design, trade mark or name, copyright, Moral Rights or other protected right; and</w:t>
      </w:r>
    </w:p>
    <w:p w14:paraId="0779CE25" w14:textId="77777777" w:rsidR="00A149E7" w:rsidRDefault="00A149E7">
      <w:pPr>
        <w:pStyle w:val="DefenceHeading3"/>
      </w:pPr>
      <w:r>
        <w:t>indemnify the Commonwealth against any claims against, or costs, losses or damages suffered or incurred by, the Commonwealth arising out of, or in any way in connection with, any actual or alleged infringement of any patent, registered design, trade mark or name, copyright, Moral Rights or other protected right.</w:t>
      </w:r>
    </w:p>
    <w:p w14:paraId="66E6167D" w14:textId="77777777" w:rsidR="00A149E7" w:rsidRDefault="00A149E7">
      <w:pPr>
        <w:pStyle w:val="DefenceHeading2"/>
      </w:pPr>
      <w:bookmarkStart w:id="729" w:name="_Toc68667988"/>
      <w:bookmarkStart w:id="730" w:name="_Toc237336678"/>
      <w:bookmarkStart w:id="731" w:name="_Toc202165055"/>
      <w:r>
        <w:t>Commonwealth Material</w:t>
      </w:r>
      <w:bookmarkEnd w:id="729"/>
      <w:bookmarkEnd w:id="730"/>
      <w:bookmarkEnd w:id="731"/>
    </w:p>
    <w:p w14:paraId="23F9AA54" w14:textId="77777777" w:rsidR="00A149E7" w:rsidRDefault="00A149E7">
      <w:pPr>
        <w:pStyle w:val="DefenceHeading3"/>
      </w:pPr>
      <w:r>
        <w:t>The Commonwealth Material will remain the property of the Commonwealth.</w:t>
      </w:r>
    </w:p>
    <w:p w14:paraId="3C082817" w14:textId="77777777" w:rsidR="00A149E7" w:rsidRDefault="00A149E7">
      <w:pPr>
        <w:pStyle w:val="DefenceHeading3"/>
      </w:pPr>
      <w:r>
        <w:t>The Commonwealth must inform the Consultant of any Commonwealth Material in which third parties hold the copyright and of any conditions attaching to the use of that material because of that copyright.  The Consultant may use that material only in accordance with those conditions.</w:t>
      </w:r>
    </w:p>
    <w:p w14:paraId="1FF6D073" w14:textId="1977346B" w:rsidR="00A149E7" w:rsidRDefault="00A149E7">
      <w:pPr>
        <w:pStyle w:val="DefenceHeading3"/>
      </w:pPr>
      <w:r>
        <w:t xml:space="preserve">Without limiting clause </w:t>
      </w:r>
      <w:r>
        <w:fldChar w:fldCharType="begin"/>
      </w:r>
      <w:r>
        <w:instrText xml:space="preserve"> REF _Ref452385586 \r \h </w:instrText>
      </w:r>
      <w:r>
        <w:fldChar w:fldCharType="separate"/>
      </w:r>
      <w:r w:rsidR="00F66103">
        <w:t>14</w:t>
      </w:r>
      <w:r>
        <w:fldChar w:fldCharType="end"/>
      </w:r>
      <w:r>
        <w:t xml:space="preserve">, and if clause </w:t>
      </w:r>
      <w:r>
        <w:fldChar w:fldCharType="begin"/>
      </w:r>
      <w:r>
        <w:instrText xml:space="preserve"> REF _Ref452385622 \r \h </w:instrText>
      </w:r>
      <w:r>
        <w:fldChar w:fldCharType="separate"/>
      </w:r>
      <w:r w:rsidR="00F66103">
        <w:t>15</w:t>
      </w:r>
      <w:r>
        <w:fldChar w:fldCharType="end"/>
      </w:r>
      <w:r>
        <w:t xml:space="preserve"> applies, clause </w:t>
      </w:r>
      <w:r>
        <w:fldChar w:fldCharType="begin"/>
      </w:r>
      <w:r>
        <w:instrText xml:space="preserve"> REF _Ref452385622 \r \h </w:instrText>
      </w:r>
      <w:r>
        <w:fldChar w:fldCharType="separate"/>
      </w:r>
      <w:r w:rsidR="00F66103">
        <w:t>15</w:t>
      </w:r>
      <w:r>
        <w:fldChar w:fldCharType="end"/>
      </w:r>
      <w:r>
        <w:t xml:space="preserve"> the Consultant will be responsible for the protection, maintenance and return of the Commonwealth Material in its possession.</w:t>
      </w:r>
    </w:p>
    <w:p w14:paraId="5AA79A4D" w14:textId="77777777" w:rsidR="00A149E7" w:rsidRDefault="00A149E7">
      <w:pPr>
        <w:pStyle w:val="DefenceHeading2"/>
        <w:keepLines/>
      </w:pPr>
      <w:bookmarkStart w:id="732" w:name="_Toc16493283"/>
      <w:bookmarkStart w:id="733" w:name="_Toc46663587"/>
      <w:bookmarkStart w:id="734" w:name="_Toc68667989"/>
      <w:bookmarkStart w:id="735" w:name="_Ref88889964"/>
      <w:bookmarkStart w:id="736" w:name="_Ref215019250"/>
      <w:bookmarkStart w:id="737" w:name="_Toc237336679"/>
      <w:bookmarkStart w:id="738" w:name="_Ref373478874"/>
      <w:bookmarkStart w:id="739" w:name="_Toc202165056"/>
      <w:r>
        <w:t>Project DCAP</w:t>
      </w:r>
      <w:bookmarkEnd w:id="732"/>
      <w:bookmarkEnd w:id="733"/>
      <w:bookmarkEnd w:id="734"/>
      <w:bookmarkEnd w:id="735"/>
      <w:bookmarkEnd w:id="736"/>
      <w:bookmarkEnd w:id="737"/>
      <w:bookmarkEnd w:id="738"/>
      <w:bookmarkEnd w:id="739"/>
    </w:p>
    <w:p w14:paraId="6AD76399" w14:textId="77777777" w:rsidR="00A149E7" w:rsidRDefault="00A149E7">
      <w:pPr>
        <w:pStyle w:val="DefenceNormal"/>
        <w:keepNext/>
        <w:keepLines/>
      </w:pPr>
      <w:r>
        <w:t>The Consultant:</w:t>
      </w:r>
    </w:p>
    <w:p w14:paraId="6414C670" w14:textId="77777777" w:rsidR="00A149E7" w:rsidRDefault="00A149E7">
      <w:pPr>
        <w:pStyle w:val="DefenceHeading3"/>
        <w:keepNext/>
        <w:keepLines/>
      </w:pPr>
      <w:bookmarkStart w:id="740" w:name="_Ref373478881"/>
      <w:r>
        <w:t>warrants that the Project DCAP complies with the requirements of this Contract;</w:t>
      </w:r>
      <w:bookmarkEnd w:id="740"/>
    </w:p>
    <w:p w14:paraId="0C0D9939" w14:textId="77777777" w:rsidR="00A149E7" w:rsidRDefault="00A149E7">
      <w:pPr>
        <w:pStyle w:val="DefenceHeading3"/>
      </w:pPr>
      <w:bookmarkStart w:id="741" w:name="_Ref9588946"/>
      <w:r>
        <w:t>acknowledges that the Project DCAP:</w:t>
      </w:r>
      <w:bookmarkEnd w:id="741"/>
    </w:p>
    <w:p w14:paraId="00BBCDB8" w14:textId="77777777" w:rsidR="00A149E7" w:rsidRDefault="00A149E7">
      <w:pPr>
        <w:pStyle w:val="DefenceHeading4"/>
      </w:pPr>
      <w:r>
        <w:t>does not limit the Consultant's obligations under this Contract; and</w:t>
      </w:r>
    </w:p>
    <w:p w14:paraId="3FCFAD30" w14:textId="77777777" w:rsidR="00A149E7" w:rsidRDefault="00A149E7">
      <w:pPr>
        <w:pStyle w:val="DefenceHeading4"/>
      </w:pPr>
      <w:bookmarkStart w:id="742" w:name="_Ref215362169"/>
      <w:r>
        <w:t>may require updating and refining throughout the execution of the Services:</w:t>
      </w:r>
      <w:bookmarkEnd w:id="742"/>
    </w:p>
    <w:p w14:paraId="1D33DDC3" w14:textId="77777777" w:rsidR="00A149E7" w:rsidRDefault="00A149E7">
      <w:pPr>
        <w:pStyle w:val="DefenceHeading5"/>
      </w:pPr>
      <w:bookmarkStart w:id="743" w:name="_Ref9588932"/>
      <w:r>
        <w:t>to the extent that it does not reflect the tasks or other things to be done or provided to perform the Services in accordance with the Contract; and</w:t>
      </w:r>
      <w:bookmarkEnd w:id="743"/>
    </w:p>
    <w:p w14:paraId="69CF402E" w14:textId="0784C471" w:rsidR="00A149E7" w:rsidRDefault="00A149E7">
      <w:pPr>
        <w:pStyle w:val="DefenceHeading5"/>
      </w:pPr>
      <w:r>
        <w:t xml:space="preserve">without limiting subsubparagraph </w:t>
      </w:r>
      <w:r>
        <w:fldChar w:fldCharType="begin"/>
      </w:r>
      <w:r>
        <w:instrText xml:space="preserve"> REF _Ref9588932 \r \h </w:instrText>
      </w:r>
      <w:r>
        <w:fldChar w:fldCharType="separate"/>
      </w:r>
      <w:r w:rsidR="00F66103">
        <w:t>A</w:t>
      </w:r>
      <w:r>
        <w:fldChar w:fldCharType="end"/>
      </w:r>
      <w:r>
        <w:t>, on account of Variations;</w:t>
      </w:r>
    </w:p>
    <w:p w14:paraId="4EDE0358" w14:textId="05750D1A" w:rsidR="00A149E7" w:rsidRDefault="00A149E7">
      <w:pPr>
        <w:pStyle w:val="DefenceHeading3"/>
      </w:pPr>
      <w:r>
        <w:t xml:space="preserve">must update and refine the Project DCAP as required by paragraph </w:t>
      </w:r>
      <w:r>
        <w:fldChar w:fldCharType="begin"/>
      </w:r>
      <w:r>
        <w:instrText xml:space="preserve"> REF _Ref215362169 \r \h </w:instrText>
      </w:r>
      <w:r>
        <w:fldChar w:fldCharType="separate"/>
      </w:r>
      <w:r w:rsidR="00F66103">
        <w:t>(b)(ii)</w:t>
      </w:r>
      <w:r>
        <w:fldChar w:fldCharType="end"/>
      </w:r>
      <w:r>
        <w:t xml:space="preserve"> with the written approval of the Commonwealth's Representative;</w:t>
      </w:r>
    </w:p>
    <w:p w14:paraId="3633309E" w14:textId="4F83A2AB" w:rsidR="00A149E7" w:rsidRDefault="00A149E7">
      <w:pPr>
        <w:pStyle w:val="DefenceHeading3"/>
      </w:pPr>
      <w:r>
        <w:t xml:space="preserve">will not be entitled to bring any Claim against the Commonwealth arising out of or in connection with any work which the Consultant is required to carry out arising out of or in connection with paragraph </w:t>
      </w:r>
      <w:r>
        <w:fldChar w:fldCharType="begin"/>
      </w:r>
      <w:r>
        <w:instrText xml:space="preserve"> REF _Ref9588946 \r \h </w:instrText>
      </w:r>
      <w:r>
        <w:fldChar w:fldCharType="separate"/>
      </w:r>
      <w:r w:rsidR="00F66103">
        <w:t>(b)</w:t>
      </w:r>
      <w:r>
        <w:fldChar w:fldCharType="end"/>
      </w:r>
      <w:r>
        <w:t>; and</w:t>
      </w:r>
    </w:p>
    <w:p w14:paraId="64DCFB95" w14:textId="2C9C6D6F" w:rsidR="00A149E7" w:rsidRDefault="00A149E7">
      <w:pPr>
        <w:pStyle w:val="DefenceHeading3"/>
      </w:pPr>
      <w:r>
        <w:t xml:space="preserve">acknowledges that the Commonwealth has not made and does not make any representation or give any warranty with respect to the matter referred to in paragraph </w:t>
      </w:r>
      <w:r>
        <w:fldChar w:fldCharType="begin"/>
      </w:r>
      <w:r>
        <w:instrText xml:space="preserve"> REF _Ref373478881 \r \h </w:instrText>
      </w:r>
      <w:r>
        <w:fldChar w:fldCharType="separate"/>
      </w:r>
      <w:r w:rsidR="00F66103">
        <w:t>(a)</w:t>
      </w:r>
      <w:r>
        <w:fldChar w:fldCharType="end"/>
      </w:r>
      <w:r>
        <w:t>.</w:t>
      </w:r>
    </w:p>
    <w:p w14:paraId="0CAC6956" w14:textId="77777777" w:rsidR="00A149E7" w:rsidRDefault="00A149E7">
      <w:pPr>
        <w:pStyle w:val="DefenceHeading2"/>
        <w:keepLines/>
      </w:pPr>
      <w:bookmarkStart w:id="744" w:name="_Toc490386564"/>
      <w:bookmarkStart w:id="745" w:name="_Toc490392125"/>
      <w:bookmarkStart w:id="746" w:name="_Toc490392303"/>
      <w:bookmarkStart w:id="747" w:name="_Toc16493316"/>
      <w:bookmarkStart w:id="748" w:name="_Ref72469296"/>
      <w:bookmarkStart w:id="749" w:name="_Ref165959011"/>
      <w:bookmarkStart w:id="750" w:name="_Toc175738717"/>
      <w:bookmarkStart w:id="751" w:name="_Ref215021849"/>
      <w:bookmarkStart w:id="752" w:name="_Ref215021941"/>
      <w:bookmarkStart w:id="753" w:name="_Toc237336680"/>
      <w:bookmarkStart w:id="754" w:name="_Ref367350946"/>
      <w:bookmarkStart w:id="755" w:name="_Ref367351751"/>
      <w:bookmarkStart w:id="756" w:name="_Ref367351836"/>
      <w:bookmarkStart w:id="757" w:name="_Ref367351849"/>
      <w:bookmarkStart w:id="758" w:name="_Ref367353126"/>
      <w:bookmarkStart w:id="759" w:name="_Ref367353247"/>
      <w:bookmarkStart w:id="760" w:name="_Ref367350323"/>
      <w:bookmarkStart w:id="761" w:name="_Ref378701224"/>
      <w:bookmarkStart w:id="762" w:name="_Ref453141568"/>
      <w:bookmarkStart w:id="763" w:name="_Ref527989397"/>
      <w:bookmarkStart w:id="764" w:name="_Ref9583016"/>
      <w:bookmarkStart w:id="765" w:name="_Toc202165057"/>
      <w:r>
        <w:t>Work Health and Safety</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4D51B26D" w14:textId="77777777" w:rsidR="00A149E7" w:rsidRDefault="00A149E7">
      <w:pPr>
        <w:pStyle w:val="DefenceNormal"/>
        <w:keepNext/>
        <w:keepLines/>
      </w:pPr>
      <w:r>
        <w:t>The Consultant must:</w:t>
      </w:r>
    </w:p>
    <w:p w14:paraId="5236E38D" w14:textId="77777777" w:rsidR="00A149E7" w:rsidRDefault="00A149E7">
      <w:pPr>
        <w:pStyle w:val="DefenceHeading3"/>
      </w:pPr>
      <w:bookmarkStart w:id="766" w:name="_Ref446576397"/>
      <w:r>
        <w:t>ensure that in carrying out the Services and the Works:</w:t>
      </w:r>
      <w:bookmarkEnd w:id="766"/>
    </w:p>
    <w:p w14:paraId="1EC47DE7" w14:textId="77777777" w:rsidR="00A149E7" w:rsidRDefault="00A149E7">
      <w:pPr>
        <w:pStyle w:val="DefenceHeading4"/>
      </w:pPr>
      <w:r>
        <w:t xml:space="preserve">it complies with all Statutory Requirements and other requirements of the Contract in respect of work health and safety; </w:t>
      </w:r>
    </w:p>
    <w:p w14:paraId="731ECD0C" w14:textId="77777777" w:rsidR="00A149E7" w:rsidRDefault="00A149E7">
      <w:pPr>
        <w:pStyle w:val="DefenceHeading4"/>
      </w:pPr>
      <w:bookmarkStart w:id="767" w:name="_Ref309225060"/>
      <w:r>
        <w:t>it complies with its duty under the WHS Legislation to consult, cooperate and coordinate activities with all other persons who have a work health and safety duty in relation to the same matter;</w:t>
      </w:r>
      <w:bookmarkEnd w:id="767"/>
    </w:p>
    <w:p w14:paraId="7FAD4628" w14:textId="77777777" w:rsidR="00A149E7" w:rsidRDefault="00A149E7">
      <w:pPr>
        <w:pStyle w:val="DefenceHeading4"/>
      </w:pPr>
      <w:bookmarkStart w:id="768" w:name="_Ref2860288"/>
      <w:r>
        <w:t>it complies with its duty under the WHS Legislation to notify the relevant regulator immediately upon becoming aware that a notifiable incident (within the meaning of the WHS Legislation) has occurred arising out of its business or undertaking; and</w:t>
      </w:r>
      <w:bookmarkEnd w:id="768"/>
    </w:p>
    <w:p w14:paraId="35697607" w14:textId="77777777" w:rsidR="00A149E7" w:rsidRDefault="00A149E7">
      <w:pPr>
        <w:pStyle w:val="DefenceHeading4"/>
      </w:pPr>
      <w:r>
        <w:t>it complies with its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14:paraId="29E1AA02" w14:textId="77777777" w:rsidR="00A149E7" w:rsidRDefault="00A149E7">
      <w:pPr>
        <w:pStyle w:val="DefenceHeading5"/>
      </w:pPr>
      <w:r>
        <w:t xml:space="preserve">assist an injured person or remove a deceased person; </w:t>
      </w:r>
    </w:p>
    <w:p w14:paraId="5143E2CC" w14:textId="77777777" w:rsidR="00A149E7" w:rsidRDefault="00A149E7">
      <w:pPr>
        <w:pStyle w:val="DefenceHeading5"/>
      </w:pPr>
      <w:r>
        <w:t xml:space="preserve">make the area safe or to minimise the risk of a further notifiable incident; or </w:t>
      </w:r>
    </w:p>
    <w:p w14:paraId="34607E4F" w14:textId="77777777" w:rsidR="00A149E7" w:rsidRDefault="00A149E7">
      <w:pPr>
        <w:pStyle w:val="DefenceHeading5"/>
      </w:pPr>
      <w:r>
        <w:t>the relevant regulator/inspector has given permission to disturb the site;</w:t>
      </w:r>
    </w:p>
    <w:p w14:paraId="74DA5A23" w14:textId="6731A862" w:rsidR="00A149E7" w:rsidRDefault="00A149E7">
      <w:pPr>
        <w:pStyle w:val="DefenceHeading3"/>
      </w:pPr>
      <w:r>
        <w:t xml:space="preserve">carry out the </w:t>
      </w:r>
      <w:hyperlink w:anchor="Services" w:history="1">
        <w:r>
          <w:t>Services</w:t>
        </w:r>
      </w:hyperlink>
      <w:r>
        <w:t xml:space="preserve"> and the Works to ensure the health and safety of persons is not put at risk;</w:t>
      </w:r>
    </w:p>
    <w:p w14:paraId="77C0EED1" w14:textId="77777777" w:rsidR="00A149E7" w:rsidRDefault="00A149E7">
      <w:pPr>
        <w:pStyle w:val="DefenceHeading3"/>
      </w:pPr>
      <w:bookmarkStart w:id="769" w:name="_Ref450122918"/>
      <w:bookmarkStart w:id="770" w:name="_Ref450032855"/>
      <w:r>
        <w:t>without limiting the Consultant's obligations under this Contract or otherwise at law or in equity, notify the Commonwealth's Representative:</w:t>
      </w:r>
      <w:bookmarkEnd w:id="769"/>
      <w:r>
        <w:t xml:space="preserve"> </w:t>
      </w:r>
      <w:bookmarkEnd w:id="770"/>
    </w:p>
    <w:p w14:paraId="3F96BCBD" w14:textId="77777777" w:rsidR="00A149E7" w:rsidRDefault="00A149E7">
      <w:pPr>
        <w:pStyle w:val="DefenceHeading4"/>
      </w:pPr>
      <w:bookmarkStart w:id="771" w:name="_Ref450032843"/>
      <w:r>
        <w:t>in respect of notifiable incidents within the meaning of the WHS Legislation, immediately;</w:t>
      </w:r>
      <w:bookmarkEnd w:id="771"/>
      <w:r>
        <w:t xml:space="preserve"> </w:t>
      </w:r>
    </w:p>
    <w:p w14:paraId="14D37F65" w14:textId="77777777" w:rsidR="00A149E7" w:rsidRDefault="00A149E7">
      <w:pPr>
        <w:pStyle w:val="DefenceHeading4"/>
      </w:pPr>
      <w:bookmarkStart w:id="772" w:name="_Ref449089107"/>
      <w:r>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772"/>
      <w:r>
        <w:t xml:space="preserve"> </w:t>
      </w:r>
    </w:p>
    <w:p w14:paraId="10CB0C47" w14:textId="4BA8685E" w:rsidR="00A149E7" w:rsidRDefault="00A149E7">
      <w:pPr>
        <w:pStyle w:val="DefenceHeading4"/>
        <w:rPr>
          <w:color w:val="000000"/>
        </w:rPr>
      </w:pPr>
      <w:bookmarkStart w:id="773" w:name="_Ref450125977"/>
      <w:r>
        <w:t>in respect of 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Pr>
          <w:color w:val="000000"/>
        </w:rPr>
        <w:fldChar w:fldCharType="begin"/>
      </w:r>
      <w:r>
        <w:rPr>
          <w:color w:val="000000"/>
        </w:rPr>
        <w:instrText xml:space="preserve"> REF _Ref450032843 \r \h  \* MERGEFORMAT </w:instrText>
      </w:r>
      <w:r>
        <w:rPr>
          <w:color w:val="000000"/>
        </w:rPr>
      </w:r>
      <w:r>
        <w:rPr>
          <w:color w:val="000000"/>
        </w:rPr>
        <w:fldChar w:fldCharType="separate"/>
      </w:r>
      <w:r w:rsidR="00F66103">
        <w:rPr>
          <w:color w:val="000000"/>
        </w:rPr>
        <w:t>(i)</w:t>
      </w:r>
      <w:r>
        <w:rPr>
          <w:color w:val="000000"/>
        </w:rPr>
        <w:fldChar w:fldCharType="end"/>
      </w:r>
      <w:r>
        <w:rPr>
          <w:color w:val="000000"/>
        </w:rPr>
        <w:t xml:space="preserve"> or </w:t>
      </w:r>
      <w:r>
        <w:rPr>
          <w:color w:val="000000"/>
        </w:rPr>
        <w:fldChar w:fldCharType="begin"/>
      </w:r>
      <w:r>
        <w:rPr>
          <w:color w:val="000000"/>
        </w:rPr>
        <w:instrText xml:space="preserve"> REF _Ref449089107 \r \h  \* MERGEFORMAT </w:instrText>
      </w:r>
      <w:r>
        <w:rPr>
          <w:color w:val="000000"/>
        </w:rPr>
      </w:r>
      <w:r>
        <w:rPr>
          <w:color w:val="000000"/>
        </w:rPr>
        <w:fldChar w:fldCharType="separate"/>
      </w:r>
      <w:r w:rsidR="00F66103">
        <w:rPr>
          <w:color w:val="000000"/>
        </w:rPr>
        <w:t>(ii)</w:t>
      </w:r>
      <w:r>
        <w:rPr>
          <w:color w:val="000000"/>
        </w:rPr>
        <w:fldChar w:fldCharType="end"/>
      </w:r>
      <w:r>
        <w:rPr>
          <w:color w:val="000000"/>
        </w:rPr>
        <w:t xml:space="preserve">), </w:t>
      </w:r>
      <w:r>
        <w:t>within 30 days of such incident occurring</w:t>
      </w:r>
      <w:r>
        <w:rPr>
          <w:color w:val="000000"/>
        </w:rPr>
        <w:t>;</w:t>
      </w:r>
      <w:bookmarkEnd w:id="773"/>
      <w:r>
        <w:rPr>
          <w:color w:val="000000"/>
        </w:rPr>
        <w:t xml:space="preserve"> </w:t>
      </w:r>
    </w:p>
    <w:p w14:paraId="58A2B750" w14:textId="7FC03111" w:rsidR="00A149E7" w:rsidRDefault="00A149E7">
      <w:pPr>
        <w:pStyle w:val="DefenceHeading3"/>
        <w:rPr>
          <w:color w:val="000000"/>
        </w:rPr>
      </w:pPr>
      <w:bookmarkStart w:id="774" w:name="_Ref449088999"/>
      <w:r>
        <w:rPr>
          <w:color w:val="000000"/>
        </w:rPr>
        <w:t xml:space="preserve">for the purposes of paragraphs </w:t>
      </w:r>
      <w:r>
        <w:rPr>
          <w:color w:val="000000"/>
        </w:rPr>
        <w:fldChar w:fldCharType="begin"/>
      </w:r>
      <w:r>
        <w:rPr>
          <w:color w:val="000000"/>
        </w:rPr>
        <w:instrText xml:space="preserve"> REF _Ref2860288 \r \h </w:instrText>
      </w:r>
      <w:r>
        <w:rPr>
          <w:color w:val="000000"/>
        </w:rPr>
      </w:r>
      <w:r>
        <w:rPr>
          <w:color w:val="000000"/>
        </w:rPr>
        <w:fldChar w:fldCharType="separate"/>
      </w:r>
      <w:r w:rsidR="00F66103">
        <w:rPr>
          <w:color w:val="000000"/>
        </w:rPr>
        <w:t>(a)(iii)</w:t>
      </w:r>
      <w:r>
        <w:rPr>
          <w:color w:val="000000"/>
        </w:rPr>
        <w:fldChar w:fldCharType="end"/>
      </w:r>
      <w:r>
        <w:rPr>
          <w:color w:val="000000"/>
        </w:rPr>
        <w:t xml:space="preserve"> and </w:t>
      </w:r>
      <w:r>
        <w:rPr>
          <w:color w:val="000000"/>
        </w:rPr>
        <w:fldChar w:fldCharType="begin"/>
      </w:r>
      <w:r>
        <w:rPr>
          <w:color w:val="000000"/>
        </w:rPr>
        <w:instrText xml:space="preserve"> REF _Ref450032855 \r \h  \* MERGEFORMAT </w:instrText>
      </w:r>
      <w:r>
        <w:rPr>
          <w:color w:val="000000"/>
        </w:rPr>
      </w:r>
      <w:r>
        <w:rPr>
          <w:color w:val="000000"/>
        </w:rPr>
        <w:fldChar w:fldCharType="separate"/>
      </w:r>
      <w:r w:rsidR="00F66103">
        <w:rPr>
          <w:color w:val="000000"/>
        </w:rPr>
        <w:t>(c)</w:t>
      </w:r>
      <w:r>
        <w:rPr>
          <w:color w:val="000000"/>
        </w:rPr>
        <w:fldChar w:fldCharType="end"/>
      </w:r>
      <w:r>
        <w:rPr>
          <w:color w:val="000000"/>
        </w:rPr>
        <w:t>, in respect of any notifiable incident:</w:t>
      </w:r>
      <w:bookmarkEnd w:id="774"/>
    </w:p>
    <w:p w14:paraId="755F68C0" w14:textId="77777777" w:rsidR="00A149E7" w:rsidRDefault="00A149E7">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14:paraId="68429525" w14:textId="77777777" w:rsidR="00A149E7" w:rsidRDefault="00A149E7">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14:paraId="5D608EF8" w14:textId="77777777" w:rsidR="00A149E7" w:rsidRDefault="00A149E7">
      <w:pPr>
        <w:pStyle w:val="DefenceHeading4"/>
        <w:rPr>
          <w:color w:val="000000"/>
        </w:rPr>
      </w:pPr>
      <w:r>
        <w:rPr>
          <w:color w:val="000000"/>
        </w:rPr>
        <w:t xml:space="preserve">promptly provide the </w:t>
      </w:r>
      <w:r>
        <w:t>Commonwealth's Representative</w:t>
      </w:r>
      <w:r>
        <w:rPr>
          <w:color w:val="000000"/>
        </w:rPr>
        <w:t xml:space="preserve"> with copies of any notice(s) or other documentation issued by the relevant Commonwealth, State or Territory regulator; and</w:t>
      </w:r>
    </w:p>
    <w:p w14:paraId="5C59BAD3" w14:textId="77777777" w:rsidR="00A149E7" w:rsidRDefault="00A149E7">
      <w:pPr>
        <w:pStyle w:val="DefenceHeading4"/>
        <w:rPr>
          <w:color w:val="000000"/>
        </w:rPr>
      </w:pPr>
      <w:bookmarkStart w:id="775" w:name="_Ref301341659"/>
      <w:r>
        <w:rPr>
          <w:color w:val="000000"/>
        </w:rPr>
        <w:t xml:space="preserve">within 10 days of the date of notification to the </w:t>
      </w:r>
      <w:bookmarkEnd w:id="775"/>
      <w:r>
        <w:rPr>
          <w:color w:val="000000"/>
        </w:rPr>
        <w:t>relevant Commonwealth, State or Territory regulator,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14:paraId="79611EB8" w14:textId="77777777" w:rsidR="00A149E7" w:rsidRDefault="00A149E7">
      <w:pPr>
        <w:pStyle w:val="DefenceHeading3"/>
      </w:pPr>
      <w:bookmarkStart w:id="776" w:name="_Ref450032904"/>
      <w:bookmarkStart w:id="777" w:name="_Ref309912739"/>
      <w:r>
        <w:t>institute systems to:</w:t>
      </w:r>
      <w:bookmarkEnd w:id="776"/>
    </w:p>
    <w:p w14:paraId="1DE47288" w14:textId="77777777" w:rsidR="00A149E7" w:rsidRDefault="00A149E7">
      <w:pPr>
        <w:pStyle w:val="DefenceHeading4"/>
      </w:pPr>
      <w:r>
        <w:t>obtain regular written assurances from each subconsultant about their ongoing compliance with the WHS Legislation; and</w:t>
      </w:r>
    </w:p>
    <w:bookmarkEnd w:id="777"/>
    <w:p w14:paraId="600A7E48" w14:textId="77777777" w:rsidR="00A149E7" w:rsidRDefault="00A149E7">
      <w:pPr>
        <w:pStyle w:val="DefenceHeading4"/>
      </w:pPr>
      <w:r>
        <w:t xml:space="preserve">provide, </w:t>
      </w:r>
      <w:r>
        <w:rPr>
          <w:color w:val="000000"/>
        </w:rPr>
        <w:t>in a format specified by the Commonwealth</w:t>
      </w:r>
      <w:r w:rsidR="00BD147D">
        <w:rPr>
          <w:color w:val="000000"/>
        </w:rPr>
        <w:t>'s</w:t>
      </w:r>
      <w:r>
        <w:rPr>
          <w:color w:val="000000"/>
        </w:rPr>
        <w:t xml:space="preserve"> Representative,</w:t>
      </w:r>
      <w:r>
        <w:t xml:space="preserve"> the written assurances regarding the Consultant's ongoing compliance with the WHS Legislation:</w:t>
      </w:r>
    </w:p>
    <w:p w14:paraId="0D9B76D0" w14:textId="77777777" w:rsidR="00A149E7" w:rsidRDefault="00A149E7">
      <w:pPr>
        <w:pStyle w:val="DefenceHeading5"/>
      </w:pPr>
      <w:r>
        <w:t>on a quarterly basis; and</w:t>
      </w:r>
    </w:p>
    <w:p w14:paraId="2029B732" w14:textId="77777777" w:rsidR="00A149E7" w:rsidRDefault="00A149E7">
      <w:pPr>
        <w:pStyle w:val="DefenceHeading5"/>
      </w:pPr>
      <w:r>
        <w:t xml:space="preserve">as otherwise directed by the </w:t>
      </w:r>
      <w:r>
        <w:rPr>
          <w:color w:val="000000"/>
        </w:rPr>
        <w:t>Commonwealth</w:t>
      </w:r>
      <w:r w:rsidR="00BD147D">
        <w:rPr>
          <w:color w:val="000000"/>
        </w:rPr>
        <w:t>'s</w:t>
      </w:r>
      <w:r>
        <w:rPr>
          <w:color w:val="000000"/>
        </w:rPr>
        <w:t xml:space="preserve"> Representative</w:t>
      </w:r>
      <w:r>
        <w:t xml:space="preserve">; </w:t>
      </w:r>
    </w:p>
    <w:p w14:paraId="7B65C464" w14:textId="11CF15C1" w:rsidR="00A149E7" w:rsidRDefault="00A149E7">
      <w:pPr>
        <w:pStyle w:val="DefenceHeading3"/>
      </w:pPr>
      <w:r>
        <w:t xml:space="preserve">provide the written assurances obtained under paragraph </w:t>
      </w:r>
      <w:r>
        <w:fldChar w:fldCharType="begin"/>
      </w:r>
      <w:r>
        <w:instrText xml:space="preserve"> REF _Ref450032904 \r \h  \* MERGEFORMAT </w:instrText>
      </w:r>
      <w:r>
        <w:fldChar w:fldCharType="separate"/>
      </w:r>
      <w:r w:rsidR="00F66103">
        <w:t>(e)</w:t>
      </w:r>
      <w:r>
        <w:fldChar w:fldCharType="end"/>
      </w:r>
      <w:r>
        <w:t xml:space="preserve">, to the </w:t>
      </w:r>
      <w:r>
        <w:rPr>
          <w:color w:val="000000"/>
        </w:rPr>
        <w:t>Commonwealth</w:t>
      </w:r>
      <w:r w:rsidR="00BD147D">
        <w:rPr>
          <w:color w:val="000000"/>
        </w:rPr>
        <w:t>'s</w:t>
      </w:r>
      <w:r>
        <w:rPr>
          <w:color w:val="000000"/>
        </w:rPr>
        <w:t xml:space="preserve"> Representative</w:t>
      </w:r>
      <w:r>
        <w:t xml:space="preserve"> in accordance with paragraph </w:t>
      </w:r>
      <w:r>
        <w:fldChar w:fldCharType="begin"/>
      </w:r>
      <w:r>
        <w:instrText xml:space="preserve"> REF _Ref450032904 \r \h  \* MERGEFORMAT </w:instrText>
      </w:r>
      <w:r>
        <w:fldChar w:fldCharType="separate"/>
      </w:r>
      <w:r w:rsidR="00F66103">
        <w:t>(e)</w:t>
      </w:r>
      <w:r>
        <w:fldChar w:fldCharType="end"/>
      </w:r>
      <w:r>
        <w:t xml:space="preserve">; </w:t>
      </w:r>
    </w:p>
    <w:p w14:paraId="0A2C1842" w14:textId="1F99FFDE" w:rsidR="00A149E7" w:rsidRDefault="00A149E7">
      <w:pPr>
        <w:pStyle w:val="DefenceHeading3"/>
      </w:pPr>
      <w:r>
        <w:t xml:space="preserve">without limiting the Consultant 's obligations under this </w:t>
      </w:r>
      <w:hyperlink w:anchor="Contract" w:history="1">
        <w:r>
          <w:rPr>
            <w:rStyle w:val="Hyperlink"/>
            <w:color w:val="000000"/>
          </w:rPr>
          <w:t>Contract</w:t>
        </w:r>
      </w:hyperlink>
      <w:r>
        <w:t xml:space="preserve"> or otherwise at law or in equity within 10 days of receipt provide to the </w:t>
      </w:r>
      <w:r>
        <w:rPr>
          <w:color w:val="000000"/>
        </w:rPr>
        <w:t>Commonwealth</w:t>
      </w:r>
      <w:r w:rsidR="00BD147D">
        <w:rPr>
          <w:color w:val="000000"/>
        </w:rPr>
        <w:t>'s</w:t>
      </w:r>
      <w:r>
        <w:rPr>
          <w:color w:val="000000"/>
        </w:rPr>
        <w:t xml:space="preserve"> Representative</w:t>
      </w:r>
      <w:r>
        <w:t xml:space="preserve"> copies of:</w:t>
      </w:r>
    </w:p>
    <w:p w14:paraId="58AB4D0E" w14:textId="77777777" w:rsidR="00A149E7" w:rsidRDefault="00A149E7">
      <w:pPr>
        <w:pStyle w:val="DefenceHeading4"/>
      </w:pPr>
      <w:r>
        <w:t xml:space="preserve">all formal notices and written communications issued by a regulator or agent of the regulator under or in compliance with the applicable WHS Legislation to the Consultant or subconsultant (as the case may be) relating to work health and safety matters; </w:t>
      </w:r>
    </w:p>
    <w:p w14:paraId="3EB7EAF4" w14:textId="77777777" w:rsidR="00A149E7" w:rsidRDefault="00A149E7">
      <w:pPr>
        <w:pStyle w:val="DefenceHeading4"/>
      </w:pPr>
      <w:r>
        <w:t>all formal notices issued by a health and safety representative of the Consultant or subconsultant (as the case may be), under or in compliance with the applicable WHS Legislation; and</w:t>
      </w:r>
    </w:p>
    <w:p w14:paraId="30BD5674" w14:textId="77777777" w:rsidR="00A149E7" w:rsidRDefault="00A149E7">
      <w:pPr>
        <w:pStyle w:val="DefenceHeading4"/>
      </w:pPr>
      <w:r>
        <w:t xml:space="preserve">all formal notices, written communications and written undertakings given by the Consultant or subconsultant (as the case may be) to the regulator or agent of the regulator under or in compliance with the applicable WHS Legislation, </w:t>
      </w:r>
    </w:p>
    <w:p w14:paraId="6AAA6260" w14:textId="77777777" w:rsidR="00A149E7" w:rsidRDefault="00A149E7">
      <w:pPr>
        <w:pStyle w:val="DefenceIndent"/>
      </w:pPr>
      <w:r>
        <w:t>arising out of or in any way in connection with the carrying out of the Services and the Works by the Consultant</w:t>
      </w:r>
      <w:r>
        <w:rPr>
          <w:color w:val="000000"/>
        </w:rPr>
        <w:t xml:space="preserve">;   </w:t>
      </w:r>
    </w:p>
    <w:p w14:paraId="258CEC98" w14:textId="13980012" w:rsidR="00A149E7" w:rsidRDefault="00A149E7">
      <w:pPr>
        <w:pStyle w:val="DefenceHeading3"/>
      </w:pPr>
      <w:bookmarkStart w:id="778" w:name="_Ref446598881"/>
      <w:r>
        <w:t xml:space="preserve">exercise a duty of the utmost good faith to the </w:t>
      </w:r>
      <w:bookmarkEnd w:id="778"/>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14:paraId="2A5D5664" w14:textId="32EB9063" w:rsidR="00A149E7" w:rsidRDefault="00A149E7">
      <w:pPr>
        <w:pStyle w:val="DefenceHeading3"/>
      </w:pPr>
      <w:r>
        <w:t xml:space="preserve">ensure all subcontracts include provisions equivalent to the obligations of the Consultant in this clause </w:t>
      </w:r>
      <w:r>
        <w:fldChar w:fldCharType="begin"/>
      </w:r>
      <w:r>
        <w:instrText xml:space="preserve"> REF _Ref378701224 \r \h </w:instrText>
      </w:r>
      <w:r>
        <w:fldChar w:fldCharType="separate"/>
      </w:r>
      <w:r w:rsidR="00F66103">
        <w:t>5.9</w:t>
      </w:r>
      <w:r>
        <w:fldChar w:fldCharType="end"/>
      </w:r>
      <w:r>
        <w:t>;</w:t>
      </w:r>
    </w:p>
    <w:p w14:paraId="59C805A1" w14:textId="77777777" w:rsidR="00A149E7" w:rsidRDefault="00A149E7">
      <w:pPr>
        <w:pStyle w:val="DefenceHeading3"/>
      </w:pPr>
      <w:bookmarkStart w:id="779" w:name="_Ref453057264"/>
      <w:r>
        <w:t>ensure that, if any Statutory Requirement requires that:</w:t>
      </w:r>
      <w:bookmarkEnd w:id="779"/>
    </w:p>
    <w:p w14:paraId="698CE061" w14:textId="77777777" w:rsidR="00A149E7" w:rsidRDefault="00A149E7">
      <w:pPr>
        <w:pStyle w:val="DefenceHeading4"/>
      </w:pPr>
      <w:r>
        <w:t>a person:</w:t>
      </w:r>
    </w:p>
    <w:p w14:paraId="5C88E2D8" w14:textId="77B973A1" w:rsidR="00A149E7" w:rsidRDefault="00A149E7">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14:paraId="0A73711B" w14:textId="3139CACF" w:rsidR="00A149E7" w:rsidRDefault="00A149E7">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14:paraId="09C6DD39" w14:textId="77777777" w:rsidR="00A149E7" w:rsidRDefault="00A149E7">
      <w:pPr>
        <w:pStyle w:val="DefenceHeading4"/>
      </w:pPr>
      <w:r>
        <w:t>a workplace, plant or substance (or design), or work (or class of work) be authorised or licensed, that workplace, plant or substance, or work is so authorised or licensed;</w:t>
      </w:r>
    </w:p>
    <w:p w14:paraId="2D2180F7" w14:textId="62562C14" w:rsidR="00A149E7" w:rsidRDefault="00A149E7">
      <w:pPr>
        <w:pStyle w:val="DefenceHeading3"/>
        <w:rPr>
          <w:color w:val="000000"/>
        </w:rPr>
      </w:pPr>
      <w:r>
        <w:rPr>
          <w:color w:val="000000"/>
        </w:rPr>
        <w:t xml:space="preserve">not direct or allow a person to carry out work, or use plant or a substance at a workplace unless, the authorisation, licensing, prescribed qualifications or experience required by any Statutory Requirement and paragraph </w:t>
      </w:r>
      <w:r>
        <w:rPr>
          <w:color w:val="000000"/>
        </w:rPr>
        <w:fldChar w:fldCharType="begin"/>
      </w:r>
      <w:r>
        <w:rPr>
          <w:color w:val="000000"/>
        </w:rPr>
        <w:instrText xml:space="preserve"> REF _Ref453057264 \r \h </w:instrText>
      </w:r>
      <w:r>
        <w:rPr>
          <w:color w:val="000000"/>
        </w:rPr>
      </w:r>
      <w:r>
        <w:rPr>
          <w:color w:val="000000"/>
        </w:rPr>
        <w:fldChar w:fldCharType="separate"/>
      </w:r>
      <w:r w:rsidR="00F66103">
        <w:rPr>
          <w:color w:val="000000"/>
        </w:rPr>
        <w:t>(j)</w:t>
      </w:r>
      <w:r>
        <w:rPr>
          <w:color w:val="000000"/>
        </w:rPr>
        <w:fldChar w:fldCharType="end"/>
      </w:r>
      <w:r>
        <w:rPr>
          <w:color w:val="000000"/>
        </w:rPr>
        <w:t xml:space="preserve"> are met;</w:t>
      </w:r>
      <w:r>
        <w:t xml:space="preserve"> </w:t>
      </w:r>
    </w:p>
    <w:p w14:paraId="795D527A" w14:textId="7477A418" w:rsidR="00A149E7" w:rsidRDefault="00A149E7">
      <w:pPr>
        <w:pStyle w:val="DefenceHeading3"/>
        <w:rPr>
          <w:color w:val="000000"/>
        </w:rPr>
      </w:pPr>
      <w:r>
        <w:t xml:space="preserve">without limiting the Consultant's obligations under this </w:t>
      </w:r>
      <w:hyperlink w:anchor="Contract" w:history="1">
        <w:r>
          <w:rPr>
            <w:rStyle w:val="Hyperlink"/>
            <w:color w:val="000000"/>
          </w:rPr>
          <w:t>Contract</w:t>
        </w:r>
      </w:hyperlink>
      <w:r>
        <w:t xml:space="preserve"> (including paragraph </w:t>
      </w:r>
      <w:r>
        <w:rPr>
          <w:highlight w:val="green"/>
        </w:rPr>
        <w:fldChar w:fldCharType="begin"/>
      </w:r>
      <w:r>
        <w:instrText xml:space="preserve"> REF _Ref449088999 \r \h </w:instrText>
      </w:r>
      <w:r>
        <w:rPr>
          <w:highlight w:val="green"/>
        </w:rPr>
      </w:r>
      <w:r>
        <w:rPr>
          <w:highlight w:val="green"/>
        </w:rPr>
        <w:fldChar w:fldCharType="separate"/>
      </w:r>
      <w:r w:rsidR="00F66103">
        <w:t>(d)</w:t>
      </w:r>
      <w:r>
        <w:rPr>
          <w:highlight w:val="green"/>
        </w:rPr>
        <w:fldChar w:fldCharType="end"/>
      </w:r>
      <w:r>
        <w:t xml:space="preserve"> in respect of notifiable incidents) or otherwise at law or in equity, within 10 days of a request by the </w:t>
      </w:r>
      <w:r>
        <w:rPr>
          <w:color w:val="000000"/>
        </w:rPr>
        <w:t>Commonwealth</w:t>
      </w:r>
      <w:r w:rsidR="00BD147D">
        <w:rPr>
          <w:color w:val="000000"/>
        </w:rPr>
        <w:t>'s</w:t>
      </w:r>
      <w:r>
        <w:rPr>
          <w:color w:val="000000"/>
        </w:rPr>
        <w:t xml:space="preserve"> Representative</w:t>
      </w:r>
      <w:r>
        <w:t xml:space="preserve"> or anyone else acting on behalf of the Commonwealth, provide all information or copies of documentation held by the Consultant or a subconsultant to the </w:t>
      </w:r>
      <w:r>
        <w:rPr>
          <w:color w:val="000000"/>
        </w:rPr>
        <w:t>Commonwealth</w:t>
      </w:r>
      <w:r w:rsidR="00BD147D">
        <w:rPr>
          <w:color w:val="000000"/>
        </w:rPr>
        <w:t>'s</w:t>
      </w:r>
      <w:r>
        <w:rPr>
          <w:color w:val="000000"/>
        </w:rPr>
        <w:t xml:space="preserve">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14:paraId="0C320EDB" w14:textId="7DB794FB" w:rsidR="00A149E7" w:rsidRDefault="00A149E7">
      <w:pPr>
        <w:pStyle w:val="DefenceHeading3"/>
      </w:pPr>
      <w:r>
        <w:t xml:space="preserve">if requested by the </w:t>
      </w:r>
      <w:r>
        <w:rPr>
          <w:color w:val="000000"/>
        </w:rPr>
        <w:t>Commonwealth</w:t>
      </w:r>
      <w:r w:rsidR="00BD147D">
        <w:rPr>
          <w:color w:val="000000"/>
        </w:rPr>
        <w:t>'s</w:t>
      </w:r>
      <w:r>
        <w:rPr>
          <w:color w:val="000000"/>
        </w:rPr>
        <w:t xml:space="preserve"> Representative</w:t>
      </w:r>
      <w:r>
        <w:t xml:space="preserve"> or required by the </w:t>
      </w:r>
      <w:hyperlink w:anchor="WHSLegislation" w:history="1">
        <w:r>
          <w:t>WHS Legislation</w:t>
        </w:r>
      </w:hyperlink>
      <w:r>
        <w:t xml:space="preserve">, produce evidence of any </w:t>
      </w:r>
      <w:hyperlink w:anchor="Approval" w:history="1">
        <w:r>
          <w:rPr>
            <w:rStyle w:val="Hyperlink"/>
            <w:color w:val="000000"/>
          </w:rPr>
          <w:t>Approvals</w:t>
        </w:r>
      </w:hyperlink>
      <w:r>
        <w:t xml:space="preserve"> including any authorisations, licences, prescribed qualifications or experience, or any other information relevant to work health and safety (as the case may be) to the satisfaction of the </w:t>
      </w:r>
      <w:r>
        <w:rPr>
          <w:color w:val="000000"/>
        </w:rPr>
        <w:t>Commonwealth</w:t>
      </w:r>
      <w:r w:rsidR="00BD147D">
        <w:rPr>
          <w:color w:val="000000"/>
        </w:rPr>
        <w:t>'s</w:t>
      </w:r>
      <w:r>
        <w:rPr>
          <w:color w:val="000000"/>
        </w:rPr>
        <w:t xml:space="preserve"> Representative</w:t>
      </w:r>
      <w:r>
        <w:t xml:space="preserve"> before the Consultant or any subconsultant commences such work; and </w:t>
      </w:r>
    </w:p>
    <w:p w14:paraId="777096D6" w14:textId="77777777" w:rsidR="00A149E7" w:rsidRDefault="00A149E7">
      <w:pPr>
        <w:pStyle w:val="DefenceHeading3"/>
      </w:pPr>
      <w:bookmarkStart w:id="780" w:name="_Ref450160399"/>
      <w:r>
        <w:t xml:space="preserve">where the Consultant is a supplier, manufacturer, designer or importer for the purposes of the WHS Legislation, promptly provide to the </w:t>
      </w:r>
      <w:r>
        <w:rPr>
          <w:color w:val="000000"/>
        </w:rPr>
        <w:t>Commonwealth</w:t>
      </w:r>
      <w:r w:rsidR="00BD147D">
        <w:rPr>
          <w:color w:val="000000"/>
        </w:rPr>
        <w:t>'s</w:t>
      </w:r>
      <w:r>
        <w:rPr>
          <w:color w:val="000000"/>
        </w:rPr>
        <w:t xml:space="preserve"> Representative</w:t>
      </w:r>
      <w:r>
        <w:t xml:space="preserve"> information concerning:</w:t>
      </w:r>
      <w:bookmarkEnd w:id="780"/>
      <w:r>
        <w:t xml:space="preserve"> </w:t>
      </w:r>
    </w:p>
    <w:p w14:paraId="3557812F" w14:textId="77777777" w:rsidR="00A149E7" w:rsidRDefault="00A149E7">
      <w:pPr>
        <w:pStyle w:val="DefenceHeading4"/>
      </w:pPr>
      <w:bookmarkStart w:id="781" w:name="_Ref450126286"/>
      <w:r>
        <w:t>the purpose for which any plant, structure or substance (as defined in the WHS Legislation) has been designed or manufactured;</w:t>
      </w:r>
      <w:bookmarkEnd w:id="781"/>
      <w:r>
        <w:t xml:space="preserve"> </w:t>
      </w:r>
    </w:p>
    <w:p w14:paraId="7903C236" w14:textId="09386692" w:rsidR="00A149E7" w:rsidRDefault="00A149E7">
      <w:pPr>
        <w:pStyle w:val="DefenceHeading4"/>
      </w:pPr>
      <w:r>
        <w:t xml:space="preserve">the results of any calculations, analysis, testing or examination carried out concerning the safety of the plant, substances or structures referred to in paragraph </w:t>
      </w:r>
      <w:r>
        <w:fldChar w:fldCharType="begin"/>
      </w:r>
      <w:r>
        <w:instrText xml:space="preserve"> REF _Ref450126286 \n \h  \* MERGEFORMAT </w:instrText>
      </w:r>
      <w:r>
        <w:fldChar w:fldCharType="separate"/>
      </w:r>
      <w:r w:rsidR="00F66103">
        <w:t>(i)</w:t>
      </w:r>
      <w:r>
        <w:fldChar w:fldCharType="end"/>
      </w:r>
      <w:r>
        <w:t xml:space="preserve"> (and the risks to the health and safety of persons); and</w:t>
      </w:r>
    </w:p>
    <w:p w14:paraId="203E7F2A" w14:textId="77777777" w:rsidR="00A149E7" w:rsidRDefault="00A149E7">
      <w:pPr>
        <w:pStyle w:val="DefenceHeading4"/>
      </w:pPr>
      <w:r>
        <w:t xml:space="preserve">any conditions necessary to ensure the plant, substances or structures are without risks to health and safety when used for the purpose for which they were designed or manufactured. </w:t>
      </w:r>
    </w:p>
    <w:p w14:paraId="18A13751" w14:textId="77777777" w:rsidR="00A149E7" w:rsidRDefault="00A149E7">
      <w:pPr>
        <w:pStyle w:val="DefenceHeading2"/>
      </w:pPr>
      <w:bookmarkStart w:id="782" w:name="_Toc453063028"/>
      <w:bookmarkStart w:id="783" w:name="_Toc453063031"/>
      <w:bookmarkStart w:id="784" w:name="_Toc453063038"/>
      <w:bookmarkStart w:id="785" w:name="_Toc453063039"/>
      <w:bookmarkStart w:id="786" w:name="_Toc453063045"/>
      <w:bookmarkStart w:id="787" w:name="_Toc370488817"/>
      <w:bookmarkStart w:id="788" w:name="_Toc373430262"/>
      <w:bookmarkStart w:id="789" w:name="_Toc373430376"/>
      <w:bookmarkStart w:id="790" w:name="_Toc373430490"/>
      <w:bookmarkStart w:id="791" w:name="_Toc373477787"/>
      <w:bookmarkStart w:id="792" w:name="_Ref72641600"/>
      <w:bookmarkStart w:id="793" w:name="_Toc237336681"/>
      <w:bookmarkStart w:id="794" w:name="_Toc202165058"/>
      <w:bookmarkStart w:id="795" w:name="_Toc220207020"/>
      <w:bookmarkStart w:id="796" w:name="_Ref379456153"/>
      <w:bookmarkEnd w:id="782"/>
      <w:bookmarkEnd w:id="783"/>
      <w:bookmarkEnd w:id="784"/>
      <w:bookmarkEnd w:id="785"/>
      <w:bookmarkEnd w:id="786"/>
      <w:bookmarkEnd w:id="787"/>
      <w:bookmarkEnd w:id="788"/>
      <w:bookmarkEnd w:id="789"/>
      <w:bookmarkEnd w:id="790"/>
      <w:bookmarkEnd w:id="791"/>
      <w:r>
        <w:t>Resolution of Ambiguities</w:t>
      </w:r>
      <w:bookmarkEnd w:id="792"/>
      <w:bookmarkEnd w:id="793"/>
      <w:bookmarkEnd w:id="794"/>
      <w:r>
        <w:t xml:space="preserve"> </w:t>
      </w:r>
      <w:bookmarkEnd w:id="795"/>
      <w:bookmarkEnd w:id="796"/>
    </w:p>
    <w:p w14:paraId="7BD3D5B8" w14:textId="77777777" w:rsidR="00A149E7" w:rsidRDefault="00A149E7">
      <w:pPr>
        <w:pStyle w:val="DefenceNormal"/>
      </w:pPr>
      <w:r>
        <w:t>If there is any ambiguity, discrepancy or inconsistency in the documents which make up the Contract or between the Contract and any Project Documents:</w:t>
      </w:r>
    </w:p>
    <w:p w14:paraId="08BAF5FF" w14:textId="77777777" w:rsidR="00A149E7" w:rsidRDefault="00A149E7">
      <w:pPr>
        <w:pStyle w:val="DefenceHeading3"/>
      </w:pPr>
      <w:bookmarkStart w:id="797" w:name="_Ref71641850"/>
      <w:r>
        <w:t>the following order of precedence will apply:</w:t>
      </w:r>
      <w:bookmarkEnd w:id="797"/>
    </w:p>
    <w:p w14:paraId="077BFEBF" w14:textId="77777777" w:rsidR="00A149E7" w:rsidRDefault="00A149E7">
      <w:pPr>
        <w:pStyle w:val="DefenceHeading4"/>
      </w:pPr>
      <w:r>
        <w:t xml:space="preserve">Official Order; </w:t>
      </w:r>
    </w:p>
    <w:p w14:paraId="3AE8A753" w14:textId="77777777" w:rsidR="00A149E7" w:rsidRDefault="00A149E7">
      <w:pPr>
        <w:pStyle w:val="DefenceHeading4"/>
      </w:pPr>
      <w:r>
        <w:t>Contract Particulars;</w:t>
      </w:r>
    </w:p>
    <w:p w14:paraId="0A67EF00" w14:textId="77777777" w:rsidR="00A149E7" w:rsidRDefault="00A149E7">
      <w:pPr>
        <w:pStyle w:val="DefenceHeading4"/>
      </w:pPr>
      <w:r>
        <w:t xml:space="preserve">Fee Schedule; </w:t>
      </w:r>
    </w:p>
    <w:p w14:paraId="5048904A" w14:textId="77777777" w:rsidR="00A149E7" w:rsidRDefault="00A149E7">
      <w:pPr>
        <w:pStyle w:val="DefenceHeading4"/>
      </w:pPr>
      <w:r>
        <w:t xml:space="preserve">Terms of Engagement; </w:t>
      </w:r>
    </w:p>
    <w:p w14:paraId="0AD4570E" w14:textId="77777777" w:rsidR="00A149E7" w:rsidRDefault="00A149E7">
      <w:pPr>
        <w:pStyle w:val="DefenceHeading4"/>
      </w:pPr>
      <w:r>
        <w:t>Brief;</w:t>
      </w:r>
    </w:p>
    <w:p w14:paraId="0F1C6458" w14:textId="77777777" w:rsidR="00A149E7" w:rsidRDefault="00A149E7">
      <w:pPr>
        <w:pStyle w:val="DefenceHeading4"/>
      </w:pPr>
      <w:r>
        <w:t xml:space="preserve">Panel Agreement; </w:t>
      </w:r>
    </w:p>
    <w:p w14:paraId="4F42368B" w14:textId="77777777" w:rsidR="00A149E7" w:rsidRDefault="00A149E7">
      <w:pPr>
        <w:pStyle w:val="DefenceHeading4"/>
      </w:pPr>
      <w:r>
        <w:t>Project DCAP; and</w:t>
      </w:r>
    </w:p>
    <w:p w14:paraId="3A3363A3" w14:textId="77777777" w:rsidR="00A149E7" w:rsidRDefault="00A149E7">
      <w:pPr>
        <w:pStyle w:val="DefenceHeading4"/>
      </w:pPr>
      <w:r>
        <w:t>other document forming part of the Contract (if any) specified in the Contract Particulars;</w:t>
      </w:r>
    </w:p>
    <w:p w14:paraId="608248B1" w14:textId="13BFCDCF" w:rsidR="00A149E7" w:rsidRDefault="00A149E7">
      <w:pPr>
        <w:pStyle w:val="DefenceHeading3"/>
      </w:pPr>
      <w:r>
        <w:t xml:space="preserve">where the ambiguity, discrepancy or inconsistency is between the Contract and any Project Documents, the higher standard, quality or quantum will prevail but if this does not resolve the ambiguity, discrepancy or inconsistency, paragraph </w:t>
      </w:r>
      <w:r>
        <w:fldChar w:fldCharType="begin"/>
      </w:r>
      <w:r>
        <w:instrText xml:space="preserve"> REF _Ref71641850 \r \h </w:instrText>
      </w:r>
      <w:r>
        <w:fldChar w:fldCharType="separate"/>
      </w:r>
      <w:r w:rsidR="00F66103">
        <w:t>(a)</w:t>
      </w:r>
      <w:r>
        <w:fldChar w:fldCharType="end"/>
      </w:r>
      <w:r>
        <w:t xml:space="preserve"> will prevail;</w:t>
      </w:r>
    </w:p>
    <w:p w14:paraId="012B9E66" w14:textId="77777777" w:rsidR="00A149E7" w:rsidRDefault="00A149E7">
      <w:pPr>
        <w:pStyle w:val="DefenceHeading3"/>
      </w:pPr>
      <w:bookmarkStart w:id="798" w:name="_Ref72673709"/>
      <w:r>
        <w:t>if it is discovered by the Consultant or the Commonwealth's Representative, then the party discovering it must promptly give notice to the other party; and</w:t>
      </w:r>
      <w:bookmarkEnd w:id="798"/>
    </w:p>
    <w:p w14:paraId="01685858" w14:textId="072CA14E" w:rsidR="00A149E7" w:rsidRDefault="00A149E7">
      <w:pPr>
        <w:pStyle w:val="DefenceHeading3"/>
      </w:pPr>
      <w:bookmarkStart w:id="799" w:name="_Ref72042982"/>
      <w:bookmarkStart w:id="800" w:name="_Ref379456036"/>
      <w:r>
        <w:t xml:space="preserve">the Commonwealth's Representative must instruct the Consultant as to the course it must adopt within 14 days of the notice under paragraph </w:t>
      </w:r>
      <w:bookmarkEnd w:id="799"/>
      <w:r>
        <w:fldChar w:fldCharType="begin"/>
      </w:r>
      <w:r>
        <w:instrText xml:space="preserve"> REF _Ref72673709 \r \h  \* MERGEFORMAT </w:instrText>
      </w:r>
      <w:r>
        <w:fldChar w:fldCharType="separate"/>
      </w:r>
      <w:r w:rsidR="00F66103">
        <w:t>(c)</w:t>
      </w:r>
      <w:r>
        <w:fldChar w:fldCharType="end"/>
      </w:r>
      <w:bookmarkEnd w:id="800"/>
      <w:r>
        <w:t xml:space="preserve">. </w:t>
      </w:r>
    </w:p>
    <w:p w14:paraId="1B11DEAC" w14:textId="77777777" w:rsidR="00A149E7" w:rsidRDefault="00A149E7">
      <w:pPr>
        <w:pStyle w:val="DefenceHeading2"/>
      </w:pPr>
      <w:bookmarkStart w:id="801" w:name="_Toc202165059"/>
      <w:r>
        <w:t>Preparation of Consultant Material</w:t>
      </w:r>
      <w:bookmarkEnd w:id="801"/>
    </w:p>
    <w:p w14:paraId="17981C07" w14:textId="48841BFF" w:rsidR="00A149E7" w:rsidRDefault="00A149E7">
      <w:pPr>
        <w:pStyle w:val="DefenceNormal"/>
      </w:pPr>
      <w:r>
        <w:t xml:space="preserve">In addition to the requirements of clause </w:t>
      </w:r>
      <w:r>
        <w:fldChar w:fldCharType="begin"/>
      </w:r>
      <w:r>
        <w:instrText xml:space="preserve"> REF _Ref373478881 \w \h </w:instrText>
      </w:r>
      <w:r>
        <w:fldChar w:fldCharType="separate"/>
      </w:r>
      <w:r w:rsidR="00F66103">
        <w:t>5.8(a)</w:t>
      </w:r>
      <w:r>
        <w:fldChar w:fldCharType="end"/>
      </w:r>
      <w:r>
        <w:t>, the Consultant warrants that preparation of the Consultant Material in accordance with the Project DCAP will ensure that the Consultant Material complies with the requirements of the Contract and that the Consultant otherwise discharges its obligations under the Contract.</w:t>
      </w:r>
    </w:p>
    <w:p w14:paraId="4177F1D3" w14:textId="77777777" w:rsidR="00A149E7" w:rsidRDefault="00A149E7">
      <w:pPr>
        <w:pStyle w:val="DefenceHeading2"/>
      </w:pPr>
      <w:bookmarkStart w:id="802" w:name="_Ref452744506"/>
      <w:bookmarkStart w:id="803" w:name="_Toc202165060"/>
      <w:r>
        <w:t>Proactive Review Of All Project Contractor Documentation</w:t>
      </w:r>
      <w:bookmarkEnd w:id="802"/>
      <w:bookmarkEnd w:id="803"/>
    </w:p>
    <w:p w14:paraId="31851377" w14:textId="77777777" w:rsidR="00A149E7" w:rsidRDefault="00A149E7" w:rsidP="00520CB9">
      <w:pPr>
        <w:pStyle w:val="DefenceNormal"/>
        <w:keepNext/>
      </w:pPr>
      <w:r>
        <w:t>The Consultant must:</w:t>
      </w:r>
    </w:p>
    <w:p w14:paraId="59489C4A" w14:textId="77777777" w:rsidR="00A149E7" w:rsidRDefault="00A149E7">
      <w:pPr>
        <w:pStyle w:val="DefenceHeading3"/>
      </w:pPr>
      <w:r>
        <w:t xml:space="preserve">promptly and fully review all Project Contractor Documentation for compliance with the relevant Project Contract before submitting that Project Contractor Documentation to the Commonwealth; </w:t>
      </w:r>
    </w:p>
    <w:p w14:paraId="51A0977A" w14:textId="77777777" w:rsidR="00A149E7" w:rsidRDefault="00A149E7">
      <w:pPr>
        <w:pStyle w:val="DefenceHeading3"/>
      </w:pPr>
      <w:r>
        <w:t>not submit Project Contractor Documentation to the Commonwealth unless it has been fully reviewed and complies with the relevant Project Contract;</w:t>
      </w:r>
    </w:p>
    <w:p w14:paraId="18DFFFEF" w14:textId="77777777" w:rsidR="00A149E7" w:rsidRDefault="00A149E7">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14:paraId="646A3AC8" w14:textId="77777777" w:rsidR="00A149E7" w:rsidRDefault="00A149E7">
      <w:pPr>
        <w:pStyle w:val="DefenceHeading3"/>
      </w:pPr>
      <w:r>
        <w:t>in any event, provide the review of the Project Contractor Documentation to the Commonwealth advising of the actions required to finalise the documentation;</w:t>
      </w:r>
    </w:p>
    <w:p w14:paraId="5A5DE505" w14:textId="77777777" w:rsidR="00A149E7" w:rsidRDefault="00A149E7">
      <w:pPr>
        <w:pStyle w:val="DefenceHeading3"/>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14:paraId="5F27CCE7" w14:textId="77777777" w:rsidR="00A149E7" w:rsidRDefault="00A149E7">
      <w:pPr>
        <w:pStyle w:val="DefenceHeading3"/>
      </w:pPr>
      <w:r>
        <w:t>if the Consultant requires any information, guidance, or other direction from the Commonwealth for the purpose of finalising its review of, or enabling the Project Contractor to finalise</w:t>
      </w:r>
      <w:r w:rsidR="00BD147D">
        <w:t>,</w:t>
      </w:r>
      <w:r>
        <w:t xml:space="preserve"> any Project Contractor Documentation - promptly request the information, guidance or direction from the Commonwealth;</w:t>
      </w:r>
    </w:p>
    <w:p w14:paraId="14EC9CD4" w14:textId="77777777" w:rsidR="00A149E7" w:rsidRDefault="00A149E7">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14:paraId="54491B80" w14:textId="77777777" w:rsidR="00A149E7" w:rsidRDefault="00A149E7">
      <w:pPr>
        <w:pStyle w:val="DefenceHeading3"/>
      </w:pPr>
      <w:r>
        <w:t>when Project Contractor Documentation is submitted to the Commonwealth, provide recommendations and advice in respect of such Project Contractor Documentation to the Commonwealth; and</w:t>
      </w:r>
    </w:p>
    <w:p w14:paraId="13B0D6F8" w14:textId="77777777" w:rsidR="00A149E7" w:rsidRDefault="00A149E7">
      <w:pPr>
        <w:pStyle w:val="DefenceHeading3"/>
      </w:pPr>
      <w:r>
        <w:t>otherwise do all things necessary to ensure that the Commonwealth is able to efficiently and effectively review all Project Contractor Documentation.</w:t>
      </w:r>
    </w:p>
    <w:p w14:paraId="023396EE" w14:textId="77777777" w:rsidR="00A149E7" w:rsidRDefault="00A149E7">
      <w:pPr>
        <w:pStyle w:val="DefenceHeading2"/>
      </w:pPr>
      <w:bookmarkStart w:id="804" w:name="_Toc202165061"/>
      <w:r>
        <w:t>Drawings</w:t>
      </w:r>
      <w:bookmarkEnd w:id="804"/>
    </w:p>
    <w:p w14:paraId="1031C9BB" w14:textId="77777777" w:rsidR="00A149E7" w:rsidRDefault="00A149E7">
      <w:pPr>
        <w:pStyle w:val="DefenceNormal"/>
      </w:pPr>
      <w:r>
        <w:t>Without limiting its other obligations under the Contract, all drawings which the Consultant is required to provide under the Contract must be prepared by competent draftspersons in accordance with:</w:t>
      </w:r>
    </w:p>
    <w:p w14:paraId="6114D749" w14:textId="77777777" w:rsidR="00A149E7" w:rsidRDefault="00A149E7">
      <w:pPr>
        <w:pStyle w:val="DefenceHeading3"/>
      </w:pPr>
      <w:r>
        <w:t>the standard prescribed in the Contract (or, to the extent it is not so prescribed, a standard consistent with the best industry standard for drawings of a nature similar to those required for the Services);</w:t>
      </w:r>
    </w:p>
    <w:p w14:paraId="7793FFE1" w14:textId="77777777" w:rsidR="00A149E7" w:rsidRDefault="00A149E7">
      <w:pPr>
        <w:pStyle w:val="DefenceHeading3"/>
      </w:pPr>
      <w:r>
        <w:t xml:space="preserve">all Statutory Requirements; </w:t>
      </w:r>
    </w:p>
    <w:p w14:paraId="03CC5E51" w14:textId="77777777" w:rsidR="00A149E7" w:rsidRDefault="00A149E7">
      <w:pPr>
        <w:pStyle w:val="DefenceHeading3"/>
      </w:pPr>
      <w:r>
        <w:t xml:space="preserve">the directions of the Commonwealth's Representative; and </w:t>
      </w:r>
    </w:p>
    <w:p w14:paraId="524AFB67" w14:textId="77777777" w:rsidR="00A149E7" w:rsidRDefault="00A149E7">
      <w:pPr>
        <w:pStyle w:val="DefenceHeading3"/>
      </w:pPr>
      <w:r>
        <w:t xml:space="preserve">to the extent that they are not inconsistent with the requirements of the Contract, the requirements of all relevant standards of Standards Australia. </w:t>
      </w:r>
    </w:p>
    <w:p w14:paraId="219B7E2E" w14:textId="77777777" w:rsidR="00A149E7" w:rsidRDefault="00A149E7">
      <w:pPr>
        <w:pStyle w:val="DefenceHeading2"/>
      </w:pPr>
      <w:bookmarkStart w:id="805" w:name="_Toc8894746"/>
      <w:bookmarkStart w:id="806" w:name="_Toc8896234"/>
      <w:bookmarkStart w:id="807" w:name="_Toc8897655"/>
      <w:bookmarkStart w:id="808" w:name="_Toc8990056"/>
      <w:bookmarkStart w:id="809" w:name="_Ref458686844"/>
      <w:bookmarkStart w:id="810" w:name="_Toc202165062"/>
      <w:bookmarkEnd w:id="805"/>
      <w:bookmarkEnd w:id="806"/>
      <w:bookmarkEnd w:id="807"/>
      <w:bookmarkEnd w:id="808"/>
      <w:r>
        <w:t>Project Plans</w:t>
      </w:r>
      <w:bookmarkEnd w:id="809"/>
      <w:bookmarkEnd w:id="810"/>
    </w:p>
    <w:p w14:paraId="6544636E" w14:textId="77777777" w:rsidR="00A149E7" w:rsidRDefault="00A149E7">
      <w:pPr>
        <w:pStyle w:val="DefenceHeading3"/>
      </w:pPr>
      <w:bookmarkStart w:id="811" w:name="_Ref9585052"/>
      <w:r>
        <w:t>The Consultant must:</w:t>
      </w:r>
      <w:bookmarkEnd w:id="811"/>
    </w:p>
    <w:p w14:paraId="0BA7600F" w14:textId="77777777" w:rsidR="00A149E7" w:rsidRDefault="00A149E7">
      <w:pPr>
        <w:pStyle w:val="DefenceHeading4"/>
      </w:pPr>
      <w:bookmarkStart w:id="812" w:name="_Ref458692252"/>
      <w:r>
        <w:t>carry out the Services in accordance with, and otherwise implement, the Project Plans; and</w:t>
      </w:r>
      <w:bookmarkEnd w:id="812"/>
    </w:p>
    <w:p w14:paraId="2F1CE4E9" w14:textId="2FE4A3C6" w:rsidR="00A149E7" w:rsidRDefault="00A149E7">
      <w:pPr>
        <w:pStyle w:val="DefenceHeading4"/>
      </w:pPr>
      <w:r>
        <w:t xml:space="preserve">for the purposes of subparagraph </w:t>
      </w:r>
      <w:r>
        <w:fldChar w:fldCharType="begin"/>
      </w:r>
      <w:r>
        <w:instrText xml:space="preserve"> REF _Ref458692252 \r \h </w:instrText>
      </w:r>
      <w:r>
        <w:fldChar w:fldCharType="separate"/>
      </w:r>
      <w:r w:rsidR="00F66103">
        <w:t>(i)</w:t>
      </w:r>
      <w:r>
        <w:fldChar w:fldCharType="end"/>
      </w:r>
      <w:r>
        <w:t>:</w:t>
      </w:r>
    </w:p>
    <w:p w14:paraId="028680BC" w14:textId="77777777" w:rsidR="00A149E7" w:rsidRDefault="00A149E7">
      <w:pPr>
        <w:pStyle w:val="DefenceHeading5"/>
      </w:pPr>
      <w:bookmarkStart w:id="813" w:name="_Ref9588979"/>
      <w:r>
        <w:rPr>
          <w:rStyle w:val="DefenceSchedule5Char"/>
        </w:rPr>
        <w:t xml:space="preserve">prepare draft Project Plans, based on the outline approach to preparing the </w:t>
      </w:r>
      <w:r>
        <w:t>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disruption to the Services and in any event no later than the number of days set out in the Contract Particulars after the Award Date for each Project Plan;</w:t>
      </w:r>
      <w:bookmarkEnd w:id="813"/>
    </w:p>
    <w:p w14:paraId="7D0567B6" w14:textId="77777777" w:rsidR="00A149E7" w:rsidRDefault="00A149E7">
      <w:pPr>
        <w:pStyle w:val="DefenceHeading5"/>
      </w:pPr>
      <w:bookmarkStart w:id="814" w:name="_Ref9763864"/>
      <w:r>
        <w:t>not commence any of the Services to which any Project Plan applies, unless the Commonwealth's Representative has had the number of days set out in the Contract Particulars to review the draft Project Plans and has not rejected them;</w:t>
      </w:r>
      <w:bookmarkEnd w:id="814"/>
      <w:r>
        <w:t xml:space="preserve"> </w:t>
      </w:r>
    </w:p>
    <w:p w14:paraId="5368B2E5" w14:textId="77777777" w:rsidR="00A149E7" w:rsidRDefault="00A149E7">
      <w:pPr>
        <w:pStyle w:val="DefenceHeading5"/>
      </w:pPr>
      <w:r>
        <w:t xml:space="preserve">if any draft Project Plan is rejected, submit an amended draft of the Project Plan to the Commonwealth's Representative; </w:t>
      </w:r>
    </w:p>
    <w:p w14:paraId="72A3DCD2" w14:textId="77777777" w:rsidR="00A149E7" w:rsidRDefault="00A149E7">
      <w:pPr>
        <w:pStyle w:val="DefenceHeading5"/>
      </w:pPr>
      <w:bookmarkStart w:id="815" w:name="_Ref9588990"/>
      <w:r>
        <w:t>in any event, finalise each Project Plan so as to ensure that there is no delay or disruption to the Services and in any event in accordance with the requirements of the Contract;</w:t>
      </w:r>
      <w:bookmarkEnd w:id="815"/>
      <w:r>
        <w:t xml:space="preserve"> </w:t>
      </w:r>
    </w:p>
    <w:p w14:paraId="135B5822" w14:textId="50664793" w:rsidR="00A149E7" w:rsidRDefault="00A149E7">
      <w:pPr>
        <w:pStyle w:val="DefenceHeading5"/>
      </w:pPr>
      <w:r>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fldChar w:fldCharType="begin"/>
      </w:r>
      <w:r>
        <w:instrText xml:space="preserve"> REF _Ref9588979 \r \h </w:instrText>
      </w:r>
      <w:r>
        <w:fldChar w:fldCharType="separate"/>
      </w:r>
      <w:r w:rsidR="00F66103">
        <w:t>A</w:t>
      </w:r>
      <w:r>
        <w:fldChar w:fldCharType="end"/>
      </w:r>
      <w:r>
        <w:t xml:space="preserve"> - </w:t>
      </w:r>
      <w:r>
        <w:fldChar w:fldCharType="begin"/>
      </w:r>
      <w:r>
        <w:instrText xml:space="preserve"> REF _Ref9588990 \r \h </w:instrText>
      </w:r>
      <w:r>
        <w:fldChar w:fldCharType="separate"/>
      </w:r>
      <w:r w:rsidR="00F66103">
        <w:t>D</w:t>
      </w:r>
      <w:r>
        <w:fldChar w:fldCharType="end"/>
      </w:r>
      <w:r>
        <w:t xml:space="preserve"> will apply (to the extent applicable); and</w:t>
      </w:r>
    </w:p>
    <w:p w14:paraId="3250BCEF" w14:textId="77777777" w:rsidR="00A149E7" w:rsidRDefault="00A149E7">
      <w:pPr>
        <w:pStyle w:val="DefenceHeading5"/>
      </w:pPr>
      <w:r>
        <w:t>document and maintain detailed records of inspections or audits undertaken as part of any Project Plan.</w:t>
      </w:r>
    </w:p>
    <w:p w14:paraId="5E6CF995" w14:textId="77777777" w:rsidR="00A149E7" w:rsidRDefault="00A149E7">
      <w:pPr>
        <w:pStyle w:val="DefenceHeading3"/>
      </w:pPr>
      <w:r>
        <w:t>The Consultant will not be relieved from compliance with any of its Contract obligations or from any of its liabilities whether under the Contract or otherwise according to law as a result of:</w:t>
      </w:r>
    </w:p>
    <w:p w14:paraId="15AFC464" w14:textId="77777777" w:rsidR="00A149E7" w:rsidRDefault="00A149E7">
      <w:pPr>
        <w:pStyle w:val="DefenceHeading4"/>
      </w:pPr>
      <w:r>
        <w:t>the implementation of and compliance with the requirements of any Project Plan;</w:t>
      </w:r>
    </w:p>
    <w:p w14:paraId="130DDC17" w14:textId="77777777" w:rsidR="00A149E7" w:rsidRDefault="00A149E7">
      <w:pPr>
        <w:pStyle w:val="DefenceHeading4"/>
      </w:pPr>
      <w:r>
        <w:t>any direction by the Commonwealth's Representative concerning a Project Plan or the Consultant's compliance or non-compliance with a Project Plan;</w:t>
      </w:r>
    </w:p>
    <w:p w14:paraId="15C114D5" w14:textId="77777777" w:rsidR="00A149E7" w:rsidRDefault="00A149E7">
      <w:pPr>
        <w:pStyle w:val="DefenceHeading4"/>
      </w:pPr>
      <w:r>
        <w:t>any audit or other monitoring by the Commonwealth's Representative of the Consultant's compliance with a Project Plan; or</w:t>
      </w:r>
    </w:p>
    <w:p w14:paraId="2B48E4E1" w14:textId="77777777" w:rsidR="00A149E7" w:rsidRDefault="00A149E7">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14:paraId="268159BE" w14:textId="77777777" w:rsidR="00A149E7" w:rsidRDefault="00A149E7">
      <w:pPr>
        <w:pStyle w:val="DefenceHeading2"/>
      </w:pPr>
      <w:bookmarkStart w:id="816" w:name="_Ref458688011"/>
      <w:bookmarkStart w:id="817" w:name="_Toc202165063"/>
      <w:r>
        <w:t>Manual Of Fire Protection Engineering And National Construction Code Certification</w:t>
      </w:r>
      <w:bookmarkEnd w:id="816"/>
      <w:bookmarkEnd w:id="817"/>
      <w:r>
        <w:t xml:space="preserve"> </w:t>
      </w:r>
    </w:p>
    <w:p w14:paraId="4B5C84DF" w14:textId="4350309F" w:rsidR="00A149E7" w:rsidRDefault="00A149E7">
      <w:pPr>
        <w:pStyle w:val="DefenceNormal"/>
      </w:pPr>
      <w:r>
        <w:t xml:space="preserve">Clause </w:t>
      </w:r>
      <w:r>
        <w:fldChar w:fldCharType="begin"/>
      </w:r>
      <w:r>
        <w:instrText xml:space="preserve"> REF _Ref458688011 \r \h </w:instrText>
      </w:r>
      <w:r>
        <w:fldChar w:fldCharType="separate"/>
      </w:r>
      <w:r w:rsidR="00F66103">
        <w:t>5.15</w:t>
      </w:r>
      <w:r>
        <w:fldChar w:fldCharType="end"/>
      </w:r>
      <w:r>
        <w:t xml:space="preserve"> does not apply unless the Contract Particulars state it applies. </w:t>
      </w:r>
    </w:p>
    <w:p w14:paraId="3762375A" w14:textId="77777777" w:rsidR="00A149E7" w:rsidRDefault="00A149E7">
      <w:pPr>
        <w:pStyle w:val="DefenceNormal"/>
      </w:pPr>
      <w:r>
        <w:t>The Consultant must provide to the Commonwealth's Representative written certification from an Accredited Building Surveyor:</w:t>
      </w:r>
    </w:p>
    <w:p w14:paraId="4DF25774" w14:textId="4736E6DC" w:rsidR="00A149E7" w:rsidRDefault="00A149E7">
      <w:pPr>
        <w:pStyle w:val="DefenceHeading3"/>
      </w:pPr>
      <w:r>
        <w:t xml:space="preserve">at the time it submits any Consultant Material under clause </w:t>
      </w:r>
      <w:r>
        <w:fldChar w:fldCharType="begin"/>
      </w:r>
      <w:r>
        <w:instrText xml:space="preserve"> REF _Ref373478420 \r \h </w:instrText>
      </w:r>
      <w:r>
        <w:fldChar w:fldCharType="separate"/>
      </w:r>
      <w:r w:rsidR="00F66103">
        <w:t>5.2</w:t>
      </w:r>
      <w:r>
        <w:fldChar w:fldCharType="end"/>
      </w:r>
      <w:r>
        <w:t xml:space="preserve"> - that the Consultant Material submitted at that time complies with the MFPE and the National Construction Code;</w:t>
      </w:r>
    </w:p>
    <w:p w14:paraId="6511DC39" w14:textId="77777777" w:rsidR="00A149E7" w:rsidRDefault="00A149E7">
      <w:pPr>
        <w:pStyle w:val="DefenceHeading3"/>
      </w:pPr>
      <w:r>
        <w:t>before issue of any Consultant Material for the purpose of engaging a Project Contractor - that the Consultant Material to be issued at that time complies with the MFPE and the National Construction Code; and</w:t>
      </w:r>
    </w:p>
    <w:p w14:paraId="793A63CD" w14:textId="77777777" w:rsidR="00A149E7" w:rsidRDefault="00A149E7">
      <w:pPr>
        <w:pStyle w:val="DefenceHeading3"/>
      </w:pPr>
      <w:r>
        <w:t>prior to Completion (as defined in the Project Contract) of the Project or a Stage or a Section (as the case may be and as defined in the Project Contract) - that the Project complies or the Stage or the Section (as the case may be and as defined in the Project Contract) comply (as the case may be) with the MFPE and the National Constr</w:t>
      </w:r>
      <w:r w:rsidR="00120B66">
        <w:t>u</w:t>
      </w:r>
      <w:r>
        <w:t>ction Code,</w:t>
      </w:r>
    </w:p>
    <w:p w14:paraId="50139B4B" w14:textId="77777777" w:rsidR="00A149E7" w:rsidRDefault="00A149E7">
      <w:pPr>
        <w:pStyle w:val="DefenceNormal"/>
      </w:pPr>
      <w:r>
        <w:t>except to the extent of any dispensation granted by the ASEE and identified in the certification.  To the extent that there is any inconsistency between the MFPE and the National Construction Code, the MFPE prevails.</w:t>
      </w:r>
    </w:p>
    <w:p w14:paraId="1B3974C6" w14:textId="77777777" w:rsidR="00A149E7" w:rsidRDefault="00A149E7">
      <w:pPr>
        <w:pStyle w:val="DefenceHeading2"/>
      </w:pPr>
      <w:bookmarkStart w:id="818" w:name="_Toc202165064"/>
      <w:r>
        <w:t>Requests For Information</w:t>
      </w:r>
      <w:bookmarkEnd w:id="818"/>
      <w:r>
        <w:t xml:space="preserve"> </w:t>
      </w:r>
    </w:p>
    <w:p w14:paraId="06419252" w14:textId="77777777" w:rsidR="00A149E7" w:rsidRPr="00476D10" w:rsidRDefault="00A149E7">
      <w:pPr>
        <w:pStyle w:val="DefenceNormal"/>
        <w:rPr>
          <w:b/>
        </w:rPr>
      </w:pPr>
      <w:r>
        <w:t xml:space="preserve">Without limiting the Contract, the Services may include responding to Requests for Information </w:t>
      </w:r>
      <w:r w:rsidRPr="00476D10">
        <w:t>(</w:t>
      </w:r>
      <w:r>
        <w:rPr>
          <w:b/>
        </w:rPr>
        <w:t>Request for Information Services</w:t>
      </w:r>
      <w:r w:rsidRPr="00476D10">
        <w:t>)</w:t>
      </w:r>
      <w:r>
        <w:t>.  All documentation provided as part of the Request for Information Services will be deemed to form part of the Consultant Material.</w:t>
      </w:r>
    </w:p>
    <w:p w14:paraId="1C9704B8" w14:textId="77777777" w:rsidR="00A149E7" w:rsidRDefault="00A149E7">
      <w:pPr>
        <w:pStyle w:val="DefenceNormal"/>
      </w:pPr>
      <w:r>
        <w:t>Without limiting the Contract or any Project Contract, the Consultant must:</w:t>
      </w:r>
    </w:p>
    <w:p w14:paraId="689CD1C5" w14:textId="77777777" w:rsidR="00A149E7" w:rsidRDefault="00A149E7">
      <w:pPr>
        <w:pStyle w:val="DefenceHeading3"/>
      </w:pPr>
      <w: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14:paraId="632864FB" w14:textId="5122AB84" w:rsidR="00A149E7" w:rsidRDefault="00A149E7">
      <w:pPr>
        <w:pStyle w:val="DefenceHeading3"/>
      </w:pPr>
      <w:r>
        <w:t xml:space="preserve">submit (or resubmit) the Consultant Material prepared as Request for Information Services to the Commonwealth's Representative in accordance with clause </w:t>
      </w:r>
      <w:r>
        <w:fldChar w:fldCharType="begin"/>
      </w:r>
      <w:r>
        <w:instrText xml:space="preserve"> REF _Ref373478420 \r \h  \* MERGEFORMAT </w:instrText>
      </w:r>
      <w:r>
        <w:fldChar w:fldCharType="separate"/>
      </w:r>
      <w:r w:rsidR="00F66103">
        <w:t>5.2</w:t>
      </w:r>
      <w:r>
        <w:fldChar w:fldCharType="end"/>
      </w:r>
      <w:r>
        <w:t>;</w:t>
      </w:r>
    </w:p>
    <w:p w14:paraId="1FB6D909" w14:textId="77777777" w:rsidR="00A149E7" w:rsidRDefault="00A149E7">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14:paraId="44B0FEAB" w14:textId="77777777" w:rsidR="00A149E7" w:rsidRDefault="00A149E7">
      <w:pPr>
        <w:pStyle w:val="DefenceHeading3"/>
      </w:pPr>
      <w:r>
        <w:t>for the purposes of performing the Request for Information Services, ensure that its personnel, subconsultants and other resources have appropriate availability, qualifications, experience, ability and expertise.</w:t>
      </w:r>
    </w:p>
    <w:p w14:paraId="5526BC23" w14:textId="77777777" w:rsidR="00A149E7" w:rsidRDefault="00A149E7">
      <w:pPr>
        <w:pStyle w:val="DefenceHeading2"/>
      </w:pPr>
      <w:bookmarkStart w:id="819" w:name="_Toc202165065"/>
      <w:bookmarkStart w:id="820" w:name="_Toc455496723"/>
      <w:bookmarkStart w:id="821" w:name="_Ref455496894"/>
      <w:bookmarkStart w:id="822" w:name="_Ref459640987"/>
      <w:r>
        <w:t>Access to Project Documents</w:t>
      </w:r>
      <w:bookmarkEnd w:id="819"/>
    </w:p>
    <w:p w14:paraId="4A0C78A2" w14:textId="77777777" w:rsidR="00A149E7" w:rsidRDefault="00A149E7">
      <w:pPr>
        <w:pStyle w:val="DefenceNormal"/>
      </w:pPr>
      <w:r>
        <w:t>The Consultant must at the request of the Commonwealth's Representative at any time during the performance of the Services and the period of 10 years following the completion of the Services:</w:t>
      </w:r>
    </w:p>
    <w:p w14:paraId="5B7CCA99" w14:textId="77777777" w:rsidR="00A149E7" w:rsidRDefault="00A149E7">
      <w:pPr>
        <w:pStyle w:val="DefenceHeading3"/>
      </w:pPr>
      <w:r>
        <w:t>make the Project Documents available for inspection and copying by the Commonwealth's Representative or any other person nominated by the Commonwealth's Representative;</w:t>
      </w:r>
    </w:p>
    <w:p w14:paraId="5D753110" w14:textId="77777777" w:rsidR="00A149E7" w:rsidRDefault="00A149E7">
      <w:pPr>
        <w:pStyle w:val="DefenceHeading3"/>
      </w:pPr>
      <w:r>
        <w:t>provide to the Commonwealth's Representative such copies of the Project Documents as the Commonwealth's Representative may require;</w:t>
      </w:r>
    </w:p>
    <w:p w14:paraId="73E818B6" w14:textId="77777777" w:rsidR="00A149E7" w:rsidRDefault="00A149E7">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14:paraId="2A08FF85" w14:textId="77777777" w:rsidR="00A149E7" w:rsidRDefault="00A149E7">
      <w:pPr>
        <w:pStyle w:val="DefenceHeading3"/>
      </w:pPr>
      <w:r>
        <w:t>make available any officers, employees, agents or subconsultants for interviews with the Commonwealth's Representative or any nominated persons.</w:t>
      </w:r>
    </w:p>
    <w:p w14:paraId="7AD69F24" w14:textId="77777777" w:rsidR="002657B9" w:rsidRDefault="002657B9" w:rsidP="002657B9">
      <w:pPr>
        <w:pStyle w:val="DefenceHeading2"/>
      </w:pPr>
      <w:bookmarkStart w:id="823" w:name="_Ref200458491"/>
      <w:bookmarkStart w:id="824" w:name="_Toc201073287"/>
      <w:bookmarkStart w:id="825" w:name="_Toc202165066"/>
      <w:r>
        <w:t>Defence Industry Participation Schedule</w:t>
      </w:r>
      <w:bookmarkEnd w:id="823"/>
      <w:bookmarkEnd w:id="824"/>
      <w:bookmarkEnd w:id="825"/>
    </w:p>
    <w:p w14:paraId="16A41AB9" w14:textId="2EDEC35E" w:rsidR="002657B9" w:rsidRDefault="002657B9" w:rsidP="002657B9">
      <w:pPr>
        <w:pStyle w:val="DefenceHeading3"/>
      </w:pPr>
      <w:r>
        <w:t xml:space="preserve">This clause </w:t>
      </w:r>
      <w:r>
        <w:fldChar w:fldCharType="begin"/>
      </w:r>
      <w:r>
        <w:instrText xml:space="preserve"> REF _Ref200458491 \r \h </w:instrText>
      </w:r>
      <w:r>
        <w:fldChar w:fldCharType="separate"/>
      </w:r>
      <w:r w:rsidR="00F66103">
        <w:t>5.18</w:t>
      </w:r>
      <w:r>
        <w:fldChar w:fldCharType="end"/>
      </w:r>
      <w:r>
        <w:t xml:space="preserve"> does not apply unless the Contract Particulars state that it applies. </w:t>
      </w:r>
    </w:p>
    <w:p w14:paraId="30A1DB63" w14:textId="77777777" w:rsidR="002657B9" w:rsidRDefault="002657B9" w:rsidP="002657B9">
      <w:pPr>
        <w:pStyle w:val="DefenceHeading3"/>
      </w:pPr>
      <w:r w:rsidRPr="00790801">
        <w:t xml:space="preserve">The </w:t>
      </w:r>
      <w:r>
        <w:t>Consultant</w:t>
      </w:r>
      <w:r w:rsidRPr="00790801">
        <w:t xml:space="preserve"> </w:t>
      </w:r>
      <w:r>
        <w:t>acknowledges the importance to the Commonwealth of Australian industry participation, as set out in government and Defence policies, and the contribution made by the Consultant</w:t>
      </w:r>
      <w:r w:rsidRPr="00790801">
        <w:t xml:space="preserve"> </w:t>
      </w:r>
      <w:r>
        <w:t>towards achieving the objectives for Australian industry participation, to:</w:t>
      </w:r>
    </w:p>
    <w:p w14:paraId="4C6A36F0" w14:textId="77777777" w:rsidR="002657B9" w:rsidRDefault="002657B9" w:rsidP="002657B9">
      <w:pPr>
        <w:pStyle w:val="DefenceHeading4"/>
      </w:pPr>
      <w:bookmarkStart w:id="826" w:name="_Ref110338571"/>
      <w:r>
        <w:t>deliver</w:t>
      </w:r>
      <w:r w:rsidRPr="00A97225">
        <w:t xml:space="preserve"> </w:t>
      </w:r>
      <w:r>
        <w:t>Services to Defence, from Australian industry and veterans, through solutions that provide value for money for the Commonwealth; and</w:t>
      </w:r>
      <w:bookmarkEnd w:id="826"/>
    </w:p>
    <w:p w14:paraId="21CA6417" w14:textId="77777777" w:rsidR="002657B9" w:rsidRPr="00E027BE" w:rsidRDefault="002657B9" w:rsidP="002657B9">
      <w:pPr>
        <w:pStyle w:val="DefenceHeading4"/>
      </w:pPr>
      <w:r>
        <w:t>maximise opportunities for competitive Australian industry and veterans to participate in Defence procurements.</w:t>
      </w:r>
    </w:p>
    <w:p w14:paraId="6C6E8418" w14:textId="77777777" w:rsidR="002657B9" w:rsidRPr="00DD0FF8" w:rsidRDefault="002657B9" w:rsidP="002657B9">
      <w:pPr>
        <w:pStyle w:val="DefenceHeading3"/>
      </w:pPr>
      <w:r w:rsidRPr="00F54AAD">
        <w:t xml:space="preserve">The </w:t>
      </w:r>
      <w:r>
        <w:t>Consultant</w:t>
      </w:r>
      <w:r w:rsidRPr="00790801">
        <w:t xml:space="preserve"> </w:t>
      </w:r>
      <w:r w:rsidRPr="00F54AAD">
        <w:t xml:space="preserve">acknowledges that </w:t>
      </w:r>
      <w:r>
        <w:t>the Defence Industry Participation Schedule sets out</w:t>
      </w:r>
      <w:bookmarkStart w:id="827" w:name="_Ref110338620"/>
      <w:r>
        <w:t xml:space="preserve"> the activities that it intends will be carried out by Australian industry (whether by the Consultant</w:t>
      </w:r>
      <w:r w:rsidRPr="00790801">
        <w:t xml:space="preserve"> </w:t>
      </w:r>
      <w:r>
        <w:t xml:space="preserve">or identified subconsultants) </w:t>
      </w:r>
      <w:r w:rsidRPr="00DD0FF8">
        <w:t>in performing the Contract</w:t>
      </w:r>
      <w:bookmarkEnd w:id="827"/>
      <w:r w:rsidRPr="00DD0FF8">
        <w:t>.</w:t>
      </w:r>
    </w:p>
    <w:p w14:paraId="66CE8055" w14:textId="77777777" w:rsidR="002657B9" w:rsidRPr="00DD0FF8" w:rsidRDefault="002657B9" w:rsidP="002657B9">
      <w:pPr>
        <w:pStyle w:val="DefenceHeading3"/>
      </w:pPr>
      <w:bookmarkStart w:id="828" w:name="_Ref110338853"/>
      <w:r w:rsidRPr="00DD0FF8">
        <w:t xml:space="preserve">The </w:t>
      </w:r>
      <w:r>
        <w:t>Consultant</w:t>
      </w:r>
      <w:r w:rsidRPr="00DD0FF8">
        <w:t xml:space="preserve"> </w:t>
      </w:r>
      <w:r>
        <w:t>must</w:t>
      </w:r>
      <w:r w:rsidRPr="00DD0FF8">
        <w:t>:</w:t>
      </w:r>
      <w:bookmarkEnd w:id="828"/>
      <w:r w:rsidRPr="00DD0FF8">
        <w:t xml:space="preserve"> </w:t>
      </w:r>
    </w:p>
    <w:p w14:paraId="1B1E2136" w14:textId="32EC2E3D" w:rsidR="002657B9" w:rsidRPr="00DD0FF8" w:rsidRDefault="002657B9" w:rsidP="002657B9">
      <w:pPr>
        <w:pStyle w:val="DefenceHeading4"/>
      </w:pPr>
      <w:r w:rsidRPr="00DD0FF8">
        <w:t xml:space="preserve">ensure that the activities specified in the </w:t>
      </w:r>
      <w:r>
        <w:t xml:space="preserve">Defence Industry Participation </w:t>
      </w:r>
      <w:r w:rsidRPr="00DD0FF8">
        <w:t xml:space="preserve">Schedule are performed in Australia by the </w:t>
      </w:r>
      <w:r>
        <w:t>Consultant</w:t>
      </w:r>
      <w:r w:rsidRPr="00790801">
        <w:t xml:space="preserve"> </w:t>
      </w:r>
      <w:r w:rsidRPr="00DD0FF8">
        <w:t xml:space="preserve">or, subject to </w:t>
      </w:r>
      <w:r>
        <w:t xml:space="preserve">subparagraph </w:t>
      </w:r>
      <w:r>
        <w:fldChar w:fldCharType="begin"/>
      </w:r>
      <w:r>
        <w:instrText xml:space="preserve"> REF _Ref197337622 \n \h </w:instrText>
      </w:r>
      <w:r>
        <w:fldChar w:fldCharType="separate"/>
      </w:r>
      <w:r w:rsidR="00F66103">
        <w:t>(iv)</w:t>
      </w:r>
      <w:r>
        <w:fldChar w:fldCharType="end"/>
      </w:r>
      <w:r w:rsidRPr="00DD0FF8">
        <w:t xml:space="preserve">, the relevant </w:t>
      </w:r>
      <w:r>
        <w:t>subconsultants</w:t>
      </w:r>
      <w:r w:rsidRPr="00DD0FF8">
        <w:t xml:space="preserve"> identified in the </w:t>
      </w:r>
      <w:r>
        <w:t>Defence Industry Participation Schedule</w:t>
      </w:r>
      <w:r w:rsidRPr="00DD0FF8">
        <w:t xml:space="preserve">;  </w:t>
      </w:r>
    </w:p>
    <w:p w14:paraId="6DECD068" w14:textId="77777777" w:rsidR="002657B9" w:rsidRDefault="002657B9" w:rsidP="002657B9">
      <w:pPr>
        <w:pStyle w:val="DefenceHeading4"/>
      </w:pPr>
      <w:r>
        <w:t xml:space="preserve">use its best endeavours to </w:t>
      </w:r>
      <w:r w:rsidRPr="00DD0FF8">
        <w:t xml:space="preserve">achieve the overall Contract expenditure in Australia in respect to </w:t>
      </w:r>
      <w:r w:rsidRPr="004640C7">
        <w:t>each "Activity Value" specified in the Defence Industry Participation Schedule</w:t>
      </w:r>
      <w:r>
        <w:t>;</w:t>
      </w:r>
    </w:p>
    <w:p w14:paraId="31042409" w14:textId="77777777" w:rsidR="002657B9" w:rsidRDefault="002657B9" w:rsidP="002657B9">
      <w:pPr>
        <w:pStyle w:val="DefenceHeading4"/>
      </w:pPr>
      <w:r>
        <w:t xml:space="preserve">maintain the accuracy, completeness and currency of the Defence Industry Participation </w:t>
      </w:r>
      <w:r w:rsidRPr="00DD0FF8">
        <w:t>Schedule</w:t>
      </w:r>
      <w:r>
        <w:t>; and</w:t>
      </w:r>
    </w:p>
    <w:p w14:paraId="06E749A9" w14:textId="77777777" w:rsidR="002657B9" w:rsidRDefault="002657B9" w:rsidP="002657B9">
      <w:pPr>
        <w:pStyle w:val="DefenceHeading4"/>
      </w:pPr>
      <w:bookmarkStart w:id="829" w:name="_Ref197337622"/>
      <w:r>
        <w:t>if the Consultant or a subconsultant can no longer perform an activity specified in the Defence Industry Participation Schedule, propose an alternative entity to perform the activity for approval by the Commonwealth's Representative, ensuring that opportunities are maximised for Australian industry and veteran participation</w:t>
      </w:r>
      <w:r w:rsidRPr="00DD0FF8">
        <w:t>.</w:t>
      </w:r>
      <w:bookmarkEnd w:id="829"/>
    </w:p>
    <w:p w14:paraId="72018A72" w14:textId="77777777" w:rsidR="002657B9" w:rsidRDefault="002657B9" w:rsidP="002657B9">
      <w:pPr>
        <w:pStyle w:val="DefenceHeading3"/>
      </w:pPr>
      <w:r>
        <w:t>The Consultant acknowledges and agrees that the Commonwealth may disclose the Defence Industry Participation Schedule in whole or in part</w:t>
      </w:r>
      <w:r w:rsidRPr="00A02E3B">
        <w:rPr>
          <w:lang w:eastAsia="en-AU"/>
        </w:rPr>
        <w:t xml:space="preserve"> </w:t>
      </w:r>
      <w:r w:rsidRPr="00624C3C">
        <w:rPr>
          <w:lang w:eastAsia="en-AU"/>
        </w:rPr>
        <w:t>in order to comply with its</w:t>
      </w:r>
      <w:r>
        <w:rPr>
          <w:lang w:eastAsia="en-AU"/>
        </w:rPr>
        <w:t xml:space="preserve"> reporting and other obligations in respect of industry participation</w:t>
      </w:r>
      <w:r>
        <w:t>.</w:t>
      </w:r>
    </w:p>
    <w:p w14:paraId="40291E24" w14:textId="77777777" w:rsidR="002657B9" w:rsidRDefault="002657B9" w:rsidP="002657B9">
      <w:pPr>
        <w:pStyle w:val="DefenceHeading3"/>
      </w:pPr>
      <w:r>
        <w:t xml:space="preserve">Notwithstanding any other clause of this Contract, the Consultant acknowledges and agrees that the Defence Industry Participation Schedule:  </w:t>
      </w:r>
    </w:p>
    <w:p w14:paraId="0476261F" w14:textId="77777777" w:rsidR="002657B9" w:rsidRDefault="002657B9" w:rsidP="002657B9">
      <w:pPr>
        <w:pStyle w:val="DefenceHeading4"/>
      </w:pPr>
      <w:r>
        <w:t xml:space="preserve">may be recorded in a central database accessible by the Commonwealth and may be made publicly available; </w:t>
      </w:r>
    </w:p>
    <w:p w14:paraId="43A11AF9" w14:textId="604F7F3E" w:rsidR="002657B9" w:rsidRDefault="002657B9" w:rsidP="002657B9">
      <w:pPr>
        <w:pStyle w:val="DefenceHeading4"/>
      </w:pPr>
      <w:r>
        <w:t xml:space="preserve">will not be Commercial-in-Confidence Information for the purposes of clause </w:t>
      </w:r>
      <w:r>
        <w:fldChar w:fldCharType="begin"/>
      </w:r>
      <w:r>
        <w:instrText xml:space="preserve"> REF _Ref201945895 \r \h </w:instrText>
      </w:r>
      <w:r>
        <w:fldChar w:fldCharType="separate"/>
      </w:r>
      <w:r w:rsidR="00F66103">
        <w:t>3.5</w:t>
      </w:r>
      <w:r>
        <w:fldChar w:fldCharType="end"/>
      </w:r>
      <w:r>
        <w:t xml:space="preserve">; and </w:t>
      </w:r>
    </w:p>
    <w:p w14:paraId="1694A6A4" w14:textId="5F490B13" w:rsidR="002657B9" w:rsidRDefault="002657B9" w:rsidP="002657B9">
      <w:pPr>
        <w:pStyle w:val="DefenceHeading4"/>
      </w:pPr>
      <w:r>
        <w:t>may be used by the Commonwealth for any purpose, including being taken into account for evaluation of any registration of interest process, tender process or similar procurement process in connection with any other Commonwealth project.</w:t>
      </w:r>
    </w:p>
    <w:p w14:paraId="16FA191B" w14:textId="122141EE" w:rsidR="002657B9" w:rsidRDefault="002657B9" w:rsidP="002657B9">
      <w:pPr>
        <w:pStyle w:val="DefenceHeading3"/>
      </w:pPr>
      <w:r>
        <w:t>In this clause</w:t>
      </w:r>
      <w:r>
        <w:rPr>
          <w:lang w:eastAsia="en-AU"/>
        </w:rPr>
        <w:t xml:space="preserve"> </w:t>
      </w:r>
      <w:r>
        <w:fldChar w:fldCharType="begin"/>
      </w:r>
      <w:r>
        <w:instrText xml:space="preserve"> REF _Ref200458491 \r \h </w:instrText>
      </w:r>
      <w:r>
        <w:fldChar w:fldCharType="separate"/>
      </w:r>
      <w:r w:rsidR="00F66103">
        <w:t>5.18</w:t>
      </w:r>
      <w:r>
        <w:fldChar w:fldCharType="end"/>
      </w:r>
      <w:r>
        <w:rPr>
          <w:lang w:eastAsia="en-AU"/>
        </w:rPr>
        <w:t xml:space="preserve">, </w:t>
      </w:r>
      <w:r w:rsidRPr="00CB55C3">
        <w:rPr>
          <w:b/>
          <w:lang w:eastAsia="en-AU"/>
        </w:rPr>
        <w:t>Defence</w:t>
      </w:r>
      <w:r>
        <w:rPr>
          <w:lang w:eastAsia="en-AU"/>
        </w:rPr>
        <w:t xml:space="preserve"> </w:t>
      </w:r>
      <w:r w:rsidRPr="00CB55C3">
        <w:rPr>
          <w:b/>
        </w:rPr>
        <w:t>Industry Participation Schedule</w:t>
      </w:r>
      <w:r>
        <w:t xml:space="preserve"> means the document (if any) specified in the Official Order as may be updated in accordance with this clause </w:t>
      </w:r>
      <w:r>
        <w:fldChar w:fldCharType="begin"/>
      </w:r>
      <w:r>
        <w:instrText xml:space="preserve"> REF _Ref200458491 \r \h </w:instrText>
      </w:r>
      <w:r>
        <w:fldChar w:fldCharType="separate"/>
      </w:r>
      <w:r w:rsidR="00F66103">
        <w:t>5.18</w:t>
      </w:r>
      <w:r>
        <w:fldChar w:fldCharType="end"/>
      </w:r>
      <w:r>
        <w:t>.</w:t>
      </w:r>
    </w:p>
    <w:p w14:paraId="363F5F78" w14:textId="77777777" w:rsidR="00A149E7" w:rsidRDefault="00A149E7">
      <w:pPr>
        <w:pStyle w:val="DefenceHeading1"/>
        <w:pageBreakBefore/>
      </w:pPr>
      <w:bookmarkStart w:id="830" w:name="_Toc234151665"/>
      <w:bookmarkStart w:id="831" w:name="_Toc522938439"/>
      <w:bookmarkStart w:id="832" w:name="_Toc68667990"/>
      <w:bookmarkStart w:id="833" w:name="_Toc237336682"/>
      <w:bookmarkStart w:id="834" w:name="_Ref373478906"/>
      <w:bookmarkStart w:id="835" w:name="_Toc202165067"/>
      <w:bookmarkEnd w:id="820"/>
      <w:bookmarkEnd w:id="821"/>
      <w:bookmarkEnd w:id="822"/>
      <w:bookmarkEnd w:id="830"/>
      <w:r>
        <w:t>Quality</w:t>
      </w:r>
      <w:bookmarkEnd w:id="831"/>
      <w:bookmarkEnd w:id="832"/>
      <w:bookmarkEnd w:id="833"/>
      <w:bookmarkEnd w:id="834"/>
      <w:bookmarkEnd w:id="835"/>
    </w:p>
    <w:p w14:paraId="383E4361" w14:textId="77777777" w:rsidR="00A149E7" w:rsidRDefault="00A149E7">
      <w:pPr>
        <w:pStyle w:val="DefenceHeading2"/>
      </w:pPr>
      <w:bookmarkStart w:id="836" w:name="_Toc522938441"/>
      <w:bookmarkStart w:id="837" w:name="_Ref46740284"/>
      <w:bookmarkStart w:id="838" w:name="_Toc68667991"/>
      <w:bookmarkStart w:id="839" w:name="_Toc237336683"/>
      <w:bookmarkStart w:id="840" w:name="_Toc202165068"/>
      <w:r>
        <w:t>Quality Assurance</w:t>
      </w:r>
      <w:bookmarkEnd w:id="836"/>
      <w:bookmarkEnd w:id="837"/>
      <w:bookmarkEnd w:id="838"/>
      <w:bookmarkEnd w:id="839"/>
      <w:bookmarkEnd w:id="840"/>
    </w:p>
    <w:p w14:paraId="47ABB056" w14:textId="77777777" w:rsidR="00A149E7" w:rsidRDefault="00A149E7">
      <w:pPr>
        <w:pStyle w:val="DefenceNormal"/>
      </w:pPr>
      <w:r>
        <w:t>The Consultant:</w:t>
      </w:r>
    </w:p>
    <w:p w14:paraId="2098B3C1" w14:textId="77777777" w:rsidR="00A149E7" w:rsidRDefault="00A149E7">
      <w:pPr>
        <w:pStyle w:val="DefenceHeading3"/>
      </w:pPr>
      <w:bookmarkStart w:id="841" w:name="_Ref46740651"/>
      <w:r>
        <w:t>must implement the quality assurance system specified in the Project DCAP;</w:t>
      </w:r>
      <w:bookmarkEnd w:id="841"/>
    </w:p>
    <w:p w14:paraId="1D34A4CB" w14:textId="77777777" w:rsidR="00A149E7" w:rsidRDefault="00A149E7">
      <w:pPr>
        <w:pStyle w:val="DefenceHeading3"/>
      </w:pPr>
      <w:bookmarkStart w:id="842" w:name="_Ref41901886"/>
      <w:r>
        <w:t xml:space="preserve">must allow the Commonwealth's Representative access to the quality system of the Consultant so as to enable monitoring and quality auditing; </w:t>
      </w:r>
    </w:p>
    <w:p w14:paraId="07A2C3A3" w14:textId="74F0F518" w:rsidR="00A149E7" w:rsidRDefault="00A149E7">
      <w:pPr>
        <w:pStyle w:val="DefenceHeading3"/>
      </w:pPr>
      <w:r>
        <w:t xml:space="preserve">if it receives an instruction under clause </w:t>
      </w:r>
      <w:r>
        <w:fldChar w:fldCharType="begin"/>
      </w:r>
      <w:r>
        <w:instrText xml:space="preserve"> REF _Ref44859713 \w \h </w:instrText>
      </w:r>
      <w:r>
        <w:fldChar w:fldCharType="separate"/>
      </w:r>
      <w:r w:rsidR="00F66103">
        <w:t>6.2</w:t>
      </w:r>
      <w:r>
        <w:fldChar w:fldCharType="end"/>
      </w:r>
      <w:r>
        <w:t xml:space="preserve"> in relation to a non-complying Service, use its quality assurance system to address the relevant non-complying Service and to prevent any reoccurrence of that non-complying Service; and</w:t>
      </w:r>
      <w:bookmarkEnd w:id="842"/>
    </w:p>
    <w:p w14:paraId="0A37E70F" w14:textId="77777777" w:rsidR="00A149E7" w:rsidRDefault="00A149E7">
      <w:pPr>
        <w:pStyle w:val="DefenceHeading3"/>
      </w:pPr>
      <w:r>
        <w:t>will not be relieved from compliance with any of its Contract obligations or from any of its liabilities whether under the Contract or otherwise according to law as a result of:</w:t>
      </w:r>
    </w:p>
    <w:p w14:paraId="1DA7EFAF" w14:textId="77777777" w:rsidR="00A149E7" w:rsidRDefault="00A149E7">
      <w:pPr>
        <w:pStyle w:val="DefenceHeading4"/>
      </w:pPr>
      <w:r>
        <w:t>the implementation of and compliance with the quality assurance requirements of the Contract;</w:t>
      </w:r>
    </w:p>
    <w:p w14:paraId="4EA2E01E" w14:textId="77777777" w:rsidR="00A149E7" w:rsidRDefault="00A149E7">
      <w:pPr>
        <w:pStyle w:val="DefenceHeading4"/>
      </w:pPr>
      <w:r>
        <w:t>any direction by the Commonwealth's Representative concerning the Consultant’s quality assurance system or its compliance or non</w:t>
      </w:r>
      <w:r>
        <w:noBreakHyphen/>
        <w:t>compliance with that system;</w:t>
      </w:r>
    </w:p>
    <w:p w14:paraId="597CCD0B" w14:textId="77777777" w:rsidR="00A149E7" w:rsidRDefault="00A149E7">
      <w:pPr>
        <w:pStyle w:val="DefenceHeading4"/>
      </w:pPr>
      <w:r>
        <w:t>any audit or other monitoring by the Commonwealth's Representative of the Consultant’s compliance with the quality assurance system; or</w:t>
      </w:r>
    </w:p>
    <w:p w14:paraId="23D2F949" w14:textId="77777777" w:rsidR="00A149E7" w:rsidRDefault="00A149E7">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14:paraId="6FB23AA3" w14:textId="77777777" w:rsidR="00A149E7" w:rsidRDefault="00A149E7">
      <w:pPr>
        <w:pStyle w:val="DefenceHeading2"/>
      </w:pPr>
      <w:bookmarkStart w:id="843" w:name="_Ref44859713"/>
      <w:bookmarkStart w:id="844" w:name="_Toc46562243"/>
      <w:bookmarkStart w:id="845" w:name="_Toc68667992"/>
      <w:bookmarkStart w:id="846" w:name="_Toc237336684"/>
      <w:bookmarkStart w:id="847" w:name="_Toc202165069"/>
      <w:r>
        <w:t>Non-Complying Services</w:t>
      </w:r>
      <w:bookmarkEnd w:id="843"/>
      <w:bookmarkEnd w:id="844"/>
      <w:bookmarkEnd w:id="845"/>
      <w:bookmarkEnd w:id="846"/>
      <w:bookmarkEnd w:id="847"/>
    </w:p>
    <w:p w14:paraId="2380663E" w14:textId="77777777" w:rsidR="00A149E7" w:rsidRDefault="00A149E7">
      <w:pPr>
        <w:pStyle w:val="DefenceNormal"/>
      </w:pPr>
      <w:r>
        <w:t>If the Commonwealth's Representative discovers or believes that any Services have not been performed in accordance with the Contract, the Commonwealth's Representative may give the Consultant an instruction specifying the non-complying Services and doing one or more of the following:</w:t>
      </w:r>
    </w:p>
    <w:p w14:paraId="0FDF2913" w14:textId="77777777" w:rsidR="00A149E7" w:rsidRDefault="00A149E7">
      <w:pPr>
        <w:pStyle w:val="DefenceHeading3"/>
      </w:pPr>
      <w:bookmarkStart w:id="848" w:name="_Ref44949730"/>
      <w:r>
        <w:t>requiring the Consultant to:</w:t>
      </w:r>
      <w:bookmarkEnd w:id="848"/>
    </w:p>
    <w:p w14:paraId="7F377B7D" w14:textId="77777777" w:rsidR="00A149E7" w:rsidRDefault="00A149E7">
      <w:pPr>
        <w:pStyle w:val="DefenceHeading4"/>
      </w:pPr>
      <w:r>
        <w:t>re-perform the non-complying Services and specifying the time within which this must occur; and</w:t>
      </w:r>
    </w:p>
    <w:p w14:paraId="0E897674" w14:textId="77777777" w:rsidR="00A149E7" w:rsidRDefault="00A149E7">
      <w:pPr>
        <w:pStyle w:val="DefenceHeading4"/>
      </w:pPr>
      <w:r>
        <w:t>to take all such steps as are reasonably necessary to:</w:t>
      </w:r>
    </w:p>
    <w:p w14:paraId="4A920659" w14:textId="77777777" w:rsidR="00A149E7" w:rsidRDefault="00A149E7">
      <w:pPr>
        <w:pStyle w:val="DefenceHeading5"/>
        <w:rPr>
          <w:lang w:val="en-GB"/>
        </w:rPr>
      </w:pPr>
      <w:r>
        <w:rPr>
          <w:lang w:val="en-GB"/>
        </w:rPr>
        <w:t>mitigate the effect on the Commonwealth of the failure to carry out the Services in accordance with the Contract; and</w:t>
      </w:r>
    </w:p>
    <w:p w14:paraId="5F0A65BD" w14:textId="77777777" w:rsidR="00A149E7" w:rsidRDefault="00A149E7">
      <w:pPr>
        <w:pStyle w:val="DefenceHeading5"/>
      </w:pPr>
      <w:r>
        <w:rPr>
          <w:lang w:val="en-GB"/>
        </w:rPr>
        <w:t>put the Commonwealth (as closely as possible) in the position in which it would have been if the Consultant had carried out the Services in accordance with the Contract;</w:t>
      </w:r>
      <w:r w:rsidR="007039EF">
        <w:rPr>
          <w:lang w:val="en-GB"/>
        </w:rPr>
        <w:t xml:space="preserve"> or</w:t>
      </w:r>
    </w:p>
    <w:p w14:paraId="2CEDE299" w14:textId="77777777" w:rsidR="00A149E7" w:rsidRDefault="00A149E7">
      <w:pPr>
        <w:pStyle w:val="DefenceHeading3"/>
        <w:rPr>
          <w:b/>
        </w:rPr>
      </w:pPr>
      <w:bookmarkStart w:id="849" w:name="_Ref6404172"/>
      <w:r>
        <w:t>advising the Consultant that the Commonwealth will accept the non-complying Services despite the non-compliance.</w:t>
      </w:r>
      <w:bookmarkEnd w:id="849"/>
    </w:p>
    <w:p w14:paraId="3D1AC061" w14:textId="77777777" w:rsidR="00A149E7" w:rsidRDefault="00A149E7">
      <w:pPr>
        <w:pStyle w:val="DefenceHeading2"/>
      </w:pPr>
      <w:bookmarkStart w:id="850" w:name="_Toc68667993"/>
      <w:bookmarkStart w:id="851" w:name="_Toc237336685"/>
      <w:bookmarkStart w:id="852" w:name="_Toc202165070"/>
      <w:bookmarkStart w:id="853" w:name="_Ref44895420"/>
      <w:bookmarkStart w:id="854" w:name="_Ref44895464"/>
      <w:bookmarkStart w:id="855" w:name="_Toc46562244"/>
      <w:r>
        <w:t>Re-performance of the Non-complying Services</w:t>
      </w:r>
      <w:bookmarkEnd w:id="850"/>
      <w:bookmarkEnd w:id="851"/>
      <w:bookmarkEnd w:id="852"/>
      <w:r>
        <w:t xml:space="preserve"> </w:t>
      </w:r>
      <w:bookmarkEnd w:id="853"/>
      <w:bookmarkEnd w:id="854"/>
      <w:bookmarkEnd w:id="855"/>
    </w:p>
    <w:p w14:paraId="465316F0" w14:textId="65AB1D92" w:rsidR="00A149E7" w:rsidRDefault="00A149E7">
      <w:pPr>
        <w:pStyle w:val="DefenceNormal"/>
      </w:pPr>
      <w:r>
        <w:t xml:space="preserve">If a direction is given under clause </w:t>
      </w:r>
      <w:r>
        <w:fldChar w:fldCharType="begin"/>
      </w:r>
      <w:r>
        <w:instrText xml:space="preserve"> REF _Ref44949730 \r \h </w:instrText>
      </w:r>
      <w:r>
        <w:fldChar w:fldCharType="separate"/>
      </w:r>
      <w:r w:rsidR="00F66103">
        <w:t>6.2(a)</w:t>
      </w:r>
      <w:r>
        <w:fldChar w:fldCharType="end"/>
      </w:r>
      <w:r>
        <w:t>, the Consultant must reperform the non-complying Services:</w:t>
      </w:r>
    </w:p>
    <w:p w14:paraId="7CA3DCE3" w14:textId="77777777" w:rsidR="00A149E7" w:rsidRDefault="00A149E7">
      <w:pPr>
        <w:pStyle w:val="DefenceHeading3"/>
      </w:pPr>
      <w:bookmarkStart w:id="856" w:name="_Ref44859773"/>
      <w:r>
        <w:t xml:space="preserve">within the time specified in the Commonwealth's Representative's instruction; </w:t>
      </w:r>
      <w:bookmarkEnd w:id="856"/>
    </w:p>
    <w:p w14:paraId="355DD94A" w14:textId="77777777" w:rsidR="00A149E7" w:rsidRDefault="00A149E7">
      <w:pPr>
        <w:pStyle w:val="DefenceHeading3"/>
      </w:pPr>
      <w:r>
        <w:t>so as to minimise any delay and disruption to the Services; and</w:t>
      </w:r>
    </w:p>
    <w:p w14:paraId="6C65CA37" w14:textId="77777777" w:rsidR="00A149E7" w:rsidRDefault="00A149E7">
      <w:pPr>
        <w:pStyle w:val="DefenceHeading3"/>
      </w:pPr>
      <w:r>
        <w:t>so as to minimise the delay and disruption to the Project.</w:t>
      </w:r>
    </w:p>
    <w:p w14:paraId="180B941F" w14:textId="77777777" w:rsidR="00A149E7" w:rsidRDefault="00A149E7">
      <w:pPr>
        <w:pStyle w:val="DefenceHeading2"/>
      </w:pPr>
      <w:bookmarkStart w:id="857" w:name="_Toc202165071"/>
      <w:r>
        <w:t>Acceptance of the Non-complying Services</w:t>
      </w:r>
      <w:bookmarkEnd w:id="857"/>
    </w:p>
    <w:p w14:paraId="0F3E31B8" w14:textId="69393FC3" w:rsidR="00A149E7" w:rsidRDefault="00A149E7">
      <w:pPr>
        <w:pStyle w:val="DefenceNormal"/>
      </w:pPr>
      <w:r>
        <w:t xml:space="preserve">If the Commonwealth accepts the non-complying Services despite the non-compliance under clause </w:t>
      </w:r>
      <w:r>
        <w:fldChar w:fldCharType="begin"/>
      </w:r>
      <w:r>
        <w:instrText xml:space="preserve"> REF _Ref6404172 \r \h </w:instrText>
      </w:r>
      <w:r>
        <w:fldChar w:fldCharType="separate"/>
      </w:r>
      <w:r w:rsidR="00F66103">
        <w:t>6.2(b)</w:t>
      </w:r>
      <w:r>
        <w:fldChar w:fldCharType="end"/>
      </w:r>
      <w:r>
        <w:t>, such acceptance will not:</w:t>
      </w:r>
    </w:p>
    <w:p w14:paraId="60062C1E" w14:textId="77777777" w:rsidR="00A149E7" w:rsidRDefault="00A149E7">
      <w:pPr>
        <w:pStyle w:val="DefenceHeading3"/>
      </w:pPr>
      <w:r>
        <w:t>relieve the Consultant from or alter its liabilities or obligations under the Contract; and</w:t>
      </w:r>
    </w:p>
    <w:p w14:paraId="67D777A7" w14:textId="77777777" w:rsidR="00A149E7" w:rsidRDefault="00A149E7">
      <w:pPr>
        <w:pStyle w:val="DefenceHeading3"/>
      </w:pPr>
      <w:r>
        <w:t>prejudice the Commonwealth's rights against the Consultant whether under the Contract or otherwise according to law.</w:t>
      </w:r>
    </w:p>
    <w:p w14:paraId="50162C11" w14:textId="77777777" w:rsidR="00A149E7" w:rsidRDefault="00A149E7">
      <w:pPr>
        <w:pStyle w:val="DefenceHeading2"/>
      </w:pPr>
      <w:bookmarkStart w:id="858" w:name="_Toc202165072"/>
      <w:r>
        <w:t>Update of Quality Assurance System</w:t>
      </w:r>
      <w:bookmarkEnd w:id="858"/>
    </w:p>
    <w:p w14:paraId="7DA55F50" w14:textId="1D2BC7E2" w:rsidR="00A149E7" w:rsidRDefault="00A149E7">
      <w:pPr>
        <w:pStyle w:val="DefenceHeading3"/>
        <w:numPr>
          <w:ilvl w:val="0"/>
          <w:numId w:val="0"/>
        </w:numPr>
      </w:pPr>
      <w:r>
        <w:t xml:space="preserve">If the Consultant receives a notice under clause </w:t>
      </w:r>
      <w:r>
        <w:fldChar w:fldCharType="begin"/>
      </w:r>
      <w:r>
        <w:instrText xml:space="preserve"> REF _Ref44859713 \r \h </w:instrText>
      </w:r>
      <w:r>
        <w:fldChar w:fldCharType="separate"/>
      </w:r>
      <w:r w:rsidR="00F66103">
        <w:t>6.2</w:t>
      </w:r>
      <w:r>
        <w:fldChar w:fldCharType="end"/>
      </w:r>
      <w:r>
        <w:t>, then the Consultant must:</w:t>
      </w:r>
    </w:p>
    <w:p w14:paraId="4C4689C8" w14:textId="77777777" w:rsidR="00A149E7" w:rsidRDefault="00A149E7">
      <w:pPr>
        <w:pStyle w:val="DefenceHeading3"/>
      </w:pPr>
      <w:bookmarkStart w:id="859" w:name="_Ref8987828"/>
      <w:r>
        <w:t xml:space="preserve">update the quality assurance system specified in the Project DCAP to ensure that it is adequate to prevent a reoccurrence of the relevant non-complying Service or a similar non-compliance; </w:t>
      </w:r>
      <w:bookmarkEnd w:id="859"/>
    </w:p>
    <w:p w14:paraId="4920921A" w14:textId="77777777" w:rsidR="00A149E7" w:rsidRDefault="00A149E7">
      <w:pPr>
        <w:pStyle w:val="DefenceHeading3"/>
      </w:pPr>
      <w:bookmarkStart w:id="860" w:name="_Ref8987830"/>
      <w:r>
        <w:t>take any other steps necessary to avoid a reoccurrence of the relevant non-complying Service or a similar non-compliance</w:t>
      </w:r>
      <w:bookmarkEnd w:id="860"/>
      <w:r>
        <w:t xml:space="preserve">; and </w:t>
      </w:r>
    </w:p>
    <w:p w14:paraId="0191BE20" w14:textId="6ABED162" w:rsidR="00A149E7" w:rsidRDefault="00A149E7">
      <w:pPr>
        <w:pStyle w:val="DefenceHeading3"/>
      </w:pPr>
      <w:r>
        <w:t xml:space="preserve">upon request provide evidence of its compliance with paragraphs </w:t>
      </w:r>
      <w:r>
        <w:fldChar w:fldCharType="begin"/>
      </w:r>
      <w:r>
        <w:instrText xml:space="preserve"> REF _Ref8987828 \r \h </w:instrText>
      </w:r>
      <w:r>
        <w:fldChar w:fldCharType="separate"/>
      </w:r>
      <w:r w:rsidR="00F66103">
        <w:t>(a)</w:t>
      </w:r>
      <w:r>
        <w:fldChar w:fldCharType="end"/>
      </w:r>
      <w:r>
        <w:t xml:space="preserve"> and </w:t>
      </w:r>
      <w:r>
        <w:fldChar w:fldCharType="begin"/>
      </w:r>
      <w:r>
        <w:instrText xml:space="preserve"> REF _Ref8987830 \r \h </w:instrText>
      </w:r>
      <w:r>
        <w:fldChar w:fldCharType="separate"/>
      </w:r>
      <w:r w:rsidR="00F66103">
        <w:t>(b)</w:t>
      </w:r>
      <w:r>
        <w:fldChar w:fldCharType="end"/>
      </w:r>
      <w:r>
        <w:t xml:space="preserve"> to the Commonwealth's Panel Manager. </w:t>
      </w:r>
    </w:p>
    <w:p w14:paraId="4F377A76" w14:textId="77777777" w:rsidR="00A149E7" w:rsidRDefault="00A149E7">
      <w:pPr>
        <w:pStyle w:val="DefenceHeading1"/>
        <w:pageBreakBefore/>
      </w:pPr>
      <w:bookmarkStart w:id="861" w:name="_Toc234151670"/>
      <w:bookmarkStart w:id="862" w:name="_Toc522938442"/>
      <w:bookmarkStart w:id="863" w:name="_Ref41901737"/>
      <w:bookmarkStart w:id="864" w:name="_Toc68667994"/>
      <w:bookmarkStart w:id="865" w:name="_Toc237336686"/>
      <w:bookmarkStart w:id="866" w:name="_Toc202165073"/>
      <w:bookmarkEnd w:id="861"/>
      <w:r>
        <w:t>Time</w:t>
      </w:r>
      <w:bookmarkEnd w:id="862"/>
      <w:bookmarkEnd w:id="863"/>
      <w:bookmarkEnd w:id="864"/>
      <w:bookmarkEnd w:id="865"/>
      <w:bookmarkEnd w:id="866"/>
    </w:p>
    <w:p w14:paraId="1E61DA7C" w14:textId="77777777" w:rsidR="00A149E7" w:rsidRDefault="00A149E7">
      <w:pPr>
        <w:pStyle w:val="DefenceHeading2"/>
      </w:pPr>
      <w:bookmarkStart w:id="867" w:name="_Toc522938443"/>
      <w:bookmarkStart w:id="868" w:name="_Toc68667995"/>
      <w:bookmarkStart w:id="869" w:name="_Toc237336687"/>
      <w:bookmarkStart w:id="870" w:name="_Toc202165074"/>
      <w:r>
        <w:t>Progress</w:t>
      </w:r>
      <w:bookmarkEnd w:id="867"/>
      <w:bookmarkEnd w:id="868"/>
      <w:bookmarkEnd w:id="869"/>
      <w:bookmarkEnd w:id="870"/>
    </w:p>
    <w:p w14:paraId="2B078F48" w14:textId="77777777" w:rsidR="00A149E7" w:rsidRDefault="00A149E7">
      <w:pPr>
        <w:pStyle w:val="DefenceNormal"/>
      </w:pPr>
      <w:r>
        <w:t>The Consultant must:</w:t>
      </w:r>
    </w:p>
    <w:p w14:paraId="5C107487" w14:textId="77777777" w:rsidR="00A149E7" w:rsidRDefault="00A149E7">
      <w:pPr>
        <w:pStyle w:val="DefenceHeading3"/>
      </w:pPr>
      <w:r>
        <w:t xml:space="preserve">perform the Services in a timely manner; </w:t>
      </w:r>
    </w:p>
    <w:p w14:paraId="7E5341CC" w14:textId="2C8A7C95" w:rsidR="00A149E7" w:rsidRDefault="00A149E7">
      <w:pPr>
        <w:pStyle w:val="DefenceHeading3"/>
      </w:pPr>
      <w:bookmarkStart w:id="871" w:name="_Ref64366264"/>
      <w:r>
        <w:t xml:space="preserve">use its best endeavours to achieve </w:t>
      </w:r>
      <w:r w:rsidR="006E631D">
        <w:t>C</w:t>
      </w:r>
      <w:r>
        <w:t>ompletion of each Milestone within the time set out in the approved program under clause </w:t>
      </w:r>
      <w:r>
        <w:fldChar w:fldCharType="begin"/>
      </w:r>
      <w:r>
        <w:instrText xml:space="preserve"> REF _Ref64820957 \r \h </w:instrText>
      </w:r>
      <w:r>
        <w:fldChar w:fldCharType="separate"/>
      </w:r>
      <w:r w:rsidR="00F66103">
        <w:t>7.2</w:t>
      </w:r>
      <w:r>
        <w:fldChar w:fldCharType="end"/>
      </w:r>
      <w:r>
        <w:t>; and</w:t>
      </w:r>
      <w:bookmarkEnd w:id="871"/>
    </w:p>
    <w:p w14:paraId="5B101862" w14:textId="67CC8956" w:rsidR="00A149E7" w:rsidRDefault="00A149E7">
      <w:pPr>
        <w:pStyle w:val="DefenceHeading3"/>
      </w:pPr>
      <w:r>
        <w:t xml:space="preserve">without being limited by paragraph </w:t>
      </w:r>
      <w:r>
        <w:fldChar w:fldCharType="begin"/>
      </w:r>
      <w:r>
        <w:instrText xml:space="preserve"> REF _Ref64366264 \r \h </w:instrText>
      </w:r>
      <w:r>
        <w:fldChar w:fldCharType="separate"/>
      </w:r>
      <w:r w:rsidR="00F66103">
        <w:t>(b)</w:t>
      </w:r>
      <w:r>
        <w:fldChar w:fldCharType="end"/>
      </w:r>
      <w:r>
        <w:t>, perform the Services within any time limits specified in the Project Contracts.</w:t>
      </w:r>
    </w:p>
    <w:p w14:paraId="13844963" w14:textId="77777777" w:rsidR="00A149E7" w:rsidRDefault="00A149E7">
      <w:pPr>
        <w:pStyle w:val="DefenceHeading2"/>
      </w:pPr>
      <w:bookmarkStart w:id="872" w:name="_Toc522938444"/>
      <w:bookmarkStart w:id="873" w:name="_Ref41820006"/>
      <w:bookmarkStart w:id="874" w:name="_Ref41900685"/>
      <w:bookmarkStart w:id="875" w:name="_Ref41900809"/>
      <w:bookmarkStart w:id="876" w:name="_Ref41902261"/>
      <w:bookmarkStart w:id="877" w:name="_Ref46706379"/>
      <w:bookmarkStart w:id="878" w:name="_Ref64365765"/>
      <w:bookmarkStart w:id="879" w:name="_Ref64366617"/>
      <w:bookmarkStart w:id="880" w:name="_Ref64820957"/>
      <w:bookmarkStart w:id="881" w:name="_Toc68667996"/>
      <w:bookmarkStart w:id="882" w:name="_Ref214928686"/>
      <w:bookmarkStart w:id="883" w:name="_Ref215360946"/>
      <w:bookmarkStart w:id="884" w:name="_Ref232580493"/>
      <w:bookmarkStart w:id="885" w:name="_Toc237336688"/>
      <w:bookmarkStart w:id="886" w:name="_Ref373478446"/>
      <w:bookmarkStart w:id="887" w:name="_Ref373480017"/>
      <w:bookmarkStart w:id="888" w:name="_Ref468366634"/>
      <w:bookmarkStart w:id="889" w:name="_Ref527989405"/>
      <w:bookmarkStart w:id="890" w:name="_Ref9583124"/>
      <w:bookmarkStart w:id="891" w:name="_Toc202165075"/>
      <w:r>
        <w:t>Programming</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55001003" w14:textId="77777777" w:rsidR="00A149E7" w:rsidRDefault="00A149E7">
      <w:pPr>
        <w:pStyle w:val="DefenceNormal"/>
      </w:pPr>
      <w:r>
        <w:t>The Consultant must:</w:t>
      </w:r>
    </w:p>
    <w:p w14:paraId="7E733401" w14:textId="77777777" w:rsidR="00A149E7" w:rsidRDefault="00A149E7">
      <w:pPr>
        <w:pStyle w:val="DefenceHeading3"/>
      </w:pPr>
      <w:r>
        <w:t>within 14 days of the Award Date, prepare a program of the Services which must:</w:t>
      </w:r>
    </w:p>
    <w:p w14:paraId="249F004D" w14:textId="77777777" w:rsidR="00A149E7" w:rsidRDefault="00A149E7">
      <w:pPr>
        <w:pStyle w:val="DefenceHeading4"/>
      </w:pPr>
      <w:r>
        <w:t>be based upon the Commonwealth's Program; and</w:t>
      </w:r>
    </w:p>
    <w:p w14:paraId="02DB6038" w14:textId="77777777" w:rsidR="00A149E7" w:rsidRDefault="00A149E7">
      <w:pPr>
        <w:pStyle w:val="DefenceHeading4"/>
      </w:pPr>
      <w:r>
        <w:t>contain the details required by the Contract (including the Milestones) and which the Commonwealth's Representative otherwise reasonably directs;</w:t>
      </w:r>
    </w:p>
    <w:p w14:paraId="3506FA71" w14:textId="77777777" w:rsidR="00A149E7" w:rsidRDefault="00A149E7">
      <w:pPr>
        <w:pStyle w:val="DefenceHeading3"/>
      </w:pPr>
      <w:bookmarkStart w:id="892" w:name="_Ref47148270"/>
      <w:r>
        <w:t>update the program periodically at least at intervals of no less than that specified in the Contract Particulars to take account of:</w:t>
      </w:r>
      <w:bookmarkEnd w:id="892"/>
    </w:p>
    <w:p w14:paraId="67C2A06F" w14:textId="77777777" w:rsidR="00A149E7" w:rsidRDefault="00A149E7">
      <w:pPr>
        <w:pStyle w:val="DefenceHeading4"/>
      </w:pPr>
      <w:r>
        <w:t xml:space="preserve">changes to the program; </w:t>
      </w:r>
    </w:p>
    <w:p w14:paraId="3091BBEF" w14:textId="77777777" w:rsidR="00A149E7" w:rsidRDefault="00A149E7">
      <w:pPr>
        <w:pStyle w:val="DefenceHeading4"/>
      </w:pPr>
      <w:r>
        <w:t>changes to the Commonwealth's Program; or</w:t>
      </w:r>
    </w:p>
    <w:p w14:paraId="61E39218" w14:textId="77777777" w:rsidR="00A149E7" w:rsidRDefault="00A149E7">
      <w:pPr>
        <w:pStyle w:val="DefenceHeading4"/>
      </w:pPr>
      <w:r>
        <w:t xml:space="preserve">delays which may have occurred; </w:t>
      </w:r>
    </w:p>
    <w:p w14:paraId="72688D7D" w14:textId="77777777" w:rsidR="00A149E7" w:rsidRDefault="00A149E7">
      <w:pPr>
        <w:pStyle w:val="DefenceHeading3"/>
      </w:pPr>
      <w:r>
        <w:t>give the Commonwealth's Representative copies of all programs for approval; and</w:t>
      </w:r>
    </w:p>
    <w:p w14:paraId="3008EE65" w14:textId="77777777" w:rsidR="00A149E7" w:rsidRDefault="00A149E7">
      <w:pPr>
        <w:pStyle w:val="DefenceHeading3"/>
      </w:pPr>
      <w:bookmarkStart w:id="893" w:name="_Ref9585081"/>
      <w:r>
        <w:t>provide all programs in a format compatible with the software described in the Contract Particulars.</w:t>
      </w:r>
      <w:bookmarkEnd w:id="893"/>
    </w:p>
    <w:p w14:paraId="61AE6770" w14:textId="77777777" w:rsidR="00A149E7" w:rsidRDefault="00A149E7">
      <w:pPr>
        <w:pStyle w:val="DefenceHeading2"/>
      </w:pPr>
      <w:bookmarkStart w:id="894" w:name="_Toc522938445"/>
      <w:bookmarkStart w:id="895" w:name="_Toc68667997"/>
      <w:bookmarkStart w:id="896" w:name="_Toc237336689"/>
      <w:bookmarkStart w:id="897" w:name="_Toc202165076"/>
      <w:r>
        <w:t>Consultant Not Relieved</w:t>
      </w:r>
      <w:bookmarkEnd w:id="894"/>
      <w:bookmarkEnd w:id="895"/>
      <w:bookmarkEnd w:id="896"/>
      <w:bookmarkEnd w:id="897"/>
    </w:p>
    <w:p w14:paraId="7AC33037" w14:textId="77777777" w:rsidR="00A149E7" w:rsidRDefault="00A149E7">
      <w:pPr>
        <w:pStyle w:val="DefenceNormal"/>
      </w:pPr>
      <w:r>
        <w:t>Any review of, comments upon or approval of, or any failure to review or comment upon, a program by the Commonwealth's Representative will not relieve the Consultant from or alter its liabilities or obligations under the Contract.</w:t>
      </w:r>
    </w:p>
    <w:p w14:paraId="2D1DA9D7" w14:textId="77777777" w:rsidR="00A149E7" w:rsidRDefault="00A149E7">
      <w:pPr>
        <w:pStyle w:val="DefenceHeading2"/>
      </w:pPr>
      <w:bookmarkStart w:id="898" w:name="_Toc522938446"/>
      <w:bookmarkStart w:id="899" w:name="_Ref41901492"/>
      <w:bookmarkStart w:id="900" w:name="_Ref41901521"/>
      <w:bookmarkStart w:id="901" w:name="_Ref41901572"/>
      <w:bookmarkStart w:id="902" w:name="_Ref41902636"/>
      <w:bookmarkStart w:id="903" w:name="_Ref47085233"/>
      <w:bookmarkStart w:id="904" w:name="_Ref51597380"/>
      <w:bookmarkStart w:id="905" w:name="_Toc68667998"/>
      <w:bookmarkStart w:id="906" w:name="_Toc237336690"/>
      <w:bookmarkStart w:id="907" w:name="_Ref373479576"/>
      <w:bookmarkStart w:id="908" w:name="_Ref373481535"/>
      <w:bookmarkStart w:id="909" w:name="_Ref458694159"/>
      <w:bookmarkStart w:id="910" w:name="_Ref460239100"/>
      <w:bookmarkStart w:id="911" w:name="_Toc202165077"/>
      <w:r>
        <w:t>Suspension</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66095A52" w14:textId="77777777" w:rsidR="00A149E7" w:rsidRDefault="00A149E7">
      <w:pPr>
        <w:pStyle w:val="DefenceHeading3"/>
      </w:pPr>
      <w:bookmarkStart w:id="912" w:name="_Ref452718521"/>
      <w:r>
        <w:t>The Commonwealth's Representative:</w:t>
      </w:r>
      <w:bookmarkEnd w:id="912"/>
    </w:p>
    <w:p w14:paraId="0FDAE4FE" w14:textId="77777777" w:rsidR="00A149E7" w:rsidRDefault="00A149E7">
      <w:pPr>
        <w:pStyle w:val="DefenceHeading4"/>
      </w:pPr>
      <w:bookmarkStart w:id="913" w:name="_Ref51596652"/>
      <w:r>
        <w:t>may instruct the Consultant to suspend and, after a suspension has been instructed, to re</w:t>
      </w:r>
      <w:r>
        <w:noBreakHyphen/>
        <w:t>commence, the carrying out of all or a part of the Services; and</w:t>
      </w:r>
      <w:bookmarkEnd w:id="913"/>
    </w:p>
    <w:p w14:paraId="5B8F98A6" w14:textId="7F7E96EA" w:rsidR="00A149E7" w:rsidRDefault="00A149E7">
      <w:pPr>
        <w:pStyle w:val="DefenceHeading4"/>
      </w:pPr>
      <w:r>
        <w:t xml:space="preserve">is not required to exercise the Commonwealth's Representative's power under subparagraph </w:t>
      </w:r>
      <w:r>
        <w:fldChar w:fldCharType="begin"/>
      </w:r>
      <w:r>
        <w:instrText xml:space="preserve"> REF _Ref51596652 \r \h </w:instrText>
      </w:r>
      <w:r>
        <w:fldChar w:fldCharType="separate"/>
      </w:r>
      <w:r w:rsidR="00F66103">
        <w:t>(i)</w:t>
      </w:r>
      <w:r>
        <w:fldChar w:fldCharType="end"/>
      </w:r>
      <w:r>
        <w:t xml:space="preserve"> for the benefit of the Consultant.</w:t>
      </w:r>
    </w:p>
    <w:p w14:paraId="2EDFF0DF" w14:textId="17A01774" w:rsidR="00A149E7" w:rsidRDefault="00A149E7">
      <w:pPr>
        <w:pStyle w:val="DefenceHeading3"/>
      </w:pPr>
      <w:bookmarkStart w:id="914" w:name="_Ref452718529"/>
      <w:r>
        <w:t xml:space="preserve">If a suspension under this clause </w:t>
      </w:r>
      <w:r>
        <w:fldChar w:fldCharType="begin"/>
      </w:r>
      <w:r>
        <w:instrText xml:space="preserve"> REF _Ref41901492 \w \h </w:instrText>
      </w:r>
      <w:r>
        <w:fldChar w:fldCharType="separate"/>
      </w:r>
      <w:r w:rsidR="00F66103">
        <w:t>7.4</w:t>
      </w:r>
      <w:r>
        <w:fldChar w:fldCharType="end"/>
      </w:r>
      <w:r>
        <w:t xml:space="preserve"> arises as a result of:</w:t>
      </w:r>
      <w:bookmarkEnd w:id="914"/>
    </w:p>
    <w:p w14:paraId="6028694F" w14:textId="77777777" w:rsidR="00A149E7" w:rsidRDefault="00A149E7">
      <w:pPr>
        <w:pStyle w:val="DefenceHeading4"/>
      </w:pPr>
      <w:r>
        <w:t>the Consultant's failure to carry out its obligations in accordance with the Contract, the Consultant will not be entitled to make any Claim against the Commonwealth arising out of, or in any way in connection with, the suspension; or</w:t>
      </w:r>
    </w:p>
    <w:p w14:paraId="095CF4C9" w14:textId="77777777" w:rsidR="00A149E7" w:rsidRDefault="00A149E7">
      <w:pPr>
        <w:pStyle w:val="DefenceHeading4"/>
        <w:keepNext/>
        <w:keepLines/>
      </w:pPr>
      <w:bookmarkStart w:id="915" w:name="_Ref47085296"/>
      <w:r>
        <w:t>a cause other than the Consultant's failure to carry out its obligations in accordance with the Contract:</w:t>
      </w:r>
      <w:bookmarkEnd w:id="915"/>
    </w:p>
    <w:p w14:paraId="4E278AE0" w14:textId="535E8940" w:rsidR="00A149E7" w:rsidRDefault="00A149E7">
      <w:pPr>
        <w:pStyle w:val="DefenceHeading5"/>
      </w:pPr>
      <w:r>
        <w:t xml:space="preserve">an instruction to suspend under this clause </w:t>
      </w:r>
      <w:r>
        <w:fldChar w:fldCharType="begin"/>
      </w:r>
      <w:r>
        <w:instrText xml:space="preserve"> REF _Ref41901521 \w \h </w:instrText>
      </w:r>
      <w:r>
        <w:fldChar w:fldCharType="separate"/>
      </w:r>
      <w:r w:rsidR="00F66103">
        <w:t>7.4</w:t>
      </w:r>
      <w:r>
        <w:fldChar w:fldCharType="end"/>
      </w:r>
      <w:r>
        <w:t xml:space="preserve"> will entitle the Consultant to be paid by the Commonwealth the extra costs reasonably incurred by it as a result of the suspension as determined by the Commonwealth's Representative;</w:t>
      </w:r>
    </w:p>
    <w:p w14:paraId="5E0794A1" w14:textId="77777777" w:rsidR="00A149E7" w:rsidRDefault="00A149E7">
      <w:pPr>
        <w:pStyle w:val="DefenceHeading5"/>
      </w:pPr>
      <w:r>
        <w:t xml:space="preserve">the Consultant must take all steps possible to mitigate the extra costs incurred by it as a result of the suspension; and </w:t>
      </w:r>
    </w:p>
    <w:p w14:paraId="63DDDBD9" w14:textId="3F41D7AE" w:rsidR="00A149E7" w:rsidRDefault="00A149E7">
      <w:pPr>
        <w:pStyle w:val="DefenceHeading5"/>
      </w:pPr>
      <w:r>
        <w:t xml:space="preserve">the Consultant will not be entitled to make any other Claim against the Commonwealth arising out of, or in any way in connection with, the suspension other than under this subparagraph </w:t>
      </w:r>
      <w:r>
        <w:fldChar w:fldCharType="begin"/>
      </w:r>
      <w:r>
        <w:instrText xml:space="preserve"> REF _Ref47085296 \r \h </w:instrText>
      </w:r>
      <w:r>
        <w:fldChar w:fldCharType="separate"/>
      </w:r>
      <w:r w:rsidR="00F66103">
        <w:t>(ii)</w:t>
      </w:r>
      <w:r>
        <w:fldChar w:fldCharType="end"/>
      </w:r>
      <w:r>
        <w:t>.</w:t>
      </w:r>
    </w:p>
    <w:p w14:paraId="5147FB3B" w14:textId="71181202" w:rsidR="00A149E7" w:rsidRDefault="00A149E7">
      <w:pPr>
        <w:pStyle w:val="DefenceHeading3"/>
      </w:pPr>
      <w:r>
        <w:t xml:space="preserve">Except to the extent permitted by </w:t>
      </w:r>
      <w:r w:rsidR="007039EF">
        <w:t xml:space="preserve">any </w:t>
      </w:r>
      <w:r>
        <w:t xml:space="preserve">relevant Security of Payment Legislation, the Consultant may only suspend the Services when instructed to do so under this clause </w:t>
      </w:r>
      <w:r>
        <w:fldChar w:fldCharType="begin"/>
      </w:r>
      <w:r>
        <w:instrText xml:space="preserve"> REF _Ref41901521 \w \h </w:instrText>
      </w:r>
      <w:r>
        <w:fldChar w:fldCharType="separate"/>
      </w:r>
      <w:r w:rsidR="00F66103">
        <w:t>7.4</w:t>
      </w:r>
      <w:r>
        <w:fldChar w:fldCharType="end"/>
      </w:r>
      <w:r>
        <w:t>.</w:t>
      </w:r>
    </w:p>
    <w:p w14:paraId="517DF9BF" w14:textId="77777777" w:rsidR="00A149E7" w:rsidRDefault="00A149E7">
      <w:pPr>
        <w:pStyle w:val="DefenceHeading2"/>
      </w:pPr>
      <w:bookmarkStart w:id="916" w:name="_Ref50215799"/>
      <w:bookmarkStart w:id="917" w:name="_Toc68667999"/>
      <w:bookmarkStart w:id="918" w:name="_Toc237336691"/>
      <w:bookmarkStart w:id="919" w:name="_Toc202165078"/>
      <w:r>
        <w:t>Acceleration</w:t>
      </w:r>
      <w:bookmarkEnd w:id="916"/>
      <w:bookmarkEnd w:id="917"/>
      <w:bookmarkEnd w:id="918"/>
      <w:bookmarkEnd w:id="919"/>
      <w:r>
        <w:t xml:space="preserve"> </w:t>
      </w:r>
    </w:p>
    <w:p w14:paraId="68E30321" w14:textId="67EA754B" w:rsidR="00A149E7" w:rsidRDefault="00A149E7">
      <w:pPr>
        <w:pStyle w:val="DefenceHeading3"/>
      </w:pPr>
      <w:bookmarkStart w:id="920" w:name="_Ref46707792"/>
      <w:r>
        <w:t xml:space="preserve">The Commonwealth's Representative may at any time and from time to time, by written notice </w:t>
      </w:r>
      <w:r>
        <w:rPr>
          <w:lang w:eastAsia="zh-CN"/>
        </w:rPr>
        <w:t xml:space="preserve">to </w:t>
      </w:r>
      <w:r>
        <w:t xml:space="preserve">the Consultant, require the Consultant to use its best endeavours to achieve </w:t>
      </w:r>
      <w:r w:rsidR="006E631D">
        <w:t xml:space="preserve">Completion of </w:t>
      </w:r>
      <w:r>
        <w:t xml:space="preserve">a Milestone by a date earlier than the date in the then approved program under clause </w:t>
      </w:r>
      <w:r>
        <w:fldChar w:fldCharType="begin"/>
      </w:r>
      <w:r>
        <w:instrText xml:space="preserve"> REF _Ref64366617 \r \h </w:instrText>
      </w:r>
      <w:r>
        <w:fldChar w:fldCharType="separate"/>
      </w:r>
      <w:r w:rsidR="00F66103">
        <w:t>7.2</w:t>
      </w:r>
      <w:r>
        <w:fldChar w:fldCharType="end"/>
      </w:r>
      <w:r>
        <w:t xml:space="preserve"> (</w:t>
      </w:r>
      <w:r>
        <w:rPr>
          <w:b/>
        </w:rPr>
        <w:t>Accelerated Milestone Date</w:t>
      </w:r>
      <w:r>
        <w:t>).</w:t>
      </w:r>
      <w:bookmarkEnd w:id="920"/>
    </w:p>
    <w:p w14:paraId="67FBF4A8" w14:textId="0132AFD9" w:rsidR="00A149E7" w:rsidRDefault="00A149E7">
      <w:pPr>
        <w:pStyle w:val="DefenceHeading3"/>
      </w:pPr>
      <w:bookmarkStart w:id="921" w:name="_Ref46707883"/>
      <w:r>
        <w:t xml:space="preserve">If a direction is given by the Commonwealth's Representative under paragraph </w:t>
      </w:r>
      <w:r>
        <w:fldChar w:fldCharType="begin"/>
      </w:r>
      <w:r>
        <w:instrText xml:space="preserve"> REF _Ref46707792 \r \h </w:instrText>
      </w:r>
      <w:r>
        <w:fldChar w:fldCharType="separate"/>
      </w:r>
      <w:r w:rsidR="00F66103">
        <w:t>(a)</w:t>
      </w:r>
      <w:r>
        <w:fldChar w:fldCharType="end"/>
      </w:r>
      <w:r>
        <w:t xml:space="preserve">, the Consultant must: </w:t>
      </w:r>
    </w:p>
    <w:p w14:paraId="47E5D1E8" w14:textId="77777777" w:rsidR="00A149E7" w:rsidRDefault="00A149E7">
      <w:pPr>
        <w:pStyle w:val="DefenceHeading4"/>
      </w:pPr>
      <w:r>
        <w:t xml:space="preserve">use its best endeavours to: </w:t>
      </w:r>
    </w:p>
    <w:p w14:paraId="56B29B4E" w14:textId="77777777" w:rsidR="00A149E7" w:rsidRDefault="00A149E7">
      <w:pPr>
        <w:pStyle w:val="DefenceHeading5"/>
      </w:pPr>
      <w:r>
        <w:t xml:space="preserve">accelerate the performance of the Services; and </w:t>
      </w:r>
    </w:p>
    <w:p w14:paraId="1CFCDA00" w14:textId="77777777" w:rsidR="00A149E7" w:rsidRDefault="00A149E7">
      <w:pPr>
        <w:pStyle w:val="DefenceHeading5"/>
      </w:pPr>
      <w:r>
        <w:t>otherwise do all things necessary,</w:t>
      </w:r>
    </w:p>
    <w:p w14:paraId="2B440399" w14:textId="77777777" w:rsidR="00A149E7" w:rsidRDefault="00A149E7">
      <w:pPr>
        <w:pStyle w:val="DefenceNormal"/>
        <w:ind w:left="1928"/>
      </w:pPr>
      <w:r>
        <w:t>to achieve Completion of the Milestone by the Accelerated Milestone Date</w:t>
      </w:r>
      <w:bookmarkEnd w:id="921"/>
      <w:r>
        <w:t>; and</w:t>
      </w:r>
    </w:p>
    <w:p w14:paraId="6B4AD700" w14:textId="77777777" w:rsidR="00A149E7" w:rsidRDefault="00A149E7">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14:paraId="312713B6" w14:textId="77777777" w:rsidR="00A149E7" w:rsidRDefault="00A149E7">
      <w:pPr>
        <w:pStyle w:val="DefenceHeading3"/>
      </w:pPr>
      <w:r>
        <w:t xml:space="preserve">The Consultant will: </w:t>
      </w:r>
    </w:p>
    <w:p w14:paraId="432BF892" w14:textId="1EB77D28" w:rsidR="00A149E7" w:rsidRDefault="00A149E7">
      <w:pPr>
        <w:pStyle w:val="DefenceHeading4"/>
      </w:pPr>
      <w:bookmarkStart w:id="922" w:name="_Ref51402027"/>
      <w:r>
        <w:t xml:space="preserve">be entitled to its extra costs properly and reasonably incurred in complying with paragraph </w:t>
      </w:r>
      <w:r>
        <w:fldChar w:fldCharType="begin"/>
      </w:r>
      <w:r>
        <w:instrText xml:space="preserve"> REF _Ref46707792 \r \h </w:instrText>
      </w:r>
      <w:r>
        <w:fldChar w:fldCharType="separate"/>
      </w:r>
      <w:r w:rsidR="00F66103">
        <w:t>(a)</w:t>
      </w:r>
      <w:r>
        <w:fldChar w:fldCharType="end"/>
      </w:r>
      <w:r>
        <w:t>; and</w:t>
      </w:r>
      <w:bookmarkEnd w:id="922"/>
    </w:p>
    <w:p w14:paraId="08EBCF83" w14:textId="5938FC3E" w:rsidR="00A149E7" w:rsidRDefault="00A149E7">
      <w:pPr>
        <w:pStyle w:val="DefenceHeading4"/>
      </w:pPr>
      <w:r>
        <w:t xml:space="preserve">not be entitled to make any Claim, other than for payment of an amount in accordance with subparagraph </w:t>
      </w:r>
      <w:r>
        <w:fldChar w:fldCharType="begin"/>
      </w:r>
      <w:r>
        <w:instrText xml:space="preserve"> REF _Ref51402027 \r \h </w:instrText>
      </w:r>
      <w:r>
        <w:fldChar w:fldCharType="separate"/>
      </w:r>
      <w:r w:rsidR="00F66103">
        <w:t>(i)</w:t>
      </w:r>
      <w:r>
        <w:fldChar w:fldCharType="end"/>
      </w:r>
      <w:r>
        <w:t xml:space="preserve">, arising out of or in connection with a direction by the Commonwealth's Representative under paragraph </w:t>
      </w:r>
      <w:r>
        <w:fldChar w:fldCharType="begin"/>
      </w:r>
      <w:r>
        <w:instrText xml:space="preserve"> REF _Ref46707792 \r \h </w:instrText>
      </w:r>
      <w:r>
        <w:fldChar w:fldCharType="separate"/>
      </w:r>
      <w:r w:rsidR="00F66103">
        <w:t>(a)</w:t>
      </w:r>
      <w:r>
        <w:fldChar w:fldCharType="end"/>
      </w:r>
      <w:r>
        <w:t>.</w:t>
      </w:r>
    </w:p>
    <w:p w14:paraId="5984793B" w14:textId="77777777" w:rsidR="00A149E7" w:rsidRDefault="00A149E7">
      <w:pPr>
        <w:pStyle w:val="DefenceHeading1"/>
        <w:pageBreakBefore/>
      </w:pPr>
      <w:bookmarkStart w:id="923" w:name="_Toc234151677"/>
      <w:bookmarkStart w:id="924" w:name="_Toc5961472"/>
      <w:bookmarkStart w:id="925" w:name="_Toc5963345"/>
      <w:bookmarkStart w:id="926" w:name="_Toc5964061"/>
      <w:bookmarkStart w:id="927" w:name="_Toc5969244"/>
      <w:bookmarkStart w:id="928" w:name="_Toc8378965"/>
      <w:bookmarkStart w:id="929" w:name="_Toc8894775"/>
      <w:bookmarkStart w:id="930" w:name="_Toc8896263"/>
      <w:bookmarkStart w:id="931" w:name="_Toc8897684"/>
      <w:bookmarkStart w:id="932" w:name="_Toc8990086"/>
      <w:bookmarkStart w:id="933" w:name="_Toc5961563"/>
      <w:bookmarkStart w:id="934" w:name="_Toc5963436"/>
      <w:bookmarkStart w:id="935" w:name="_Toc5964152"/>
      <w:bookmarkStart w:id="936" w:name="_Toc5969335"/>
      <w:bookmarkStart w:id="937" w:name="_Toc8379056"/>
      <w:bookmarkStart w:id="938" w:name="_Toc8894866"/>
      <w:bookmarkStart w:id="939" w:name="_Toc8896354"/>
      <w:bookmarkStart w:id="940" w:name="_Toc8897775"/>
      <w:bookmarkStart w:id="941" w:name="_Toc8990177"/>
      <w:bookmarkStart w:id="942" w:name="_Toc522938455"/>
      <w:bookmarkStart w:id="943" w:name="_Toc68668000"/>
      <w:bookmarkStart w:id="944" w:name="_Toc237336692"/>
      <w:bookmarkStart w:id="945" w:name="_Toc202165079"/>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t>Variation</w:t>
      </w:r>
      <w:bookmarkEnd w:id="942"/>
      <w:bookmarkEnd w:id="943"/>
      <w:bookmarkEnd w:id="944"/>
      <w:bookmarkEnd w:id="945"/>
    </w:p>
    <w:p w14:paraId="4A2B9F74" w14:textId="77777777" w:rsidR="00A149E7" w:rsidRDefault="00A149E7">
      <w:pPr>
        <w:pStyle w:val="DefenceHeading2"/>
      </w:pPr>
      <w:bookmarkStart w:id="946" w:name="_Toc522938456"/>
      <w:bookmarkStart w:id="947" w:name="_Ref41901823"/>
      <w:bookmarkStart w:id="948" w:name="_Ref41901835"/>
      <w:bookmarkStart w:id="949" w:name="_Toc68668001"/>
      <w:bookmarkStart w:id="950" w:name="_Toc237336693"/>
      <w:bookmarkStart w:id="951" w:name="_Toc202165080"/>
      <w:r>
        <w:t>Variation Price Request</w:t>
      </w:r>
      <w:bookmarkEnd w:id="946"/>
      <w:bookmarkEnd w:id="947"/>
      <w:bookmarkEnd w:id="948"/>
      <w:bookmarkEnd w:id="949"/>
      <w:bookmarkEnd w:id="950"/>
      <w:bookmarkEnd w:id="951"/>
    </w:p>
    <w:p w14:paraId="069108E0" w14:textId="77777777" w:rsidR="00A149E7" w:rsidRDefault="00A149E7">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14:paraId="050E23CA" w14:textId="77777777" w:rsidR="00A149E7" w:rsidRDefault="00A149E7">
      <w:pPr>
        <w:pStyle w:val="DefenceHeading3"/>
      </w:pPr>
      <w:r>
        <w:t>Where applicable, the Consultant must immediately take all action required under any relevant subcontract in relation to each subconsultant that would be involved in carrying out the proposed Variation.</w:t>
      </w:r>
    </w:p>
    <w:p w14:paraId="0A7FA885" w14:textId="77777777" w:rsidR="00A149E7" w:rsidRDefault="00A149E7">
      <w:pPr>
        <w:pStyle w:val="DefenceHeading3"/>
      </w:pPr>
      <w:r>
        <w:t>Within 14 days of the receipt of a "Variation Price Request", the Consultant must provide the Commonwealth's Representative with a written notice in which the Consultant sets out:</w:t>
      </w:r>
    </w:p>
    <w:p w14:paraId="5E70A944" w14:textId="77777777" w:rsidR="00A149E7" w:rsidRDefault="00A149E7">
      <w:pPr>
        <w:pStyle w:val="DefenceHeading4"/>
      </w:pPr>
      <w:r>
        <w:t>the adjustment (if any) to the Fee to carry out the proposed Variation;</w:t>
      </w:r>
    </w:p>
    <w:p w14:paraId="231A8353" w14:textId="77777777" w:rsidR="00A149E7" w:rsidRDefault="00A149E7">
      <w:pPr>
        <w:pStyle w:val="DefenceHeading4"/>
      </w:pPr>
      <w:r>
        <w:t>if specified in the "Variation Price Request", the Consultant's proposed methodology for the performance of the proposed Variation; and</w:t>
      </w:r>
    </w:p>
    <w:p w14:paraId="4B2CD707" w14:textId="77777777" w:rsidR="00A149E7" w:rsidRDefault="00A149E7">
      <w:pPr>
        <w:pStyle w:val="DefenceHeading4"/>
      </w:pPr>
      <w:r>
        <w:t>the effect (if any) which the proposed Variation will have on the then approved program.</w:t>
      </w:r>
    </w:p>
    <w:p w14:paraId="1241F326" w14:textId="77777777" w:rsidR="00A149E7" w:rsidRDefault="00A149E7">
      <w:pPr>
        <w:pStyle w:val="DefenceHeading2"/>
      </w:pPr>
      <w:bookmarkStart w:id="952" w:name="_Toc522938457"/>
      <w:bookmarkStart w:id="953" w:name="_Ref41902340"/>
      <w:bookmarkStart w:id="954" w:name="_Ref41903381"/>
      <w:bookmarkStart w:id="955" w:name="_Toc68668002"/>
      <w:bookmarkStart w:id="956" w:name="_Ref215024841"/>
      <w:bookmarkStart w:id="957" w:name="_Ref215024856"/>
      <w:bookmarkStart w:id="958" w:name="_Ref215381041"/>
      <w:bookmarkStart w:id="959" w:name="_Toc237336694"/>
      <w:bookmarkStart w:id="960" w:name="_Ref452536311"/>
      <w:bookmarkStart w:id="961" w:name="_Ref8378430"/>
      <w:bookmarkStart w:id="962" w:name="_Ref9580953"/>
      <w:bookmarkStart w:id="963" w:name="_Toc202165081"/>
      <w:r>
        <w:t>Variation Order</w:t>
      </w:r>
      <w:bookmarkEnd w:id="952"/>
      <w:bookmarkEnd w:id="953"/>
      <w:bookmarkEnd w:id="954"/>
      <w:bookmarkEnd w:id="955"/>
      <w:bookmarkEnd w:id="956"/>
      <w:bookmarkEnd w:id="957"/>
      <w:bookmarkEnd w:id="958"/>
      <w:bookmarkEnd w:id="959"/>
      <w:bookmarkEnd w:id="960"/>
      <w:bookmarkEnd w:id="961"/>
      <w:bookmarkEnd w:id="962"/>
      <w:bookmarkEnd w:id="963"/>
    </w:p>
    <w:p w14:paraId="0719B6D9" w14:textId="5F738777" w:rsidR="00A149E7" w:rsidRDefault="00A149E7">
      <w:pPr>
        <w:pStyle w:val="DefenceNormal"/>
      </w:pPr>
      <w:r>
        <w:t xml:space="preserve">Whether or not the Commonwealth's Representative has issued a "Variation Price Request" under clause </w:t>
      </w:r>
      <w:r>
        <w:fldChar w:fldCharType="begin"/>
      </w:r>
      <w:r>
        <w:instrText xml:space="preserve"> REF _Ref41901823 \w \h </w:instrText>
      </w:r>
      <w:r>
        <w:fldChar w:fldCharType="separate"/>
      </w:r>
      <w:r w:rsidR="00F66103">
        <w:t>8.1</w:t>
      </w:r>
      <w:r>
        <w:fldChar w:fldCharType="end"/>
      </w:r>
      <w:r>
        <w:t>, the Commonwealth's Representative may at any time instruct the Consultant to carry out a Variation by a written document titled "Variation Order", in which the Commonwealth's Representative will state one of the following:</w:t>
      </w:r>
    </w:p>
    <w:p w14:paraId="00886599" w14:textId="7A4F8208" w:rsidR="00A149E7" w:rsidRDefault="00A149E7">
      <w:pPr>
        <w:pStyle w:val="DefenceHeading3"/>
      </w:pPr>
      <w:bookmarkStart w:id="964" w:name="_Ref41901925"/>
      <w:r>
        <w:t>the proposed adjustment to the Fee as set out in the Consultant's notice under clause </w:t>
      </w:r>
      <w:r>
        <w:fldChar w:fldCharType="begin"/>
      </w:r>
      <w:r>
        <w:instrText xml:space="preserve"> REF _Ref41901835 \w \h </w:instrText>
      </w:r>
      <w:r>
        <w:fldChar w:fldCharType="separate"/>
      </w:r>
      <w:r w:rsidR="00F66103">
        <w:t>8.1</w:t>
      </w:r>
      <w:r>
        <w:fldChar w:fldCharType="end"/>
      </w:r>
      <w:r>
        <w:t xml:space="preserve"> (if any) is agreed and the Fee will be adjusted accordingly; or</w:t>
      </w:r>
      <w:bookmarkEnd w:id="964"/>
    </w:p>
    <w:p w14:paraId="0BAE4BFE" w14:textId="0505637B" w:rsidR="00A149E7" w:rsidRDefault="00A149E7">
      <w:pPr>
        <w:pStyle w:val="DefenceHeading3"/>
      </w:pPr>
      <w:r>
        <w:t xml:space="preserve">any adjustment to the Fee will be determined under clauses </w:t>
      </w:r>
      <w:r>
        <w:fldChar w:fldCharType="begin"/>
      </w:r>
      <w:r>
        <w:instrText xml:space="preserve"> REF _Ref41901850 \w \h </w:instrText>
      </w:r>
      <w:r>
        <w:fldChar w:fldCharType="separate"/>
      </w:r>
      <w:r w:rsidR="00F66103">
        <w:t>8.3(b)</w:t>
      </w:r>
      <w:r>
        <w:fldChar w:fldCharType="end"/>
      </w:r>
      <w:r>
        <w:t xml:space="preserve"> and </w:t>
      </w:r>
      <w:r>
        <w:fldChar w:fldCharType="begin"/>
      </w:r>
      <w:r>
        <w:instrText xml:space="preserve"> REF _Ref41901865 \w \h </w:instrText>
      </w:r>
      <w:r>
        <w:fldChar w:fldCharType="separate"/>
      </w:r>
      <w:r w:rsidR="00F66103">
        <w:t>8.3(c)</w:t>
      </w:r>
      <w:r>
        <w:fldChar w:fldCharType="end"/>
      </w:r>
      <w:r>
        <w:t xml:space="preserve">. </w:t>
      </w:r>
    </w:p>
    <w:p w14:paraId="38A60599" w14:textId="77777777" w:rsidR="00A149E7" w:rsidRDefault="00A149E7">
      <w:pPr>
        <w:pStyle w:val="DefenceHeading3"/>
        <w:numPr>
          <w:ilvl w:val="0"/>
          <w:numId w:val="0"/>
        </w:numPr>
      </w:pPr>
      <w:r>
        <w:t>No Variation will invalidate the Contract irrespective of the nature, extent or value of the services the subject of the Variation.</w:t>
      </w:r>
    </w:p>
    <w:p w14:paraId="54319802" w14:textId="77777777" w:rsidR="00A149E7" w:rsidRDefault="00A149E7">
      <w:pPr>
        <w:pStyle w:val="DefenceHeading2"/>
      </w:pPr>
      <w:bookmarkStart w:id="965" w:name="_Toc522938458"/>
      <w:bookmarkStart w:id="966" w:name="_Toc68668003"/>
      <w:bookmarkStart w:id="967" w:name="_Toc237336695"/>
      <w:bookmarkStart w:id="968" w:name="_Ref468716113"/>
      <w:bookmarkStart w:id="969" w:name="_Toc202165082"/>
      <w:r>
        <w:t>Cost of Variation</w:t>
      </w:r>
      <w:bookmarkEnd w:id="965"/>
      <w:bookmarkEnd w:id="966"/>
      <w:bookmarkEnd w:id="967"/>
      <w:bookmarkEnd w:id="968"/>
      <w:bookmarkEnd w:id="969"/>
    </w:p>
    <w:p w14:paraId="0DA16995" w14:textId="77777777" w:rsidR="00A149E7" w:rsidRDefault="00A149E7">
      <w:pPr>
        <w:pStyle w:val="DefenceNormal"/>
      </w:pPr>
      <w:r>
        <w:t>The Fee will be increased or decreased for all Variations which have been the subject of a direction by the Commonwealth's Representative:</w:t>
      </w:r>
    </w:p>
    <w:p w14:paraId="045C3F57" w14:textId="458B8D66" w:rsidR="00A149E7" w:rsidRDefault="00A149E7">
      <w:pPr>
        <w:pStyle w:val="DefenceHeading3"/>
      </w:pPr>
      <w:bookmarkStart w:id="970" w:name="_Ref215539281"/>
      <w:r>
        <w:t xml:space="preserve">as agreed under clause </w:t>
      </w:r>
      <w:r>
        <w:fldChar w:fldCharType="begin"/>
      </w:r>
      <w:r>
        <w:instrText xml:space="preserve"> REF _Ref41901925 \w \h </w:instrText>
      </w:r>
      <w:r>
        <w:fldChar w:fldCharType="separate"/>
      </w:r>
      <w:r w:rsidR="00F66103">
        <w:t>8.2(a)</w:t>
      </w:r>
      <w:r>
        <w:fldChar w:fldCharType="end"/>
      </w:r>
      <w:r>
        <w:t>;</w:t>
      </w:r>
      <w:bookmarkEnd w:id="970"/>
    </w:p>
    <w:p w14:paraId="61F6A7A6" w14:textId="77B93F5E" w:rsidR="00A149E7" w:rsidRDefault="00A149E7">
      <w:pPr>
        <w:pStyle w:val="DefenceHeading3"/>
      </w:pPr>
      <w:bookmarkStart w:id="971" w:name="_Ref41901850"/>
      <w:r>
        <w:t xml:space="preserve">if paragraph </w:t>
      </w:r>
      <w:r>
        <w:fldChar w:fldCharType="begin"/>
      </w:r>
      <w:r>
        <w:instrText xml:space="preserve"> REF _Ref215539281 \r \h </w:instrText>
      </w:r>
      <w:r>
        <w:fldChar w:fldCharType="separate"/>
      </w:r>
      <w:r w:rsidR="00F66103">
        <w:t>(a)</w:t>
      </w:r>
      <w:r>
        <w:fldChar w:fldCharType="end"/>
      </w:r>
      <w:r>
        <w:t xml:space="preserve"> does not apply, in accordance with the rates and prices in the Schedule of Rates, if and insofar as the Commonwealth's Representative determines that those rates or prices are applicable to, or it is reasonable to use them for valuing, the Variation; or</w:t>
      </w:r>
      <w:bookmarkEnd w:id="971"/>
    </w:p>
    <w:p w14:paraId="4E8A6A3D" w14:textId="5000FA32" w:rsidR="00A149E7" w:rsidRDefault="00A149E7">
      <w:pPr>
        <w:pStyle w:val="DefenceHeading3"/>
      </w:pPr>
      <w:bookmarkStart w:id="972" w:name="_Ref41901865"/>
      <w:r>
        <w:t xml:space="preserve">to the extent paragraphs </w:t>
      </w:r>
      <w:r>
        <w:fldChar w:fldCharType="begin"/>
      </w:r>
      <w:r>
        <w:instrText xml:space="preserve"> REF _Ref215539281 \r \h </w:instrText>
      </w:r>
      <w:r>
        <w:fldChar w:fldCharType="separate"/>
      </w:r>
      <w:r w:rsidR="00F66103">
        <w:t>(a)</w:t>
      </w:r>
      <w:r>
        <w:fldChar w:fldCharType="end"/>
      </w:r>
      <w:r>
        <w:t xml:space="preserve"> and </w:t>
      </w:r>
      <w:r>
        <w:fldChar w:fldCharType="begin"/>
      </w:r>
      <w:r>
        <w:instrText xml:space="preserve"> REF _Ref41901850 \r \h </w:instrText>
      </w:r>
      <w:r>
        <w:fldChar w:fldCharType="separate"/>
      </w:r>
      <w:r w:rsidR="00F66103">
        <w:t>(b)</w:t>
      </w:r>
      <w:r>
        <w:fldChar w:fldCharType="end"/>
      </w:r>
      <w:r>
        <w:t xml:space="preserve"> do not apply, by a reasonable amount:</w:t>
      </w:r>
      <w:bookmarkEnd w:id="972"/>
    </w:p>
    <w:p w14:paraId="2F1A8552" w14:textId="77777777" w:rsidR="00A149E7" w:rsidRDefault="00A149E7">
      <w:pPr>
        <w:pStyle w:val="DefenceHeading4"/>
      </w:pPr>
      <w:r>
        <w:t>to be agreed between the parties; or</w:t>
      </w:r>
    </w:p>
    <w:p w14:paraId="2779687E" w14:textId="77777777" w:rsidR="00A149E7" w:rsidRDefault="00A149E7">
      <w:pPr>
        <w:pStyle w:val="DefenceHeading4"/>
      </w:pPr>
      <w:bookmarkStart w:id="973" w:name="_Ref47167100"/>
      <w:r>
        <w:t xml:space="preserve">failing agreement, determined by the Commonwealth's Representative; and </w:t>
      </w:r>
      <w:bookmarkEnd w:id="973"/>
    </w:p>
    <w:p w14:paraId="77AA6B1C" w14:textId="5BC5F6D1" w:rsidR="00A149E7" w:rsidRDefault="00A149E7">
      <w:pPr>
        <w:pStyle w:val="DefenceHeading3"/>
      </w:pPr>
      <w:r>
        <w:t xml:space="preserve">if the Fee is adjusted under this clause </w:t>
      </w:r>
      <w:r>
        <w:fldChar w:fldCharType="begin"/>
      </w:r>
      <w:r>
        <w:instrText xml:space="preserve"> REF _Ref468716113 \r \h </w:instrText>
      </w:r>
      <w:r>
        <w:fldChar w:fldCharType="separate"/>
      </w:r>
      <w:r w:rsidR="00F66103">
        <w:t>8.3</w:t>
      </w:r>
      <w:r>
        <w:fldChar w:fldCharType="end"/>
      </w:r>
      <w:r>
        <w:t xml:space="preserve"> and a Milestone Fee Payment Schedule applies, the </w:t>
      </w:r>
      <w:hyperlink w:anchor="MilestoneFeePaymentSchedule" w:history="1">
        <w:r>
          <w:rPr>
            <w:rStyle w:val="Hyperlink"/>
            <w:color w:val="auto"/>
          </w:rPr>
          <w:t>Milestone Fee Payment Schedule</w:t>
        </w:r>
      </w:hyperlink>
      <w:r>
        <w:t xml:space="preserve"> will be adjusted on a pro rata basis:</w:t>
      </w:r>
    </w:p>
    <w:p w14:paraId="5FDBF9FF" w14:textId="77777777" w:rsidR="00A149E7" w:rsidRDefault="00A149E7">
      <w:pPr>
        <w:pStyle w:val="DefenceHeading4"/>
      </w:pPr>
      <w:r>
        <w:t>to be agreed between the parties; or</w:t>
      </w:r>
    </w:p>
    <w:p w14:paraId="151289F9" w14:textId="77777777" w:rsidR="00A149E7" w:rsidRDefault="00A149E7">
      <w:pPr>
        <w:pStyle w:val="DefenceHeading4"/>
      </w:pPr>
      <w:r>
        <w:t xml:space="preserve">failing agreement, determined by the Commonwealth's Representative. </w:t>
      </w:r>
    </w:p>
    <w:p w14:paraId="0343E33D" w14:textId="77777777" w:rsidR="00A149E7" w:rsidRDefault="00A149E7">
      <w:pPr>
        <w:pStyle w:val="DefenceHeading2"/>
        <w:keepLines/>
      </w:pPr>
      <w:bookmarkStart w:id="974" w:name="_Toc522938459"/>
      <w:bookmarkStart w:id="975" w:name="_Toc68668004"/>
      <w:bookmarkStart w:id="976" w:name="_Toc237336696"/>
      <w:bookmarkStart w:id="977" w:name="_Toc202165083"/>
      <w:r>
        <w:t>Rates and Prices</w:t>
      </w:r>
      <w:bookmarkEnd w:id="974"/>
      <w:bookmarkEnd w:id="975"/>
      <w:bookmarkEnd w:id="976"/>
      <w:bookmarkEnd w:id="977"/>
    </w:p>
    <w:p w14:paraId="5E713D1A" w14:textId="498F7FC3" w:rsidR="00A149E7" w:rsidRDefault="00A149E7">
      <w:pPr>
        <w:pStyle w:val="DefenceNormal"/>
        <w:keepNext/>
        <w:keepLines/>
      </w:pPr>
      <w:r>
        <w:t xml:space="preserve">Where any rates and prices in the Schedule of Rates are used under clause </w:t>
      </w:r>
      <w:r>
        <w:fldChar w:fldCharType="begin"/>
      </w:r>
      <w:r>
        <w:instrText xml:space="preserve"> REF _Ref41901850 \w \h </w:instrText>
      </w:r>
      <w:r>
        <w:fldChar w:fldCharType="separate"/>
      </w:r>
      <w:r w:rsidR="00F66103">
        <w:t>8.3(b)</w:t>
      </w:r>
      <w:r>
        <w:fldChar w:fldCharType="end"/>
      </w:r>
      <w:r>
        <w:t>, the rates and prices will be deemed to cover:</w:t>
      </w:r>
    </w:p>
    <w:p w14:paraId="3941F327" w14:textId="77777777" w:rsidR="00A149E7" w:rsidRDefault="00A149E7">
      <w:pPr>
        <w:pStyle w:val="DefenceHeading3"/>
      </w:pPr>
      <w:r>
        <w:t>all labour, materials, overheads and profit related to the work the subject of the Variation and compliance with the Consultant’s obligations under the Contract; and</w:t>
      </w:r>
    </w:p>
    <w:p w14:paraId="3219EE71" w14:textId="77777777" w:rsidR="00A149E7" w:rsidRDefault="00A149E7">
      <w:pPr>
        <w:pStyle w:val="DefenceHeading3"/>
      </w:pPr>
      <w:r>
        <w:t>all costs and expenses which will be incurred by the Consultant arising out of or in any way in connection with the Variation.</w:t>
      </w:r>
    </w:p>
    <w:p w14:paraId="27DD45A3" w14:textId="77777777" w:rsidR="00A149E7" w:rsidRDefault="00A149E7">
      <w:pPr>
        <w:pStyle w:val="DefenceHeading2"/>
      </w:pPr>
      <w:bookmarkStart w:id="978" w:name="_Toc522938460"/>
      <w:bookmarkStart w:id="979" w:name="_Toc68668005"/>
      <w:bookmarkStart w:id="980" w:name="_Toc237336697"/>
      <w:bookmarkStart w:id="981" w:name="_Toc202165084"/>
      <w:r>
        <w:t>Omissions</w:t>
      </w:r>
      <w:bookmarkEnd w:id="978"/>
      <w:bookmarkEnd w:id="979"/>
      <w:bookmarkEnd w:id="980"/>
      <w:bookmarkEnd w:id="981"/>
    </w:p>
    <w:p w14:paraId="6EC536DC" w14:textId="77777777" w:rsidR="00A149E7" w:rsidRDefault="00A149E7">
      <w:pPr>
        <w:pStyle w:val="DefenceNormal"/>
      </w:pPr>
      <w:r>
        <w:t>If a Variation, which is the subject of a direction by the Commonwealth's Representative, omits any part of the Services, the Commonwealth may thereafter carry out th</w:t>
      </w:r>
      <w:r w:rsidR="00BD147D">
        <w:t>is</w:t>
      </w:r>
      <w:r>
        <w:t xml:space="preserve"> omitted work either itself or by engaging Other Contractors.</w:t>
      </w:r>
    </w:p>
    <w:p w14:paraId="1ED67C0D" w14:textId="77777777" w:rsidR="00A149E7" w:rsidRDefault="00A149E7">
      <w:pPr>
        <w:pStyle w:val="DefenceHeading2"/>
      </w:pPr>
      <w:bookmarkStart w:id="982" w:name="_Toc237336698"/>
      <w:bookmarkStart w:id="983" w:name="_Toc202165085"/>
      <w:r>
        <w:t>All Work Included</w:t>
      </w:r>
      <w:bookmarkEnd w:id="982"/>
      <w:bookmarkEnd w:id="983"/>
    </w:p>
    <w:p w14:paraId="2561C861" w14:textId="77777777" w:rsidR="00A149E7" w:rsidRDefault="00A149E7">
      <w:pPr>
        <w:pStyle w:val="DefenceHeading3"/>
        <w:numPr>
          <w:ilvl w:val="0"/>
          <w:numId w:val="0"/>
        </w:numPr>
      </w:pPr>
      <w:r>
        <w:t>The Consultant has allowed for the provision of all work necessary for the Services, whether or not expressly mentioned in the Brief.</w:t>
      </w:r>
    </w:p>
    <w:p w14:paraId="3350F9EB" w14:textId="77777777" w:rsidR="00A149E7" w:rsidRDefault="00A149E7">
      <w:pPr>
        <w:pStyle w:val="DefenceHeading3"/>
        <w:numPr>
          <w:ilvl w:val="0"/>
          <w:numId w:val="0"/>
        </w:numPr>
      </w:pPr>
      <w:r>
        <w:t>Any such work:</w:t>
      </w:r>
    </w:p>
    <w:p w14:paraId="44908D8E" w14:textId="77777777" w:rsidR="00A149E7" w:rsidRDefault="00A149E7">
      <w:pPr>
        <w:pStyle w:val="DefenceHeading3"/>
      </w:pPr>
      <w:r>
        <w:t>must be undertaken and provided by the Consultant; and</w:t>
      </w:r>
    </w:p>
    <w:p w14:paraId="78934A9D" w14:textId="77777777" w:rsidR="00A149E7" w:rsidRDefault="00A149E7">
      <w:pPr>
        <w:pStyle w:val="DefenceHeading3"/>
      </w:pPr>
      <w:r>
        <w:t xml:space="preserve">forms part of the Services and will not entitle the Consultant to make a Claim except as otherwise provided for in the Panel Agreement.  </w:t>
      </w:r>
    </w:p>
    <w:p w14:paraId="45A2548F" w14:textId="77777777" w:rsidR="00A149E7" w:rsidRDefault="00A149E7">
      <w:pPr>
        <w:pStyle w:val="DefenceHeading1"/>
        <w:pageBreakBefore/>
      </w:pPr>
      <w:bookmarkStart w:id="984" w:name="_Toc234151685"/>
      <w:bookmarkStart w:id="985" w:name="_Toc522938461"/>
      <w:bookmarkStart w:id="986" w:name="_Ref41902088"/>
      <w:bookmarkStart w:id="987" w:name="_Ref41903461"/>
      <w:bookmarkStart w:id="988" w:name="_Toc68668006"/>
      <w:bookmarkStart w:id="989" w:name="_Ref215380991"/>
      <w:bookmarkStart w:id="990" w:name="_Toc237336699"/>
      <w:bookmarkStart w:id="991" w:name="_Ref8896802"/>
      <w:bookmarkStart w:id="992" w:name="_Ref9764624"/>
      <w:bookmarkStart w:id="993" w:name="_Ref9764656"/>
      <w:bookmarkStart w:id="994" w:name="_Toc202165086"/>
      <w:bookmarkEnd w:id="984"/>
      <w:r>
        <w:t>Payment</w:t>
      </w:r>
      <w:bookmarkEnd w:id="985"/>
      <w:bookmarkEnd w:id="986"/>
      <w:bookmarkEnd w:id="987"/>
      <w:bookmarkEnd w:id="988"/>
      <w:bookmarkEnd w:id="989"/>
      <w:bookmarkEnd w:id="990"/>
      <w:bookmarkEnd w:id="991"/>
      <w:r>
        <w:t xml:space="preserve"> </w:t>
      </w:r>
      <w:r w:rsidR="004C3F63">
        <w:t>(</w:t>
      </w:r>
      <w:r>
        <w:t>OPTION 1</w:t>
      </w:r>
      <w:bookmarkEnd w:id="992"/>
      <w:bookmarkEnd w:id="993"/>
      <w:r w:rsidR="004C3F63">
        <w:t>)</w:t>
      </w:r>
      <w:bookmarkEnd w:id="994"/>
    </w:p>
    <w:p w14:paraId="7F92BE99" w14:textId="77777777" w:rsidR="00A149E7" w:rsidRDefault="00A149E7">
      <w:pPr>
        <w:pStyle w:val="DefenceHeading2"/>
      </w:pPr>
      <w:bookmarkStart w:id="995" w:name="_Toc8896363"/>
      <w:bookmarkStart w:id="996" w:name="_Toc8897784"/>
      <w:bookmarkStart w:id="997" w:name="_Toc8990186"/>
      <w:bookmarkStart w:id="998" w:name="_Toc522938462"/>
      <w:bookmarkStart w:id="999" w:name="_Ref41901992"/>
      <w:bookmarkStart w:id="1000" w:name="_Toc68668007"/>
      <w:bookmarkStart w:id="1001" w:name="_Toc237336700"/>
      <w:bookmarkStart w:id="1002" w:name="_Toc202165087"/>
      <w:bookmarkEnd w:id="995"/>
      <w:bookmarkEnd w:id="996"/>
      <w:bookmarkEnd w:id="997"/>
      <w:r>
        <w:t>Payment Obligation</w:t>
      </w:r>
      <w:bookmarkEnd w:id="998"/>
      <w:bookmarkEnd w:id="999"/>
      <w:bookmarkEnd w:id="1000"/>
      <w:bookmarkEnd w:id="1001"/>
      <w:bookmarkEnd w:id="1002"/>
      <w:r>
        <w:t xml:space="preserve"> </w:t>
      </w:r>
    </w:p>
    <w:p w14:paraId="3BA6ECD1" w14:textId="29589F1A" w:rsidR="00A149E7" w:rsidRDefault="00A149E7">
      <w:pPr>
        <w:pStyle w:val="DefenceNormal"/>
      </w:pPr>
      <w:r>
        <w:t xml:space="preserve">Subject to clause </w:t>
      </w:r>
      <w:r>
        <w:fldChar w:fldCharType="begin"/>
      </w:r>
      <w:r>
        <w:instrText xml:space="preserve"> REF _Ref214928294 \r \h </w:instrText>
      </w:r>
      <w:r>
        <w:fldChar w:fldCharType="separate"/>
      </w:r>
      <w:r w:rsidR="00F66103">
        <w:t>9.11</w:t>
      </w:r>
      <w:r>
        <w:fldChar w:fldCharType="end"/>
      </w:r>
      <w:r>
        <w:t xml:space="preserve"> and to any other right to set</w:t>
      </w:r>
      <w:r>
        <w:noBreakHyphen/>
        <w:t>off which the Commonwealth may have, the Commonwealth will pay the Consultant:</w:t>
      </w:r>
    </w:p>
    <w:p w14:paraId="0DD7E3DF" w14:textId="77777777" w:rsidR="00A149E7" w:rsidRDefault="00A149E7">
      <w:pPr>
        <w:pStyle w:val="DefenceHeading3"/>
      </w:pPr>
      <w:r>
        <w:t>the Fee; and</w:t>
      </w:r>
    </w:p>
    <w:p w14:paraId="2E4DA29A" w14:textId="77777777" w:rsidR="00A149E7" w:rsidRDefault="00A149E7">
      <w:pPr>
        <w:pStyle w:val="DefenceHeading3"/>
      </w:pPr>
      <w:r>
        <w:t>any other amounts which are payable by the Commonwealth to the Consultant under the Contract.</w:t>
      </w:r>
    </w:p>
    <w:p w14:paraId="7363B772" w14:textId="77777777" w:rsidR="00A149E7" w:rsidRDefault="00A149E7">
      <w:pPr>
        <w:pStyle w:val="DefenceHeading2"/>
      </w:pPr>
      <w:bookmarkStart w:id="1003" w:name="_Toc522938463"/>
      <w:bookmarkStart w:id="1004" w:name="_Ref41902021"/>
      <w:bookmarkStart w:id="1005" w:name="_Ref41902070"/>
      <w:bookmarkStart w:id="1006" w:name="_Ref41902358"/>
      <w:bookmarkStart w:id="1007" w:name="_Ref46708764"/>
      <w:bookmarkStart w:id="1008" w:name="_Ref46709204"/>
      <w:bookmarkStart w:id="1009" w:name="_Ref51596784"/>
      <w:bookmarkStart w:id="1010" w:name="_Toc68668008"/>
      <w:bookmarkStart w:id="1011" w:name="_Ref88881174"/>
      <w:bookmarkStart w:id="1012" w:name="_Ref214928503"/>
      <w:bookmarkStart w:id="1013" w:name="_Ref214928942"/>
      <w:bookmarkStart w:id="1014" w:name="_Ref214929079"/>
      <w:bookmarkStart w:id="1015" w:name="_Ref214929098"/>
      <w:bookmarkStart w:id="1016" w:name="_Ref214929178"/>
      <w:bookmarkStart w:id="1017" w:name="_Ref214929283"/>
      <w:bookmarkStart w:id="1018" w:name="_Ref214929547"/>
      <w:bookmarkStart w:id="1019" w:name="_Ref214929658"/>
      <w:bookmarkStart w:id="1020" w:name="_Ref214929683"/>
      <w:bookmarkStart w:id="1021" w:name="_Ref214929697"/>
      <w:bookmarkStart w:id="1022" w:name="_Ref215021509"/>
      <w:bookmarkStart w:id="1023" w:name="_Ref215021542"/>
      <w:bookmarkStart w:id="1024" w:name="_Toc237336701"/>
      <w:bookmarkStart w:id="1025" w:name="_Ref373478922"/>
      <w:bookmarkStart w:id="1026" w:name="_Ref373479224"/>
      <w:bookmarkStart w:id="1027" w:name="_Ref373484901"/>
      <w:bookmarkStart w:id="1028" w:name="_Ref452385597"/>
      <w:bookmarkStart w:id="1029" w:name="_Ref452385974"/>
      <w:bookmarkStart w:id="1030" w:name="_Ref452399555"/>
      <w:bookmarkStart w:id="1031" w:name="_Ref452400058"/>
      <w:bookmarkStart w:id="1032" w:name="_Ref8896759"/>
      <w:bookmarkStart w:id="1033" w:name="_Ref8896831"/>
      <w:bookmarkStart w:id="1034" w:name="_Ref8896851"/>
      <w:bookmarkStart w:id="1035" w:name="_Ref8896864"/>
      <w:bookmarkStart w:id="1036" w:name="_Ref8896878"/>
      <w:bookmarkStart w:id="1037" w:name="_Toc202165088"/>
      <w:r>
        <w:t>Payment Claims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538197E2" w14:textId="71202075" w:rsidR="00A149E7" w:rsidRDefault="00A149E7">
      <w:pPr>
        <w:pStyle w:val="DefenceNormal"/>
      </w:pPr>
      <w:r>
        <w:t xml:space="preserve">Subject to clause </w:t>
      </w:r>
      <w:r>
        <w:fldChar w:fldCharType="begin"/>
      </w:r>
      <w:r>
        <w:instrText xml:space="preserve"> REF _Ref99936356 \r \h </w:instrText>
      </w:r>
      <w:r>
        <w:fldChar w:fldCharType="separate"/>
      </w:r>
      <w:r w:rsidR="00F66103">
        <w:t>9.3</w:t>
      </w:r>
      <w:r>
        <w:fldChar w:fldCharType="end"/>
      </w:r>
      <w:r>
        <w:t>, the Consultant must give the Commonwealth's Representative claims for payment on account of the Fee and all other amounts then payable by the Commonwealth to the Consultant under the Contract:</w:t>
      </w:r>
    </w:p>
    <w:p w14:paraId="2DACA287" w14:textId="77777777" w:rsidR="00A149E7" w:rsidRDefault="00A149E7">
      <w:pPr>
        <w:pStyle w:val="DefenceHeading3"/>
      </w:pPr>
      <w:bookmarkStart w:id="1038" w:name="_Ref214929564"/>
      <w:r>
        <w:t>at the times stated in the Contract Particulars until completion of the Services or termination of the Contract (whichever is earlier);</w:t>
      </w:r>
      <w:bookmarkEnd w:id="1038"/>
      <w:r>
        <w:t xml:space="preserve"> </w:t>
      </w:r>
    </w:p>
    <w:p w14:paraId="52E3DE52" w14:textId="64997855" w:rsidR="00A149E7" w:rsidRDefault="00A149E7">
      <w:pPr>
        <w:pStyle w:val="DefenceHeading3"/>
      </w:pPr>
      <w:bookmarkStart w:id="1039" w:name="_Ref214929580"/>
      <w:r>
        <w:t xml:space="preserve">unless terminated earlier, after completion of the Services, within the time required by clause </w:t>
      </w:r>
      <w:r>
        <w:fldChar w:fldCharType="begin"/>
      </w:r>
      <w:r>
        <w:instrText xml:space="preserve"> REF _Ref114548730 \r \h </w:instrText>
      </w:r>
      <w:r>
        <w:fldChar w:fldCharType="separate"/>
      </w:r>
      <w:r w:rsidR="00F66103">
        <w:t>9.7</w:t>
      </w:r>
      <w:r>
        <w:fldChar w:fldCharType="end"/>
      </w:r>
      <w:r w:rsidR="004E793B">
        <w:t>;</w:t>
      </w:r>
      <w:bookmarkEnd w:id="1039"/>
    </w:p>
    <w:p w14:paraId="0AD4E25C" w14:textId="77777777" w:rsidR="00A149E7" w:rsidRDefault="00A149E7">
      <w:pPr>
        <w:pStyle w:val="DefenceHeading3"/>
      </w:pPr>
      <w:r>
        <w:t>in the format which the Commonwealth's Representative reasonably requires;</w:t>
      </w:r>
    </w:p>
    <w:p w14:paraId="23FC8C7C" w14:textId="77777777" w:rsidR="00A149E7" w:rsidRDefault="00A149E7">
      <w:pPr>
        <w:pStyle w:val="DefenceHeading3"/>
      </w:pPr>
      <w:r>
        <w:t>which are based on the Schedule of Rates to the extent it is relevant;</w:t>
      </w:r>
    </w:p>
    <w:p w14:paraId="2AA63934" w14:textId="77777777" w:rsidR="00A149E7" w:rsidRDefault="00A149E7">
      <w:pPr>
        <w:pStyle w:val="DefenceHeading3"/>
      </w:pPr>
      <w:r>
        <w:t>which show separately the amounts (if any) claimed on account of:</w:t>
      </w:r>
    </w:p>
    <w:p w14:paraId="45ED56A8" w14:textId="77777777" w:rsidR="00A149E7" w:rsidRDefault="00A149E7">
      <w:pPr>
        <w:pStyle w:val="DefenceHeading4"/>
      </w:pPr>
      <w:r>
        <w:t>the Fee; and</w:t>
      </w:r>
    </w:p>
    <w:p w14:paraId="3D2251E9" w14:textId="77777777" w:rsidR="00A149E7" w:rsidRDefault="00A149E7">
      <w:pPr>
        <w:pStyle w:val="DefenceHeading4"/>
      </w:pPr>
      <w:r>
        <w:t>all other amounts then payable by the Commonwealth to the Consultant under the Contract; and</w:t>
      </w:r>
    </w:p>
    <w:p w14:paraId="68AD1A2E" w14:textId="77777777" w:rsidR="00A149E7" w:rsidRDefault="00A149E7">
      <w:pPr>
        <w:pStyle w:val="DefenceHeading3"/>
      </w:pPr>
      <w:bookmarkStart w:id="1040" w:name="_Ref114548185"/>
      <w:bookmarkStart w:id="1041" w:name="_Ref98729286"/>
      <w:r>
        <w:t xml:space="preserve">which set out or attach </w:t>
      </w:r>
      <w:r w:rsidR="00BD147D">
        <w:t xml:space="preserve">sufficient </w:t>
      </w:r>
      <w:r>
        <w:t>details, calculations, supporting documentation and other information in respect of all amounts claimed by the Consultant:</w:t>
      </w:r>
      <w:bookmarkEnd w:id="1040"/>
    </w:p>
    <w:p w14:paraId="53D23BF0" w14:textId="77777777" w:rsidR="00A149E7" w:rsidRDefault="00A149E7">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14:paraId="43524F3D" w14:textId="77777777" w:rsidR="00A149E7" w:rsidRDefault="00A149E7">
      <w:pPr>
        <w:pStyle w:val="DefenceHeading4"/>
      </w:pPr>
      <w:r>
        <w:rPr>
          <w:szCs w:val="22"/>
        </w:rPr>
        <w:t xml:space="preserve">including any such documentation or information which the </w:t>
      </w:r>
      <w:r>
        <w:t>Commonwealth's Representative may by written notice from time to time require the Consultant to set out or attach, whether in relation to a specific payment claim or all payment claims generally</w:t>
      </w:r>
      <w:bookmarkEnd w:id="1041"/>
      <w:r>
        <w:t xml:space="preserve">. </w:t>
      </w:r>
    </w:p>
    <w:p w14:paraId="47B6A3F6" w14:textId="77777777" w:rsidR="00A149E7" w:rsidRDefault="00A149E7">
      <w:pPr>
        <w:pStyle w:val="DefenceHeading2"/>
      </w:pPr>
      <w:bookmarkStart w:id="1042" w:name="_Ref99936356"/>
      <w:bookmarkStart w:id="1043" w:name="_Toc106180025"/>
      <w:bookmarkStart w:id="1044" w:name="_Toc170628880"/>
      <w:bookmarkStart w:id="1045" w:name="_Toc237336702"/>
      <w:bookmarkStart w:id="1046" w:name="_Toc202165089"/>
      <w:bookmarkStart w:id="1047" w:name="_Toc522938464"/>
      <w:bookmarkStart w:id="1048" w:name="_Ref41820038"/>
      <w:bookmarkStart w:id="1049" w:name="_Ref41900706"/>
      <w:bookmarkStart w:id="1050" w:name="_Ref41902138"/>
      <w:bookmarkStart w:id="1051" w:name="_Ref41902299"/>
      <w:bookmarkStart w:id="1052" w:name="_Ref46708915"/>
      <w:bookmarkStart w:id="1053" w:name="_Ref47167124"/>
      <w:bookmarkStart w:id="1054" w:name="_Toc68668009"/>
      <w:bookmarkStart w:id="1055" w:name="_Ref88881185"/>
      <w:r>
        <w:t>Conditions Precedent</w:t>
      </w:r>
      <w:bookmarkEnd w:id="1042"/>
      <w:bookmarkEnd w:id="1043"/>
      <w:bookmarkEnd w:id="1044"/>
      <w:bookmarkEnd w:id="1045"/>
      <w:bookmarkEnd w:id="1046"/>
    </w:p>
    <w:p w14:paraId="44BCF52D" w14:textId="15A06E8C" w:rsidR="00A149E7" w:rsidRDefault="00A149E7">
      <w:pPr>
        <w:pStyle w:val="DefenceHeading3"/>
      </w:pPr>
      <w:bookmarkStart w:id="1056" w:name="_Ref98729061"/>
      <w:r>
        <w:rPr>
          <w:szCs w:val="22"/>
        </w:rPr>
        <w:t xml:space="preserve">The </w:t>
      </w:r>
      <w:r>
        <w:t>Consultant's entitlement</w:t>
      </w:r>
      <w:r>
        <w:rPr>
          <w:szCs w:val="22"/>
        </w:rPr>
        <w:t xml:space="preserve"> to submit a payment claim under clause </w:t>
      </w:r>
      <w:r>
        <w:rPr>
          <w:szCs w:val="22"/>
        </w:rPr>
        <w:fldChar w:fldCharType="begin"/>
      </w:r>
      <w:r>
        <w:rPr>
          <w:szCs w:val="22"/>
        </w:rPr>
        <w:instrText xml:space="preserve"> REF _Ref214928503 \r \h </w:instrText>
      </w:r>
      <w:r>
        <w:rPr>
          <w:szCs w:val="22"/>
        </w:rPr>
      </w:r>
      <w:r>
        <w:rPr>
          <w:szCs w:val="22"/>
        </w:rPr>
        <w:fldChar w:fldCharType="separate"/>
      </w:r>
      <w:r w:rsidR="00F66103">
        <w:rPr>
          <w:szCs w:val="22"/>
        </w:rPr>
        <w:t>9.2</w:t>
      </w:r>
      <w:r>
        <w:rPr>
          <w:szCs w:val="22"/>
        </w:rPr>
        <w:fldChar w:fldCharType="end"/>
      </w:r>
      <w:r>
        <w:rPr>
          <w:szCs w:val="22"/>
        </w:rPr>
        <w:t xml:space="preserve"> is conditional upon the </w:t>
      </w:r>
      <w:r>
        <w:t>Consultant</w:t>
      </w:r>
      <w:r>
        <w:rPr>
          <w:szCs w:val="22"/>
        </w:rPr>
        <w:t xml:space="preserve"> having:</w:t>
      </w:r>
      <w:bookmarkEnd w:id="1056"/>
      <w:r>
        <w:t xml:space="preserve"> </w:t>
      </w:r>
    </w:p>
    <w:p w14:paraId="20168CE7" w14:textId="770829DF" w:rsidR="00A149E7" w:rsidRDefault="00A149E7">
      <w:pPr>
        <w:pStyle w:val="DefenceHeading4"/>
      </w:pPr>
      <w:r>
        <w:t xml:space="preserve">obtained the insurance required under clause </w:t>
      </w:r>
      <w:r w:rsidR="004C3F63">
        <w:fldChar w:fldCharType="begin"/>
      </w:r>
      <w:r w:rsidR="004C3F63">
        <w:instrText xml:space="preserve"> REF _Ref9776918 \r \h </w:instrText>
      </w:r>
      <w:r w:rsidR="004C3F63">
        <w:fldChar w:fldCharType="separate"/>
      </w:r>
      <w:r w:rsidR="00F66103">
        <w:t>4.2</w:t>
      </w:r>
      <w:r w:rsidR="004C3F63">
        <w:fldChar w:fldCharType="end"/>
      </w:r>
      <w:r w:rsidR="004C3F63">
        <w:t xml:space="preserve"> </w:t>
      </w:r>
      <w:r>
        <w:t xml:space="preserve">of the Panel </w:t>
      </w:r>
      <w:r w:rsidR="004C3F63">
        <w:t xml:space="preserve">Conditions </w:t>
      </w:r>
      <w:r>
        <w:t>and (if requested) provided evidence of this to the Commonwealth's Representative;</w:t>
      </w:r>
    </w:p>
    <w:p w14:paraId="1C282D52" w14:textId="72B1D204" w:rsidR="00A149E7" w:rsidRDefault="00A149E7">
      <w:pPr>
        <w:pStyle w:val="DefenceHeading4"/>
      </w:pPr>
      <w:r>
        <w:t xml:space="preserve">complied with clause </w:t>
      </w:r>
      <w:r>
        <w:fldChar w:fldCharType="begin"/>
      </w:r>
      <w:r>
        <w:instrText xml:space="preserve"> REF _Ref367353126 \r \h </w:instrText>
      </w:r>
      <w:r>
        <w:fldChar w:fldCharType="separate"/>
      </w:r>
      <w:r w:rsidR="00F66103">
        <w:t>5.9</w:t>
      </w:r>
      <w:r>
        <w:fldChar w:fldCharType="end"/>
      </w:r>
      <w:r>
        <w:t>;</w:t>
      </w:r>
    </w:p>
    <w:p w14:paraId="4C5F6D7E" w14:textId="7635640E" w:rsidR="00A149E7" w:rsidRDefault="00A149E7">
      <w:pPr>
        <w:pStyle w:val="DefenceHeading4"/>
      </w:pPr>
      <w:r>
        <w:t>complied with its programming obligations under clause </w:t>
      </w:r>
      <w:r>
        <w:fldChar w:fldCharType="begin"/>
      </w:r>
      <w:r>
        <w:instrText xml:space="preserve"> REF _Ref214928686 \r \h </w:instrText>
      </w:r>
      <w:r>
        <w:fldChar w:fldCharType="separate"/>
      </w:r>
      <w:r w:rsidR="00F66103">
        <w:t>7.2</w:t>
      </w:r>
      <w:r>
        <w:fldChar w:fldCharType="end"/>
      </w:r>
      <w:r>
        <w:t>;</w:t>
      </w:r>
      <w:r w:rsidR="006E631D">
        <w:t xml:space="preserve"> </w:t>
      </w:r>
      <w:r w:rsidR="005D6DCA">
        <w:t>and</w:t>
      </w:r>
    </w:p>
    <w:p w14:paraId="03F8584A" w14:textId="03882787" w:rsidR="00A149E7" w:rsidRDefault="00A149E7">
      <w:pPr>
        <w:pStyle w:val="DefenceHeading4"/>
      </w:pPr>
      <w:r>
        <w:t xml:space="preserve">complied with clause </w:t>
      </w:r>
      <w:r>
        <w:fldChar w:fldCharType="begin"/>
      </w:r>
      <w:r>
        <w:instrText xml:space="preserve"> REF _Ref468452314 \r \h </w:instrText>
      </w:r>
      <w:r>
        <w:fldChar w:fldCharType="separate"/>
      </w:r>
      <w:r w:rsidR="00F66103">
        <w:t>9.16</w:t>
      </w:r>
      <w:r>
        <w:fldChar w:fldCharType="end"/>
      </w:r>
      <w:r w:rsidR="007039EF">
        <w:t xml:space="preserve"> (if applicable)</w:t>
      </w:r>
      <w:r>
        <w:t xml:space="preserve">. </w:t>
      </w:r>
    </w:p>
    <w:p w14:paraId="695FB65E" w14:textId="3E30C893" w:rsidR="00A149E7" w:rsidRDefault="00A149E7">
      <w:pPr>
        <w:pStyle w:val="DefenceHeading3"/>
      </w:pPr>
      <w:r>
        <w:rPr>
          <w:szCs w:val="22"/>
        </w:rPr>
        <w:t xml:space="preserve">If the </w:t>
      </w:r>
      <w:r>
        <w:t xml:space="preserve">Consultant has not satisfied the conditions in paragraph </w:t>
      </w:r>
      <w:r>
        <w:fldChar w:fldCharType="begin"/>
      </w:r>
      <w:r>
        <w:instrText xml:space="preserve"> REF _Ref98729061 \r \h </w:instrText>
      </w:r>
      <w:r>
        <w:fldChar w:fldCharType="separate"/>
      </w:r>
      <w:r w:rsidR="00F66103">
        <w:t>(a)</w:t>
      </w:r>
      <w:r>
        <w:fldChar w:fldCharType="end"/>
      </w:r>
      <w:r>
        <w:t xml:space="preserve"> at the time of submitting a payment claim, then:</w:t>
      </w:r>
    </w:p>
    <w:p w14:paraId="17E429CA" w14:textId="323FB6AA" w:rsidR="00A149E7" w:rsidRDefault="00A149E7">
      <w:pPr>
        <w:pStyle w:val="DefenceHeading4"/>
      </w:pPr>
      <w:r>
        <w:t xml:space="preserve">the payment claim is deemed to have been invalidly submitted under clause </w:t>
      </w:r>
      <w:r>
        <w:fldChar w:fldCharType="begin"/>
      </w:r>
      <w:r>
        <w:instrText xml:space="preserve"> REF _Ref214928942 \r \h </w:instrText>
      </w:r>
      <w:r>
        <w:fldChar w:fldCharType="separate"/>
      </w:r>
      <w:r w:rsidR="00F66103">
        <w:t>9.2</w:t>
      </w:r>
      <w:r>
        <w:fldChar w:fldCharType="end"/>
      </w:r>
      <w:r>
        <w:t xml:space="preserve">; </w:t>
      </w:r>
    </w:p>
    <w:p w14:paraId="2723E49B" w14:textId="6EBD5826" w:rsidR="00A149E7" w:rsidRDefault="00A149E7">
      <w:pPr>
        <w:pStyle w:val="DefenceHeading4"/>
      </w:pPr>
      <w:r>
        <w:t xml:space="preserve">the Commonwealth's Representative will not be obliged to include in any payment statement under clause </w:t>
      </w:r>
      <w:r>
        <w:fldChar w:fldCharType="begin"/>
      </w:r>
      <w:r>
        <w:instrText xml:space="preserve"> REF _Ref468716138 \r \h </w:instrText>
      </w:r>
      <w:r>
        <w:fldChar w:fldCharType="separate"/>
      </w:r>
      <w:r w:rsidR="00F66103">
        <w:t>9.4</w:t>
      </w:r>
      <w:r>
        <w:fldChar w:fldCharType="end"/>
      </w:r>
      <w:r>
        <w:t xml:space="preserve"> any amount included in the payment claim; and</w:t>
      </w:r>
    </w:p>
    <w:p w14:paraId="2705C6F5" w14:textId="77777777" w:rsidR="00A149E7" w:rsidRDefault="00A149E7">
      <w:pPr>
        <w:pStyle w:val="DefenceHeading4"/>
      </w:pPr>
      <w:r>
        <w:t>the Commonwealth will not be liable to pay any amount included in the payment claim.</w:t>
      </w:r>
    </w:p>
    <w:p w14:paraId="23AE64C5" w14:textId="77777777" w:rsidR="00A149E7" w:rsidRDefault="00A149E7">
      <w:pPr>
        <w:pStyle w:val="DefenceHeading3"/>
        <w:keepNext/>
        <w:keepLines/>
      </w:pPr>
      <w:r>
        <w:t>If the Consultant:</w:t>
      </w:r>
    </w:p>
    <w:p w14:paraId="745CA325" w14:textId="77777777" w:rsidR="00A149E7" w:rsidRDefault="00A149E7">
      <w:pPr>
        <w:pStyle w:val="DefenceHeading4"/>
      </w:pPr>
      <w:r>
        <w:t>submits a payment claim; and</w:t>
      </w:r>
    </w:p>
    <w:p w14:paraId="20EBAA85" w14:textId="1B282903" w:rsidR="00A149E7" w:rsidRDefault="00A149E7">
      <w:pPr>
        <w:pStyle w:val="DefenceHeading4"/>
      </w:pPr>
      <w:r>
        <w:t xml:space="preserve">has failed to comply with the requirements of clause </w:t>
      </w:r>
      <w:r>
        <w:fldChar w:fldCharType="begin"/>
      </w:r>
      <w:r>
        <w:instrText xml:space="preserve"> REF _Ref114548185 \r \h </w:instrText>
      </w:r>
      <w:r>
        <w:fldChar w:fldCharType="separate"/>
      </w:r>
      <w:r w:rsidR="00F66103">
        <w:t>9.2(f)</w:t>
      </w:r>
      <w:r>
        <w:fldChar w:fldCharType="end"/>
      </w:r>
      <w:r>
        <w:t xml:space="preserve"> in relation to any amount (or portion of any amount) claimed in the payment claim, </w:t>
      </w:r>
    </w:p>
    <w:p w14:paraId="0BF96F56" w14:textId="77777777" w:rsidR="00A149E7" w:rsidRDefault="00A149E7">
      <w:pPr>
        <w:pStyle w:val="DefenceIndent"/>
      </w:pPr>
      <w:r>
        <w:t>then:</w:t>
      </w:r>
    </w:p>
    <w:p w14:paraId="7B30E080" w14:textId="77777777" w:rsidR="00A149E7" w:rsidRDefault="00A149E7">
      <w:pPr>
        <w:pStyle w:val="DefenceHeading4"/>
      </w:pPr>
      <w:r>
        <w:t xml:space="preserve">the Consultant will not be entitled to payment of; </w:t>
      </w:r>
    </w:p>
    <w:p w14:paraId="1D21796D" w14:textId="73DBBA04" w:rsidR="00A149E7" w:rsidRDefault="00A149E7">
      <w:pPr>
        <w:pStyle w:val="DefenceHeading4"/>
      </w:pPr>
      <w:r>
        <w:t xml:space="preserve">the Commonwealth's Representative will not be obliged to include in any payment statement under clause </w:t>
      </w:r>
      <w:r>
        <w:fldChar w:fldCharType="begin"/>
      </w:r>
      <w:r>
        <w:instrText xml:space="preserve"> REF _Ref468716138 \r \h </w:instrText>
      </w:r>
      <w:r>
        <w:fldChar w:fldCharType="separate"/>
      </w:r>
      <w:r w:rsidR="00F66103">
        <w:t>9.4</w:t>
      </w:r>
      <w:r>
        <w:fldChar w:fldCharType="end"/>
      </w:r>
      <w:r>
        <w:t>; and</w:t>
      </w:r>
    </w:p>
    <w:p w14:paraId="283C05DE" w14:textId="77777777" w:rsidR="00A149E7" w:rsidRDefault="00A149E7">
      <w:pPr>
        <w:pStyle w:val="DefenceHeading4"/>
      </w:pPr>
      <w:r>
        <w:t>the Commonwealth will not be liable to pay,</w:t>
      </w:r>
    </w:p>
    <w:p w14:paraId="21B9E320" w14:textId="674DB8AD" w:rsidR="00A149E7" w:rsidRDefault="00A149E7">
      <w:pPr>
        <w:pStyle w:val="DefenceIndent"/>
      </w:pPr>
      <w:r>
        <w:t xml:space="preserve">the amount (or the portion of the amount) claimed in the payment claim in relation to which the Consultant has failed to comply with the requirements of clause </w:t>
      </w:r>
      <w:r>
        <w:fldChar w:fldCharType="begin"/>
      </w:r>
      <w:r>
        <w:instrText xml:space="preserve"> REF _Ref114548185 \r \h </w:instrText>
      </w:r>
      <w:r>
        <w:fldChar w:fldCharType="separate"/>
      </w:r>
      <w:r w:rsidR="00F66103">
        <w:t>9.2(f)</w:t>
      </w:r>
      <w:r>
        <w:fldChar w:fldCharType="end"/>
      </w:r>
      <w:r>
        <w:t xml:space="preserve">, unless: </w:t>
      </w:r>
    </w:p>
    <w:p w14:paraId="734B156B" w14:textId="0172959A" w:rsidR="00A149E7" w:rsidRDefault="00A149E7">
      <w:pPr>
        <w:pStyle w:val="DefenceHeading4"/>
      </w:pPr>
      <w:r>
        <w:t xml:space="preserve">the Commonwealth's Representative issues a written notice to the </w:t>
      </w:r>
      <w:r>
        <w:rPr>
          <w:szCs w:val="26"/>
        </w:rPr>
        <w:t>Consultant</w:t>
      </w:r>
      <w:r>
        <w:t xml:space="preserve"> identifying the documentation or information which the </w:t>
      </w:r>
      <w:r>
        <w:rPr>
          <w:szCs w:val="26"/>
        </w:rPr>
        <w:t>Consultant</w:t>
      </w:r>
      <w:r>
        <w:t xml:space="preserve"> has failed to provide under clause </w:t>
      </w:r>
      <w:r>
        <w:fldChar w:fldCharType="begin"/>
      </w:r>
      <w:r>
        <w:instrText xml:space="preserve"> REF _Ref114548185 \r \h </w:instrText>
      </w:r>
      <w:r>
        <w:fldChar w:fldCharType="separate"/>
      </w:r>
      <w:r w:rsidR="00F66103">
        <w:t>9.2(f)</w:t>
      </w:r>
      <w:r>
        <w:fldChar w:fldCharType="end"/>
      </w:r>
      <w:r>
        <w:t xml:space="preserve">; and </w:t>
      </w:r>
    </w:p>
    <w:p w14:paraId="22819F10" w14:textId="77777777" w:rsidR="00A149E7" w:rsidRDefault="00A149E7">
      <w:pPr>
        <w:pStyle w:val="DefenceHeading4"/>
      </w:pPr>
      <w:r>
        <w:t xml:space="preserve">the </w:t>
      </w:r>
      <w:r>
        <w:rPr>
          <w:szCs w:val="26"/>
        </w:rPr>
        <w:t>Consultant</w:t>
      </w:r>
      <w:r>
        <w:t xml:space="preserve"> provides that documentation or information to the Commonwealth's Representative within the time required in the Commonwealth's Representative's notice.</w:t>
      </w:r>
    </w:p>
    <w:p w14:paraId="61BFDF95" w14:textId="77777777" w:rsidR="00A149E7" w:rsidRDefault="00A149E7">
      <w:pPr>
        <w:pStyle w:val="DefenceHeading2"/>
      </w:pPr>
      <w:bookmarkStart w:id="1057" w:name="_Ref214928960"/>
      <w:bookmarkStart w:id="1058" w:name="_Toc237336703"/>
      <w:bookmarkStart w:id="1059" w:name="_Ref468716138"/>
      <w:bookmarkStart w:id="1060" w:name="_Toc202165090"/>
      <w:bookmarkStart w:id="1061" w:name="_Ref452120161"/>
      <w:r>
        <w:t>Payment Statements</w:t>
      </w:r>
      <w:bookmarkEnd w:id="1047"/>
      <w:bookmarkEnd w:id="1048"/>
      <w:bookmarkEnd w:id="1049"/>
      <w:bookmarkEnd w:id="1050"/>
      <w:bookmarkEnd w:id="1051"/>
      <w:bookmarkEnd w:id="1052"/>
      <w:bookmarkEnd w:id="1053"/>
      <w:bookmarkEnd w:id="1054"/>
      <w:bookmarkEnd w:id="1055"/>
      <w:bookmarkEnd w:id="1057"/>
      <w:bookmarkEnd w:id="1058"/>
      <w:bookmarkEnd w:id="1059"/>
      <w:bookmarkEnd w:id="1060"/>
      <w:r>
        <w:t xml:space="preserve"> </w:t>
      </w:r>
      <w:bookmarkEnd w:id="1061"/>
    </w:p>
    <w:p w14:paraId="18F14EDE" w14:textId="77777777" w:rsidR="00A149E7" w:rsidRDefault="00A149E7">
      <w:pPr>
        <w:pStyle w:val="DefenceNormal"/>
      </w:pPr>
      <w:r>
        <w:t xml:space="preserve">The Commonwealth's Representative: </w:t>
      </w:r>
    </w:p>
    <w:p w14:paraId="7C6B5829" w14:textId="2B1A3A5E" w:rsidR="00A149E7" w:rsidRDefault="00A149E7">
      <w:pPr>
        <w:pStyle w:val="DefenceHeading3"/>
      </w:pPr>
      <w:r>
        <w:t xml:space="preserve">must, within 10 business days of receiving a payment claim submitted or purported to be submitted in accordance with clause </w:t>
      </w:r>
      <w:r>
        <w:fldChar w:fldCharType="begin"/>
      </w:r>
      <w:r>
        <w:instrText xml:space="preserve"> REF _Ref214929079 \r \h </w:instrText>
      </w:r>
      <w:r>
        <w:fldChar w:fldCharType="separate"/>
      </w:r>
      <w:r w:rsidR="00F66103">
        <w:t>9.2</w:t>
      </w:r>
      <w:r>
        <w:fldChar w:fldCharType="end"/>
      </w:r>
      <w:r>
        <w:t>; or</w:t>
      </w:r>
    </w:p>
    <w:p w14:paraId="3D2221F8" w14:textId="6CAA167B" w:rsidR="00A149E7" w:rsidRDefault="00A149E7">
      <w:pPr>
        <w:pStyle w:val="DefenceHeading3"/>
      </w:pPr>
      <w:r>
        <w:t xml:space="preserve">may, if the Consultant fails to submit any such claim in accordance with clause </w:t>
      </w:r>
      <w:r>
        <w:fldChar w:fldCharType="begin"/>
      </w:r>
      <w:r>
        <w:instrText xml:space="preserve"> REF _Ref214929098 \r \h </w:instrText>
      </w:r>
      <w:r>
        <w:fldChar w:fldCharType="separate"/>
      </w:r>
      <w:r w:rsidR="00F66103">
        <w:t>9.2</w:t>
      </w:r>
      <w:r>
        <w:fldChar w:fldCharType="end"/>
      </w:r>
      <w:r>
        <w:t>, at any time,</w:t>
      </w:r>
    </w:p>
    <w:p w14:paraId="617DF159" w14:textId="77777777" w:rsidR="00A149E7" w:rsidRDefault="00A149E7">
      <w:pPr>
        <w:pStyle w:val="DefenceNormal"/>
      </w:pPr>
      <w:r>
        <w:t>give the Consultant (with a copy to the Commonwealth), on behalf of the Commonwealth, a payment statement  which states:</w:t>
      </w:r>
    </w:p>
    <w:p w14:paraId="37A0BD66" w14:textId="77777777" w:rsidR="00A149E7" w:rsidRDefault="00A149E7">
      <w:pPr>
        <w:pStyle w:val="DefenceHeading3"/>
      </w:pPr>
      <w:r>
        <w:t>the payment claim to which it relates (if any);</w:t>
      </w:r>
    </w:p>
    <w:p w14:paraId="2C8EB245" w14:textId="77777777" w:rsidR="00A149E7" w:rsidRDefault="00A149E7">
      <w:pPr>
        <w:pStyle w:val="DefenceHeading3"/>
      </w:pPr>
      <w:r>
        <w:t>the Consultant's total value of entitlement under the Contract;</w:t>
      </w:r>
    </w:p>
    <w:p w14:paraId="7959CE17" w14:textId="77777777" w:rsidR="00A149E7" w:rsidRDefault="00A149E7">
      <w:pPr>
        <w:pStyle w:val="DefenceHeading3"/>
      </w:pPr>
      <w:r>
        <w:t>the amount already paid to the Consultant;</w:t>
      </w:r>
    </w:p>
    <w:p w14:paraId="05443E12" w14:textId="77777777" w:rsidR="00A149E7" w:rsidRDefault="00A149E7">
      <w:pPr>
        <w:pStyle w:val="DefenceHeading3"/>
      </w:pPr>
      <w:bookmarkStart w:id="1062" w:name="_Ref214929128"/>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1062"/>
    </w:p>
    <w:p w14:paraId="260DF9CE" w14:textId="6DEC3FC7" w:rsidR="00A149E7" w:rsidRDefault="00A149E7">
      <w:pPr>
        <w:pStyle w:val="DefenceHeading3"/>
      </w:pPr>
      <w:r>
        <w:t xml:space="preserve">if the amount in paragraph </w:t>
      </w:r>
      <w:r>
        <w:fldChar w:fldCharType="begin"/>
      </w:r>
      <w:r>
        <w:instrText xml:space="preserve"> REF _Ref214929128 \r \h </w:instrText>
      </w:r>
      <w:r>
        <w:fldChar w:fldCharType="separate"/>
      </w:r>
      <w:r w:rsidR="00F66103">
        <w:t>(f)</w:t>
      </w:r>
      <w:r>
        <w:fldChar w:fldCharType="end"/>
      </w:r>
      <w:r>
        <w:t xml:space="preserve"> is less than the amount claimed in the payment claim:</w:t>
      </w:r>
    </w:p>
    <w:p w14:paraId="01350F55" w14:textId="0F61B4E2" w:rsidR="00A149E7" w:rsidRDefault="00A149E7">
      <w:pPr>
        <w:pStyle w:val="DefenceHeading4"/>
      </w:pPr>
      <w:r>
        <w:t xml:space="preserve">the reason why the amount in paragraph </w:t>
      </w:r>
      <w:r>
        <w:fldChar w:fldCharType="begin"/>
      </w:r>
      <w:r>
        <w:instrText xml:space="preserve"> REF _Ref214929128 \r \h </w:instrText>
      </w:r>
      <w:r>
        <w:fldChar w:fldCharType="separate"/>
      </w:r>
      <w:r w:rsidR="00F66103">
        <w:t>(f)</w:t>
      </w:r>
      <w:r>
        <w:fldChar w:fldCharType="end"/>
      </w:r>
      <w:r>
        <w:t xml:space="preserve"> is less than the amount claimed in the payment claim; and</w:t>
      </w:r>
    </w:p>
    <w:p w14:paraId="6B99EBE5" w14:textId="77777777" w:rsidR="00A149E7" w:rsidRDefault="00A149E7">
      <w:pPr>
        <w:pStyle w:val="DefenceHeading4"/>
      </w:pPr>
      <w:r>
        <w:t>if the reason for the difference is that the Commonwealth has retained, deducted, withheld or set-off payment for any reason, the reason for the retention, deduction, withholding or setting-off.</w:t>
      </w:r>
    </w:p>
    <w:p w14:paraId="0AFB9CFE" w14:textId="77777777" w:rsidR="00A149E7" w:rsidRDefault="00A149E7">
      <w:pPr>
        <w:pStyle w:val="DefenceNormal"/>
        <w:keepNext/>
        <w:keepLines/>
      </w:pPr>
      <w:r>
        <w:t>Any evaluation, or issue of a payment statement, by the Commonwealth's Representative will not:</w:t>
      </w:r>
    </w:p>
    <w:p w14:paraId="71C27165" w14:textId="77777777" w:rsidR="00A149E7" w:rsidRDefault="00A149E7">
      <w:pPr>
        <w:pStyle w:val="DefenceHeading3"/>
      </w:pPr>
      <w:r>
        <w:t>constitute approval of any Services nor will it be taken as an admission or evidence that the part of the Services covered by the payment statement has been satisfactorily carried out in accordance with the Contract; or</w:t>
      </w:r>
    </w:p>
    <w:p w14:paraId="4B852794" w14:textId="0A3236EC" w:rsidR="00A149E7" w:rsidRDefault="00A149E7">
      <w:pPr>
        <w:pStyle w:val="DefenceHeading3"/>
      </w:pPr>
      <w:r>
        <w:t xml:space="preserve">constitute a waiver of the requirements of clauses </w:t>
      </w:r>
      <w:r>
        <w:fldChar w:fldCharType="begin"/>
      </w:r>
      <w:r>
        <w:instrText xml:space="preserve"> REF _Ref214929178 \r \h </w:instrText>
      </w:r>
      <w:r>
        <w:fldChar w:fldCharType="separate"/>
      </w:r>
      <w:r w:rsidR="00F66103">
        <w:t>9.2</w:t>
      </w:r>
      <w:r>
        <w:fldChar w:fldCharType="end"/>
      </w:r>
      <w:r>
        <w:t xml:space="preserve"> and </w:t>
      </w:r>
      <w:r>
        <w:fldChar w:fldCharType="begin"/>
      </w:r>
      <w:r>
        <w:instrText xml:space="preserve"> REF _Ref99936356 \r \h </w:instrText>
      </w:r>
      <w:r>
        <w:fldChar w:fldCharType="separate"/>
      </w:r>
      <w:r w:rsidR="00F66103">
        <w:t>9.3</w:t>
      </w:r>
      <w:r>
        <w:fldChar w:fldCharType="end"/>
      </w:r>
      <w:r>
        <w:t xml:space="preserve"> in relation to any payment claim other than to the extent (if any) to which the Commonwealth expressly waives such requirements in respect of the payment claim the subject of the payment statement. </w:t>
      </w:r>
    </w:p>
    <w:p w14:paraId="4E4C2438" w14:textId="77777777" w:rsidR="00A149E7" w:rsidRDefault="00A149E7">
      <w:pPr>
        <w:pStyle w:val="DefenceHeading2"/>
      </w:pPr>
      <w:bookmarkStart w:id="1063" w:name="_Toc522938465"/>
      <w:bookmarkStart w:id="1064" w:name="_Ref41820046"/>
      <w:bookmarkStart w:id="1065" w:name="_Ref41900722"/>
      <w:bookmarkStart w:id="1066" w:name="_Ref41902197"/>
      <w:bookmarkStart w:id="1067" w:name="_Ref41902210"/>
      <w:bookmarkStart w:id="1068" w:name="_Toc68668010"/>
      <w:bookmarkStart w:id="1069" w:name="_Ref214929257"/>
      <w:bookmarkStart w:id="1070" w:name="_Toc237336704"/>
      <w:bookmarkStart w:id="1071" w:name="_Ref373484913"/>
      <w:bookmarkStart w:id="1072" w:name="_Ref452120655"/>
      <w:bookmarkStart w:id="1073" w:name="_Ref452400098"/>
      <w:bookmarkStart w:id="1074" w:name="_Ref8896758"/>
      <w:bookmarkStart w:id="1075" w:name="_Ref8896898"/>
      <w:bookmarkStart w:id="1076" w:name="_Toc202165091"/>
      <w:r>
        <w:t>Payment</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14:paraId="5A164ECF" w14:textId="7DAE8184" w:rsidR="00A149E7" w:rsidRDefault="00A149E7">
      <w:pPr>
        <w:pStyle w:val="DefenceHeading3"/>
      </w:pPr>
      <w:r>
        <w:t xml:space="preserve">Within 3 business days of the Consultant receiving a payment statement under clause </w:t>
      </w:r>
      <w:r>
        <w:fldChar w:fldCharType="begin"/>
      </w:r>
      <w:r>
        <w:instrText xml:space="preserve"> REF _Ref214928960 \r \h </w:instrText>
      </w:r>
      <w:r>
        <w:fldChar w:fldCharType="separate"/>
      </w:r>
      <w:r w:rsidR="00F66103">
        <w:t>9.4</w:t>
      </w:r>
      <w:r>
        <w:fldChar w:fldCharType="end"/>
      </w:r>
      <w:r>
        <w:t xml:space="preserve">, the Consultant must give the Commonwealth's Representative a tax invoice for the amounts set out as then payable in the payment statement. </w:t>
      </w:r>
    </w:p>
    <w:p w14:paraId="24DA4C91" w14:textId="147EB1A1" w:rsidR="00A149E7" w:rsidRDefault="00A149E7">
      <w:pPr>
        <w:pStyle w:val="DefenceHeading3"/>
      </w:pPr>
      <w:bookmarkStart w:id="1077" w:name="_Ref379456442"/>
      <w:r>
        <w:t xml:space="preserve">Subject to clause </w:t>
      </w:r>
      <w:r>
        <w:fldChar w:fldCharType="begin"/>
      </w:r>
      <w:r>
        <w:instrText xml:space="preserve"> REF _Ref379456480 \w \h </w:instrText>
      </w:r>
      <w:r>
        <w:fldChar w:fldCharType="separate"/>
      </w:r>
      <w:r w:rsidR="00F66103">
        <w:t>9.13(c)</w:t>
      </w:r>
      <w:r>
        <w:fldChar w:fldCharType="end"/>
      </w:r>
      <w:r>
        <w:t>, within:</w:t>
      </w:r>
      <w:bookmarkEnd w:id="1077"/>
    </w:p>
    <w:p w14:paraId="65B829B2" w14:textId="6A0209EA" w:rsidR="00A149E7" w:rsidRDefault="00A149E7">
      <w:pPr>
        <w:pStyle w:val="DefenceHeading4"/>
      </w:pPr>
      <w:r>
        <w:t xml:space="preserve">subject to paragraph </w:t>
      </w:r>
      <w:r>
        <w:fldChar w:fldCharType="begin"/>
      </w:r>
      <w:r>
        <w:instrText xml:space="preserve"> REF _Ref379456442 \n \h </w:instrText>
      </w:r>
      <w:r>
        <w:fldChar w:fldCharType="separate"/>
      </w:r>
      <w:r w:rsidR="00F66103">
        <w:t>(b)</w:t>
      </w:r>
      <w:r>
        <w:fldChar w:fldCharType="end"/>
      </w:r>
      <w:r>
        <w:fldChar w:fldCharType="begin"/>
      </w:r>
      <w:r>
        <w:instrText xml:space="preserve"> REF _Ref379456429 \n \h </w:instrText>
      </w:r>
      <w:r>
        <w:fldChar w:fldCharType="separate"/>
      </w:r>
      <w:r w:rsidR="00F66103">
        <w:t>(ii)</w:t>
      </w:r>
      <w:r>
        <w:fldChar w:fldCharType="end"/>
      </w:r>
      <w:r>
        <w:t>, if none of the Services are being carried out in New South Wales or Queensland, 10 business days; or</w:t>
      </w:r>
    </w:p>
    <w:p w14:paraId="65247564" w14:textId="77777777" w:rsidR="00A149E7" w:rsidRDefault="00A149E7">
      <w:pPr>
        <w:pStyle w:val="DefenceHeading4"/>
      </w:pPr>
      <w:bookmarkStart w:id="1078" w:name="_Ref379456429"/>
      <w:r>
        <w:t>if any of the Services are being carried out in New South Wales or Queensland, 5 business days,</w:t>
      </w:r>
      <w:bookmarkEnd w:id="1078"/>
    </w:p>
    <w:p w14:paraId="42B87477" w14:textId="11354875" w:rsidR="00A149E7" w:rsidRDefault="00A149E7">
      <w:pPr>
        <w:pStyle w:val="DefenceNormal"/>
        <w:ind w:left="964"/>
      </w:pPr>
      <w:r>
        <w:t xml:space="preserve">of the Commonwealth </w:t>
      </w:r>
      <w:r w:rsidR="00BD147D">
        <w:t>receiving</w:t>
      </w:r>
      <w:r>
        <w:t xml:space="preserve"> a payment statement under clause </w:t>
      </w:r>
      <w:r>
        <w:fldChar w:fldCharType="begin"/>
      </w:r>
      <w:r>
        <w:instrText xml:space="preserve"> REF _Ref468716138 \r \h </w:instrText>
      </w:r>
      <w:r>
        <w:fldChar w:fldCharType="separate"/>
      </w:r>
      <w:r w:rsidR="00F66103">
        <w:t>9.4</w:t>
      </w:r>
      <w:r>
        <w:fldChar w:fldCharType="end"/>
      </w:r>
      <w:r>
        <w:t>, the Commonwealth will pay the Consultant the amounts set out as then payable in the payment statement.</w:t>
      </w:r>
    </w:p>
    <w:p w14:paraId="3958CBBA" w14:textId="77777777" w:rsidR="00A149E7" w:rsidRDefault="00A149E7">
      <w:pPr>
        <w:pStyle w:val="DefenceHeading2"/>
      </w:pPr>
      <w:bookmarkStart w:id="1079" w:name="_Toc522938466"/>
      <w:bookmarkStart w:id="1080" w:name="_Toc68668011"/>
      <w:bookmarkStart w:id="1081" w:name="_Toc237336705"/>
      <w:bookmarkStart w:id="1082" w:name="_Toc202165092"/>
      <w:r>
        <w:t>Payment on Account</w:t>
      </w:r>
      <w:bookmarkEnd w:id="1079"/>
      <w:bookmarkEnd w:id="1080"/>
      <w:bookmarkEnd w:id="1081"/>
      <w:bookmarkEnd w:id="1082"/>
    </w:p>
    <w:p w14:paraId="1E8C77E3" w14:textId="02AE28B4" w:rsidR="00A149E7" w:rsidRDefault="00A149E7">
      <w:pPr>
        <w:pStyle w:val="DefenceNormal"/>
      </w:pPr>
      <w:r>
        <w:t xml:space="preserve">Any payment of moneys under clause </w:t>
      </w:r>
      <w:r>
        <w:fldChar w:fldCharType="begin"/>
      </w:r>
      <w:r>
        <w:instrText xml:space="preserve"> REF _Ref214929257 \r \h </w:instrText>
      </w:r>
      <w:r>
        <w:fldChar w:fldCharType="separate"/>
      </w:r>
      <w:r w:rsidR="00F66103">
        <w:t>9.5</w:t>
      </w:r>
      <w:r>
        <w:fldChar w:fldCharType="end"/>
      </w:r>
      <w:r>
        <w:t xml:space="preserve"> is not:</w:t>
      </w:r>
    </w:p>
    <w:p w14:paraId="0DE006BA" w14:textId="77777777" w:rsidR="00A149E7" w:rsidRDefault="00A149E7">
      <w:pPr>
        <w:pStyle w:val="DefenceHeading3"/>
      </w:pPr>
      <w:r>
        <w:t>evidence of the value of Services or that Services have been satisfactorily carried out in accordance with the Contract;</w:t>
      </w:r>
    </w:p>
    <w:p w14:paraId="666EB714" w14:textId="77777777" w:rsidR="00A149E7" w:rsidRDefault="00A149E7">
      <w:pPr>
        <w:pStyle w:val="DefenceHeading3"/>
      </w:pPr>
      <w:r>
        <w:t>an admission of liability; or</w:t>
      </w:r>
    </w:p>
    <w:p w14:paraId="40726C3B" w14:textId="77777777" w:rsidR="00A149E7" w:rsidRDefault="00A149E7">
      <w:pPr>
        <w:pStyle w:val="DefenceHeading3"/>
      </w:pPr>
      <w:r>
        <w:t>approval by the Commonwealth or the Commonwealth's Representative of the Consultant’s performance or compliance with the Contract,</w:t>
      </w:r>
    </w:p>
    <w:p w14:paraId="00AEF7D7" w14:textId="77777777" w:rsidR="00A149E7" w:rsidRDefault="00A149E7">
      <w:pPr>
        <w:pStyle w:val="DefenceNormal"/>
      </w:pPr>
      <w:r>
        <w:t>but is only to be taken as payment on account.</w:t>
      </w:r>
    </w:p>
    <w:p w14:paraId="5366B5DE" w14:textId="77777777" w:rsidR="00A149E7" w:rsidRDefault="00A149E7">
      <w:pPr>
        <w:pStyle w:val="DefenceHeading2"/>
      </w:pPr>
      <w:bookmarkStart w:id="1083" w:name="_Ref114548730"/>
      <w:bookmarkStart w:id="1084" w:name="_Toc170628884"/>
      <w:bookmarkStart w:id="1085" w:name="_Toc237336706"/>
      <w:bookmarkStart w:id="1086" w:name="_Toc202165093"/>
      <w:r>
        <w:t>Completion Payment Claim and Notice</w:t>
      </w:r>
      <w:bookmarkEnd w:id="1083"/>
      <w:bookmarkEnd w:id="1084"/>
      <w:bookmarkEnd w:id="1085"/>
      <w:bookmarkEnd w:id="1086"/>
    </w:p>
    <w:p w14:paraId="265BD96C" w14:textId="77777777" w:rsidR="00A149E7" w:rsidRDefault="00A149E7">
      <w:pPr>
        <w:pStyle w:val="DefenceNormal"/>
      </w:pPr>
      <w:r>
        <w:t>Within 28 days (or such longer period agreed in writing by the Commonwealth's Representative) after completion of the Services, the Consultant must give the Commonwealth's Representative:</w:t>
      </w:r>
    </w:p>
    <w:p w14:paraId="2CB0C606" w14:textId="646A630B" w:rsidR="00A149E7" w:rsidRDefault="00A149E7">
      <w:pPr>
        <w:pStyle w:val="DefenceHeading3"/>
      </w:pPr>
      <w:r>
        <w:t xml:space="preserve">a payment claim which complies with clause </w:t>
      </w:r>
      <w:r>
        <w:fldChar w:fldCharType="begin"/>
      </w:r>
      <w:r>
        <w:instrText xml:space="preserve"> REF _Ref214929283 \r \h </w:instrText>
      </w:r>
      <w:r>
        <w:fldChar w:fldCharType="separate"/>
      </w:r>
      <w:r w:rsidR="00F66103">
        <w:t>9.2</w:t>
      </w:r>
      <w:r>
        <w:fldChar w:fldCharType="end"/>
      </w:r>
      <w:r>
        <w:t xml:space="preserve"> and which must include all amounts which the Consultant claims from the Commonwealth on account of all amounts payable under the Contract; and</w:t>
      </w:r>
    </w:p>
    <w:p w14:paraId="14A99A17" w14:textId="77777777" w:rsidR="00A149E7" w:rsidRDefault="00A149E7">
      <w:pPr>
        <w:pStyle w:val="DefenceHeading3"/>
      </w:pPr>
      <w:r>
        <w:t>notice of any other amounts which the Consultant claims from the Commonwealth,</w:t>
      </w:r>
    </w:p>
    <w:p w14:paraId="498929E3" w14:textId="77777777" w:rsidR="00A149E7" w:rsidRDefault="00A149E7">
      <w:pPr>
        <w:pStyle w:val="DefenceNormal"/>
      </w:pPr>
      <w:r>
        <w:t>in respect of any fact, matter or thing arising out of or in any way in connection with the Services or the Contract which occurred prior to completion.</w:t>
      </w:r>
    </w:p>
    <w:p w14:paraId="2E18D8E2" w14:textId="575F709A" w:rsidR="00A149E7" w:rsidRDefault="00A149E7">
      <w:pPr>
        <w:pStyle w:val="DefenceNormal"/>
      </w:pPr>
      <w:r>
        <w:t xml:space="preserve">The payment claim and notice required under this clause </w:t>
      </w:r>
      <w:r>
        <w:fldChar w:fldCharType="begin"/>
      </w:r>
      <w:r>
        <w:instrText xml:space="preserve"> REF _Ref114548730 \r \h </w:instrText>
      </w:r>
      <w:r>
        <w:fldChar w:fldCharType="separate"/>
      </w:r>
      <w:r w:rsidR="00F66103">
        <w:t>9.7</w:t>
      </w:r>
      <w:r>
        <w:fldChar w:fldCharType="end"/>
      </w:r>
      <w:r>
        <w:t xml:space="preserve"> are in addition to the other notices which the Consultant must give to the Commonwealth's Representative under the Contract in order to preserve its entitlements to make any such Claims.</w:t>
      </w:r>
    </w:p>
    <w:p w14:paraId="0A4533C4" w14:textId="6C277823" w:rsidR="00A149E7" w:rsidRDefault="00A149E7">
      <w:pPr>
        <w:pStyle w:val="DefenceNormal"/>
      </w:pPr>
      <w:r>
        <w:t>Without limiting the previous paragraph, the Consultant cannot include in this payment claim or notice any Claims which are barred by clause </w:t>
      </w:r>
      <w:r>
        <w:fldChar w:fldCharType="begin"/>
      </w:r>
      <w:r>
        <w:instrText xml:space="preserve"> REF _Ref214929347 \r \h </w:instrText>
      </w:r>
      <w:r>
        <w:fldChar w:fldCharType="separate"/>
      </w:r>
      <w:r w:rsidR="00F66103">
        <w:t>12.5</w:t>
      </w:r>
      <w:r>
        <w:fldChar w:fldCharType="end"/>
      </w:r>
      <w:r>
        <w:t>.</w:t>
      </w:r>
    </w:p>
    <w:p w14:paraId="1BDF9BA1" w14:textId="77777777" w:rsidR="00A149E7" w:rsidRDefault="00A149E7">
      <w:pPr>
        <w:pStyle w:val="DefenceHeading2"/>
      </w:pPr>
      <w:bookmarkStart w:id="1087" w:name="_Toc170628885"/>
      <w:bookmarkStart w:id="1088" w:name="_Toc237336707"/>
      <w:bookmarkStart w:id="1089" w:name="_Toc202165094"/>
      <w:bookmarkStart w:id="1090" w:name="_Toc522938468"/>
      <w:bookmarkStart w:id="1091" w:name="_Ref47166791"/>
      <w:bookmarkStart w:id="1092" w:name="_Toc68668013"/>
      <w:r>
        <w:t>Release after Completion Payment Claim and Notice</w:t>
      </w:r>
      <w:bookmarkEnd w:id="1087"/>
      <w:bookmarkEnd w:id="1088"/>
      <w:bookmarkEnd w:id="1089"/>
    </w:p>
    <w:p w14:paraId="6C623685" w14:textId="34A61857" w:rsidR="00A149E7" w:rsidRDefault="00A149E7">
      <w:pPr>
        <w:pStyle w:val="DefenceNormal"/>
      </w:pPr>
      <w:r>
        <w:t xml:space="preserve">After the date for submitting the payment claim and notice under clause </w:t>
      </w:r>
      <w:r>
        <w:fldChar w:fldCharType="begin"/>
      </w:r>
      <w:r>
        <w:instrText xml:space="preserve"> REF _Ref114548730 \r \h </w:instrText>
      </w:r>
      <w:r>
        <w:fldChar w:fldCharType="separate"/>
      </w:r>
      <w:r w:rsidR="00F66103">
        <w:t>9.7</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_Ref114548730 \r \h </w:instrText>
      </w:r>
      <w:r>
        <w:fldChar w:fldCharType="separate"/>
      </w:r>
      <w:r w:rsidR="00F66103">
        <w:t>9.7</w:t>
      </w:r>
      <w:r>
        <w:fldChar w:fldCharType="end"/>
      </w:r>
      <w:r>
        <w:t xml:space="preserve"> which is given to the Commonwealth's Representative within the time required by and in accordance with the terms of clause </w:t>
      </w:r>
      <w:r>
        <w:fldChar w:fldCharType="begin"/>
      </w:r>
      <w:r>
        <w:instrText xml:space="preserve"> REF _Ref114548730 \r \h </w:instrText>
      </w:r>
      <w:r>
        <w:fldChar w:fldCharType="separate"/>
      </w:r>
      <w:r w:rsidR="00F66103">
        <w:t>9.7</w:t>
      </w:r>
      <w:r>
        <w:fldChar w:fldCharType="end"/>
      </w:r>
      <w:r>
        <w:t>.</w:t>
      </w:r>
    </w:p>
    <w:p w14:paraId="0ED26DA7" w14:textId="77777777" w:rsidR="00A149E7" w:rsidRDefault="00A149E7">
      <w:pPr>
        <w:pStyle w:val="DefenceHeading2"/>
      </w:pPr>
      <w:bookmarkStart w:id="1093" w:name="_Toc237336708"/>
      <w:bookmarkStart w:id="1094" w:name="_Toc202165095"/>
      <w:r>
        <w:t>Interest</w:t>
      </w:r>
      <w:bookmarkEnd w:id="1090"/>
      <w:bookmarkEnd w:id="1091"/>
      <w:bookmarkEnd w:id="1092"/>
      <w:bookmarkEnd w:id="1093"/>
      <w:bookmarkEnd w:id="1094"/>
    </w:p>
    <w:p w14:paraId="39C55159" w14:textId="2A130DAE" w:rsidR="00A149E7" w:rsidRDefault="00A149E7">
      <w:pPr>
        <w:pStyle w:val="DefenceHeading3"/>
      </w:pPr>
      <w:r>
        <w:t xml:space="preserve">The Commonwealth will pay simple interest at the rate stated in paragraph </w:t>
      </w:r>
      <w:r>
        <w:fldChar w:fldCharType="begin"/>
      </w:r>
      <w:r>
        <w:instrText xml:space="preserve"> REF _Ref458697289 \r \h </w:instrText>
      </w:r>
      <w:r>
        <w:fldChar w:fldCharType="separate"/>
      </w:r>
      <w:r w:rsidR="00F66103">
        <w:t>(c)</w:t>
      </w:r>
      <w:r>
        <w:fldChar w:fldCharType="end"/>
      </w:r>
      <w:r>
        <w:t xml:space="preserve"> on any:</w:t>
      </w:r>
    </w:p>
    <w:p w14:paraId="61CE8737" w14:textId="0BF7B203" w:rsidR="00A149E7" w:rsidRDefault="00A149E7">
      <w:pPr>
        <w:pStyle w:val="DefenceHeading4"/>
      </w:pPr>
      <w:r>
        <w:t xml:space="preserve">amount which has been set out as payable by the Commonwealth's Representative in a payment statement under clause </w:t>
      </w:r>
      <w:r>
        <w:fldChar w:fldCharType="begin"/>
      </w:r>
      <w:r>
        <w:instrText xml:space="preserve"> REF _Ref468716138 \r \h </w:instrText>
      </w:r>
      <w:r>
        <w:fldChar w:fldCharType="separate"/>
      </w:r>
      <w:r w:rsidR="00F66103">
        <w:t>9.4</w:t>
      </w:r>
      <w:r>
        <w:fldChar w:fldCharType="end"/>
      </w:r>
      <w:r>
        <w:t>, but which is not paid by the Commonwealth within the time required by the Contract; and</w:t>
      </w:r>
    </w:p>
    <w:p w14:paraId="4B26388C" w14:textId="77777777" w:rsidR="00A149E7" w:rsidRDefault="00A149E7">
      <w:pPr>
        <w:pStyle w:val="DefenceHeading4"/>
      </w:pPr>
      <w:r>
        <w:t>damages.</w:t>
      </w:r>
    </w:p>
    <w:p w14:paraId="14543E76" w14:textId="77777777" w:rsidR="00A149E7" w:rsidRDefault="00A149E7">
      <w:pPr>
        <w:pStyle w:val="DefenceHeading3"/>
      </w:pPr>
      <w:r>
        <w:t>This will be the Consultant’s sole entitlement to interest including damages for loss of use of, or the cost of borrowing, money.</w:t>
      </w:r>
    </w:p>
    <w:p w14:paraId="7EECE20C" w14:textId="77777777" w:rsidR="00A149E7" w:rsidRDefault="00A149E7">
      <w:pPr>
        <w:pStyle w:val="DefenceHeading3"/>
      </w:pPr>
      <w:bookmarkStart w:id="1095" w:name="_Ref458697289"/>
      <w:r>
        <w:t>The interest rate is the Australian Taxation Office-sourced General Interest Charge Rate current at the due date for payment or such other rate nominated in writing from time to time by the Commonwealth's Representative.</w:t>
      </w:r>
    </w:p>
    <w:p w14:paraId="60A8D481" w14:textId="77777777" w:rsidR="00A149E7" w:rsidRDefault="00A149E7">
      <w:pPr>
        <w:pStyle w:val="DefenceHeading2"/>
      </w:pPr>
      <w:bookmarkStart w:id="1096" w:name="_Toc68668014"/>
      <w:bookmarkStart w:id="1097" w:name="_Toc237336709"/>
      <w:bookmarkStart w:id="1098" w:name="_Toc202165096"/>
      <w:bookmarkEnd w:id="1095"/>
      <w:r>
        <w:t>Correction of Payment Statements</w:t>
      </w:r>
      <w:bookmarkEnd w:id="1096"/>
      <w:bookmarkEnd w:id="1097"/>
      <w:bookmarkEnd w:id="1098"/>
    </w:p>
    <w:p w14:paraId="47ED334D" w14:textId="77777777" w:rsidR="00A149E7" w:rsidRDefault="00A149E7">
      <w:pPr>
        <w:pStyle w:val="DefenceNormal"/>
      </w:pPr>
      <w:r>
        <w:t>The Commonwealth's Representative may, in any payment statement:</w:t>
      </w:r>
    </w:p>
    <w:p w14:paraId="71D5F406" w14:textId="77777777" w:rsidR="00A149E7" w:rsidRDefault="00A149E7">
      <w:pPr>
        <w:pStyle w:val="DefenceHeading3"/>
      </w:pPr>
      <w:r>
        <w:t>correct any error in any previous payment statement; and</w:t>
      </w:r>
    </w:p>
    <w:p w14:paraId="37FF8F54" w14:textId="77777777" w:rsidR="00A149E7" w:rsidRDefault="00A149E7">
      <w:pPr>
        <w:pStyle w:val="DefenceHeading3"/>
      </w:pPr>
      <w:r>
        <w:t>modify any previous payment statement,</w:t>
      </w:r>
    </w:p>
    <w:p w14:paraId="622A5AD0" w14:textId="77777777" w:rsidR="00A149E7" w:rsidRDefault="00A149E7">
      <w:pPr>
        <w:pStyle w:val="DefenceNormal"/>
      </w:pPr>
      <w:r>
        <w:t>issued by the Commonwealth's Representative.</w:t>
      </w:r>
    </w:p>
    <w:p w14:paraId="0DEABA7A" w14:textId="77777777" w:rsidR="00A149E7" w:rsidRDefault="00A149E7">
      <w:pPr>
        <w:pStyle w:val="DefenceHeading2"/>
      </w:pPr>
      <w:bookmarkStart w:id="1099" w:name="_Toc522938469"/>
      <w:bookmarkStart w:id="1100" w:name="_Ref41901978"/>
      <w:bookmarkStart w:id="1101" w:name="_Ref41902121"/>
      <w:bookmarkStart w:id="1102" w:name="_Toc68668015"/>
      <w:bookmarkStart w:id="1103" w:name="_Ref214928294"/>
      <w:bookmarkStart w:id="1104" w:name="_Toc237336710"/>
      <w:bookmarkStart w:id="1105" w:name="_Toc202165097"/>
      <w:r>
        <w:t>Right of Set</w:t>
      </w:r>
      <w:r>
        <w:noBreakHyphen/>
        <w:t>Off</w:t>
      </w:r>
      <w:bookmarkEnd w:id="1099"/>
      <w:bookmarkEnd w:id="1100"/>
      <w:bookmarkEnd w:id="1101"/>
      <w:bookmarkEnd w:id="1102"/>
      <w:bookmarkEnd w:id="1103"/>
      <w:bookmarkEnd w:id="1104"/>
      <w:bookmarkEnd w:id="1105"/>
    </w:p>
    <w:p w14:paraId="010096CB" w14:textId="77777777" w:rsidR="00A149E7" w:rsidRDefault="00A149E7">
      <w:pPr>
        <w:pStyle w:val="DefenceNormal"/>
      </w:pPr>
      <w:r>
        <w:t>The Commonwealth may:</w:t>
      </w:r>
    </w:p>
    <w:p w14:paraId="0EA58D44" w14:textId="77777777" w:rsidR="00A149E7" w:rsidRDefault="00A149E7">
      <w:pPr>
        <w:pStyle w:val="DefenceHeading3"/>
      </w:pPr>
      <w:bookmarkStart w:id="1106" w:name="_Ref51596807"/>
      <w:r>
        <w:t>deduct from moneys otherwise due to the Consultant:</w:t>
      </w:r>
      <w:bookmarkEnd w:id="1106"/>
    </w:p>
    <w:p w14:paraId="002920EE" w14:textId="77777777" w:rsidR="00A149E7" w:rsidRDefault="00A149E7">
      <w:pPr>
        <w:pStyle w:val="DefenceHeading4"/>
      </w:pPr>
      <w:bookmarkStart w:id="1107" w:name="_Ref51596838"/>
      <w:r>
        <w:t>any debt or other moneys due from the Consultant to the Commonwealth; and</w:t>
      </w:r>
      <w:bookmarkEnd w:id="1107"/>
    </w:p>
    <w:p w14:paraId="44E1046B" w14:textId="77777777" w:rsidR="00A149E7" w:rsidRDefault="00A149E7">
      <w:pPr>
        <w:pStyle w:val="DefenceHeading4"/>
      </w:pPr>
      <w:bookmarkStart w:id="1108" w:name="_Ref51596869"/>
      <w:r>
        <w:t xml:space="preserve">any claim to money which the Commonwealth may have against the Consultant whether for damages or otherwise, whether under the Contract or otherwise at law, relating to the Project or the Services; and </w:t>
      </w:r>
    </w:p>
    <w:bookmarkEnd w:id="1108"/>
    <w:p w14:paraId="077356AE" w14:textId="732B352F" w:rsidR="00A149E7" w:rsidRDefault="00A149E7">
      <w:pPr>
        <w:pStyle w:val="DefenceHeading3"/>
      </w:pPr>
      <w:r>
        <w:t xml:space="preserve">without limiting paragraph </w:t>
      </w:r>
      <w:r>
        <w:fldChar w:fldCharType="begin"/>
      </w:r>
      <w:r>
        <w:instrText xml:space="preserve"> REF _Ref51596807 \r \h </w:instrText>
      </w:r>
      <w:r>
        <w:fldChar w:fldCharType="separate"/>
      </w:r>
      <w:r w:rsidR="00F66103">
        <w:t>(a)</w:t>
      </w:r>
      <w:r>
        <w:fldChar w:fldCharType="end"/>
      </w:r>
      <w:r>
        <w:t xml:space="preserve">, deduct any debt or claim referred to in paragraph </w:t>
      </w:r>
      <w:r>
        <w:fldChar w:fldCharType="begin"/>
      </w:r>
      <w:r>
        <w:instrText xml:space="preserve"> REF _Ref51596838 \r \h </w:instrText>
      </w:r>
      <w:r>
        <w:fldChar w:fldCharType="separate"/>
      </w:r>
      <w:r w:rsidR="00F66103">
        <w:t>(a)(i)</w:t>
      </w:r>
      <w:r>
        <w:fldChar w:fldCharType="end"/>
      </w:r>
      <w:r>
        <w:t xml:space="preserve"> or </w:t>
      </w:r>
      <w:r>
        <w:fldChar w:fldCharType="begin"/>
      </w:r>
      <w:r>
        <w:instrText xml:space="preserve"> REF _Ref51596869 \r \h </w:instrText>
      </w:r>
      <w:r>
        <w:fldChar w:fldCharType="separate"/>
      </w:r>
      <w:r w:rsidR="00F66103">
        <w:t>(a)(ii)</w:t>
      </w:r>
      <w:r>
        <w:fldChar w:fldCharType="end"/>
      </w:r>
      <w:r>
        <w:t xml:space="preserve"> from any moneys which may be or thereafter become payable to the Consultant by the Commonwealth in respect of any Variation the subject of a "Variation Order" under clause </w:t>
      </w:r>
      <w:r>
        <w:fldChar w:fldCharType="begin"/>
      </w:r>
      <w:r>
        <w:instrText xml:space="preserve"> REF _Ref41902340 \w \h </w:instrText>
      </w:r>
      <w:r>
        <w:fldChar w:fldCharType="separate"/>
      </w:r>
      <w:r w:rsidR="00F66103">
        <w:t>8.2</w:t>
      </w:r>
      <w:r>
        <w:fldChar w:fldCharType="end"/>
      </w:r>
      <w:r>
        <w:t>.</w:t>
      </w:r>
    </w:p>
    <w:p w14:paraId="6ED0F433" w14:textId="77777777" w:rsidR="00A149E7" w:rsidRDefault="00A149E7">
      <w:pPr>
        <w:pStyle w:val="DefenceHeading2"/>
      </w:pPr>
      <w:bookmarkStart w:id="1109" w:name="_Toc452452446"/>
      <w:bookmarkStart w:id="1110" w:name="_Toc452536038"/>
      <w:bookmarkStart w:id="1111" w:name="_Toc452813035"/>
      <w:bookmarkStart w:id="1112" w:name="_Toc452987888"/>
      <w:bookmarkStart w:id="1113" w:name="_Toc452991507"/>
      <w:bookmarkStart w:id="1114" w:name="_Toc452991708"/>
      <w:bookmarkStart w:id="1115" w:name="_Toc452998231"/>
      <w:bookmarkStart w:id="1116" w:name="_Toc453063079"/>
      <w:bookmarkStart w:id="1117" w:name="_Ref452993336"/>
      <w:bookmarkStart w:id="1118" w:name="_Ref452755634"/>
      <w:bookmarkStart w:id="1119" w:name="_Toc25937917"/>
      <w:bookmarkStart w:id="1120" w:name="_Toc202165098"/>
      <w:bookmarkEnd w:id="1109"/>
      <w:bookmarkEnd w:id="1110"/>
      <w:bookmarkEnd w:id="1111"/>
      <w:bookmarkEnd w:id="1112"/>
      <w:bookmarkEnd w:id="1113"/>
      <w:bookmarkEnd w:id="1114"/>
      <w:bookmarkEnd w:id="1115"/>
      <w:bookmarkEnd w:id="1116"/>
      <w:r>
        <w:t>Payment of Workers and Subconsultants - Option 1 (NSW only)</w:t>
      </w:r>
      <w:bookmarkEnd w:id="1117"/>
      <w:bookmarkEnd w:id="1118"/>
      <w:bookmarkEnd w:id="1119"/>
      <w:bookmarkEnd w:id="1120"/>
    </w:p>
    <w:p w14:paraId="6135420F" w14:textId="56E7396E" w:rsidR="00A149E7" w:rsidRDefault="00A149E7">
      <w:pPr>
        <w:pStyle w:val="DefenceNormal"/>
      </w:pPr>
      <w:r>
        <w:t xml:space="preserve">The Consultant is not entitled to give the Commonwealth's Representative a payment claim under clause </w:t>
      </w:r>
      <w:r>
        <w:fldChar w:fldCharType="begin"/>
      </w:r>
      <w:r>
        <w:instrText xml:space="preserve"> REF _Ref41902358 \w \h </w:instrText>
      </w:r>
      <w:r>
        <w:fldChar w:fldCharType="separate"/>
      </w:r>
      <w:r w:rsidR="00F66103">
        <w:t>9.2</w:t>
      </w:r>
      <w:r>
        <w:fldChar w:fldCharType="end"/>
      </w:r>
      <w:r>
        <w:t xml:space="preserve"> and the Commonwealth is not obliged to make any payment under clause </w:t>
      </w:r>
      <w:r>
        <w:fldChar w:fldCharType="begin"/>
      </w:r>
      <w:r>
        <w:instrText xml:space="preserve"> REF _Ref452120655 \r \h </w:instrText>
      </w:r>
      <w:r>
        <w:fldChar w:fldCharType="separate"/>
      </w:r>
      <w:r w:rsidR="00F66103">
        <w:t>9.5</w:t>
      </w:r>
      <w:r>
        <w:fldChar w:fldCharType="end"/>
      </w:r>
      <w:r>
        <w:t xml:space="preserve"> unless the Consultant has provided the Commonwealth's Representative with:</w:t>
      </w:r>
    </w:p>
    <w:p w14:paraId="53342B44" w14:textId="77777777" w:rsidR="00A149E7" w:rsidRDefault="00A149E7" w:rsidP="00A03A35">
      <w:pPr>
        <w:pStyle w:val="DefenceHeading3"/>
      </w:pPr>
      <w:r>
        <w:t xml:space="preserve">a supporting statement (as defined in section 13(9) of the </w:t>
      </w:r>
      <w:r w:rsidRPr="00A03A35">
        <w:rPr>
          <w:i/>
        </w:rPr>
        <w:t>Building and Construction Industry Security of Payment Act 1999</w:t>
      </w:r>
      <w:r>
        <w:t xml:space="preserve"> (NSW)) and prescribed by the </w:t>
      </w:r>
      <w:r w:rsidRPr="00A03A35">
        <w:rPr>
          <w:i/>
        </w:rPr>
        <w:t>Building and Construction Industry Security of Payment Regulation 2008</w:t>
      </w:r>
      <w:r>
        <w:t xml:space="preserve"> (NSW);</w:t>
      </w:r>
    </w:p>
    <w:p w14:paraId="136CA62C" w14:textId="77777777" w:rsidR="00A149E7" w:rsidRDefault="00A149E7" w:rsidP="00A03A35">
      <w:pPr>
        <w:pStyle w:val="DefenceHeading3"/>
      </w:pPr>
      <w:r>
        <w:t xml:space="preserve">a written statement for the purposes of, and which complies with, section 127 of the </w:t>
      </w:r>
      <w:r>
        <w:rPr>
          <w:i/>
        </w:rPr>
        <w:t xml:space="preserve">Industrial Relations Act </w:t>
      </w:r>
      <w:r w:rsidRPr="004373AD">
        <w:rPr>
          <w:i/>
        </w:rPr>
        <w:t>1996</w:t>
      </w:r>
      <w:r>
        <w:t xml:space="preserve"> (NSW), section 175B of the </w:t>
      </w:r>
      <w:r>
        <w:rPr>
          <w:i/>
        </w:rPr>
        <w:t>Workers Compensation Act</w:t>
      </w:r>
      <w:r>
        <w:t xml:space="preserve"> </w:t>
      </w:r>
      <w:r w:rsidRPr="004373AD">
        <w:rPr>
          <w:i/>
        </w:rPr>
        <w:t>1987</w:t>
      </w:r>
      <w:r>
        <w:t xml:space="preserve"> (NSW) and Schedule 2 Part 6 of the </w:t>
      </w:r>
      <w:r>
        <w:rPr>
          <w:i/>
        </w:rPr>
        <w:t>Payroll Tax Act</w:t>
      </w:r>
      <w:r>
        <w:t xml:space="preserve"> </w:t>
      </w:r>
      <w:r w:rsidRPr="004373AD">
        <w:rPr>
          <w:i/>
        </w:rPr>
        <w:t>2007</w:t>
      </w:r>
      <w:r>
        <w:t xml:space="preserve"> (NSW) which is in a form approved by the Commonwealth's Representative, and covers the period of the relevant payment claim; and</w:t>
      </w:r>
    </w:p>
    <w:p w14:paraId="4A2FB0FD" w14:textId="77777777" w:rsidR="00A149E7" w:rsidRDefault="00A149E7">
      <w:pPr>
        <w:pStyle w:val="DefenceHeading3"/>
      </w:pPr>
      <w:r>
        <w:t xml:space="preserve">copies of all relevant certificates of currency in respect of Workers Compensation Insurance which the Consultant has in place in connection with the Services. </w:t>
      </w:r>
    </w:p>
    <w:p w14:paraId="22A5ACEF" w14:textId="4A2E6852" w:rsidR="00A149E7" w:rsidRDefault="00A149E7">
      <w:pPr>
        <w:pStyle w:val="DefenceNormal"/>
      </w:pPr>
      <w:r>
        <w:t xml:space="preserve">The Commonwealth is entitled to withhold from any payment which would otherwise be due to the Consultant under the Contract the amount disclosed as unpaid under this clause </w:t>
      </w:r>
      <w:r>
        <w:fldChar w:fldCharType="begin"/>
      </w:r>
      <w:r>
        <w:instrText xml:space="preserve"> REF _Ref452993336 \r \h </w:instrText>
      </w:r>
      <w:r>
        <w:fldChar w:fldCharType="separate"/>
      </w:r>
      <w:r w:rsidR="00F66103">
        <w:t>9.12</w:t>
      </w:r>
      <w:r>
        <w:fldChar w:fldCharType="end"/>
      </w:r>
      <w:r>
        <w:t>.</w:t>
      </w:r>
    </w:p>
    <w:p w14:paraId="48E80A31" w14:textId="77777777" w:rsidR="00A149E7" w:rsidRDefault="00803634" w:rsidP="00803634">
      <w:pPr>
        <w:pStyle w:val="DefenceHeading2"/>
        <w:numPr>
          <w:ilvl w:val="0"/>
          <w:numId w:val="0"/>
        </w:numPr>
        <w:ind w:left="964" w:hanging="964"/>
      </w:pPr>
      <w:bookmarkStart w:id="1121" w:name="_Ref25937590"/>
      <w:bookmarkStart w:id="1122" w:name="_Toc202165099"/>
      <w:r>
        <w:t>9.12</w:t>
      </w:r>
      <w:r>
        <w:tab/>
      </w:r>
      <w:r w:rsidR="00A149E7">
        <w:t>Payment of Workers and Subconsultants - Option 2 (all other States and Territories)</w:t>
      </w:r>
      <w:bookmarkEnd w:id="1121"/>
      <w:bookmarkEnd w:id="1122"/>
    </w:p>
    <w:p w14:paraId="08DBCA94" w14:textId="490941A4" w:rsidR="00A149E7" w:rsidRDefault="00A149E7" w:rsidP="00A03A35">
      <w:pPr>
        <w:pStyle w:val="DefenceNormal"/>
        <w:keepNext/>
      </w:pPr>
      <w:r>
        <w:t xml:space="preserve">The Consultant must with each payment claim under clause </w:t>
      </w:r>
      <w:r>
        <w:fldChar w:fldCharType="begin"/>
      </w:r>
      <w:r>
        <w:instrText xml:space="preserve"> REF _Ref41902358 \w \h </w:instrText>
      </w:r>
      <w:r>
        <w:fldChar w:fldCharType="separate"/>
      </w:r>
      <w:r w:rsidR="00F66103">
        <w:t>9.2</w:t>
      </w:r>
      <w:r>
        <w:fldChar w:fldCharType="end"/>
      </w:r>
      <w:r>
        <w:t xml:space="preserve"> provide the Commonwealth's Representative with:</w:t>
      </w:r>
    </w:p>
    <w:p w14:paraId="72F73BE5" w14:textId="77777777" w:rsidR="00A149E7" w:rsidRDefault="00A149E7" w:rsidP="004373AD">
      <w:pPr>
        <w:pStyle w:val="DefenceHeading3"/>
        <w:numPr>
          <w:ilvl w:val="2"/>
          <w:numId w:val="104"/>
        </w:numPr>
      </w:pPr>
      <w:r>
        <w:t>a statutory declaration, together with any supporting evidence which may be reasonably required by the Commonwealth's Representative, duly signed by the Consultant or, where the Consultant is a corporation, by a representative of the Consultant who is in a position to know the facts declared, that, except to the extent disclosed in the statutory declaration (such disclosure to specify all relevant amounts, workers and subconsultants):</w:t>
      </w:r>
    </w:p>
    <w:p w14:paraId="11C1BFDF" w14:textId="77777777" w:rsidR="00A149E7" w:rsidRDefault="00A149E7" w:rsidP="002B5CB9">
      <w:pPr>
        <w:pStyle w:val="DefenceHeading4"/>
      </w:pPr>
      <w:r>
        <w:t>all workers who have at any time been employed by the Consultant in connection with the Services have at the date of the payment claim been paid all moneys due and payable to them in respect of their employment in connection with the Services; and</w:t>
      </w:r>
    </w:p>
    <w:p w14:paraId="50EA9545" w14:textId="77777777" w:rsidR="00A149E7" w:rsidRDefault="00A149E7" w:rsidP="002B5CB9">
      <w:pPr>
        <w:pStyle w:val="DefenceHeading4"/>
      </w:pPr>
      <w:r>
        <w:t>all subconsultants have been paid all moneys due and payable to them in respect of the Services; and</w:t>
      </w:r>
    </w:p>
    <w:p w14:paraId="526D47F0" w14:textId="77777777" w:rsidR="00A149E7" w:rsidRDefault="00A149E7">
      <w:pPr>
        <w:pStyle w:val="DefenceHeading3"/>
      </w:pPr>
      <w:r>
        <w:t>documentary evidence that, except to the extent otherwise disclosed (such disclosure to specify all relevant amounts and workers), as at the date of the payment claim, all workers who have been employed by a subconsultants have been paid all moneys due and payable to them in respect of their employment in connection with the Services.</w:t>
      </w:r>
    </w:p>
    <w:p w14:paraId="456DB427" w14:textId="77777777" w:rsidR="00A149E7" w:rsidRDefault="00A149E7">
      <w:pPr>
        <w:pStyle w:val="DefenceNormal"/>
      </w:pPr>
      <w:r>
        <w:t>The Commonwealth is entitled to withhold from any payment which would otherwise be due to the Consultant under the Contract the amount disclosed as unpaid under this clause</w:t>
      </w:r>
      <w:r w:rsidR="000E524D">
        <w:t xml:space="preserve"> </w:t>
      </w:r>
      <w:r w:rsidR="004E793B">
        <w:t>9.12</w:t>
      </w:r>
      <w:r>
        <w:t>.</w:t>
      </w:r>
    </w:p>
    <w:p w14:paraId="1CA52093" w14:textId="77777777" w:rsidR="00A149E7" w:rsidRDefault="00A149E7">
      <w:pPr>
        <w:pStyle w:val="DefenceHeading2"/>
      </w:pPr>
      <w:bookmarkStart w:id="1123" w:name="_Toc452998239"/>
      <w:bookmarkStart w:id="1124" w:name="_Toc453063087"/>
      <w:bookmarkStart w:id="1125" w:name="_Toc68668017"/>
      <w:bookmarkStart w:id="1126" w:name="_Toc237336712"/>
      <w:bookmarkStart w:id="1127" w:name="_Ref452120744"/>
      <w:bookmarkStart w:id="1128" w:name="_Toc202165100"/>
      <w:bookmarkEnd w:id="1123"/>
      <w:bookmarkEnd w:id="1124"/>
      <w:r>
        <w:t>GST</w:t>
      </w:r>
      <w:bookmarkEnd w:id="1125"/>
      <w:bookmarkEnd w:id="1126"/>
      <w:bookmarkEnd w:id="1127"/>
      <w:bookmarkEnd w:id="1128"/>
    </w:p>
    <w:p w14:paraId="05DF6A2B" w14:textId="32B9F5D2" w:rsidR="00A149E7" w:rsidRDefault="00A149E7">
      <w:pPr>
        <w:pStyle w:val="DefenceHeading3"/>
      </w:pPr>
      <w:bookmarkStart w:id="1129" w:name="_Ref51596966"/>
      <w:r>
        <w:t xml:space="preserve">Subject to paragraph </w:t>
      </w:r>
      <w:r>
        <w:fldChar w:fldCharType="begin"/>
      </w:r>
      <w:r>
        <w:instrText xml:space="preserve"> REF _Ref51596932 \r \h </w:instrText>
      </w:r>
      <w:r>
        <w:fldChar w:fldCharType="separate"/>
      </w:r>
      <w:r w:rsidR="00F66103">
        <w:t>(b)</w:t>
      </w:r>
      <w:r>
        <w:fldChar w:fldCharType="end"/>
      </w:r>
      <w:r>
        <w:t>, where any supply occurs under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1129"/>
    </w:p>
    <w:p w14:paraId="66F8A107" w14:textId="73CA693C" w:rsidR="00A149E7" w:rsidRDefault="00A149E7">
      <w:pPr>
        <w:pStyle w:val="DefenceHeading3"/>
      </w:pPr>
      <w:bookmarkStart w:id="1130" w:name="_Ref51596932"/>
      <w:r>
        <w:t xml:space="preserve">Where an amount is payable to the Supplier for a supply under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_Ref51596966 \r \h </w:instrText>
      </w:r>
      <w:r>
        <w:fldChar w:fldCharType="separate"/>
      </w:r>
      <w:r w:rsidR="00F66103">
        <w:t>(a)</w:t>
      </w:r>
      <w:r>
        <w:fldChar w:fldCharType="end"/>
      </w:r>
      <w:r>
        <w:t>.</w:t>
      </w:r>
      <w:bookmarkEnd w:id="1130"/>
    </w:p>
    <w:p w14:paraId="6B46663A" w14:textId="77777777" w:rsidR="00A149E7" w:rsidRDefault="00A149E7">
      <w:pPr>
        <w:pStyle w:val="DefenceHeading3"/>
      </w:pPr>
      <w:bookmarkStart w:id="1131" w:name="_Ref379456480"/>
      <w:r>
        <w:t>As a condition precedent to any amount on account of GST being due from the recipient to the Supplier in respect of a taxable supply, the Supplier must provide a tax invoice to the recipient in respect of that supply.</w:t>
      </w:r>
      <w:bookmarkEnd w:id="1131"/>
    </w:p>
    <w:p w14:paraId="06CCB35D" w14:textId="77777777" w:rsidR="00A149E7" w:rsidRDefault="00A149E7">
      <w:pPr>
        <w:pStyle w:val="DefenceHeading3"/>
        <w:keepNext/>
        <w:keepLines/>
      </w:pPr>
      <w:r>
        <w:t>If the amount paid to the Supplier in respect of the GST (whether because of an adjustment or otherwise):</w:t>
      </w:r>
    </w:p>
    <w:p w14:paraId="7609A6A9" w14:textId="77777777" w:rsidR="00A149E7" w:rsidRDefault="00A149E7">
      <w:pPr>
        <w:pStyle w:val="DefenceHeading4"/>
      </w:pPr>
      <w:r>
        <w:t>is more than the GST on the supply, then the Supplier shall refund the excess to the recipient; or</w:t>
      </w:r>
    </w:p>
    <w:p w14:paraId="6B4BA438" w14:textId="77777777" w:rsidR="00A149E7" w:rsidRDefault="00A149E7">
      <w:pPr>
        <w:pStyle w:val="DefenceHeading4"/>
      </w:pPr>
      <w:r>
        <w:t>is less than the GST on the supply, then the recipient shall pay the deficiency to the Supplier.</w:t>
      </w:r>
    </w:p>
    <w:p w14:paraId="4FE7D7E0" w14:textId="6404C1C8" w:rsidR="00A149E7" w:rsidRDefault="00A149E7">
      <w:pPr>
        <w:pStyle w:val="DefenceHeading3"/>
        <w:rPr>
          <w:szCs w:val="22"/>
        </w:rPr>
      </w:pPr>
      <w:r>
        <w:t xml:space="preserve">In this clause </w:t>
      </w:r>
      <w:r>
        <w:fldChar w:fldCharType="begin"/>
      </w:r>
      <w:r>
        <w:instrText xml:space="preserve"> REF _Ref452120744 \r \h </w:instrText>
      </w:r>
      <w:r>
        <w:fldChar w:fldCharType="separate"/>
      </w:r>
      <w:r w:rsidR="00F66103">
        <w:t>9.13</w:t>
      </w:r>
      <w:r>
        <w:fldChar w:fldCharType="end"/>
      </w:r>
      <w:r>
        <w:t xml:space="preserve"> terms defined in GST Legislation have the meaning given to them in GST Legislation.</w:t>
      </w:r>
    </w:p>
    <w:p w14:paraId="0C519CFF" w14:textId="77777777" w:rsidR="00A149E7" w:rsidRDefault="00A149E7">
      <w:pPr>
        <w:pStyle w:val="DefenceHeading2"/>
      </w:pPr>
      <w:bookmarkStart w:id="1132" w:name="_Ref72473700"/>
      <w:bookmarkStart w:id="1133" w:name="_Toc106180042"/>
      <w:bookmarkStart w:id="1134" w:name="_Ref122504406"/>
      <w:bookmarkStart w:id="1135" w:name="_Toc170628891"/>
      <w:bookmarkStart w:id="1136" w:name="_Toc237336713"/>
      <w:bookmarkStart w:id="1137" w:name="_Toc202165101"/>
      <w:r>
        <w:t>Security of Payment Legislation</w:t>
      </w:r>
      <w:bookmarkEnd w:id="1132"/>
      <w:bookmarkEnd w:id="1133"/>
      <w:bookmarkEnd w:id="1134"/>
      <w:bookmarkEnd w:id="1135"/>
      <w:bookmarkEnd w:id="1136"/>
      <w:bookmarkEnd w:id="1137"/>
      <w:r>
        <w:t xml:space="preserve"> </w:t>
      </w:r>
    </w:p>
    <w:p w14:paraId="32009657" w14:textId="77777777" w:rsidR="00A149E7" w:rsidRDefault="00A149E7">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14:paraId="5B9447D1" w14:textId="5E8E473F" w:rsidR="00A149E7" w:rsidRDefault="00A149E7">
      <w:pPr>
        <w:pStyle w:val="DefenceHeading4"/>
      </w:pPr>
      <w:r>
        <w:t>a payment claim submitted to the Commonwealth's Representative under clause </w:t>
      </w:r>
      <w:r>
        <w:fldChar w:fldCharType="begin"/>
      </w:r>
      <w:r>
        <w:instrText xml:space="preserve"> REF _Ref214929547 \r \h </w:instrText>
      </w:r>
      <w:r>
        <w:fldChar w:fldCharType="separate"/>
      </w:r>
      <w:r w:rsidR="00F66103">
        <w:t>9.2</w:t>
      </w:r>
      <w:r>
        <w:fldChar w:fldCharType="end"/>
      </w:r>
      <w:r>
        <w:t xml:space="preserve"> which also purports to be a payment claim under the relevant Security of Payment Legislation is received by the Commonwealth's Representative as agent for the </w:t>
      </w:r>
      <w:r>
        <w:rPr>
          <w:szCs w:val="26"/>
        </w:rPr>
        <w:t>Commonwealth</w:t>
      </w:r>
      <w:r>
        <w:t xml:space="preserve">; </w:t>
      </w:r>
    </w:p>
    <w:p w14:paraId="62941050" w14:textId="77777777" w:rsidR="00A149E7" w:rsidRDefault="00A149E7">
      <w:pPr>
        <w:pStyle w:val="DefenceHeading4"/>
      </w:pPr>
      <w:r>
        <w:t xml:space="preserve">unless otherwise notified to the Consultant by the Commonwealth in writing, the Commonwealth's Representative will give payment statements and carry out all other functions of the Commonwealth under the relevant Security of Payment Legislation as the agent of the Commonwealth; </w:t>
      </w:r>
    </w:p>
    <w:p w14:paraId="6542C2C6" w14:textId="00600F85" w:rsidR="00A149E7" w:rsidRDefault="00A149E7">
      <w:pPr>
        <w:pStyle w:val="DefenceHeading4"/>
      </w:pPr>
      <w:r>
        <w:t>to the extent permitted by and for the purposes of the relevant Security of Payment Legislation, the "reference dates" are those of the dates prescribed in clauses </w:t>
      </w:r>
      <w:r>
        <w:fldChar w:fldCharType="begin"/>
      </w:r>
      <w:r>
        <w:instrText xml:space="preserve"> REF _Ref214929564 \r \h </w:instrText>
      </w:r>
      <w:r>
        <w:fldChar w:fldCharType="separate"/>
      </w:r>
      <w:r w:rsidR="00F66103">
        <w:t>9.2(a)</w:t>
      </w:r>
      <w:r>
        <w:fldChar w:fldCharType="end"/>
      </w:r>
      <w:r>
        <w:t xml:space="preserve"> and </w:t>
      </w:r>
      <w:r>
        <w:fldChar w:fldCharType="begin"/>
      </w:r>
      <w:r>
        <w:instrText xml:space="preserve"> REF _Ref214929580 \r \h </w:instrText>
      </w:r>
      <w:r>
        <w:fldChar w:fldCharType="separate"/>
      </w:r>
      <w:r w:rsidR="00F66103">
        <w:t>9.2(b)</w:t>
      </w:r>
      <w:r>
        <w:fldChar w:fldCharType="end"/>
      </w:r>
      <w:r>
        <w:t xml:space="preserve"> on which the </w:t>
      </w:r>
      <w:r>
        <w:rPr>
          <w:szCs w:val="26"/>
        </w:rPr>
        <w:t>Consultant</w:t>
      </w:r>
      <w:r>
        <w:t xml:space="preserve"> has satisfied the requirements of clause </w:t>
      </w:r>
      <w:r>
        <w:fldChar w:fldCharType="begin"/>
      </w:r>
      <w:r>
        <w:instrText xml:space="preserve"> REF _Ref98729061 \r \h </w:instrText>
      </w:r>
      <w:r>
        <w:fldChar w:fldCharType="separate"/>
      </w:r>
      <w:r w:rsidR="00F66103">
        <w:t>9.3(a)</w:t>
      </w:r>
      <w:r>
        <w:fldChar w:fldCharType="end"/>
      </w:r>
      <w:r>
        <w:t>; and</w:t>
      </w:r>
    </w:p>
    <w:p w14:paraId="4D370D7B" w14:textId="77777777" w:rsidR="00A149E7" w:rsidRDefault="00A149E7">
      <w:pPr>
        <w:pStyle w:val="DefenceHeading4"/>
      </w:pPr>
      <w:r>
        <w:t>a reference to a "payment statement" is also a reference to a "payment schedule" for the purposes of the relevant Security of Payment Legislation.</w:t>
      </w:r>
    </w:p>
    <w:p w14:paraId="540D0292" w14:textId="77777777" w:rsidR="00A149E7" w:rsidRDefault="00A149E7">
      <w:pPr>
        <w:pStyle w:val="DefenceHeading3"/>
      </w:pPr>
      <w:r>
        <w:t>Failure by the Commonwealth's Representative to set out in a payment statement issued under the relevant Security of Payment Legislation or otherwise an amount which the Commonwealth is entitled to retain, deduct, withhold or set-off from the amount which would otherwise be payable to the Consultant by the Commonwealth will not prejudice:</w:t>
      </w:r>
    </w:p>
    <w:p w14:paraId="1228818B" w14:textId="77777777" w:rsidR="00A149E7" w:rsidRDefault="00A149E7">
      <w:pPr>
        <w:pStyle w:val="DefenceHeading4"/>
      </w:pPr>
      <w:r>
        <w:t xml:space="preserve">the Commonwealth's Representative's ability or power to set out in a subsequent payment statement an amount which the </w:t>
      </w:r>
      <w:r>
        <w:rPr>
          <w:szCs w:val="26"/>
        </w:rPr>
        <w:t>Commonwealth</w:t>
      </w:r>
      <w:r>
        <w:t xml:space="preserve"> is entitled to retain, deduct, withhold or set-off from the amount which would otherwise be payable to the </w:t>
      </w:r>
      <w:r>
        <w:rPr>
          <w:szCs w:val="26"/>
        </w:rPr>
        <w:t>Consultant</w:t>
      </w:r>
      <w:r>
        <w:t xml:space="preserve"> by the </w:t>
      </w:r>
      <w:r>
        <w:rPr>
          <w:szCs w:val="26"/>
        </w:rPr>
        <w:t>Commonwealth</w:t>
      </w:r>
      <w:r>
        <w:t>; or</w:t>
      </w:r>
    </w:p>
    <w:p w14:paraId="36FE778E" w14:textId="77777777" w:rsidR="00A149E7" w:rsidRDefault="00A149E7">
      <w:pPr>
        <w:pStyle w:val="DefenceHeading4"/>
      </w:pPr>
      <w:r>
        <w:t xml:space="preserve">the Commonwealth's right to subsequently exercise its right to retain, deduct, withhold or set-off any amount under this </w:t>
      </w:r>
      <w:r>
        <w:rPr>
          <w:szCs w:val="26"/>
        </w:rPr>
        <w:t>Contract or otherwise at law or in equity</w:t>
      </w:r>
      <w:r>
        <w:t>.</w:t>
      </w:r>
    </w:p>
    <w:p w14:paraId="5B3D560E" w14:textId="37C90622" w:rsidR="00A149E7" w:rsidRDefault="00A149E7">
      <w:pPr>
        <w:pStyle w:val="DefenceHeading3"/>
      </w:pPr>
      <w:r>
        <w:t>The Consultant agrees that the amount set out in the payment statement in accordance with clause </w:t>
      </w:r>
      <w:r>
        <w:fldChar w:fldCharType="begin"/>
      </w:r>
      <w:r>
        <w:instrText xml:space="preserve"> REF _Ref214929128 \r \h </w:instrText>
      </w:r>
      <w:r>
        <w:fldChar w:fldCharType="separate"/>
      </w:r>
      <w:r w:rsidR="00F66103">
        <w:t>9.4(f)</w:t>
      </w:r>
      <w:r>
        <w:fldChar w:fldCharType="end"/>
      </w:r>
      <w:r>
        <w:t xml:space="preserve"> is, to the extent permitted by and for the purposes of the relevant Security of Payment Legislation, the amount of the "progress payment" calculated in accordance with the terms of this Contract, which the Consultant is entitled to in respect of the Contract.</w:t>
      </w:r>
    </w:p>
    <w:p w14:paraId="5B1B3E43" w14:textId="77777777" w:rsidR="00A149E7" w:rsidRDefault="00A149E7">
      <w:pPr>
        <w:pStyle w:val="DefenceHeading3"/>
      </w:pPr>
      <w:bookmarkStart w:id="1138" w:name="_Ref99940883"/>
      <w:r>
        <w:t>The Consultant irrevocably chooses the person set out in the Contract Particulars as, to the extent permitted by and for the purposes of the relevant Security of Payment Legislation and to the extent that the relevant Services are to be carried out in:</w:t>
      </w:r>
      <w:bookmarkEnd w:id="1138"/>
    </w:p>
    <w:p w14:paraId="3F306EC0" w14:textId="77777777" w:rsidR="00A149E7" w:rsidRDefault="00A149E7">
      <w:pPr>
        <w:pStyle w:val="DefenceHeading4"/>
      </w:pPr>
      <w:r>
        <w:t>the Northern Territory or Western Australia, the appointed adjudicator or, where there is no appointed adjudicator, the prescribed appointer; or</w:t>
      </w:r>
    </w:p>
    <w:p w14:paraId="4015907F" w14:textId="77777777" w:rsidR="00A149E7" w:rsidRDefault="00A149E7">
      <w:pPr>
        <w:pStyle w:val="DefenceHeading4"/>
      </w:pPr>
      <w:r>
        <w:t>any other State or Territory</w:t>
      </w:r>
      <w:r w:rsidR="0041711D">
        <w:t xml:space="preserve"> (other than Queensland)</w:t>
      </w:r>
      <w:r>
        <w:t xml:space="preserve"> in which Security of Payment Legislation applies, the authorised nominating authority. </w:t>
      </w:r>
    </w:p>
    <w:p w14:paraId="16551C53" w14:textId="77777777" w:rsidR="00A149E7" w:rsidRDefault="00A149E7">
      <w:pPr>
        <w:pStyle w:val="DefenceHeading3"/>
      </w:pPr>
      <w:r>
        <w:t xml:space="preserve">The Consultant must not at any time, without the written consent of the Commonwealth, divulge or suffer or permit its servants, subconsultants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Pr>
          <w:b/>
        </w:rPr>
        <w:t>Information</w:t>
      </w:r>
      <w:r>
        <w:t>).</w:t>
      </w:r>
    </w:p>
    <w:p w14:paraId="5A2C5ADE" w14:textId="77777777" w:rsidR="00A149E7" w:rsidRDefault="00A149E7">
      <w:pPr>
        <w:pStyle w:val="DefenceIndent"/>
        <w:keepNext/>
        <w:keepLines/>
      </w:pPr>
      <w:r>
        <w:t>For the avoidance of doubt:</w:t>
      </w:r>
    </w:p>
    <w:p w14:paraId="72A6D1C2" w14:textId="77777777" w:rsidR="00A149E7" w:rsidRDefault="00A149E7">
      <w:pPr>
        <w:pStyle w:val="DefenceHeading4"/>
      </w:pPr>
      <w:r>
        <w:t xml:space="preserve">the Consultant's obligation in respect of the Information applies in respect of any subsequent proceedings before a court, arbitrator, expert or tribunal save where the </w:t>
      </w:r>
      <w:r>
        <w:rPr>
          <w:szCs w:val="26"/>
        </w:rPr>
        <w:t>Consultant</w:t>
      </w:r>
      <w:r>
        <w:t xml:space="preserve"> is unable by requirement of law to comply with its obligation in respect of the Information;</w:t>
      </w:r>
    </w:p>
    <w:p w14:paraId="04C9FAE3" w14:textId="77777777" w:rsidR="00A149E7" w:rsidRDefault="00A149E7">
      <w:pPr>
        <w:pStyle w:val="DefenceHeading4"/>
      </w:pPr>
      <w:r>
        <w:t xml:space="preserve">notwithstanding the Consultant's obligation in respect of the Information, the </w:t>
      </w:r>
      <w:r>
        <w:rPr>
          <w:szCs w:val="26"/>
        </w:rPr>
        <w:t>Commonwealth</w:t>
      </w:r>
      <w:r>
        <w:t xml:space="preserve"> may divulge to any person the Information;</w:t>
      </w:r>
    </w:p>
    <w:p w14:paraId="53AA903C" w14:textId="77777777" w:rsidR="00A149E7" w:rsidRDefault="00A149E7">
      <w:pPr>
        <w:pStyle w:val="DefenceHeading4"/>
      </w:pPr>
      <w:r>
        <w:t xml:space="preserve">the </w:t>
      </w:r>
      <w:r>
        <w:rPr>
          <w:szCs w:val="26"/>
        </w:rPr>
        <w:t>Commonwealth</w:t>
      </w:r>
      <w:r>
        <w:t xml:space="preserve"> may divulge or suffer or permit its servants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14:paraId="516C295C" w14:textId="77777777" w:rsidR="00A149E7" w:rsidRDefault="00A149E7">
      <w:pPr>
        <w:pStyle w:val="DefenceHeading4"/>
      </w:pPr>
      <w:r>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14:paraId="3D7B86EA" w14:textId="77777777" w:rsidR="00A149E7" w:rsidRDefault="00A149E7">
      <w:pPr>
        <w:pStyle w:val="DefenceHeading2"/>
      </w:pPr>
      <w:bookmarkStart w:id="1139" w:name="_Ref114894784"/>
      <w:bookmarkStart w:id="1140" w:name="_Toc170628892"/>
      <w:bookmarkStart w:id="1141" w:name="_Toc237336714"/>
      <w:bookmarkStart w:id="1142" w:name="_Toc202165102"/>
      <w:r>
        <w:t>Accounting Records</w:t>
      </w:r>
      <w:bookmarkEnd w:id="1139"/>
      <w:bookmarkEnd w:id="1140"/>
      <w:bookmarkEnd w:id="1141"/>
      <w:bookmarkEnd w:id="1142"/>
    </w:p>
    <w:p w14:paraId="46F38657" w14:textId="77777777" w:rsidR="00A149E7" w:rsidRDefault="00A149E7">
      <w:pPr>
        <w:pStyle w:val="DefenceNormal"/>
      </w:pPr>
      <w:r>
        <w:t>The Consultant must keep accurate and up to date accounting records including books of account, labour time sheets, invoices for materials, final accounts and any other documents or papers which show all details in relation to:</w:t>
      </w:r>
    </w:p>
    <w:p w14:paraId="07758E73" w14:textId="77777777" w:rsidR="00A149E7" w:rsidRDefault="00A149E7">
      <w:pPr>
        <w:pStyle w:val="DefenceHeading3"/>
      </w:pPr>
      <w:r>
        <w:t>all Variations; and</w:t>
      </w:r>
    </w:p>
    <w:p w14:paraId="43E69942" w14:textId="77777777" w:rsidR="00A149E7" w:rsidRDefault="00A149E7">
      <w:pPr>
        <w:pStyle w:val="DefenceHeading3"/>
      </w:pPr>
      <w:bookmarkStart w:id="1143" w:name="_Ref114636156"/>
      <w:r>
        <w:t>all other amounts payable to the Consultant other than on account of the original Fee specified in the Contract Particulars.</w:t>
      </w:r>
      <w:bookmarkEnd w:id="1143"/>
    </w:p>
    <w:p w14:paraId="00925DC2" w14:textId="77777777" w:rsidR="00A149E7" w:rsidRDefault="00A149E7">
      <w:pPr>
        <w:pStyle w:val="DefenceHeading2"/>
        <w:rPr>
          <w:i/>
        </w:rPr>
      </w:pPr>
      <w:bookmarkStart w:id="1144" w:name="_Ref468452314"/>
      <w:bookmarkStart w:id="1145" w:name="_Toc202165103"/>
      <w:r>
        <w:t>Estate Information</w:t>
      </w:r>
      <w:bookmarkEnd w:id="1144"/>
      <w:bookmarkEnd w:id="1145"/>
      <w:r>
        <w:t xml:space="preserve"> </w:t>
      </w:r>
    </w:p>
    <w:p w14:paraId="0A239AB8" w14:textId="77777777" w:rsidR="00A149E7" w:rsidRDefault="00A149E7">
      <w:pPr>
        <w:pStyle w:val="DefenceNormal"/>
        <w:sectPr w:rsidR="00A149E7" w:rsidSect="00F66103">
          <w:headerReference w:type="even" r:id="rId55"/>
          <w:headerReference w:type="default" r:id="rId56"/>
          <w:footerReference w:type="even" r:id="rId57"/>
          <w:headerReference w:type="first" r:id="rId58"/>
          <w:footerReference w:type="first" r:id="rId59"/>
          <w:endnotePr>
            <w:numFmt w:val="decimal"/>
          </w:endnotePr>
          <w:pgSz w:w="11906" w:h="16838" w:code="9"/>
          <w:pgMar w:top="1134" w:right="1134" w:bottom="1134" w:left="1418" w:header="567" w:footer="283" w:gutter="0"/>
          <w:cols w:space="708"/>
          <w:docGrid w:linePitch="360"/>
        </w:sectPr>
      </w:pPr>
      <w:r>
        <w:t xml:space="preserve">If specified in the Contract Particulars, the Consultant must provide the Consultant Material, as specified by the Commonwealth's Representative, in a format compatible with Defence's estate information reporting system set out on </w:t>
      </w:r>
      <w:r w:rsidR="00F31A50">
        <w:t>the Defence Website</w:t>
      </w:r>
      <w:r>
        <w:t xml:space="preserve">. </w:t>
      </w:r>
    </w:p>
    <w:p w14:paraId="12F34403" w14:textId="77777777" w:rsidR="00A149E7" w:rsidRDefault="00A149E7" w:rsidP="00476D10">
      <w:pPr>
        <w:pStyle w:val="DefenceHeading1"/>
        <w:pageBreakBefore/>
        <w:numPr>
          <w:ilvl w:val="0"/>
          <w:numId w:val="0"/>
        </w:numPr>
        <w:ind w:left="964" w:hanging="964"/>
      </w:pPr>
      <w:bookmarkStart w:id="1146" w:name="S9A"/>
      <w:bookmarkStart w:id="1147" w:name="_Toc202165104"/>
      <w:r>
        <w:t>9A</w:t>
      </w:r>
      <w:bookmarkEnd w:id="1146"/>
      <w:r w:rsidR="00FB0147">
        <w:tab/>
        <w:t xml:space="preserve">PAYMENT </w:t>
      </w:r>
      <w:r w:rsidR="004C3F63">
        <w:t>(</w:t>
      </w:r>
      <w:r>
        <w:t>OPTION 2</w:t>
      </w:r>
      <w:r w:rsidR="004C3F63">
        <w:t>)</w:t>
      </w:r>
      <w:bookmarkEnd w:id="1147"/>
    </w:p>
    <w:p w14:paraId="1984EACA" w14:textId="77777777" w:rsidR="00A149E7" w:rsidRPr="00476D10" w:rsidRDefault="00A149E7" w:rsidP="00D44063">
      <w:pPr>
        <w:pStyle w:val="DefenceHeading2"/>
        <w:numPr>
          <w:ilvl w:val="0"/>
          <w:numId w:val="0"/>
        </w:numPr>
        <w:ind w:left="964" w:hanging="964"/>
      </w:pPr>
      <w:bookmarkStart w:id="1148" w:name="S9A1"/>
      <w:bookmarkStart w:id="1149" w:name="_Toc202165105"/>
      <w:r>
        <w:t>9</w:t>
      </w:r>
      <w:r w:rsidRPr="00476D10">
        <w:t>A.1</w:t>
      </w:r>
      <w:bookmarkEnd w:id="1148"/>
      <w:r w:rsidRPr="00476D10">
        <w:tab/>
        <w:t>Payment Obligation</w:t>
      </w:r>
      <w:bookmarkEnd w:id="1149"/>
      <w:r w:rsidRPr="00476D10">
        <w:t xml:space="preserve"> </w:t>
      </w:r>
    </w:p>
    <w:p w14:paraId="1B30125A" w14:textId="05573746" w:rsidR="00A149E7" w:rsidRDefault="00A149E7" w:rsidP="00476D10">
      <w:pPr>
        <w:pStyle w:val="DefenceNormal"/>
      </w:pPr>
      <w:r>
        <w:t xml:space="preserve">Subject to clause </w:t>
      </w:r>
      <w:r>
        <w:fldChar w:fldCharType="begin"/>
      </w:r>
      <w:r>
        <w:instrText xml:space="preserve"> REF S9A8 \h \* charformat </w:instrText>
      </w:r>
      <w:r>
        <w:fldChar w:fldCharType="separate"/>
      </w:r>
      <w:r w:rsidR="00F66103" w:rsidRPr="00D44063">
        <w:t>9A.8</w:t>
      </w:r>
      <w:r>
        <w:fldChar w:fldCharType="end"/>
      </w:r>
      <w:r>
        <w:t xml:space="preserve"> and to any other right to set off which the Commonwealth may have, the Commonwealth will pay the Consultant:</w:t>
      </w:r>
    </w:p>
    <w:p w14:paraId="1E3CC30D" w14:textId="77777777" w:rsidR="00A149E7" w:rsidRDefault="00A149E7" w:rsidP="00476D10">
      <w:pPr>
        <w:pStyle w:val="DefenceHeading3"/>
      </w:pPr>
      <w:r>
        <w:t>the Fee; and</w:t>
      </w:r>
    </w:p>
    <w:p w14:paraId="1C139C55" w14:textId="77777777" w:rsidR="00A149E7" w:rsidRDefault="00A149E7" w:rsidP="00476D10">
      <w:pPr>
        <w:pStyle w:val="DefenceHeading3"/>
      </w:pPr>
      <w:r>
        <w:t>any other amounts which are payable by the Commonwealth to the Consultant under the Contract.</w:t>
      </w:r>
    </w:p>
    <w:p w14:paraId="37613977" w14:textId="77777777" w:rsidR="00A149E7" w:rsidRPr="00D44063" w:rsidRDefault="00A149E7" w:rsidP="00D44063">
      <w:pPr>
        <w:pStyle w:val="DefenceHeading2"/>
        <w:numPr>
          <w:ilvl w:val="0"/>
          <w:numId w:val="0"/>
        </w:numPr>
        <w:ind w:left="964" w:hanging="964"/>
      </w:pPr>
      <w:bookmarkStart w:id="1150" w:name="S9A2"/>
      <w:bookmarkStart w:id="1151" w:name="_Toc202165106"/>
      <w:r w:rsidRPr="00D44063">
        <w:t>9A.2</w:t>
      </w:r>
      <w:bookmarkEnd w:id="1150"/>
      <w:r w:rsidRPr="00D44063">
        <w:tab/>
        <w:t>Payment Claims</w:t>
      </w:r>
      <w:bookmarkEnd w:id="1151"/>
    </w:p>
    <w:p w14:paraId="27E65E7D" w14:textId="58100484"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F66103" w:rsidRPr="00D44063">
        <w:t>9A.3</w:t>
      </w:r>
      <w:r>
        <w:fldChar w:fldCharType="end"/>
      </w:r>
      <w:r>
        <w:t>, the Consultant must submit claims for payment on account of the Fee and all other amounts then payable by the Commonwealth to the Consultant under the Contract:</w:t>
      </w:r>
    </w:p>
    <w:p w14:paraId="4BC3B1E2" w14:textId="77777777" w:rsidR="00A149E7" w:rsidRDefault="00A149E7" w:rsidP="004D6CF9">
      <w:pPr>
        <w:pStyle w:val="DefenceHeading3"/>
        <w:numPr>
          <w:ilvl w:val="2"/>
          <w:numId w:val="43"/>
        </w:numPr>
      </w:pPr>
      <w:bookmarkStart w:id="1152" w:name="_Ref9584188"/>
      <w:r>
        <w:t>at the times stated in the Contract Particulars until completion of the Services or termination of the Contract (whichever is earlier);</w:t>
      </w:r>
      <w:bookmarkEnd w:id="1152"/>
      <w:r>
        <w:t xml:space="preserve"> </w:t>
      </w:r>
    </w:p>
    <w:p w14:paraId="2D8C0817" w14:textId="36C2027C" w:rsidR="00A149E7" w:rsidRDefault="00A149E7" w:rsidP="00A03A35">
      <w:pPr>
        <w:pStyle w:val="DefenceHeading3"/>
      </w:pPr>
      <w:r>
        <w:t xml:space="preserve">unless terminated earlier, after completion of the Services, within the time required by clause </w:t>
      </w:r>
      <w:r>
        <w:fldChar w:fldCharType="begin"/>
      </w:r>
      <w:r>
        <w:instrText xml:space="preserve"> REF S9A6 \h \* charformat </w:instrText>
      </w:r>
      <w:r w:rsidR="00A03A35">
        <w:instrText xml:space="preserve"> \* MERGEFORMAT </w:instrText>
      </w:r>
      <w:r>
        <w:fldChar w:fldCharType="separate"/>
      </w:r>
      <w:r w:rsidR="00F66103" w:rsidRPr="00D44063">
        <w:t>9A.6</w:t>
      </w:r>
      <w:r>
        <w:fldChar w:fldCharType="end"/>
      </w:r>
      <w:r>
        <w:t>;</w:t>
      </w:r>
    </w:p>
    <w:p w14:paraId="701F1DCA" w14:textId="77777777" w:rsidR="00A149E7" w:rsidRDefault="00A149E7" w:rsidP="00A03A35">
      <w:pPr>
        <w:pStyle w:val="DefenceHeading3"/>
      </w:pPr>
      <w:r>
        <w:t>which are in the form of an invoice submitted by the Consultant through the Commonwealth's accounting system;</w:t>
      </w:r>
    </w:p>
    <w:p w14:paraId="74C6BA80" w14:textId="77777777" w:rsidR="00A149E7" w:rsidRDefault="00A149E7" w:rsidP="00A03A35">
      <w:pPr>
        <w:pStyle w:val="DefenceHeading3"/>
      </w:pPr>
      <w:r>
        <w:t>which are based on the Schedule of Rates to the extent it is relevant;</w:t>
      </w:r>
    </w:p>
    <w:p w14:paraId="06EDC4E7" w14:textId="77777777" w:rsidR="00A149E7" w:rsidRDefault="00A149E7" w:rsidP="00A03A35">
      <w:pPr>
        <w:pStyle w:val="DefenceHeading3"/>
      </w:pPr>
      <w:bookmarkStart w:id="1153" w:name="_Ref9583175"/>
      <w:r>
        <w:t xml:space="preserve">which include </w:t>
      </w:r>
      <w:r w:rsidR="00E8076A">
        <w:t xml:space="preserve">sufficient </w:t>
      </w:r>
      <w:r>
        <w:t>details, calculations, supporting documentation and other information in respect of all amounts claimed by the Consultant:</w:t>
      </w:r>
      <w:bookmarkEnd w:id="1153"/>
    </w:p>
    <w:p w14:paraId="6AA783E5" w14:textId="77777777" w:rsidR="00A149E7" w:rsidRDefault="00A149E7" w:rsidP="00476D10">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14:paraId="377BC7F3" w14:textId="77777777" w:rsidR="00A149E7" w:rsidRDefault="00A149E7" w:rsidP="00476D10">
      <w:pPr>
        <w:pStyle w:val="DefenceHeading4"/>
      </w:pPr>
      <w:r>
        <w:t xml:space="preserve">including any such documentation or information which the Commonwealth's Representative may by written notice from time to time require the Consultant to provide, whether in relation to a specific payment claim or all payment claims generally. </w:t>
      </w:r>
    </w:p>
    <w:p w14:paraId="22B2945D" w14:textId="77777777" w:rsidR="00A149E7" w:rsidRPr="00D44063" w:rsidRDefault="00A149E7" w:rsidP="00D44063">
      <w:pPr>
        <w:pStyle w:val="DefenceHeading2"/>
        <w:numPr>
          <w:ilvl w:val="0"/>
          <w:numId w:val="0"/>
        </w:numPr>
        <w:ind w:left="964" w:hanging="964"/>
      </w:pPr>
      <w:bookmarkStart w:id="1154" w:name="S9A3"/>
      <w:bookmarkStart w:id="1155" w:name="_Toc202165107"/>
      <w:r w:rsidRPr="00D44063">
        <w:t>9A.3</w:t>
      </w:r>
      <w:bookmarkEnd w:id="1154"/>
      <w:r w:rsidRPr="00D44063">
        <w:tab/>
        <w:t>Conditions Precedent</w:t>
      </w:r>
      <w:bookmarkEnd w:id="1155"/>
    </w:p>
    <w:p w14:paraId="37F27A85" w14:textId="3856FD1F" w:rsidR="00A149E7" w:rsidRDefault="00A149E7" w:rsidP="004D6CF9">
      <w:pPr>
        <w:pStyle w:val="DefenceHeading3"/>
        <w:numPr>
          <w:ilvl w:val="2"/>
          <w:numId w:val="44"/>
        </w:numPr>
      </w:pPr>
      <w:bookmarkStart w:id="1156" w:name="_Ref9583155"/>
      <w:r>
        <w:t xml:space="preserve">The Consultant's entitlement to submit a payment claim under clause </w:t>
      </w:r>
      <w:r>
        <w:fldChar w:fldCharType="begin"/>
      </w:r>
      <w:r>
        <w:instrText xml:space="preserve"> REF S9A2 \h \* charformat </w:instrText>
      </w:r>
      <w:r>
        <w:fldChar w:fldCharType="separate"/>
      </w:r>
      <w:r w:rsidR="00F66103" w:rsidRPr="00D44063">
        <w:t>9A.2</w:t>
      </w:r>
      <w:r>
        <w:fldChar w:fldCharType="end"/>
      </w:r>
      <w:r>
        <w:t xml:space="preserve"> is conditional upon the Consultant having:</w:t>
      </w:r>
      <w:bookmarkEnd w:id="1156"/>
      <w:r>
        <w:t xml:space="preserve"> </w:t>
      </w:r>
    </w:p>
    <w:p w14:paraId="6C5305C6" w14:textId="40EE4408" w:rsidR="00A149E7" w:rsidRDefault="00A149E7" w:rsidP="00476D10">
      <w:pPr>
        <w:pStyle w:val="DefenceHeading4"/>
      </w:pPr>
      <w:r>
        <w:t xml:space="preserve">obtained the insurance required under clause </w:t>
      </w:r>
      <w:r w:rsidR="004C3F63">
        <w:fldChar w:fldCharType="begin"/>
      </w:r>
      <w:r w:rsidR="004C3F63">
        <w:instrText xml:space="preserve"> REF _Ref9776814 \r \h </w:instrText>
      </w:r>
      <w:r w:rsidR="004C3F63">
        <w:fldChar w:fldCharType="separate"/>
      </w:r>
      <w:r w:rsidR="00F66103">
        <w:t>4.2</w:t>
      </w:r>
      <w:r w:rsidR="004C3F63">
        <w:fldChar w:fldCharType="end"/>
      </w:r>
      <w:r w:rsidR="004C3F63">
        <w:t xml:space="preserve"> </w:t>
      </w:r>
      <w:r>
        <w:t xml:space="preserve">of the Panel </w:t>
      </w:r>
      <w:r w:rsidR="004C3F63">
        <w:t>Conditions</w:t>
      </w:r>
      <w:r>
        <w:t xml:space="preserve"> and (if requested) provided evidence of this to the Commonwealth's Representative;</w:t>
      </w:r>
    </w:p>
    <w:p w14:paraId="48116561" w14:textId="24BAAC68" w:rsidR="00A149E7" w:rsidRDefault="00A149E7" w:rsidP="00476D10">
      <w:pPr>
        <w:pStyle w:val="DefenceHeading4"/>
      </w:pPr>
      <w:r>
        <w:t xml:space="preserve">complied with clause </w:t>
      </w:r>
      <w:r>
        <w:fldChar w:fldCharType="begin"/>
      </w:r>
      <w:r>
        <w:instrText xml:space="preserve"> REF _Ref9583016 \r \h </w:instrText>
      </w:r>
      <w:r>
        <w:fldChar w:fldCharType="separate"/>
      </w:r>
      <w:r w:rsidR="00F66103">
        <w:t>5.9</w:t>
      </w:r>
      <w:r>
        <w:fldChar w:fldCharType="end"/>
      </w:r>
      <w:r>
        <w:t>;</w:t>
      </w:r>
    </w:p>
    <w:p w14:paraId="5E6B1C2B" w14:textId="23727EA2" w:rsidR="00A149E7" w:rsidRDefault="00A149E7" w:rsidP="00476D10">
      <w:pPr>
        <w:pStyle w:val="DefenceHeading4"/>
      </w:pPr>
      <w:r>
        <w:t xml:space="preserve">complied with its programming obligations under clause </w:t>
      </w:r>
      <w:r>
        <w:fldChar w:fldCharType="begin"/>
      </w:r>
      <w:r>
        <w:instrText xml:space="preserve"> REF _Ref9583124 \r \h </w:instrText>
      </w:r>
      <w:r>
        <w:fldChar w:fldCharType="separate"/>
      </w:r>
      <w:r w:rsidR="00F66103">
        <w:t>7.2</w:t>
      </w:r>
      <w:r>
        <w:fldChar w:fldCharType="end"/>
      </w:r>
      <w:r>
        <w:t>; and</w:t>
      </w:r>
    </w:p>
    <w:p w14:paraId="4E2486F8" w14:textId="6FF8FF0B" w:rsidR="00A149E7" w:rsidRDefault="00A149E7" w:rsidP="00476D10">
      <w:pPr>
        <w:pStyle w:val="DefenceHeading4"/>
      </w:pPr>
      <w:r>
        <w:t xml:space="preserve">complied with clause </w:t>
      </w:r>
      <w:r>
        <w:fldChar w:fldCharType="begin"/>
      </w:r>
      <w:r>
        <w:instrText xml:space="preserve"> REF S9A11 \h \* charformat </w:instrText>
      </w:r>
      <w:r>
        <w:fldChar w:fldCharType="separate"/>
      </w:r>
      <w:r w:rsidR="00F66103" w:rsidRPr="00D44063">
        <w:t>9A.11</w:t>
      </w:r>
      <w:r>
        <w:fldChar w:fldCharType="end"/>
      </w:r>
      <w:r w:rsidR="007C3AF3">
        <w:t xml:space="preserve"> (if applicable)</w:t>
      </w:r>
      <w:r>
        <w:t xml:space="preserve">. </w:t>
      </w:r>
    </w:p>
    <w:p w14:paraId="6A5AC0C4" w14:textId="1BC83B89" w:rsidR="00A149E7" w:rsidRDefault="00A149E7" w:rsidP="00476D10">
      <w:pPr>
        <w:pStyle w:val="DefenceHeading3"/>
      </w:pPr>
      <w:r>
        <w:t xml:space="preserve">If the Consultant has not satisfied the conditions in paragraph </w:t>
      </w:r>
      <w:r>
        <w:fldChar w:fldCharType="begin"/>
      </w:r>
      <w:r>
        <w:instrText xml:space="preserve"> REF _Ref9583155 \r \h </w:instrText>
      </w:r>
      <w:r>
        <w:fldChar w:fldCharType="separate"/>
      </w:r>
      <w:r w:rsidR="00F66103">
        <w:t>(a)</w:t>
      </w:r>
      <w:r>
        <w:fldChar w:fldCharType="end"/>
      </w:r>
      <w:r>
        <w:t xml:space="preserve"> at the time of submitting a payment claim, then: </w:t>
      </w:r>
    </w:p>
    <w:p w14:paraId="36A215E4" w14:textId="44FB5EA5" w:rsidR="00A149E7" w:rsidRDefault="00A149E7" w:rsidP="00476D10">
      <w:pPr>
        <w:pStyle w:val="DefenceHeading4"/>
      </w:pPr>
      <w:r>
        <w:t xml:space="preserve">the payment claim is deemed to have been invalidly submitted under clause </w:t>
      </w:r>
      <w:r>
        <w:fldChar w:fldCharType="begin"/>
      </w:r>
      <w:r>
        <w:instrText xml:space="preserve"> REF S9A2 \h \* charformat </w:instrText>
      </w:r>
      <w:r>
        <w:fldChar w:fldCharType="separate"/>
      </w:r>
      <w:r w:rsidR="00F66103" w:rsidRPr="00D44063">
        <w:t>9A.2</w:t>
      </w:r>
      <w:r>
        <w:fldChar w:fldCharType="end"/>
      </w:r>
      <w:r>
        <w:t>; and</w:t>
      </w:r>
    </w:p>
    <w:p w14:paraId="032E9AE2" w14:textId="77777777" w:rsidR="00A149E7" w:rsidRDefault="00A149E7" w:rsidP="00476D10">
      <w:pPr>
        <w:pStyle w:val="DefenceHeading4"/>
      </w:pPr>
      <w:r>
        <w:t>the Commonwealth will not be liable to pay any amount included in the payment claim.</w:t>
      </w:r>
    </w:p>
    <w:p w14:paraId="2DF8756B" w14:textId="77777777" w:rsidR="00A149E7" w:rsidRDefault="00A149E7" w:rsidP="00476D10">
      <w:pPr>
        <w:pStyle w:val="DefenceHeading3"/>
      </w:pPr>
      <w:r>
        <w:t>If the Consultant:</w:t>
      </w:r>
    </w:p>
    <w:p w14:paraId="2FBD4EE2" w14:textId="77777777" w:rsidR="00A149E7" w:rsidRDefault="00A149E7" w:rsidP="00476D10">
      <w:pPr>
        <w:pStyle w:val="DefenceHeading4"/>
      </w:pPr>
      <w:r>
        <w:t>submits a payment claim; and</w:t>
      </w:r>
    </w:p>
    <w:p w14:paraId="0C8809C0" w14:textId="79164DE7" w:rsidR="00A149E7" w:rsidRDefault="00A149E7" w:rsidP="00476D10">
      <w:pPr>
        <w:pStyle w:val="DefenceHeading4"/>
      </w:pPr>
      <w:r>
        <w:t xml:space="preserve">has failed to comply with the requirements of clause </w:t>
      </w:r>
      <w:r>
        <w:fldChar w:fldCharType="begin"/>
      </w:r>
      <w:r>
        <w:instrText xml:space="preserve"> REF S9A2 \h \* charformat </w:instrText>
      </w:r>
      <w:r>
        <w:fldChar w:fldCharType="separate"/>
      </w:r>
      <w:r w:rsidR="00F66103" w:rsidRPr="00D44063">
        <w:t>9A.2</w:t>
      </w:r>
      <w:r>
        <w:fldChar w:fldCharType="end"/>
      </w:r>
      <w:r>
        <w:fldChar w:fldCharType="begin"/>
      </w:r>
      <w:r>
        <w:instrText xml:space="preserve"> REF _Ref9583175 \r \h </w:instrText>
      </w:r>
      <w:r>
        <w:fldChar w:fldCharType="separate"/>
      </w:r>
      <w:r w:rsidR="00F66103">
        <w:t>(e)</w:t>
      </w:r>
      <w:r>
        <w:fldChar w:fldCharType="end"/>
      </w:r>
      <w:r>
        <w:t xml:space="preserve"> in relation to any amount (or portion of any amount) claimed in the payment claim, </w:t>
      </w:r>
    </w:p>
    <w:p w14:paraId="59EAAF77" w14:textId="77777777" w:rsidR="00A149E7" w:rsidRDefault="00A149E7" w:rsidP="00476D10">
      <w:pPr>
        <w:pStyle w:val="DefenceHeading3"/>
        <w:numPr>
          <w:ilvl w:val="0"/>
          <w:numId w:val="0"/>
        </w:numPr>
        <w:ind w:left="964"/>
      </w:pPr>
      <w:r>
        <w:t>then:</w:t>
      </w:r>
    </w:p>
    <w:p w14:paraId="1B5A4239" w14:textId="77777777" w:rsidR="00A149E7" w:rsidRDefault="00A149E7" w:rsidP="00476D10">
      <w:pPr>
        <w:pStyle w:val="DefenceHeading4"/>
      </w:pPr>
      <w:r>
        <w:t>the Consultant will not be entitled to payment of; and</w:t>
      </w:r>
    </w:p>
    <w:p w14:paraId="70AB3DF3" w14:textId="77777777" w:rsidR="00A149E7" w:rsidRDefault="00A149E7" w:rsidP="00476D10">
      <w:pPr>
        <w:pStyle w:val="DefenceHeading4"/>
      </w:pPr>
      <w:r>
        <w:t>the Commonwealth will not be liable to pay,</w:t>
      </w:r>
    </w:p>
    <w:p w14:paraId="74748AC9" w14:textId="621C34C1" w:rsidR="00A149E7" w:rsidRDefault="00A149E7" w:rsidP="00476D10">
      <w:pPr>
        <w:pStyle w:val="DefenceHeading3"/>
        <w:numPr>
          <w:ilvl w:val="0"/>
          <w:numId w:val="0"/>
        </w:numPr>
        <w:ind w:left="964"/>
      </w:pPr>
      <w:r>
        <w:t xml:space="preserve">the amount (or the portion of the amount) claimed in the payment claim in relation to which the Consultant has failed to comply with the requirements of clause </w:t>
      </w:r>
      <w:r>
        <w:fldChar w:fldCharType="begin"/>
      </w:r>
      <w:r>
        <w:instrText xml:space="preserve"> REF S9A2 \h \* charformat </w:instrText>
      </w:r>
      <w:r>
        <w:fldChar w:fldCharType="separate"/>
      </w:r>
      <w:r w:rsidR="00F66103" w:rsidRPr="00D44063">
        <w:t>9A.2</w:t>
      </w:r>
      <w:r>
        <w:fldChar w:fldCharType="end"/>
      </w:r>
      <w:r>
        <w:fldChar w:fldCharType="begin"/>
      </w:r>
      <w:r>
        <w:instrText xml:space="preserve"> REF _Ref9583175 \r \h </w:instrText>
      </w:r>
      <w:r>
        <w:fldChar w:fldCharType="separate"/>
      </w:r>
      <w:r w:rsidR="00F66103">
        <w:t>(e)</w:t>
      </w:r>
      <w:r>
        <w:fldChar w:fldCharType="end"/>
      </w:r>
      <w:r>
        <w:t xml:space="preserve">, unless: </w:t>
      </w:r>
    </w:p>
    <w:p w14:paraId="35FD366F" w14:textId="05E6C23C" w:rsidR="00A149E7" w:rsidRDefault="00A149E7" w:rsidP="00476D10">
      <w:pPr>
        <w:pStyle w:val="DefenceHeading4"/>
      </w:pPr>
      <w:r>
        <w:t xml:space="preserve">the Commonwealth's Representative issues a written notice to the Consultant identifying the documentation or information which the Consultant has failed to provide under clause </w:t>
      </w:r>
      <w:r>
        <w:fldChar w:fldCharType="begin"/>
      </w:r>
      <w:r>
        <w:instrText xml:space="preserve"> REF S9A2 \h \* charformat </w:instrText>
      </w:r>
      <w:r>
        <w:fldChar w:fldCharType="separate"/>
      </w:r>
      <w:r w:rsidR="00F66103" w:rsidRPr="00D44063">
        <w:t>9A.2</w:t>
      </w:r>
      <w:r>
        <w:fldChar w:fldCharType="end"/>
      </w:r>
      <w:r>
        <w:fldChar w:fldCharType="begin"/>
      </w:r>
      <w:r>
        <w:instrText xml:space="preserve"> REF _Ref9583175 \r \h </w:instrText>
      </w:r>
      <w:r>
        <w:fldChar w:fldCharType="separate"/>
      </w:r>
      <w:r w:rsidR="00F66103">
        <w:t>(e)</w:t>
      </w:r>
      <w:r>
        <w:fldChar w:fldCharType="end"/>
      </w:r>
      <w:r>
        <w:t xml:space="preserve">; and </w:t>
      </w:r>
    </w:p>
    <w:p w14:paraId="4E1E0C14" w14:textId="77777777" w:rsidR="00A149E7" w:rsidRDefault="00A149E7" w:rsidP="00476D10">
      <w:pPr>
        <w:pStyle w:val="DefenceHeading4"/>
      </w:pPr>
      <w:r>
        <w:t>the Consultant provides that documentation or information to the Commonwealth's Representative within the time required in the Commonwealth's Representative's notice.</w:t>
      </w:r>
    </w:p>
    <w:p w14:paraId="71C2273D" w14:textId="77777777" w:rsidR="00A149E7" w:rsidRPr="00D44063" w:rsidRDefault="00A149E7" w:rsidP="00D44063">
      <w:pPr>
        <w:pStyle w:val="DefenceHeading2"/>
        <w:numPr>
          <w:ilvl w:val="0"/>
          <w:numId w:val="0"/>
        </w:numPr>
        <w:ind w:left="964" w:hanging="964"/>
      </w:pPr>
      <w:bookmarkStart w:id="1157" w:name="S9A4"/>
      <w:bookmarkStart w:id="1158" w:name="_Toc202165108"/>
      <w:r w:rsidRPr="00D44063">
        <w:t>9A.4</w:t>
      </w:r>
      <w:bookmarkEnd w:id="1157"/>
      <w:r w:rsidRPr="00D44063">
        <w:tab/>
        <w:t>Payment</w:t>
      </w:r>
      <w:bookmarkEnd w:id="1158"/>
    </w:p>
    <w:p w14:paraId="40685668" w14:textId="6FF65F44"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F66103" w:rsidRPr="00D44063">
        <w:t>9A.3</w:t>
      </w:r>
      <w:r>
        <w:fldChar w:fldCharType="end"/>
      </w:r>
      <w:r w:rsidR="008D7751">
        <w:t xml:space="preserve"> and </w:t>
      </w:r>
      <w:r w:rsidR="00E427CD">
        <w:fldChar w:fldCharType="begin"/>
      </w:r>
      <w:r w:rsidR="00E427CD">
        <w:instrText xml:space="preserve"> REF S9A9 \h </w:instrText>
      </w:r>
      <w:r w:rsidR="00E427CD">
        <w:fldChar w:fldCharType="separate"/>
      </w:r>
      <w:r w:rsidR="00F66103" w:rsidRPr="00D44063">
        <w:t>9A.9</w:t>
      </w:r>
      <w:r w:rsidR="00E427CD">
        <w:fldChar w:fldCharType="end"/>
      </w:r>
      <w:r>
        <w:t>, within the number of days set out in the Contract Particulars of the Consultant submitting a valid payment claim under clause</w:t>
      </w:r>
      <w:r w:rsidR="00311FB1">
        <w:t xml:space="preserve"> </w:t>
      </w:r>
      <w:r w:rsidR="00311FB1">
        <w:fldChar w:fldCharType="begin"/>
      </w:r>
      <w:r w:rsidR="00311FB1">
        <w:instrText xml:space="preserve"> REF S9A2 \h \* charformat  \* MERGEFORMAT </w:instrText>
      </w:r>
      <w:r w:rsidR="00311FB1">
        <w:fldChar w:fldCharType="separate"/>
      </w:r>
      <w:r w:rsidR="00F66103" w:rsidRPr="00D44063">
        <w:t>9A.2</w:t>
      </w:r>
      <w:r w:rsidR="00311FB1">
        <w:fldChar w:fldCharType="end"/>
      </w:r>
      <w:r>
        <w:t xml:space="preserve">, the Commonwealth will pay the Consultant the amounts then payable to the Consultant in accordance with the Contract. </w:t>
      </w:r>
    </w:p>
    <w:p w14:paraId="7DC7A85F" w14:textId="77777777" w:rsidR="00A149E7" w:rsidRPr="00D44063" w:rsidRDefault="00A149E7" w:rsidP="00D44063">
      <w:pPr>
        <w:pStyle w:val="DefenceHeading2"/>
        <w:numPr>
          <w:ilvl w:val="0"/>
          <w:numId w:val="0"/>
        </w:numPr>
        <w:ind w:left="964" w:hanging="964"/>
      </w:pPr>
      <w:bookmarkStart w:id="1159" w:name="S9A5"/>
      <w:bookmarkStart w:id="1160" w:name="_Toc202165109"/>
      <w:r w:rsidRPr="00D44063">
        <w:t>9A.5</w:t>
      </w:r>
      <w:bookmarkEnd w:id="1159"/>
      <w:r w:rsidRPr="00D44063">
        <w:tab/>
        <w:t>Payment on Account</w:t>
      </w:r>
      <w:bookmarkEnd w:id="1160"/>
    </w:p>
    <w:p w14:paraId="6F93477C" w14:textId="7897E8FB" w:rsidR="00A149E7" w:rsidRDefault="00A149E7" w:rsidP="00476D10">
      <w:pPr>
        <w:pStyle w:val="DefenceNormal"/>
      </w:pPr>
      <w:r>
        <w:t xml:space="preserve">Any payment of moneys under clause </w:t>
      </w:r>
      <w:r>
        <w:fldChar w:fldCharType="begin"/>
      </w:r>
      <w:r>
        <w:instrText xml:space="preserve"> REF S9A4 \h \* charformat </w:instrText>
      </w:r>
      <w:r>
        <w:fldChar w:fldCharType="separate"/>
      </w:r>
      <w:r w:rsidR="00F66103" w:rsidRPr="00D44063">
        <w:t>9A.4</w:t>
      </w:r>
      <w:r>
        <w:fldChar w:fldCharType="end"/>
      </w:r>
      <w:r>
        <w:t xml:space="preserve"> is not:</w:t>
      </w:r>
    </w:p>
    <w:p w14:paraId="002A4D5F" w14:textId="77777777" w:rsidR="00A149E7" w:rsidRDefault="00A149E7" w:rsidP="004D6CF9">
      <w:pPr>
        <w:pStyle w:val="DefenceHeading3"/>
        <w:numPr>
          <w:ilvl w:val="2"/>
          <w:numId w:val="45"/>
        </w:numPr>
      </w:pPr>
      <w:r>
        <w:t>evidence of the value of Services or that Services have been satisfactorily carried out in accordance with the Contract;</w:t>
      </w:r>
    </w:p>
    <w:p w14:paraId="71E6E996" w14:textId="77777777" w:rsidR="00A149E7" w:rsidRDefault="00A149E7" w:rsidP="00A03A35">
      <w:pPr>
        <w:pStyle w:val="DefenceHeading3"/>
      </w:pPr>
      <w:r>
        <w:t>an admission of liability; or</w:t>
      </w:r>
    </w:p>
    <w:p w14:paraId="429C028D" w14:textId="77777777" w:rsidR="00A149E7" w:rsidRDefault="00A149E7" w:rsidP="00A03A35">
      <w:pPr>
        <w:pStyle w:val="DefenceHeading3"/>
      </w:pPr>
      <w:r>
        <w:t>approval by the Commonwealth or the Commonwealth's Representative of the Consultant’s performance or compliance with the Contract,</w:t>
      </w:r>
    </w:p>
    <w:p w14:paraId="761AA207" w14:textId="77777777" w:rsidR="00A149E7" w:rsidRDefault="00A149E7" w:rsidP="00476D10">
      <w:pPr>
        <w:pStyle w:val="DefenceHeading3"/>
        <w:numPr>
          <w:ilvl w:val="0"/>
          <w:numId w:val="0"/>
        </w:numPr>
      </w:pPr>
      <w:r>
        <w:t>but is only to be taken as payment on account.</w:t>
      </w:r>
    </w:p>
    <w:p w14:paraId="76C6D955" w14:textId="77777777" w:rsidR="00A149E7" w:rsidRPr="00D44063" w:rsidRDefault="00A149E7" w:rsidP="00D44063">
      <w:pPr>
        <w:pStyle w:val="DefenceHeading2"/>
        <w:numPr>
          <w:ilvl w:val="0"/>
          <w:numId w:val="0"/>
        </w:numPr>
        <w:ind w:left="964" w:hanging="964"/>
      </w:pPr>
      <w:bookmarkStart w:id="1161" w:name="S9A6"/>
      <w:bookmarkStart w:id="1162" w:name="_Toc202165110"/>
      <w:r w:rsidRPr="00D44063">
        <w:t>9A.6</w:t>
      </w:r>
      <w:bookmarkEnd w:id="1161"/>
      <w:r w:rsidRPr="00D44063">
        <w:tab/>
        <w:t>Completion Payment Claim and Notice</w:t>
      </w:r>
      <w:bookmarkEnd w:id="1162"/>
    </w:p>
    <w:p w14:paraId="458C7635" w14:textId="77777777" w:rsidR="00A149E7" w:rsidRDefault="00A149E7" w:rsidP="00476D10">
      <w:pPr>
        <w:pStyle w:val="DefenceNormal"/>
      </w:pPr>
      <w:r>
        <w:t>Within 28 days (or such longer period agreed in writing by the Commonwealth's Representative) after completion of the Services, the Consultant must submit to the Commonwealth:</w:t>
      </w:r>
    </w:p>
    <w:p w14:paraId="389FB17C" w14:textId="2C004178" w:rsidR="00A149E7" w:rsidRDefault="00A149E7" w:rsidP="004D6CF9">
      <w:pPr>
        <w:pStyle w:val="DefenceHeading3"/>
        <w:numPr>
          <w:ilvl w:val="2"/>
          <w:numId w:val="46"/>
        </w:numPr>
      </w:pPr>
      <w:r>
        <w:t xml:space="preserve">a payment claim which complies with clause </w:t>
      </w:r>
      <w:r>
        <w:fldChar w:fldCharType="begin"/>
      </w:r>
      <w:r>
        <w:instrText xml:space="preserve"> REF S9A2 \h \* charformat </w:instrText>
      </w:r>
      <w:r w:rsidR="00A03A35">
        <w:instrText xml:space="preserve"> \* MERGEFORMAT </w:instrText>
      </w:r>
      <w:r>
        <w:fldChar w:fldCharType="separate"/>
      </w:r>
      <w:r w:rsidR="00F66103" w:rsidRPr="00D44063">
        <w:t>9A.2</w:t>
      </w:r>
      <w:r>
        <w:fldChar w:fldCharType="end"/>
      </w:r>
      <w:r>
        <w:t xml:space="preserve"> and which must include all amounts which the Consultant claims from the Commonwealth on account of all amounts payable under the Contract; and</w:t>
      </w:r>
    </w:p>
    <w:p w14:paraId="6168C0E8" w14:textId="77777777" w:rsidR="00A149E7" w:rsidRDefault="00A149E7" w:rsidP="00A03A35">
      <w:pPr>
        <w:pStyle w:val="DefenceHeading3"/>
      </w:pPr>
      <w:r>
        <w:t>notice of any other amounts which the Consultant claims from the Commonwealth,</w:t>
      </w:r>
    </w:p>
    <w:p w14:paraId="0ABD5C7A" w14:textId="77777777" w:rsidR="00A149E7" w:rsidRDefault="00A149E7" w:rsidP="00476D10">
      <w:pPr>
        <w:pStyle w:val="DefenceNormal"/>
      </w:pPr>
      <w:r>
        <w:t>in respect of any fact, matter or thing arising out of or in any way in connection with the Services or the Contract which occurred prior to completion.</w:t>
      </w:r>
    </w:p>
    <w:p w14:paraId="1D915FC8" w14:textId="31861F8C" w:rsidR="00A149E7" w:rsidRDefault="00A149E7" w:rsidP="00476D10">
      <w:pPr>
        <w:pStyle w:val="DefenceNormal"/>
      </w:pPr>
      <w:r>
        <w:t xml:space="preserve">The payment claim and notice required under this clause </w:t>
      </w:r>
      <w:r>
        <w:fldChar w:fldCharType="begin"/>
      </w:r>
      <w:r>
        <w:instrText xml:space="preserve"> REF S9A6 \h \* charformat </w:instrText>
      </w:r>
      <w:r>
        <w:fldChar w:fldCharType="separate"/>
      </w:r>
      <w:r w:rsidR="00F66103" w:rsidRPr="00D44063">
        <w:t>9A.6</w:t>
      </w:r>
      <w:r>
        <w:fldChar w:fldCharType="end"/>
      </w:r>
      <w:r>
        <w:t xml:space="preserve"> are in addition to the other notices which the Consultant must submit under the Contract in order to preserve its entitlements to make any such Claims.</w:t>
      </w:r>
    </w:p>
    <w:p w14:paraId="6D143C9E" w14:textId="03F88141" w:rsidR="00A149E7" w:rsidRDefault="00A149E7" w:rsidP="00476D10">
      <w:pPr>
        <w:pStyle w:val="DefenceNormal"/>
      </w:pPr>
      <w:r>
        <w:t xml:space="preserve">Without limiting the previous paragraph, the Consultant cannot include in this payment claim or notice any Claims which are barred by </w:t>
      </w:r>
      <w:r w:rsidRPr="00476D10">
        <w:t>clause</w:t>
      </w:r>
      <w:r>
        <w:t xml:space="preserve"> </w:t>
      </w:r>
      <w:r>
        <w:rPr>
          <w:highlight w:val="yellow"/>
        </w:rPr>
        <w:fldChar w:fldCharType="begin"/>
      </w:r>
      <w:r>
        <w:instrText xml:space="preserve"> REF _Ref9581072 \r \h </w:instrText>
      </w:r>
      <w:r>
        <w:rPr>
          <w:highlight w:val="yellow"/>
        </w:rPr>
      </w:r>
      <w:r>
        <w:rPr>
          <w:highlight w:val="yellow"/>
        </w:rPr>
        <w:fldChar w:fldCharType="separate"/>
      </w:r>
      <w:r w:rsidR="00F66103">
        <w:t>12.5</w:t>
      </w:r>
      <w:r>
        <w:rPr>
          <w:highlight w:val="yellow"/>
        </w:rPr>
        <w:fldChar w:fldCharType="end"/>
      </w:r>
      <w:r>
        <w:t>.</w:t>
      </w:r>
    </w:p>
    <w:p w14:paraId="3C6665BF" w14:textId="77777777" w:rsidR="00A149E7" w:rsidRDefault="00A149E7" w:rsidP="00D44063">
      <w:pPr>
        <w:pStyle w:val="DefenceHeading2"/>
        <w:numPr>
          <w:ilvl w:val="0"/>
          <w:numId w:val="0"/>
        </w:numPr>
        <w:ind w:left="964" w:hanging="964"/>
      </w:pPr>
      <w:bookmarkStart w:id="1163" w:name="S9A7"/>
      <w:bookmarkStart w:id="1164" w:name="_Toc202165111"/>
      <w:r w:rsidRPr="00D44063">
        <w:t>9A.7</w:t>
      </w:r>
      <w:bookmarkEnd w:id="1163"/>
      <w:r w:rsidRPr="00D44063">
        <w:tab/>
        <w:t>Release after Completion Payment Claim and Notice</w:t>
      </w:r>
      <w:bookmarkEnd w:id="1164"/>
    </w:p>
    <w:p w14:paraId="3F5A1D0A" w14:textId="7DF21499" w:rsidR="00A149E7" w:rsidRDefault="00A149E7" w:rsidP="00476D10">
      <w:pPr>
        <w:pStyle w:val="DefenceNormal"/>
      </w:pPr>
      <w:r>
        <w:t xml:space="preserve">After the date for submitting the payment claim and notice under clause </w:t>
      </w:r>
      <w:r>
        <w:fldChar w:fldCharType="begin"/>
      </w:r>
      <w:r>
        <w:instrText xml:space="preserve"> REF S9A6 \h \* charformat </w:instrText>
      </w:r>
      <w:r>
        <w:fldChar w:fldCharType="separate"/>
      </w:r>
      <w:r w:rsidR="00F66103" w:rsidRPr="00D44063">
        <w:t>9A.6</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S9A6 \h \* charformat </w:instrText>
      </w:r>
      <w:r>
        <w:fldChar w:fldCharType="separate"/>
      </w:r>
      <w:r w:rsidR="00F66103" w:rsidRPr="00D44063">
        <w:t>9A.6</w:t>
      </w:r>
      <w:r>
        <w:fldChar w:fldCharType="end"/>
      </w:r>
      <w:r>
        <w:t xml:space="preserve"> which is given to the Commonwealth's Representative within the time required by and in accordance with the terms of clause </w:t>
      </w:r>
      <w:r>
        <w:fldChar w:fldCharType="begin"/>
      </w:r>
      <w:r>
        <w:instrText xml:space="preserve"> REF S9A6 \h \* charformat </w:instrText>
      </w:r>
      <w:r>
        <w:fldChar w:fldCharType="separate"/>
      </w:r>
      <w:r w:rsidR="00F66103" w:rsidRPr="00D44063">
        <w:t>9A.6</w:t>
      </w:r>
      <w:r>
        <w:fldChar w:fldCharType="end"/>
      </w:r>
      <w:r>
        <w:t>.</w:t>
      </w:r>
    </w:p>
    <w:p w14:paraId="7F18DB80" w14:textId="77777777" w:rsidR="00A149E7" w:rsidRPr="00D44063" w:rsidRDefault="00A149E7" w:rsidP="00D44063">
      <w:pPr>
        <w:pStyle w:val="DefenceHeading2"/>
        <w:numPr>
          <w:ilvl w:val="0"/>
          <w:numId w:val="0"/>
        </w:numPr>
        <w:ind w:left="964" w:hanging="964"/>
      </w:pPr>
      <w:bookmarkStart w:id="1165" w:name="S9A8"/>
      <w:bookmarkStart w:id="1166" w:name="_Toc202165112"/>
      <w:r w:rsidRPr="00D44063">
        <w:t>9A.8</w:t>
      </w:r>
      <w:bookmarkEnd w:id="1165"/>
      <w:r w:rsidRPr="00D44063">
        <w:tab/>
        <w:t>Right of Set Off</w:t>
      </w:r>
      <w:bookmarkEnd w:id="1166"/>
    </w:p>
    <w:p w14:paraId="77A9B9A7" w14:textId="77777777" w:rsidR="00A149E7" w:rsidRDefault="00A149E7" w:rsidP="00476D10">
      <w:pPr>
        <w:pStyle w:val="DefenceNormal"/>
      </w:pPr>
      <w:r>
        <w:t>The Commonwealth may:</w:t>
      </w:r>
    </w:p>
    <w:p w14:paraId="45443B1F" w14:textId="77777777" w:rsidR="00A149E7" w:rsidRDefault="00A149E7" w:rsidP="004D6CF9">
      <w:pPr>
        <w:pStyle w:val="DefenceHeading3"/>
        <w:numPr>
          <w:ilvl w:val="2"/>
          <w:numId w:val="47"/>
        </w:numPr>
      </w:pPr>
      <w:bookmarkStart w:id="1167" w:name="_Ref9580980"/>
      <w:r>
        <w:t>deduct from moneys otherwise due to the Consultant:</w:t>
      </w:r>
      <w:bookmarkEnd w:id="1167"/>
    </w:p>
    <w:p w14:paraId="659CED0D" w14:textId="77777777" w:rsidR="00A149E7" w:rsidRDefault="00A149E7" w:rsidP="00A03A35">
      <w:pPr>
        <w:pStyle w:val="DefenceHeading4"/>
      </w:pPr>
      <w:bookmarkStart w:id="1168" w:name="_Ref9580987"/>
      <w:r>
        <w:t>any debt or other moneys due from the Consultant to the Commonwealth; and</w:t>
      </w:r>
      <w:bookmarkEnd w:id="1168"/>
    </w:p>
    <w:p w14:paraId="503EEEED" w14:textId="77777777" w:rsidR="00A149E7" w:rsidRDefault="00A149E7" w:rsidP="00A03A35">
      <w:pPr>
        <w:pStyle w:val="DefenceHeading4"/>
      </w:pPr>
      <w:bookmarkStart w:id="1169" w:name="_Ref9580994"/>
      <w:r>
        <w:t>any claim to money which the Commonwealth may have against the Consultant whether for damages or otherwise, whether under the Contract or otherwise at law, relating to the Project or the Services; and</w:t>
      </w:r>
      <w:bookmarkEnd w:id="1169"/>
      <w:r>
        <w:t xml:space="preserve"> </w:t>
      </w:r>
    </w:p>
    <w:p w14:paraId="1960E6D2" w14:textId="759DFB6C" w:rsidR="00A149E7" w:rsidRDefault="00A149E7" w:rsidP="00A03A35">
      <w:pPr>
        <w:pStyle w:val="DefenceHeading3"/>
      </w:pPr>
      <w:r>
        <w:t xml:space="preserve">without limiting paragraph </w:t>
      </w:r>
      <w:r>
        <w:fldChar w:fldCharType="begin"/>
      </w:r>
      <w:r>
        <w:instrText xml:space="preserve"> REF _Ref9580980 \r \h </w:instrText>
      </w:r>
      <w:r>
        <w:fldChar w:fldCharType="separate"/>
      </w:r>
      <w:r w:rsidR="00F66103">
        <w:t>(a)</w:t>
      </w:r>
      <w:r>
        <w:fldChar w:fldCharType="end"/>
      </w:r>
      <w:r>
        <w:t xml:space="preserve">, deduct any debt or claim referred to in paragraph </w:t>
      </w:r>
      <w:r>
        <w:fldChar w:fldCharType="begin"/>
      </w:r>
      <w:r>
        <w:instrText xml:space="preserve"> REF _Ref9580987 \r \h </w:instrText>
      </w:r>
      <w:r>
        <w:fldChar w:fldCharType="separate"/>
      </w:r>
      <w:r w:rsidR="00F66103">
        <w:t>(a)(i)</w:t>
      </w:r>
      <w:r>
        <w:fldChar w:fldCharType="end"/>
      </w:r>
      <w:r>
        <w:t xml:space="preserve"> or </w:t>
      </w:r>
      <w:r>
        <w:fldChar w:fldCharType="begin"/>
      </w:r>
      <w:r>
        <w:instrText xml:space="preserve"> REF _Ref9580994 \r \h </w:instrText>
      </w:r>
      <w:r>
        <w:fldChar w:fldCharType="separate"/>
      </w:r>
      <w:r w:rsidR="00F66103">
        <w:t>(a)(ii)</w:t>
      </w:r>
      <w:r>
        <w:fldChar w:fldCharType="end"/>
      </w:r>
      <w:r>
        <w:t xml:space="preserve"> from any </w:t>
      </w:r>
      <w:r w:rsidRPr="00A03A35">
        <w:t>moneys</w:t>
      </w:r>
      <w:r>
        <w:t xml:space="preserve"> which may be or thereafter become payable to the Consultant by the Commonwealth in respect of any Variation the subject of a "Variation Order" under </w:t>
      </w:r>
      <w:r w:rsidRPr="00476D10">
        <w:t xml:space="preserve">clause </w:t>
      </w:r>
      <w:r w:rsidRPr="00476D10">
        <w:fldChar w:fldCharType="begin"/>
      </w:r>
      <w:r w:rsidRPr="00476D10">
        <w:instrText xml:space="preserve"> REF _Ref9580953 \r \h </w:instrText>
      </w:r>
      <w:r>
        <w:instrText xml:space="preserve"> \* MERGEFORMAT </w:instrText>
      </w:r>
      <w:r w:rsidRPr="00476D10">
        <w:fldChar w:fldCharType="separate"/>
      </w:r>
      <w:r w:rsidR="00F66103">
        <w:t>8.2</w:t>
      </w:r>
      <w:r w:rsidRPr="00476D10">
        <w:fldChar w:fldCharType="end"/>
      </w:r>
      <w:r>
        <w:t>.</w:t>
      </w:r>
    </w:p>
    <w:p w14:paraId="3583CF45" w14:textId="77777777" w:rsidR="00A149E7" w:rsidRPr="00D44063" w:rsidRDefault="00A149E7" w:rsidP="00D44063">
      <w:pPr>
        <w:pStyle w:val="DefenceHeading2"/>
        <w:numPr>
          <w:ilvl w:val="0"/>
          <w:numId w:val="0"/>
        </w:numPr>
        <w:ind w:left="964" w:hanging="964"/>
      </w:pPr>
      <w:bookmarkStart w:id="1170" w:name="S9A9"/>
      <w:bookmarkStart w:id="1171" w:name="_Toc202165113"/>
      <w:r w:rsidRPr="00D44063">
        <w:t>9A.9</w:t>
      </w:r>
      <w:bookmarkEnd w:id="1170"/>
      <w:r w:rsidRPr="00D44063">
        <w:tab/>
        <w:t>GST</w:t>
      </w:r>
      <w:bookmarkEnd w:id="1171"/>
    </w:p>
    <w:p w14:paraId="1CB360C3" w14:textId="0A63DC81" w:rsidR="00A149E7" w:rsidRDefault="00A149E7" w:rsidP="004D6CF9">
      <w:pPr>
        <w:pStyle w:val="DefenceHeading3"/>
        <w:numPr>
          <w:ilvl w:val="2"/>
          <w:numId w:val="48"/>
        </w:numPr>
      </w:pPr>
      <w:bookmarkStart w:id="1172" w:name="_Ref9580929"/>
      <w:r>
        <w:t xml:space="preserve">Subject to paragraph </w:t>
      </w:r>
      <w:r>
        <w:fldChar w:fldCharType="begin"/>
      </w:r>
      <w:r>
        <w:instrText xml:space="preserve"> REF _Ref9580902 \r \h </w:instrText>
      </w:r>
      <w:r w:rsidR="00A03A35">
        <w:instrText xml:space="preserve"> \* MERGEFORMAT </w:instrText>
      </w:r>
      <w:r>
        <w:fldChar w:fldCharType="separate"/>
      </w:r>
      <w:r w:rsidR="00F66103">
        <w:t>(b)</w:t>
      </w:r>
      <w:r>
        <w:fldChar w:fldCharType="end"/>
      </w:r>
      <w:r>
        <w:t>, where any supply occurs under or in connection with the Contract or the Services for which GST is not otherwise provided, the party making the supply (</w:t>
      </w:r>
      <w:r w:rsidRPr="00A03A35">
        <w:rPr>
          <w:b/>
        </w:rPr>
        <w:t>Supplier</w:t>
      </w:r>
      <w:r>
        <w:t>) will be entitled to increase the amount payable for the supply by the amount of any applicable GST.</w:t>
      </w:r>
      <w:bookmarkEnd w:id="1172"/>
    </w:p>
    <w:p w14:paraId="2893D263" w14:textId="3CE01DDB" w:rsidR="00A149E7" w:rsidRDefault="00A149E7" w:rsidP="00A03A35">
      <w:pPr>
        <w:pStyle w:val="DefenceHeading3"/>
      </w:pPr>
      <w:bookmarkStart w:id="1173" w:name="_Ref9580902"/>
      <w:r>
        <w:t xml:space="preserve">Where an amount is payable to the Supplier for a supply under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_Ref9580929 \r \h </w:instrText>
      </w:r>
      <w:r w:rsidR="00A03A35">
        <w:instrText xml:space="preserve"> \* MERGEFORMAT </w:instrText>
      </w:r>
      <w:r>
        <w:fldChar w:fldCharType="separate"/>
      </w:r>
      <w:r w:rsidR="00F66103">
        <w:t>(a)</w:t>
      </w:r>
      <w:r>
        <w:fldChar w:fldCharType="end"/>
      </w:r>
      <w:r>
        <w:t>.</w:t>
      </w:r>
      <w:bookmarkEnd w:id="1173"/>
    </w:p>
    <w:p w14:paraId="49FAE69F" w14:textId="77777777" w:rsidR="00A149E7" w:rsidRDefault="00A149E7" w:rsidP="00A03A35">
      <w:pPr>
        <w:pStyle w:val="DefenceHeading3"/>
      </w:pPr>
      <w:r>
        <w:t>As a condition precedent to any amount on account of GST being due from the recipient to the Supplier in respect of a taxable supply, the Supplier must provide a tax invoice to the recipient in respect of that supply.</w:t>
      </w:r>
    </w:p>
    <w:p w14:paraId="396E469E" w14:textId="77777777" w:rsidR="00A149E7" w:rsidRDefault="00A149E7" w:rsidP="00A03A35">
      <w:pPr>
        <w:pStyle w:val="DefenceHeading3"/>
      </w:pPr>
      <w:r>
        <w:t>If the amount paid to the Supplier in respect of the GST (whether because of an adjustment or otherwise):</w:t>
      </w:r>
    </w:p>
    <w:p w14:paraId="5697E19B" w14:textId="77777777" w:rsidR="00A149E7" w:rsidRDefault="00A149E7" w:rsidP="00A03A35">
      <w:pPr>
        <w:pStyle w:val="DefenceHeading4"/>
      </w:pPr>
      <w:r>
        <w:t>is more than the GST on the supply, then the Supplier shall refund the excess to the recipient; or</w:t>
      </w:r>
    </w:p>
    <w:p w14:paraId="1BB6D8B8" w14:textId="77777777" w:rsidR="00A149E7" w:rsidRDefault="00A149E7" w:rsidP="00A03A35">
      <w:pPr>
        <w:pStyle w:val="DefenceHeading4"/>
      </w:pPr>
      <w:r>
        <w:t>is less than the GST on the supply, then the recipient shall pay the deficiency to the Supplier.</w:t>
      </w:r>
    </w:p>
    <w:p w14:paraId="50A4C36A" w14:textId="512DCD63" w:rsidR="00A149E7" w:rsidRDefault="00A149E7" w:rsidP="00A03A35">
      <w:pPr>
        <w:pStyle w:val="DefenceHeading3"/>
      </w:pPr>
      <w:r>
        <w:t xml:space="preserve">In this clause </w:t>
      </w:r>
      <w:r>
        <w:fldChar w:fldCharType="begin"/>
      </w:r>
      <w:r>
        <w:instrText xml:space="preserve"> REF S9A9 \h  \* charformat </w:instrText>
      </w:r>
      <w:r>
        <w:fldChar w:fldCharType="separate"/>
      </w:r>
      <w:r w:rsidR="00F66103" w:rsidRPr="00D44063">
        <w:t>9A.9</w:t>
      </w:r>
      <w:r>
        <w:fldChar w:fldCharType="end"/>
      </w:r>
      <w:r>
        <w:t xml:space="preserve"> terms defined in GST Legislation have the meaning given to them in GST Legislation.</w:t>
      </w:r>
    </w:p>
    <w:p w14:paraId="5BE998AA" w14:textId="77777777" w:rsidR="00A149E7" w:rsidRPr="00D44063" w:rsidRDefault="00A149E7" w:rsidP="00D44063">
      <w:pPr>
        <w:pStyle w:val="DefenceHeading2"/>
        <w:numPr>
          <w:ilvl w:val="0"/>
          <w:numId w:val="0"/>
        </w:numPr>
        <w:ind w:left="964" w:hanging="964"/>
      </w:pPr>
      <w:bookmarkStart w:id="1174" w:name="S9A10"/>
      <w:bookmarkStart w:id="1175" w:name="_Toc202165114"/>
      <w:r w:rsidRPr="00D44063">
        <w:t>9A.10</w:t>
      </w:r>
      <w:bookmarkEnd w:id="1174"/>
      <w:r w:rsidRPr="00D44063">
        <w:tab/>
        <w:t>Accounting Records</w:t>
      </w:r>
      <w:bookmarkEnd w:id="1175"/>
    </w:p>
    <w:p w14:paraId="2B92A5D3" w14:textId="77777777" w:rsidR="00A149E7" w:rsidRDefault="00A149E7" w:rsidP="00476D10">
      <w:pPr>
        <w:pStyle w:val="DefenceNormal"/>
      </w:pPr>
      <w:r>
        <w:t>The Consultant must keep accurate and up to date accounting records including books of account, labour time sheets, invoices for materials, final accounts and any other documents or paper which show all details in relation to:</w:t>
      </w:r>
    </w:p>
    <w:p w14:paraId="33F050FE" w14:textId="77777777" w:rsidR="00A149E7" w:rsidRDefault="00A149E7" w:rsidP="004D6CF9">
      <w:pPr>
        <w:pStyle w:val="DefenceHeading3"/>
        <w:numPr>
          <w:ilvl w:val="2"/>
          <w:numId w:val="49"/>
        </w:numPr>
      </w:pPr>
      <w:r>
        <w:t>all Variations; and</w:t>
      </w:r>
    </w:p>
    <w:p w14:paraId="255FE2BD" w14:textId="77777777" w:rsidR="00A149E7" w:rsidRDefault="00A149E7" w:rsidP="00A03A35">
      <w:pPr>
        <w:pStyle w:val="DefenceHeading3"/>
      </w:pPr>
      <w:r>
        <w:t>all other amounts payable to the Consultant other than on account of the original Fee specified in the Contract Particulars.</w:t>
      </w:r>
    </w:p>
    <w:p w14:paraId="6A8A248E" w14:textId="77777777" w:rsidR="00A149E7" w:rsidRPr="00D44063" w:rsidRDefault="00A149E7" w:rsidP="00D44063">
      <w:pPr>
        <w:pStyle w:val="DefenceHeading2"/>
        <w:numPr>
          <w:ilvl w:val="0"/>
          <w:numId w:val="0"/>
        </w:numPr>
        <w:ind w:left="964" w:hanging="964"/>
      </w:pPr>
      <w:bookmarkStart w:id="1176" w:name="S9A11"/>
      <w:bookmarkStart w:id="1177" w:name="_Toc202165115"/>
      <w:r w:rsidRPr="00D44063">
        <w:t>9A.11</w:t>
      </w:r>
      <w:bookmarkEnd w:id="1176"/>
      <w:r w:rsidRPr="00D44063">
        <w:tab/>
        <w:t>Estate Information</w:t>
      </w:r>
      <w:bookmarkEnd w:id="1177"/>
      <w:r w:rsidRPr="00D44063">
        <w:t xml:space="preserve"> </w:t>
      </w:r>
    </w:p>
    <w:p w14:paraId="50A948C1" w14:textId="77777777" w:rsidR="00A149E7" w:rsidRPr="00476D10" w:rsidRDefault="00A149E7" w:rsidP="00476D10">
      <w:pPr>
        <w:pStyle w:val="DefenceNormal"/>
      </w:pPr>
      <w:r w:rsidRPr="00476D10">
        <w:t xml:space="preserve">If specified in the Contract Particulars, the Consultant must provide the Consultant Material, as specified by the Commonwealth's Representative, in a format compatible with Defence's estate information reporting system set out on </w:t>
      </w:r>
      <w:r w:rsidR="00F31A50">
        <w:t>the Defence Website</w:t>
      </w:r>
      <w:r w:rsidRPr="00476D10">
        <w:t>.</w:t>
      </w:r>
    </w:p>
    <w:p w14:paraId="095906E8" w14:textId="77777777" w:rsidR="00A149E7" w:rsidRDefault="00A149E7">
      <w:pPr>
        <w:pStyle w:val="DefenceHeading1"/>
        <w:pageBreakBefore/>
      </w:pPr>
      <w:bookmarkStart w:id="1178" w:name="_Toc9583842"/>
      <w:bookmarkStart w:id="1179" w:name="_Toc9585544"/>
      <w:bookmarkStart w:id="1180" w:name="_Toc9591865"/>
      <w:bookmarkStart w:id="1181" w:name="_Toc9755653"/>
      <w:bookmarkStart w:id="1182" w:name="_Toc8990227"/>
      <w:bookmarkStart w:id="1183" w:name="_Toc8894894"/>
      <w:bookmarkStart w:id="1184" w:name="_Toc8896398"/>
      <w:bookmarkStart w:id="1185" w:name="_Toc8897819"/>
      <w:bookmarkStart w:id="1186" w:name="_Toc8990228"/>
      <w:bookmarkStart w:id="1187" w:name="_Toc8897888"/>
      <w:bookmarkStart w:id="1188" w:name="_Toc8990297"/>
      <w:bookmarkStart w:id="1189" w:name="_Toc8897895"/>
      <w:bookmarkStart w:id="1190" w:name="_Toc8990304"/>
      <w:bookmarkStart w:id="1191" w:name="_Toc8897897"/>
      <w:bookmarkStart w:id="1192" w:name="_Toc8990306"/>
      <w:bookmarkStart w:id="1193" w:name="_Toc522938475"/>
      <w:bookmarkStart w:id="1194" w:name="_Ref41820877"/>
      <w:bookmarkStart w:id="1195" w:name="_Ref41902572"/>
      <w:bookmarkStart w:id="1196" w:name="_Ref41902618"/>
      <w:bookmarkStart w:id="1197" w:name="_Toc68668018"/>
      <w:bookmarkStart w:id="1198" w:name="_Toc237336716"/>
      <w:bookmarkStart w:id="1199" w:name="_Ref452385649"/>
      <w:bookmarkStart w:id="1200" w:name="_Ref452385710"/>
      <w:bookmarkStart w:id="1201" w:name="_Ref452386019"/>
      <w:bookmarkStart w:id="1202" w:name="_Ref452386179"/>
      <w:bookmarkStart w:id="1203" w:name="_Ref467057203"/>
      <w:bookmarkStart w:id="1204" w:name="_Toc202165116"/>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t>Termination</w:t>
      </w:r>
      <w:bookmarkEnd w:id="1193"/>
      <w:bookmarkEnd w:id="1194"/>
      <w:bookmarkEnd w:id="1195"/>
      <w:bookmarkEnd w:id="1196"/>
      <w:bookmarkEnd w:id="1197"/>
      <w:bookmarkEnd w:id="1198"/>
      <w:bookmarkEnd w:id="1199"/>
      <w:bookmarkEnd w:id="1200"/>
      <w:bookmarkEnd w:id="1201"/>
      <w:bookmarkEnd w:id="1202"/>
      <w:bookmarkEnd w:id="1203"/>
      <w:bookmarkEnd w:id="1204"/>
    </w:p>
    <w:p w14:paraId="376AB03F" w14:textId="77777777" w:rsidR="00A149E7" w:rsidRDefault="00A149E7">
      <w:pPr>
        <w:pStyle w:val="DefenceHeading2"/>
      </w:pPr>
      <w:bookmarkStart w:id="1205" w:name="_Toc522938476"/>
      <w:bookmarkStart w:id="1206" w:name="_Ref41821255"/>
      <w:bookmarkStart w:id="1207" w:name="_Ref41902815"/>
      <w:bookmarkStart w:id="1208" w:name="_Toc68668019"/>
      <w:bookmarkStart w:id="1209" w:name="_Toc237336717"/>
      <w:bookmarkStart w:id="1210" w:name="_Toc202165117"/>
      <w:r>
        <w:t>Preservation of Rights</w:t>
      </w:r>
      <w:bookmarkEnd w:id="1205"/>
      <w:bookmarkEnd w:id="1206"/>
      <w:bookmarkEnd w:id="1207"/>
      <w:bookmarkEnd w:id="1208"/>
      <w:bookmarkEnd w:id="1209"/>
      <w:bookmarkEnd w:id="1210"/>
    </w:p>
    <w:p w14:paraId="12F8430C" w14:textId="0994146B" w:rsidR="00A149E7" w:rsidRDefault="00A149E7">
      <w:pPr>
        <w:pStyle w:val="DefenceNormal"/>
      </w:pPr>
      <w:r>
        <w:t xml:space="preserve">Subject to clause </w:t>
      </w:r>
      <w:r>
        <w:fldChar w:fldCharType="begin"/>
      </w:r>
      <w:r>
        <w:instrText xml:space="preserve"> REF _Ref106514623 \r \h </w:instrText>
      </w:r>
      <w:r>
        <w:fldChar w:fldCharType="separate"/>
      </w:r>
      <w:r w:rsidR="00F66103">
        <w:t>10.6</w:t>
      </w:r>
      <w:r>
        <w:fldChar w:fldCharType="end"/>
      </w:r>
      <w:r>
        <w:t xml:space="preserve">, nothing in this clause </w:t>
      </w:r>
      <w:r>
        <w:fldChar w:fldCharType="begin"/>
      </w:r>
      <w:r>
        <w:instrText xml:space="preserve"> REF _Ref41902572 \w \h </w:instrText>
      </w:r>
      <w:r>
        <w:fldChar w:fldCharType="separate"/>
      </w:r>
      <w:r w:rsidR="00F66103">
        <w:t>10</w:t>
      </w:r>
      <w:r>
        <w:fldChar w:fldCharType="end"/>
      </w:r>
      <w:r>
        <w:t xml:space="preserve"> or that the Commonwealth does or fails to do pursuant to this clause </w:t>
      </w:r>
      <w:r>
        <w:fldChar w:fldCharType="begin"/>
      </w:r>
      <w:r>
        <w:instrText xml:space="preserve"> REF _Ref41902618 \w \h </w:instrText>
      </w:r>
      <w:r>
        <w:fldChar w:fldCharType="separate"/>
      </w:r>
      <w:r w:rsidR="00F66103">
        <w:t>10</w:t>
      </w:r>
      <w:r>
        <w:fldChar w:fldCharType="end"/>
      </w:r>
      <w:r>
        <w:t xml:space="preserve"> will prejudice the right of the Commonwealth to exercise any right or remedy (including recovering damages) which it may have where the Consultant breaches (including repudiates) the Contract.</w:t>
      </w:r>
    </w:p>
    <w:p w14:paraId="5930D4E3" w14:textId="77777777" w:rsidR="00A149E7" w:rsidRDefault="00A149E7">
      <w:pPr>
        <w:pStyle w:val="DefenceHeading2"/>
      </w:pPr>
      <w:bookmarkStart w:id="1211" w:name="_Toc522938477"/>
      <w:bookmarkStart w:id="1212" w:name="_Toc68668020"/>
      <w:bookmarkStart w:id="1213" w:name="_Toc237336718"/>
      <w:bookmarkStart w:id="1214" w:name="_Toc202165118"/>
      <w:r>
        <w:t>Consultant Default</w:t>
      </w:r>
      <w:bookmarkEnd w:id="1211"/>
      <w:bookmarkEnd w:id="1212"/>
      <w:bookmarkEnd w:id="1213"/>
      <w:bookmarkEnd w:id="1214"/>
    </w:p>
    <w:p w14:paraId="4163E4C7" w14:textId="7ABC9C0C" w:rsidR="00A149E7" w:rsidRDefault="00A149E7">
      <w:pPr>
        <w:pStyle w:val="DefenceNormal"/>
      </w:pPr>
      <w:r>
        <w:t xml:space="preserve">The Commonwealth may give a written notice under clause </w:t>
      </w:r>
      <w:r>
        <w:fldChar w:fldCharType="begin"/>
      </w:r>
      <w:r>
        <w:instrText xml:space="preserve"> REF _Ref41902596 \w \h </w:instrText>
      </w:r>
      <w:r>
        <w:fldChar w:fldCharType="separate"/>
      </w:r>
      <w:r w:rsidR="00F66103">
        <w:t>10.3</w:t>
      </w:r>
      <w:r>
        <w:fldChar w:fldCharType="end"/>
      </w:r>
      <w:r>
        <w:t xml:space="preserve"> to the Consultant if the Consultant:</w:t>
      </w:r>
    </w:p>
    <w:p w14:paraId="304C77BE" w14:textId="77777777" w:rsidR="00A149E7" w:rsidRDefault="00A149E7">
      <w:pPr>
        <w:pStyle w:val="DefenceHeading3"/>
      </w:pPr>
      <w:r>
        <w:t>does not commence the Services in accordance with the requirements of the Contract;</w:t>
      </w:r>
    </w:p>
    <w:p w14:paraId="009A7883" w14:textId="20F93610" w:rsidR="00A149E7" w:rsidRDefault="00A149E7">
      <w:pPr>
        <w:pStyle w:val="DefenceHeading3"/>
      </w:pPr>
      <w:r>
        <w:t xml:space="preserve">suspends the Services other than in accordance with clause </w:t>
      </w:r>
      <w:r>
        <w:fldChar w:fldCharType="begin"/>
      </w:r>
      <w:r>
        <w:instrText xml:space="preserve"> REF _Ref41902636 \w \h </w:instrText>
      </w:r>
      <w:r>
        <w:fldChar w:fldCharType="separate"/>
      </w:r>
      <w:r w:rsidR="00F66103">
        <w:t>7.4</w:t>
      </w:r>
      <w:r>
        <w:fldChar w:fldCharType="end"/>
      </w:r>
      <w:r>
        <w:t xml:space="preserve"> or otherwise does not proceed with the Services regularly and diligently; </w:t>
      </w:r>
    </w:p>
    <w:p w14:paraId="410DEDD1" w14:textId="77777777" w:rsidR="00A149E7" w:rsidRDefault="00A149E7">
      <w:pPr>
        <w:pStyle w:val="DefenceHeading3"/>
      </w:pPr>
      <w:r>
        <w:t>fails to comply with any of its obligations regarding any insurance required under the Contract or under the Panel Agreement;</w:t>
      </w:r>
    </w:p>
    <w:p w14:paraId="4E69358E" w14:textId="77777777" w:rsidR="00A149E7" w:rsidRDefault="00A149E7">
      <w:pPr>
        <w:pStyle w:val="DefenceHeading3"/>
      </w:pPr>
      <w:r>
        <w:t>fails to exercise the standard of skill, care and diligence required by the Contract;</w:t>
      </w:r>
    </w:p>
    <w:p w14:paraId="35386A98" w14:textId="64AFA75D" w:rsidR="00A149E7" w:rsidRDefault="00A149E7">
      <w:pPr>
        <w:pStyle w:val="DefenceHeading3"/>
      </w:pPr>
      <w:r>
        <w:t xml:space="preserve">fails to comply with any of its obligations under clause </w:t>
      </w:r>
      <w:r>
        <w:fldChar w:fldCharType="begin"/>
      </w:r>
      <w:r>
        <w:instrText xml:space="preserve"> REF _Ref367353259 \r \h </w:instrText>
      </w:r>
      <w:r>
        <w:fldChar w:fldCharType="separate"/>
      </w:r>
      <w:r w:rsidR="00F66103">
        <w:t>2.9</w:t>
      </w:r>
      <w:r>
        <w:fldChar w:fldCharType="end"/>
      </w:r>
      <w:r>
        <w:t xml:space="preserve"> or </w:t>
      </w:r>
      <w:r>
        <w:fldChar w:fldCharType="begin"/>
      </w:r>
      <w:r>
        <w:instrText xml:space="preserve"> REF _Ref367353247 \r \h </w:instrText>
      </w:r>
      <w:r>
        <w:fldChar w:fldCharType="separate"/>
      </w:r>
      <w:r w:rsidR="00F66103">
        <w:t>5.9</w:t>
      </w:r>
      <w:r>
        <w:fldChar w:fldCharType="end"/>
      </w:r>
      <w:r>
        <w:t>;</w:t>
      </w:r>
    </w:p>
    <w:p w14:paraId="505E132C" w14:textId="435DEAA0" w:rsidR="00A149E7" w:rsidRDefault="00A149E7">
      <w:pPr>
        <w:pStyle w:val="DefenceHeading3"/>
      </w:pPr>
      <w:r>
        <w:t xml:space="preserve">fails to comply with any instruction contained in a notice issued under clause </w:t>
      </w:r>
      <w:r>
        <w:fldChar w:fldCharType="begin"/>
      </w:r>
      <w:r>
        <w:instrText xml:space="preserve"> REF _Ref44859713 \r \h </w:instrText>
      </w:r>
      <w:r>
        <w:fldChar w:fldCharType="separate"/>
      </w:r>
      <w:r w:rsidR="00F66103">
        <w:t>6.2</w:t>
      </w:r>
      <w:r>
        <w:fldChar w:fldCharType="end"/>
      </w:r>
      <w:r>
        <w:t>;</w:t>
      </w:r>
    </w:p>
    <w:p w14:paraId="4412638A" w14:textId="77777777" w:rsidR="00A149E7" w:rsidRDefault="00A149E7">
      <w:pPr>
        <w:pStyle w:val="DefenceHeading3"/>
      </w:pPr>
      <w:bookmarkStart w:id="1215" w:name="_Ref9765590"/>
      <w:r>
        <w:t>materially fails to:</w:t>
      </w:r>
      <w:bookmarkEnd w:id="1215"/>
    </w:p>
    <w:p w14:paraId="108175D5" w14:textId="77777777" w:rsidR="00A149E7" w:rsidRDefault="00A149E7">
      <w:pPr>
        <w:pStyle w:val="DefenceHeading4"/>
      </w:pPr>
      <w:r>
        <w:t>implement the Indigenous Participation Plan</w:t>
      </w:r>
      <w:r w:rsidR="00147170">
        <w:t xml:space="preserve"> (if applicable)</w:t>
      </w:r>
      <w:r>
        <w:t>; or</w:t>
      </w:r>
    </w:p>
    <w:p w14:paraId="519237E8" w14:textId="6BCBE163" w:rsidR="00A149E7" w:rsidRDefault="00A149E7">
      <w:pPr>
        <w:pStyle w:val="DefenceHeading4"/>
      </w:pPr>
      <w:r>
        <w:t xml:space="preserve">comply with a direction issued by the Commonwealth's Representative under clause </w:t>
      </w:r>
      <w:r w:rsidR="004C3F63">
        <w:fldChar w:fldCharType="begin"/>
      </w:r>
      <w:r w:rsidR="004C3F63">
        <w:instrText xml:space="preserve"> REF _Ref9777026 \r \h </w:instrText>
      </w:r>
      <w:r w:rsidR="004C3F63">
        <w:fldChar w:fldCharType="separate"/>
      </w:r>
      <w:r w:rsidR="00F66103">
        <w:t>13.1(e)</w:t>
      </w:r>
      <w:r w:rsidR="004C3F63">
        <w:fldChar w:fldCharType="end"/>
      </w:r>
      <w:r w:rsidR="004C3F63">
        <w:t xml:space="preserve"> or </w:t>
      </w:r>
      <w:r>
        <w:fldChar w:fldCharType="begin"/>
      </w:r>
      <w:r>
        <w:instrText xml:space="preserve"> REF _Ref1112970 \r \h  \* MERGEFORMAT </w:instrText>
      </w:r>
      <w:r>
        <w:fldChar w:fldCharType="separate"/>
      </w:r>
      <w:r w:rsidR="00F66103">
        <w:t>13.2(e)</w:t>
      </w:r>
      <w:r>
        <w:fldChar w:fldCharType="end"/>
      </w:r>
      <w:r>
        <w:t>;</w:t>
      </w:r>
    </w:p>
    <w:p w14:paraId="71779CB7" w14:textId="77777777" w:rsidR="00A149E7" w:rsidRDefault="00A149E7">
      <w:pPr>
        <w:pStyle w:val="DefenceHeading3"/>
      </w:pPr>
      <w:r>
        <w:t>does not comply with any direction of the Commonwealth's Representative made in accordance with the Contract; or</w:t>
      </w:r>
    </w:p>
    <w:p w14:paraId="14C405BB" w14:textId="77777777" w:rsidR="00A149E7" w:rsidRDefault="00A149E7">
      <w:pPr>
        <w:pStyle w:val="DefenceHeading3"/>
      </w:pPr>
      <w:r>
        <w:t>is otherwise in substantial breach of the Contract.</w:t>
      </w:r>
    </w:p>
    <w:p w14:paraId="3F1C841E" w14:textId="77777777" w:rsidR="00A149E7" w:rsidRDefault="00A149E7">
      <w:pPr>
        <w:pStyle w:val="DefenceHeading2"/>
      </w:pPr>
      <w:bookmarkStart w:id="1216" w:name="_Toc522938479"/>
      <w:bookmarkStart w:id="1217" w:name="_Ref41820927"/>
      <w:bookmarkStart w:id="1218" w:name="_Ref41821076"/>
      <w:bookmarkStart w:id="1219" w:name="_Ref41821187"/>
      <w:bookmarkStart w:id="1220" w:name="_Ref41902596"/>
      <w:bookmarkStart w:id="1221" w:name="_Ref41902709"/>
      <w:bookmarkStart w:id="1222" w:name="_Ref41902726"/>
      <w:bookmarkStart w:id="1223" w:name="_Ref41902756"/>
      <w:bookmarkStart w:id="1224" w:name="_Ref41902771"/>
      <w:bookmarkStart w:id="1225" w:name="_Ref41903259"/>
      <w:bookmarkStart w:id="1226" w:name="_Toc68668021"/>
      <w:bookmarkStart w:id="1227" w:name="_Ref214929822"/>
      <w:bookmarkStart w:id="1228" w:name="_Toc237336719"/>
      <w:bookmarkStart w:id="1229" w:name="_Ref367344991"/>
      <w:bookmarkStart w:id="1230" w:name="_Ref367345317"/>
      <w:bookmarkStart w:id="1231" w:name="_Ref468369903"/>
      <w:bookmarkStart w:id="1232" w:name="_Toc202165119"/>
      <w:r>
        <w:t>Contents of Notice of Default</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r>
        <w:t xml:space="preserve"> </w:t>
      </w:r>
    </w:p>
    <w:p w14:paraId="44053AAE" w14:textId="182E2388" w:rsidR="00A149E7" w:rsidRDefault="00A149E7">
      <w:pPr>
        <w:pStyle w:val="DefenceNormal"/>
      </w:pPr>
      <w:r>
        <w:t xml:space="preserve">A notice under this clause </w:t>
      </w:r>
      <w:r>
        <w:fldChar w:fldCharType="begin"/>
      </w:r>
      <w:r>
        <w:instrText xml:space="preserve"> REF _Ref41902709 \w \h </w:instrText>
      </w:r>
      <w:r>
        <w:fldChar w:fldCharType="separate"/>
      </w:r>
      <w:r w:rsidR="00F66103">
        <w:t>10.3</w:t>
      </w:r>
      <w:r>
        <w:fldChar w:fldCharType="end"/>
      </w:r>
      <w:r>
        <w:t xml:space="preserve"> must state:</w:t>
      </w:r>
    </w:p>
    <w:p w14:paraId="17A8FF81" w14:textId="0BF8A3B6" w:rsidR="00A149E7" w:rsidRDefault="00A149E7">
      <w:pPr>
        <w:pStyle w:val="DefenceHeading3"/>
      </w:pPr>
      <w:bookmarkStart w:id="1233" w:name="_Ref367345315"/>
      <w:r>
        <w:t xml:space="preserve">that it is a notice under clause </w:t>
      </w:r>
      <w:r>
        <w:fldChar w:fldCharType="begin"/>
      </w:r>
      <w:r>
        <w:instrText xml:space="preserve"> REF _Ref41902726 \w \h </w:instrText>
      </w:r>
      <w:r>
        <w:fldChar w:fldCharType="separate"/>
      </w:r>
      <w:r w:rsidR="00F66103">
        <w:t>10.3</w:t>
      </w:r>
      <w:r>
        <w:fldChar w:fldCharType="end"/>
      </w:r>
      <w:r>
        <w:t>;</w:t>
      </w:r>
      <w:bookmarkEnd w:id="1233"/>
    </w:p>
    <w:p w14:paraId="495EA69E" w14:textId="77777777" w:rsidR="00A149E7" w:rsidRDefault="00A149E7">
      <w:pPr>
        <w:pStyle w:val="DefenceHeading3"/>
      </w:pPr>
      <w:r>
        <w:t>the breach relied upon; and</w:t>
      </w:r>
    </w:p>
    <w:p w14:paraId="4F2AE26D" w14:textId="77777777" w:rsidR="00A149E7" w:rsidRDefault="00A149E7">
      <w:pPr>
        <w:pStyle w:val="DefenceHeading3"/>
      </w:pPr>
      <w:bookmarkStart w:id="1234" w:name="_Ref9536362"/>
      <w:r>
        <w:t>that the Commonwealth requires the Consultant to remedy the breach within the number of days set out in the Contract Particulars of receiving the notice.</w:t>
      </w:r>
      <w:bookmarkEnd w:id="1234"/>
    </w:p>
    <w:p w14:paraId="3B3D4012" w14:textId="77777777" w:rsidR="00A149E7" w:rsidRDefault="00A149E7">
      <w:pPr>
        <w:pStyle w:val="DefenceHeading2"/>
      </w:pPr>
      <w:bookmarkStart w:id="1235" w:name="_Toc522938480"/>
      <w:bookmarkStart w:id="1236" w:name="_Ref41821112"/>
      <w:bookmarkStart w:id="1237" w:name="_Ref41902832"/>
      <w:bookmarkStart w:id="1238" w:name="_Toc68668022"/>
      <w:bookmarkStart w:id="1239" w:name="_Toc237336720"/>
      <w:bookmarkStart w:id="1240" w:name="_Ref452399632"/>
      <w:bookmarkStart w:id="1241" w:name="_Ref452399730"/>
      <w:bookmarkStart w:id="1242" w:name="_Toc202165120"/>
      <w:r>
        <w:t>Termination for Insolvency or Breach</w:t>
      </w:r>
      <w:bookmarkEnd w:id="1235"/>
      <w:bookmarkEnd w:id="1236"/>
      <w:bookmarkEnd w:id="1237"/>
      <w:bookmarkEnd w:id="1238"/>
      <w:bookmarkEnd w:id="1239"/>
      <w:bookmarkEnd w:id="1240"/>
      <w:bookmarkEnd w:id="1241"/>
      <w:bookmarkEnd w:id="1242"/>
    </w:p>
    <w:p w14:paraId="37CFCF87" w14:textId="77777777" w:rsidR="00A149E7" w:rsidRDefault="00A149E7">
      <w:pPr>
        <w:pStyle w:val="DefenceNormal"/>
      </w:pPr>
      <w:r>
        <w:t>If:</w:t>
      </w:r>
    </w:p>
    <w:p w14:paraId="3A59317B" w14:textId="77777777" w:rsidR="00A149E7" w:rsidRDefault="00A149E7">
      <w:pPr>
        <w:pStyle w:val="DefenceHeading3"/>
      </w:pPr>
      <w:r>
        <w:t xml:space="preserve">an Insolvency Event occurs to the Consultant or, where the Consultant comprises 2 or more persons, to any one of those persons; </w:t>
      </w:r>
    </w:p>
    <w:p w14:paraId="0ACC0172" w14:textId="0EE4B514" w:rsidR="00A149E7" w:rsidRDefault="00A149E7">
      <w:pPr>
        <w:pStyle w:val="DefenceHeading3"/>
      </w:pPr>
      <w:bookmarkStart w:id="1243" w:name="_Ref468369908"/>
      <w:r>
        <w:t xml:space="preserve">the Consultant does not remedy a breach of Contract the subject of a notice under clause </w:t>
      </w:r>
      <w:r>
        <w:fldChar w:fldCharType="begin"/>
      </w:r>
      <w:r>
        <w:instrText xml:space="preserve"> REF _Ref41902756 \w \h </w:instrText>
      </w:r>
      <w:r>
        <w:fldChar w:fldCharType="separate"/>
      </w:r>
      <w:r w:rsidR="00F66103">
        <w:t>10.3</w:t>
      </w:r>
      <w:r>
        <w:fldChar w:fldCharType="end"/>
      </w:r>
      <w:r>
        <w:t xml:space="preserve"> within the number of days set out in the Contract Particulars of receiving the notice under clause </w:t>
      </w:r>
      <w:r>
        <w:fldChar w:fldCharType="begin"/>
      </w:r>
      <w:r>
        <w:instrText xml:space="preserve"> REF _Ref214929822 \r \h </w:instrText>
      </w:r>
      <w:r>
        <w:fldChar w:fldCharType="separate"/>
      </w:r>
      <w:r w:rsidR="00F66103">
        <w:t>10.3</w:t>
      </w:r>
      <w:r>
        <w:fldChar w:fldCharType="end"/>
      </w:r>
      <w:r>
        <w:t>; or</w:t>
      </w:r>
      <w:bookmarkEnd w:id="1243"/>
    </w:p>
    <w:p w14:paraId="4F602A03" w14:textId="77777777" w:rsidR="00A149E7" w:rsidRDefault="00A149E7">
      <w:pPr>
        <w:pStyle w:val="DefenceHeading3"/>
      </w:pPr>
      <w:r>
        <w:t>the Consultant fails to comply with:</w:t>
      </w:r>
    </w:p>
    <w:p w14:paraId="37388663" w14:textId="5D089FD7" w:rsidR="00A149E7" w:rsidRDefault="00A149E7">
      <w:pPr>
        <w:pStyle w:val="DefenceHeading4"/>
      </w:pPr>
      <w:r>
        <w:t xml:space="preserve">clause </w:t>
      </w:r>
      <w:r>
        <w:fldChar w:fldCharType="begin"/>
      </w:r>
      <w:r>
        <w:instrText xml:space="preserve"> REF _Ref452385586 \r \h  \* MERGEFORMAT </w:instrText>
      </w:r>
      <w:r>
        <w:fldChar w:fldCharType="separate"/>
      </w:r>
      <w:r w:rsidR="00F66103">
        <w:t>14</w:t>
      </w:r>
      <w:r>
        <w:fldChar w:fldCharType="end"/>
      </w:r>
      <w:r>
        <w:t>; or</w:t>
      </w:r>
    </w:p>
    <w:p w14:paraId="0E8860E1" w14:textId="6EC2931C" w:rsidR="00A149E7" w:rsidRDefault="00A149E7">
      <w:pPr>
        <w:pStyle w:val="DefenceHeading4"/>
      </w:pPr>
      <w:r>
        <w:t xml:space="preserve">if clause </w:t>
      </w:r>
      <w:r>
        <w:fldChar w:fldCharType="begin"/>
      </w:r>
      <w:r>
        <w:instrText xml:space="preserve"> REF _Ref452385622 \r \h </w:instrText>
      </w:r>
      <w:r>
        <w:fldChar w:fldCharType="separate"/>
      </w:r>
      <w:r w:rsidR="00F66103">
        <w:t>15</w:t>
      </w:r>
      <w:r>
        <w:fldChar w:fldCharType="end"/>
      </w:r>
      <w:r>
        <w:t xml:space="preserve"> applies, clause </w:t>
      </w:r>
      <w:r>
        <w:fldChar w:fldCharType="begin"/>
      </w:r>
      <w:r>
        <w:instrText xml:space="preserve"> REF _Ref452385622 \r \h </w:instrText>
      </w:r>
      <w:r>
        <w:fldChar w:fldCharType="separate"/>
      </w:r>
      <w:r w:rsidR="00F66103">
        <w:t>15</w:t>
      </w:r>
      <w:r>
        <w:fldChar w:fldCharType="end"/>
      </w:r>
      <w:r>
        <w:t>,</w:t>
      </w:r>
    </w:p>
    <w:p w14:paraId="20F95435" w14:textId="73A8AF9B" w:rsidR="00A149E7" w:rsidRDefault="00A149E7">
      <w:pPr>
        <w:pStyle w:val="DefenceNormal"/>
      </w:pPr>
      <w:r>
        <w:t xml:space="preserve">then the Commonwealth may by written notice to the Consultant immediately (and without having to first give a notice under clause </w:t>
      </w:r>
      <w:r>
        <w:fldChar w:fldCharType="begin"/>
      </w:r>
      <w:r>
        <w:instrText xml:space="preserve"> REF _Ref468369903 \r \h </w:instrText>
      </w:r>
      <w:r>
        <w:fldChar w:fldCharType="separate"/>
      </w:r>
      <w:r w:rsidR="00F66103">
        <w:t>10.3</w:t>
      </w:r>
      <w:r>
        <w:fldChar w:fldCharType="end"/>
      </w:r>
      <w:r>
        <w:t xml:space="preserve"> (except in the case of paragraph </w:t>
      </w:r>
      <w:r>
        <w:fldChar w:fldCharType="begin"/>
      </w:r>
      <w:r>
        <w:instrText xml:space="preserve"> REF _Ref468369908 \r \h </w:instrText>
      </w:r>
      <w:r>
        <w:fldChar w:fldCharType="separate"/>
      </w:r>
      <w:r w:rsidR="00F66103">
        <w:t>(b)</w:t>
      </w:r>
      <w:r>
        <w:fldChar w:fldCharType="end"/>
      </w:r>
      <w:r>
        <w:t>)</w:t>
      </w:r>
      <w:r w:rsidR="005D6DCA">
        <w:t>)</w:t>
      </w:r>
      <w:r>
        <w:t xml:space="preserve"> terminate the Contract.</w:t>
      </w:r>
    </w:p>
    <w:p w14:paraId="18203F23" w14:textId="77777777" w:rsidR="00A149E7" w:rsidRDefault="00A149E7">
      <w:pPr>
        <w:pStyle w:val="DefenceHeading2"/>
      </w:pPr>
      <w:bookmarkStart w:id="1244" w:name="_Toc522938481"/>
      <w:bookmarkStart w:id="1245" w:name="_Toc68668023"/>
      <w:bookmarkStart w:id="1246" w:name="_Toc237336721"/>
      <w:bookmarkStart w:id="1247" w:name="_Toc202165121"/>
      <w:r>
        <w:t>Commonwealth's Entitlements after Termination</w:t>
      </w:r>
      <w:bookmarkEnd w:id="1244"/>
      <w:bookmarkEnd w:id="1245"/>
      <w:bookmarkEnd w:id="1246"/>
      <w:bookmarkEnd w:id="1247"/>
    </w:p>
    <w:p w14:paraId="2822D8F0" w14:textId="28549C5C" w:rsidR="00A149E7" w:rsidRDefault="00A149E7">
      <w:pPr>
        <w:pStyle w:val="DefenceNormal"/>
      </w:pPr>
      <w:r>
        <w:t xml:space="preserve">Subject to clause </w:t>
      </w:r>
      <w:r>
        <w:fldChar w:fldCharType="begin"/>
      </w:r>
      <w:r>
        <w:instrText xml:space="preserve"> REF _Ref41902815 \w \h </w:instrText>
      </w:r>
      <w:r>
        <w:fldChar w:fldCharType="separate"/>
      </w:r>
      <w:r w:rsidR="00F66103">
        <w:t>10.1</w:t>
      </w:r>
      <w:r>
        <w:fldChar w:fldCharType="end"/>
      </w:r>
      <w:r>
        <w:t xml:space="preserve">, if the Commonwealth terminates the Contract under clause </w:t>
      </w:r>
      <w:r>
        <w:fldChar w:fldCharType="begin"/>
      </w:r>
      <w:r>
        <w:instrText xml:space="preserve"> REF _Ref41902832 \w \h </w:instrText>
      </w:r>
      <w:r>
        <w:fldChar w:fldCharType="separate"/>
      </w:r>
      <w:r w:rsidR="00F66103">
        <w:t>10.4</w:t>
      </w:r>
      <w:r>
        <w:fldChar w:fldCharType="end"/>
      </w:r>
      <w:r>
        <w:t xml:space="preserve"> or if the Consultant repudiates the Contract and the Commonwealth otherwise terminates the Contract:</w:t>
      </w:r>
    </w:p>
    <w:p w14:paraId="5BE94401" w14:textId="77777777" w:rsidR="00A149E7" w:rsidRDefault="00A149E7">
      <w:pPr>
        <w:pStyle w:val="DefenceHeading3"/>
      </w:pPr>
      <w:bookmarkStart w:id="1248" w:name="_Ref41820211"/>
      <w:r>
        <w:t>the Commonwealth will:</w:t>
      </w:r>
      <w:bookmarkEnd w:id="1248"/>
    </w:p>
    <w:p w14:paraId="1EE2CBE2" w14:textId="77777777" w:rsidR="00A149E7" w:rsidRDefault="00A149E7">
      <w:pPr>
        <w:pStyle w:val="DefenceHeading4"/>
      </w:pPr>
      <w:r>
        <w:t>be entitled to require the Consultant to novate to the Commonwealth, or the Commonwealth's nominee, any or all subcontracts between the Consultant and its subconsultants as required by the Commonwealth;</w:t>
      </w:r>
    </w:p>
    <w:p w14:paraId="7DB457B1" w14:textId="296A4A21" w:rsidR="00A149E7" w:rsidRDefault="00A149E7">
      <w:pPr>
        <w:pStyle w:val="DefenceHeading4"/>
      </w:pPr>
      <w:r>
        <w:t xml:space="preserve">to the extent permitted by the relevant Security of Payment Legislation (if any), not be obliged to make any further payments to the Consultant, including any money the subject of a payment claim under clause </w:t>
      </w:r>
      <w:r>
        <w:fldChar w:fldCharType="begin"/>
      </w:r>
      <w:r>
        <w:instrText xml:space="preserve"> REF _Ref8896759 \r \h </w:instrText>
      </w:r>
      <w:r>
        <w:fldChar w:fldCharType="separate"/>
      </w:r>
      <w:r w:rsidR="00F66103">
        <w:t>9.2</w:t>
      </w:r>
      <w:r>
        <w:fldChar w:fldCharType="end"/>
      </w:r>
      <w:r>
        <w:t xml:space="preserve"> or </w:t>
      </w:r>
      <w:r>
        <w:fldChar w:fldCharType="begin"/>
      </w:r>
      <w:r>
        <w:instrText xml:space="preserve"> REF S9A2 \h \* charformat </w:instrText>
      </w:r>
      <w:r>
        <w:fldChar w:fldCharType="separate"/>
      </w:r>
      <w:r w:rsidR="00F66103" w:rsidRPr="00D44063">
        <w:t>9A.2</w:t>
      </w:r>
      <w:r>
        <w:fldChar w:fldCharType="end"/>
      </w:r>
      <w:r>
        <w:t xml:space="preserve"> (as the case may be) or payment statement under clause </w:t>
      </w:r>
      <w:r>
        <w:fldChar w:fldCharType="begin"/>
      </w:r>
      <w:r>
        <w:instrText xml:space="preserve"> REF _Ref468716138 \r \h </w:instrText>
      </w:r>
      <w:r>
        <w:fldChar w:fldCharType="separate"/>
      </w:r>
      <w:r w:rsidR="00F66103">
        <w:t>9.4</w:t>
      </w:r>
      <w:r>
        <w:fldChar w:fldCharType="end"/>
      </w:r>
      <w:r>
        <w:t xml:space="preserve"> (if applicable); and </w:t>
      </w:r>
    </w:p>
    <w:p w14:paraId="0A952328" w14:textId="77777777" w:rsidR="00A149E7" w:rsidRDefault="00A149E7">
      <w:pPr>
        <w:pStyle w:val="DefenceHeading4"/>
      </w:pPr>
      <w:r>
        <w:t>be entitled to recover from the Consultant any costs, losses or damages incurred or suffered by it as a result of, or arising out of, or in any way in connection with, such termination; and</w:t>
      </w:r>
    </w:p>
    <w:p w14:paraId="167260C5" w14:textId="77777777" w:rsidR="00A149E7" w:rsidRDefault="00A149E7">
      <w:pPr>
        <w:pStyle w:val="DefenceHeading3"/>
      </w:pPr>
      <w:bookmarkStart w:id="1249" w:name="_Ref41903016"/>
      <w:r>
        <w:t>the Consultant must immediately hand over to the Commonwealth all copies of:</w:t>
      </w:r>
      <w:bookmarkEnd w:id="1249"/>
    </w:p>
    <w:p w14:paraId="3CF711A0" w14:textId="77777777" w:rsidR="00A149E7" w:rsidRDefault="00A149E7">
      <w:pPr>
        <w:pStyle w:val="DefenceHeading4"/>
      </w:pPr>
      <w:r>
        <w:t>documents provided by the Commonwealth in connection with the Services (including the Commonwealth Material); and</w:t>
      </w:r>
    </w:p>
    <w:p w14:paraId="6D6BF978" w14:textId="07BA8452" w:rsidR="00A149E7" w:rsidRDefault="00A149E7">
      <w:pPr>
        <w:pStyle w:val="DefenceHeading4"/>
      </w:pPr>
      <w:r>
        <w:t xml:space="preserve">subject to clauses </w:t>
      </w:r>
      <w:r>
        <w:fldChar w:fldCharType="begin"/>
      </w:r>
      <w:r>
        <w:instrText xml:space="preserve"> REF _Ref468370207 \r \h </w:instrText>
      </w:r>
      <w:r>
        <w:fldChar w:fldCharType="separate"/>
      </w:r>
      <w:r w:rsidR="00F66103">
        <w:t>14.3</w:t>
      </w:r>
      <w:r>
        <w:fldChar w:fldCharType="end"/>
      </w:r>
      <w:r>
        <w:t xml:space="preserve"> and </w:t>
      </w:r>
      <w:r>
        <w:fldChar w:fldCharType="begin"/>
      </w:r>
      <w:r>
        <w:instrText xml:space="preserve"> REF _Ref468370214 \r \h </w:instrText>
      </w:r>
      <w:r>
        <w:fldChar w:fldCharType="separate"/>
      </w:r>
      <w:r w:rsidR="00F66103">
        <w:t>15.4</w:t>
      </w:r>
      <w:r>
        <w:fldChar w:fldCharType="end"/>
      </w:r>
      <w:r w:rsidR="005D6DCA">
        <w:t>,</w:t>
      </w:r>
      <w:r>
        <w:t xml:space="preserve"> Project Documents prepared by the Consultant to the date of termination (whether complete or not).</w:t>
      </w:r>
    </w:p>
    <w:p w14:paraId="624E6255" w14:textId="77777777" w:rsidR="00A149E7" w:rsidRDefault="00A149E7">
      <w:pPr>
        <w:pStyle w:val="DefenceHeading2"/>
      </w:pPr>
      <w:bookmarkStart w:id="1250" w:name="_Ref106514623"/>
      <w:bookmarkStart w:id="1251" w:name="_Toc170628902"/>
      <w:bookmarkStart w:id="1252" w:name="_Toc237336722"/>
      <w:bookmarkStart w:id="1253" w:name="_Toc202165122"/>
      <w:bookmarkStart w:id="1254" w:name="_Toc522938483"/>
      <w:bookmarkStart w:id="1255" w:name="_Ref41821435"/>
      <w:bookmarkStart w:id="1256" w:name="_Ref41821476"/>
      <w:bookmarkStart w:id="1257" w:name="_Ref41821656"/>
      <w:bookmarkStart w:id="1258" w:name="_Ref41902907"/>
      <w:bookmarkStart w:id="1259" w:name="_Ref41902948"/>
      <w:bookmarkStart w:id="1260" w:name="_Ref41903052"/>
      <w:bookmarkStart w:id="1261" w:name="_Ref41903072"/>
      <w:bookmarkStart w:id="1262" w:name="_Ref41903174"/>
      <w:bookmarkStart w:id="1263" w:name="_Ref47086436"/>
      <w:bookmarkStart w:id="1264" w:name="_Ref51597393"/>
      <w:bookmarkStart w:id="1265" w:name="_Toc68668024"/>
      <w:r>
        <w:t>Consultant's Entitlements after Termination</w:t>
      </w:r>
      <w:bookmarkEnd w:id="1250"/>
      <w:bookmarkEnd w:id="1251"/>
      <w:bookmarkEnd w:id="1252"/>
      <w:bookmarkEnd w:id="1253"/>
    </w:p>
    <w:p w14:paraId="741F4CE3" w14:textId="77777777" w:rsidR="00A149E7" w:rsidRDefault="00A149E7">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14:paraId="6FD5A3E3" w14:textId="2E60BA69" w:rsidR="00A149E7" w:rsidRDefault="00A149E7">
      <w:pPr>
        <w:pStyle w:val="DefenceHeading3"/>
      </w:pPr>
      <w:bookmarkStart w:id="1266" w:name="_Ref72470954"/>
      <w:r>
        <w:t xml:space="preserve">be entitled to claim an amount determined in accordance with clause </w:t>
      </w:r>
      <w:r>
        <w:fldChar w:fldCharType="begin"/>
      </w:r>
      <w:r>
        <w:instrText xml:space="preserve"> REF _Ref214929925 \r \h </w:instrText>
      </w:r>
      <w:r>
        <w:fldChar w:fldCharType="separate"/>
      </w:r>
      <w:r w:rsidR="00F66103">
        <w:t>10.8</w:t>
      </w:r>
      <w:r>
        <w:fldChar w:fldCharType="end"/>
      </w:r>
      <w:r>
        <w:t xml:space="preserve"> as if the Commonwealth had terminated the Contract under clause </w:t>
      </w:r>
      <w:r>
        <w:fldChar w:fldCharType="begin"/>
      </w:r>
      <w:r>
        <w:instrText xml:space="preserve"> REF _Ref214929945 \r \h </w:instrText>
      </w:r>
      <w:r>
        <w:fldChar w:fldCharType="separate"/>
      </w:r>
      <w:r w:rsidR="00F66103">
        <w:t>10.7</w:t>
      </w:r>
      <w:r>
        <w:fldChar w:fldCharType="end"/>
      </w:r>
      <w:r>
        <w:t>; and</w:t>
      </w:r>
      <w:bookmarkEnd w:id="1266"/>
    </w:p>
    <w:p w14:paraId="71FD2C61" w14:textId="77777777" w:rsidR="00A149E7" w:rsidRDefault="00A149E7">
      <w:pPr>
        <w:pStyle w:val="DefenceHeading3"/>
      </w:pPr>
      <w:r>
        <w:t>not be entitled to a quantum meruit.</w:t>
      </w:r>
    </w:p>
    <w:p w14:paraId="189C7B41" w14:textId="47D4EFCF" w:rsidR="00A149E7" w:rsidRDefault="00A149E7">
      <w:pPr>
        <w:pStyle w:val="DefenceNormal"/>
      </w:pPr>
      <w:r>
        <w:rPr>
          <w:szCs w:val="22"/>
        </w:rPr>
        <w:t>This clause </w:t>
      </w:r>
      <w:r>
        <w:rPr>
          <w:szCs w:val="22"/>
        </w:rPr>
        <w:fldChar w:fldCharType="begin"/>
      </w:r>
      <w:r>
        <w:rPr>
          <w:szCs w:val="22"/>
        </w:rPr>
        <w:instrText xml:space="preserve"> REF _Ref106514623 \r \h </w:instrText>
      </w:r>
      <w:r>
        <w:rPr>
          <w:szCs w:val="22"/>
        </w:rPr>
      </w:r>
      <w:r>
        <w:rPr>
          <w:szCs w:val="22"/>
        </w:rPr>
        <w:fldChar w:fldCharType="separate"/>
      </w:r>
      <w:r w:rsidR="00F66103">
        <w:rPr>
          <w:szCs w:val="22"/>
        </w:rPr>
        <w:t>10.6</w:t>
      </w:r>
      <w:r>
        <w:rPr>
          <w:szCs w:val="22"/>
        </w:rPr>
        <w:fldChar w:fldCharType="end"/>
      </w:r>
      <w:r>
        <w:rPr>
          <w:szCs w:val="22"/>
        </w:rPr>
        <w:t xml:space="preserve"> will survive the termination of the </w:t>
      </w:r>
      <w:r>
        <w:rPr>
          <w:szCs w:val="26"/>
        </w:rPr>
        <w:t>Contract</w:t>
      </w:r>
      <w:r>
        <w:rPr>
          <w:szCs w:val="22"/>
        </w:rPr>
        <w:t>.</w:t>
      </w:r>
    </w:p>
    <w:p w14:paraId="46312363" w14:textId="77777777" w:rsidR="00A149E7" w:rsidRDefault="00A149E7">
      <w:pPr>
        <w:pStyle w:val="DefenceHeading2"/>
      </w:pPr>
      <w:bookmarkStart w:id="1267" w:name="_Ref214929945"/>
      <w:bookmarkStart w:id="1268" w:name="_Toc237336723"/>
      <w:bookmarkStart w:id="1269" w:name="_Toc202165123"/>
      <w:r>
        <w:t>Termination for Convenience</w:t>
      </w:r>
      <w:bookmarkEnd w:id="1254"/>
      <w:bookmarkEnd w:id="1255"/>
      <w:bookmarkEnd w:id="1256"/>
      <w:bookmarkEnd w:id="1257"/>
      <w:bookmarkEnd w:id="1258"/>
      <w:bookmarkEnd w:id="1259"/>
      <w:bookmarkEnd w:id="1260"/>
      <w:bookmarkEnd w:id="1261"/>
      <w:bookmarkEnd w:id="1262"/>
      <w:bookmarkEnd w:id="1263"/>
      <w:bookmarkEnd w:id="1264"/>
      <w:bookmarkEnd w:id="1265"/>
      <w:bookmarkEnd w:id="1267"/>
      <w:bookmarkEnd w:id="1268"/>
      <w:bookmarkEnd w:id="1269"/>
    </w:p>
    <w:p w14:paraId="66275E56" w14:textId="77777777" w:rsidR="00A149E7" w:rsidRDefault="00A149E7">
      <w:pPr>
        <w:pStyle w:val="DefenceNormal"/>
      </w:pPr>
      <w:r>
        <w:t>Without prejudice to any of the Commonwealth's other rights under this Contract, the Commonwealth may:</w:t>
      </w:r>
    </w:p>
    <w:p w14:paraId="0F5AED20" w14:textId="77777777" w:rsidR="00A149E7" w:rsidRDefault="00A149E7">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14:paraId="2E479CF9" w14:textId="77777777" w:rsidR="00A149E7" w:rsidRDefault="00A149E7">
      <w:pPr>
        <w:pStyle w:val="DefenceHeading3"/>
      </w:pPr>
      <w:r>
        <w:t>thereafter, complete the uncompleted part of the Services either itself or by engaging Other Contractors.</w:t>
      </w:r>
    </w:p>
    <w:p w14:paraId="0C5DC6B7" w14:textId="77777777" w:rsidR="00A149E7" w:rsidRDefault="00A149E7">
      <w:pPr>
        <w:pStyle w:val="DefenceHeading2"/>
      </w:pPr>
      <w:bookmarkStart w:id="1270" w:name="_Toc522938484"/>
      <w:bookmarkStart w:id="1271" w:name="_Ref41821402"/>
      <w:bookmarkStart w:id="1272" w:name="_Ref41821608"/>
      <w:bookmarkStart w:id="1273" w:name="_Ref41902893"/>
      <w:bookmarkStart w:id="1274" w:name="_Ref41903034"/>
      <w:bookmarkStart w:id="1275" w:name="_Ref41903143"/>
      <w:bookmarkStart w:id="1276" w:name="_Ref41903156"/>
      <w:bookmarkStart w:id="1277" w:name="_Toc68668025"/>
      <w:bookmarkStart w:id="1278" w:name="_Ref88881260"/>
      <w:bookmarkStart w:id="1279" w:name="_Ref214929925"/>
      <w:bookmarkStart w:id="1280" w:name="_Ref214930098"/>
      <w:bookmarkStart w:id="1281" w:name="_Ref214930185"/>
      <w:bookmarkStart w:id="1282" w:name="_Ref214930203"/>
      <w:bookmarkStart w:id="1283" w:name="_Toc237336724"/>
      <w:bookmarkStart w:id="1284" w:name="_Toc202165124"/>
      <w:r>
        <w:t>Costs</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14:paraId="049D0E2F" w14:textId="6BB798E7" w:rsidR="00A149E7" w:rsidRDefault="00A149E7">
      <w:pPr>
        <w:pStyle w:val="DefenceNormal"/>
      </w:pPr>
      <w:r>
        <w:t xml:space="preserve">If the Commonwealth terminates the Contract under clause </w:t>
      </w:r>
      <w:r>
        <w:fldChar w:fldCharType="begin"/>
      </w:r>
      <w:r>
        <w:instrText xml:space="preserve"> REF _Ref214929945 \r \h </w:instrText>
      </w:r>
      <w:r>
        <w:fldChar w:fldCharType="separate"/>
      </w:r>
      <w:r w:rsidR="00F66103">
        <w:t>10.7</w:t>
      </w:r>
      <w:r>
        <w:fldChar w:fldCharType="end"/>
      </w:r>
      <w:r>
        <w:t>, the Consultant:</w:t>
      </w:r>
    </w:p>
    <w:p w14:paraId="1835E14A" w14:textId="77777777" w:rsidR="00A149E7" w:rsidRDefault="00A149E7">
      <w:pPr>
        <w:pStyle w:val="DefenceHeading3"/>
      </w:pPr>
      <w:bookmarkStart w:id="1285" w:name="_Ref47167155"/>
      <w:r>
        <w:t>will be entitled to payment of the following amounts as determined by the Commonwealth's Representative:</w:t>
      </w:r>
      <w:bookmarkEnd w:id="1285"/>
    </w:p>
    <w:p w14:paraId="6610A0E8" w14:textId="77777777" w:rsidR="00A149E7" w:rsidRDefault="00A149E7">
      <w:pPr>
        <w:pStyle w:val="DefenceHeading4"/>
      </w:pPr>
      <w:bookmarkStart w:id="1286" w:name="_Ref9589037"/>
      <w:r>
        <w:t>for Services carried out prior to the date of termination, the amount which would have been payable if the Contract had not been terminated and the Consultant submitted a payment claim for Services carried out to the date of termination; and</w:t>
      </w:r>
      <w:bookmarkEnd w:id="1286"/>
    </w:p>
    <w:p w14:paraId="26F9D9FF" w14:textId="77777777" w:rsidR="00A149E7" w:rsidRDefault="00A149E7">
      <w:pPr>
        <w:pStyle w:val="DefenceHeading4"/>
      </w:pPr>
      <w:bookmarkStart w:id="1287" w:name="_Ref46710042"/>
      <w:r>
        <w:t>the cost of goods or materials (if any) reasonably ordered by the Consultant for the Services for which the Consultant is legally bound to pay provided that:</w:t>
      </w:r>
      <w:bookmarkEnd w:id="1287"/>
    </w:p>
    <w:p w14:paraId="5A2CCCD3" w14:textId="0FD1DBCF" w:rsidR="00A149E7" w:rsidRDefault="00A149E7">
      <w:pPr>
        <w:pStyle w:val="DefenceHeading5"/>
      </w:pPr>
      <w:r>
        <w:t xml:space="preserve">the value of the goods or materials is not included in the amount payable under subparagraph </w:t>
      </w:r>
      <w:r>
        <w:fldChar w:fldCharType="begin"/>
      </w:r>
      <w:r>
        <w:instrText xml:space="preserve"> REF _Ref9589037 \r \h </w:instrText>
      </w:r>
      <w:r>
        <w:fldChar w:fldCharType="separate"/>
      </w:r>
      <w:r w:rsidR="00F66103">
        <w:t>(i)</w:t>
      </w:r>
      <w:r>
        <w:fldChar w:fldCharType="end"/>
      </w:r>
      <w:r>
        <w:t>; and</w:t>
      </w:r>
    </w:p>
    <w:p w14:paraId="03BA958B" w14:textId="77777777" w:rsidR="00A149E7" w:rsidRDefault="00A149E7">
      <w:pPr>
        <w:pStyle w:val="DefenceHeading5"/>
      </w:pPr>
      <w:r>
        <w:t>title in the goods and materials will vest in the Commonwealth upon payment; and</w:t>
      </w:r>
    </w:p>
    <w:p w14:paraId="2807B5A3" w14:textId="77777777" w:rsidR="00A149E7" w:rsidRDefault="00A149E7">
      <w:pPr>
        <w:pStyle w:val="DefenceHeading3"/>
      </w:pPr>
      <w:r>
        <w:t>must:</w:t>
      </w:r>
    </w:p>
    <w:p w14:paraId="4ACFF446" w14:textId="3916EF23" w:rsidR="00A149E7" w:rsidRDefault="00A149E7">
      <w:pPr>
        <w:pStyle w:val="DefenceHeading4"/>
      </w:pPr>
      <w:r>
        <w:t xml:space="preserve">take all steps possible to mitigate the costs referred to in paragraph </w:t>
      </w:r>
      <w:r>
        <w:fldChar w:fldCharType="begin"/>
      </w:r>
      <w:r>
        <w:instrText xml:space="preserve"> REF _Ref46710042 \r \h </w:instrText>
      </w:r>
      <w:r>
        <w:fldChar w:fldCharType="separate"/>
      </w:r>
      <w:r w:rsidR="00F66103">
        <w:t>(a)(ii)</w:t>
      </w:r>
      <w:r>
        <w:fldChar w:fldCharType="end"/>
      </w:r>
      <w:r>
        <w:t>; and</w:t>
      </w:r>
    </w:p>
    <w:p w14:paraId="26DAF4E7" w14:textId="77777777" w:rsidR="00A149E7" w:rsidRDefault="00A149E7">
      <w:pPr>
        <w:pStyle w:val="DefenceHeading4"/>
        <w:keepNext/>
      </w:pPr>
      <w:r>
        <w:t>immediately hand over to the Commonwealth all copies of all:</w:t>
      </w:r>
    </w:p>
    <w:p w14:paraId="38F202BB" w14:textId="77777777" w:rsidR="00A149E7" w:rsidRDefault="00A149E7">
      <w:pPr>
        <w:pStyle w:val="DefenceHeading5"/>
      </w:pPr>
      <w:r>
        <w:t>documents provided by the Commonwealth in connection with the Services (including the Commonwealth Material); and</w:t>
      </w:r>
    </w:p>
    <w:p w14:paraId="375F9E58" w14:textId="010BF65B" w:rsidR="00A149E7" w:rsidRDefault="00A149E7">
      <w:pPr>
        <w:pStyle w:val="DefenceHeading5"/>
      </w:pPr>
      <w:r>
        <w:t xml:space="preserve">subject to clauses </w:t>
      </w:r>
      <w:r>
        <w:fldChar w:fldCharType="begin"/>
      </w:r>
      <w:r>
        <w:instrText xml:space="preserve"> REF _Ref468370207 \r \h </w:instrText>
      </w:r>
      <w:r>
        <w:fldChar w:fldCharType="separate"/>
      </w:r>
      <w:r w:rsidR="00F66103">
        <w:t>14.3</w:t>
      </w:r>
      <w:r>
        <w:fldChar w:fldCharType="end"/>
      </w:r>
      <w:r>
        <w:t xml:space="preserve"> and </w:t>
      </w:r>
      <w:r>
        <w:fldChar w:fldCharType="begin"/>
      </w:r>
      <w:r>
        <w:instrText xml:space="preserve"> REF _Ref468370214 \r \h </w:instrText>
      </w:r>
      <w:r>
        <w:fldChar w:fldCharType="separate"/>
      </w:r>
      <w:r w:rsidR="00F66103">
        <w:t>15.4</w:t>
      </w:r>
      <w:r>
        <w:fldChar w:fldCharType="end"/>
      </w:r>
      <w:r w:rsidR="009D3A76">
        <w:t>,</w:t>
      </w:r>
      <w:r>
        <w:t xml:space="preserve"> Project Documents prepared by the Consultant to the date of termination (whether complete or not).</w:t>
      </w:r>
    </w:p>
    <w:p w14:paraId="6A4A6AB6" w14:textId="7859091C" w:rsidR="00A149E7" w:rsidRDefault="00A149E7">
      <w:pPr>
        <w:pStyle w:val="DefenceNormal"/>
      </w:pPr>
      <w:r>
        <w:t xml:space="preserve">The amount to which the Consultant is entitled under this clause </w:t>
      </w:r>
      <w:r>
        <w:fldChar w:fldCharType="begin"/>
      </w:r>
      <w:r>
        <w:instrText xml:space="preserve"> REF _Ref214930098 \r \h </w:instrText>
      </w:r>
      <w:r>
        <w:fldChar w:fldCharType="separate"/>
      </w:r>
      <w:r w:rsidR="00F66103">
        <w:t>10.8</w:t>
      </w:r>
      <w:r>
        <w:fldChar w:fldCharType="end"/>
      </w:r>
      <w:r>
        <w:t xml:space="preserve"> will be a limitation upon the Commonwealth’s liability to the Consultant arising out of, or in any way in connection with, the termination of the Contract (whether under clause </w:t>
      </w:r>
      <w:r>
        <w:fldChar w:fldCharType="begin"/>
      </w:r>
      <w:r>
        <w:instrText xml:space="preserve"> REF _Ref214929945 \r \h </w:instrText>
      </w:r>
      <w:r>
        <w:fldChar w:fldCharType="separate"/>
      </w:r>
      <w:r w:rsidR="00F66103">
        <w:t>10.7</w:t>
      </w:r>
      <w:r>
        <w:fldChar w:fldCharType="end"/>
      </w:r>
      <w:r>
        <w:t xml:space="preserve"> or deemed to be under clause </w:t>
      </w:r>
      <w:r>
        <w:fldChar w:fldCharType="begin"/>
      </w:r>
      <w:r>
        <w:instrText xml:space="preserve"> REF _Ref214929945 \r \h </w:instrText>
      </w:r>
      <w:r>
        <w:fldChar w:fldCharType="separate"/>
      </w:r>
      <w:r w:rsidR="00F66103">
        <w:t>10.7</w:t>
      </w:r>
      <w:r>
        <w:fldChar w:fldCharType="end"/>
      </w:r>
      <w:r>
        <w:t xml:space="preserve"> through the operation of clause </w:t>
      </w:r>
      <w:r>
        <w:fldChar w:fldCharType="begin"/>
      </w:r>
      <w:r>
        <w:instrText xml:space="preserve"> REF _Ref72470954 \r \h </w:instrText>
      </w:r>
      <w:r>
        <w:fldChar w:fldCharType="separate"/>
      </w:r>
      <w:r w:rsidR="00F66103">
        <w:t>10.6(a)</w:t>
      </w:r>
      <w:r>
        <w:fldChar w:fldCharType="end"/>
      </w:r>
      <w:r>
        <w:t xml:space="preserve">) and the Consultant will not be entitled to make any Claim against the Commonwealth arising out of, or in any way in connection with, the termination of the Contract other than for the amount payable under this clause </w:t>
      </w:r>
      <w:r>
        <w:fldChar w:fldCharType="begin"/>
      </w:r>
      <w:r>
        <w:instrText xml:space="preserve"> REF _Ref214930185 \r \h </w:instrText>
      </w:r>
      <w:r>
        <w:fldChar w:fldCharType="separate"/>
      </w:r>
      <w:r w:rsidR="00F66103">
        <w:t>10.8</w:t>
      </w:r>
      <w:r>
        <w:fldChar w:fldCharType="end"/>
      </w:r>
      <w:r>
        <w:t>.</w:t>
      </w:r>
    </w:p>
    <w:p w14:paraId="43ECB2AA" w14:textId="022EAE73" w:rsidR="00A149E7" w:rsidRDefault="00A149E7">
      <w:pPr>
        <w:pStyle w:val="DefenceNormal"/>
      </w:pPr>
      <w:r>
        <w:t xml:space="preserve">This clause </w:t>
      </w:r>
      <w:r>
        <w:fldChar w:fldCharType="begin"/>
      </w:r>
      <w:r>
        <w:instrText xml:space="preserve"> REF _Ref214930203 \r \h </w:instrText>
      </w:r>
      <w:r>
        <w:fldChar w:fldCharType="separate"/>
      </w:r>
      <w:r w:rsidR="00F66103">
        <w:t>10.8</w:t>
      </w:r>
      <w:r>
        <w:fldChar w:fldCharType="end"/>
      </w:r>
      <w:r>
        <w:t xml:space="preserve"> will survive the termination of the Contract by the Commonwealth under clause </w:t>
      </w:r>
      <w:r>
        <w:fldChar w:fldCharType="begin"/>
      </w:r>
      <w:r>
        <w:instrText xml:space="preserve"> REF _Ref214929945 \r \h </w:instrText>
      </w:r>
      <w:r>
        <w:fldChar w:fldCharType="separate"/>
      </w:r>
      <w:r w:rsidR="00F66103">
        <w:t>10.7</w:t>
      </w:r>
      <w:r>
        <w:fldChar w:fldCharType="end"/>
      </w:r>
      <w:r>
        <w:t xml:space="preserve"> or by the Consultant following repudiation by the Commonwealth.</w:t>
      </w:r>
    </w:p>
    <w:p w14:paraId="6A8F08D5" w14:textId="77777777" w:rsidR="00A149E7" w:rsidRDefault="00A149E7">
      <w:pPr>
        <w:pStyle w:val="DefenceHeading1"/>
        <w:pageBreakBefore/>
      </w:pPr>
      <w:bookmarkStart w:id="1288" w:name="_Toc234151713"/>
      <w:bookmarkStart w:id="1289" w:name="_Toc72049246"/>
      <w:bookmarkStart w:id="1290" w:name="_Ref106515060"/>
      <w:bookmarkStart w:id="1291" w:name="_Ref106515814"/>
      <w:bookmarkStart w:id="1292" w:name="_Ref106515900"/>
      <w:bookmarkStart w:id="1293" w:name="_Ref114896281"/>
      <w:bookmarkStart w:id="1294" w:name="_Ref122515749"/>
      <w:bookmarkStart w:id="1295" w:name="_Toc170628906"/>
      <w:bookmarkStart w:id="1296" w:name="_Ref214931281"/>
      <w:bookmarkStart w:id="1297" w:name="_Ref214931425"/>
      <w:bookmarkStart w:id="1298" w:name="_Ref214931468"/>
      <w:bookmarkStart w:id="1299" w:name="_Ref214931486"/>
      <w:bookmarkStart w:id="1300" w:name="_Ref214931854"/>
      <w:bookmarkStart w:id="1301" w:name="_Ref234854169"/>
      <w:bookmarkStart w:id="1302" w:name="_Toc237336726"/>
      <w:bookmarkStart w:id="1303" w:name="_Ref452385715"/>
      <w:bookmarkStart w:id="1304" w:name="_Ref452386191"/>
      <w:bookmarkStart w:id="1305" w:name="_Ref452399741"/>
      <w:bookmarkStart w:id="1306" w:name="_Ref452400389"/>
      <w:bookmarkStart w:id="1307" w:name="_Ref467057226"/>
      <w:bookmarkStart w:id="1308" w:name="_Ref9775947"/>
      <w:bookmarkStart w:id="1309" w:name="_Toc202165125"/>
      <w:bookmarkEnd w:id="1288"/>
      <w:r>
        <w:t>Dispute resolution</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r>
        <w:t xml:space="preserve"> </w:t>
      </w:r>
    </w:p>
    <w:p w14:paraId="0C52D4DC" w14:textId="77777777" w:rsidR="00A149E7" w:rsidRDefault="00A149E7">
      <w:pPr>
        <w:pStyle w:val="DefenceHeading2"/>
      </w:pPr>
      <w:bookmarkStart w:id="1310" w:name="_Toc72049247"/>
      <w:bookmarkStart w:id="1311" w:name="_Ref106515512"/>
      <w:bookmarkStart w:id="1312" w:name="_Ref114550909"/>
      <w:bookmarkStart w:id="1313" w:name="_Ref164850085"/>
      <w:bookmarkStart w:id="1314" w:name="_Toc170628907"/>
      <w:bookmarkStart w:id="1315" w:name="_Ref214931302"/>
      <w:bookmarkStart w:id="1316" w:name="_Ref214931694"/>
      <w:bookmarkStart w:id="1317" w:name="_Ref214931763"/>
      <w:bookmarkStart w:id="1318" w:name="_Ref232910648"/>
      <w:bookmarkStart w:id="1319" w:name="_Ref234854011"/>
      <w:bookmarkStart w:id="1320" w:name="_Toc237336727"/>
      <w:bookmarkStart w:id="1321" w:name="_Ref452400404"/>
      <w:bookmarkStart w:id="1322" w:name="_Toc202165126"/>
      <w:r>
        <w:t>Notice of Dispute</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14:paraId="60BCAA9A" w14:textId="6616FA14" w:rsidR="00A149E7" w:rsidRDefault="00A149E7">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fldChar w:fldCharType="begin"/>
      </w:r>
      <w:r>
        <w:instrText xml:space="preserve"> REF _Ref214931281 \r \h </w:instrText>
      </w:r>
      <w:r>
        <w:fldChar w:fldCharType="separate"/>
      </w:r>
      <w:r w:rsidR="00F66103">
        <w:t>11</w:t>
      </w:r>
      <w:r>
        <w:fldChar w:fldCharType="end"/>
      </w:r>
      <w:r>
        <w:t>.</w:t>
      </w:r>
    </w:p>
    <w:p w14:paraId="40E9B601" w14:textId="77777777" w:rsidR="00A149E7" w:rsidRDefault="00A149E7">
      <w:pPr>
        <w:pStyle w:val="DefenceNormal"/>
      </w:pPr>
      <w:r>
        <w:t>Where such a dispute or difference arises, either party may give a notice in writing to the Commonwealth's Representative and the other party specifying:</w:t>
      </w:r>
    </w:p>
    <w:p w14:paraId="60F818F5" w14:textId="77777777" w:rsidR="00A149E7" w:rsidRDefault="00A149E7">
      <w:pPr>
        <w:pStyle w:val="DefenceHeading3"/>
      </w:pPr>
      <w:r>
        <w:t>the dispute or difference;</w:t>
      </w:r>
    </w:p>
    <w:p w14:paraId="28E24B9E" w14:textId="77777777" w:rsidR="00A149E7" w:rsidRDefault="00A149E7">
      <w:pPr>
        <w:pStyle w:val="DefenceHeading3"/>
      </w:pPr>
      <w:r>
        <w:t>particulars of the party's reasons for being dissatisfied; and</w:t>
      </w:r>
    </w:p>
    <w:p w14:paraId="0C7BB35C" w14:textId="77777777" w:rsidR="00A149E7" w:rsidRDefault="00A149E7">
      <w:pPr>
        <w:pStyle w:val="DefenceHeading3"/>
      </w:pPr>
      <w:r>
        <w:t>the position which the party believes is correct.</w:t>
      </w:r>
    </w:p>
    <w:p w14:paraId="009C846D" w14:textId="77777777" w:rsidR="00A149E7" w:rsidRDefault="00A149E7">
      <w:pPr>
        <w:pStyle w:val="DefenceHeading2"/>
      </w:pPr>
      <w:bookmarkStart w:id="1323" w:name="_Toc522938487"/>
      <w:bookmarkStart w:id="1324" w:name="_Ref41821742"/>
      <w:bookmarkStart w:id="1325" w:name="_Ref41903235"/>
      <w:bookmarkStart w:id="1326" w:name="_Ref47148394"/>
      <w:bookmarkStart w:id="1327" w:name="_Ref47148402"/>
      <w:bookmarkStart w:id="1328" w:name="_Toc72049248"/>
      <w:bookmarkStart w:id="1329" w:name="_Ref106515397"/>
      <w:bookmarkStart w:id="1330" w:name="_Ref114553935"/>
      <w:bookmarkStart w:id="1331" w:name="_Toc170628908"/>
      <w:bookmarkStart w:id="1332" w:name="_Ref234854069"/>
      <w:bookmarkStart w:id="1333" w:name="_Ref235471120"/>
      <w:bookmarkStart w:id="1334" w:name="_Ref235471214"/>
      <w:bookmarkStart w:id="1335" w:name="_Toc237336728"/>
      <w:bookmarkStart w:id="1336" w:name="_Toc202165127"/>
      <w:r>
        <w:t>Expert Determination</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14:paraId="0F90FF53" w14:textId="71203FE6" w:rsidR="00A149E7" w:rsidRDefault="00A149E7">
      <w:pPr>
        <w:pStyle w:val="DefenceNormal"/>
      </w:pPr>
      <w:r>
        <w:t xml:space="preserve">If the dispute or difference in relation to a direction of the Commonwealth's Representative is not resolved within 14 days after a notice is given under clause </w:t>
      </w:r>
      <w:r>
        <w:fldChar w:fldCharType="begin"/>
      </w:r>
      <w:r>
        <w:instrText xml:space="preserve"> REF _Ref234854011 \w \h  \* MERGEFORMAT </w:instrText>
      </w:r>
      <w:r>
        <w:fldChar w:fldCharType="separate"/>
      </w:r>
      <w:r w:rsidR="00F66103">
        <w:t>11.1</w:t>
      </w:r>
      <w:r>
        <w:fldChar w:fldCharType="end"/>
      </w:r>
      <w:r>
        <w:t>, the dispute or difference must be submitted to expert determination.</w:t>
      </w:r>
    </w:p>
    <w:p w14:paraId="489FCFB2" w14:textId="77777777" w:rsidR="00A149E7" w:rsidRDefault="00A149E7">
      <w:pPr>
        <w:pStyle w:val="DefenceHeading2"/>
      </w:pPr>
      <w:bookmarkStart w:id="1337" w:name="_Toc522938488"/>
      <w:bookmarkStart w:id="1338" w:name="_Ref41821759"/>
      <w:bookmarkStart w:id="1339" w:name="_Ref50215829"/>
      <w:bookmarkStart w:id="1340" w:name="_Toc72049249"/>
      <w:bookmarkStart w:id="1341" w:name="_Ref106514978"/>
      <w:bookmarkStart w:id="1342" w:name="_Toc170628909"/>
      <w:bookmarkStart w:id="1343" w:name="_Ref234854108"/>
      <w:bookmarkStart w:id="1344" w:name="_Toc237336729"/>
      <w:bookmarkStart w:id="1345" w:name="_Toc202165128"/>
      <w:r>
        <w:t>The Expert</w:t>
      </w:r>
      <w:bookmarkEnd w:id="1337"/>
      <w:bookmarkEnd w:id="1338"/>
      <w:bookmarkEnd w:id="1339"/>
      <w:bookmarkEnd w:id="1340"/>
      <w:bookmarkEnd w:id="1341"/>
      <w:bookmarkEnd w:id="1342"/>
      <w:bookmarkEnd w:id="1343"/>
      <w:bookmarkEnd w:id="1344"/>
      <w:bookmarkEnd w:id="1345"/>
    </w:p>
    <w:p w14:paraId="35EFBC04" w14:textId="2493E817" w:rsidR="00A149E7" w:rsidRDefault="00A149E7">
      <w:pPr>
        <w:pStyle w:val="DefenceHeading3"/>
      </w:pPr>
      <w:bookmarkStart w:id="1346" w:name="_Ref106515115"/>
      <w:r>
        <w:t xml:space="preserve">The expert determination under clause </w:t>
      </w:r>
      <w:r>
        <w:fldChar w:fldCharType="begin"/>
      </w:r>
      <w:r>
        <w:instrText xml:space="preserve"> REF _Ref234854069 \w \h  \* MERGEFORMAT </w:instrText>
      </w:r>
      <w:r>
        <w:fldChar w:fldCharType="separate"/>
      </w:r>
      <w:r w:rsidR="00F66103">
        <w:t>11.2</w:t>
      </w:r>
      <w:r>
        <w:fldChar w:fldCharType="end"/>
      </w:r>
      <w:r>
        <w:t xml:space="preserve"> is to be conducted by:</w:t>
      </w:r>
      <w:bookmarkEnd w:id="1346"/>
    </w:p>
    <w:p w14:paraId="490CA73D" w14:textId="77777777" w:rsidR="00A149E7" w:rsidRDefault="00A149E7">
      <w:pPr>
        <w:pStyle w:val="DefenceHeading4"/>
      </w:pPr>
      <w:bookmarkStart w:id="1347" w:name="_Ref47148435"/>
      <w:r>
        <w:t>the independent industry expert specified in the Contract Particulars; or</w:t>
      </w:r>
      <w:bookmarkEnd w:id="1347"/>
    </w:p>
    <w:p w14:paraId="0578BB6F" w14:textId="5C07A6FA" w:rsidR="00A149E7" w:rsidRDefault="00A149E7">
      <w:pPr>
        <w:pStyle w:val="DefenceHeading4"/>
      </w:pPr>
      <w:bookmarkStart w:id="1348" w:name="_Ref47148453"/>
      <w:bookmarkStart w:id="1349" w:name="_Ref9585204"/>
      <w:r>
        <w:t>where</w:t>
      </w:r>
      <w:bookmarkEnd w:id="1348"/>
      <w:r>
        <w:t xml:space="preserve"> no such independent industry expert is specified or paragraph </w:t>
      </w:r>
      <w:r>
        <w:fldChar w:fldCharType="begin"/>
      </w:r>
      <w:r>
        <w:instrText xml:space="preserve"> REF _Ref106514995 \r \h  \* MERGEFORMAT </w:instrText>
      </w:r>
      <w:r>
        <w:fldChar w:fldCharType="separate"/>
      </w:r>
      <w:r w:rsidR="00F66103">
        <w:t>(b)</w:t>
      </w:r>
      <w:r>
        <w:fldChar w:fldCharType="end"/>
      </w:r>
      <w:r>
        <w:t xml:space="preserve"> applies, an independent industry expert appointed by the person specified in the Contract Particulars.</w:t>
      </w:r>
      <w:bookmarkEnd w:id="1349"/>
    </w:p>
    <w:p w14:paraId="03BB56DD" w14:textId="3535D291" w:rsidR="00A149E7" w:rsidRDefault="00A149E7">
      <w:pPr>
        <w:pStyle w:val="DefenceHeading3"/>
      </w:pPr>
      <w:bookmarkStart w:id="1350" w:name="_Ref106514995"/>
      <w:bookmarkStart w:id="1351" w:name="_Ref106515118"/>
      <w:r>
        <w:t>If the expert appointed under this clause</w:t>
      </w:r>
      <w:bookmarkEnd w:id="1350"/>
      <w:r>
        <w:t xml:space="preserve"> </w:t>
      </w:r>
      <w:r>
        <w:fldChar w:fldCharType="begin"/>
      </w:r>
      <w:r>
        <w:instrText xml:space="preserve"> REF _Ref234854108 \w \h </w:instrText>
      </w:r>
      <w:r>
        <w:fldChar w:fldCharType="separate"/>
      </w:r>
      <w:r w:rsidR="00F66103">
        <w:t>11.3</w:t>
      </w:r>
      <w:r>
        <w:fldChar w:fldCharType="end"/>
      </w:r>
      <w:r>
        <w:t>:</w:t>
      </w:r>
      <w:bookmarkEnd w:id="1351"/>
    </w:p>
    <w:p w14:paraId="44FFFEFA" w14:textId="77777777" w:rsidR="00A149E7" w:rsidRDefault="00A149E7">
      <w:pPr>
        <w:pStyle w:val="DefenceHeading4"/>
      </w:pPr>
      <w:r>
        <w:t>is unavailable;</w:t>
      </w:r>
    </w:p>
    <w:p w14:paraId="2BE59A7B" w14:textId="77777777" w:rsidR="00A149E7" w:rsidRDefault="00A149E7">
      <w:pPr>
        <w:pStyle w:val="DefenceHeading4"/>
      </w:pPr>
      <w:r>
        <w:t>declines to act;</w:t>
      </w:r>
    </w:p>
    <w:p w14:paraId="22643C79" w14:textId="77777777" w:rsidR="00A149E7" w:rsidRDefault="00A149E7">
      <w:pPr>
        <w:pStyle w:val="DefenceHeading4"/>
      </w:pPr>
      <w:r>
        <w:t xml:space="preserve">does not respond within 14 days to a request by one or both parties for advice as to whether he or she is able to conduct the determination; </w:t>
      </w:r>
    </w:p>
    <w:p w14:paraId="7A70B4FC" w14:textId="44848AA1" w:rsidR="00A149E7" w:rsidRDefault="00A149E7">
      <w:pPr>
        <w:pStyle w:val="DefenceHeading4"/>
      </w:pPr>
      <w:r>
        <w:t>does not enter into the agreement in accordance with clause </w:t>
      </w:r>
      <w:r>
        <w:fldChar w:fldCharType="begin"/>
      </w:r>
      <w:r>
        <w:instrText xml:space="preserve"> REF _Ref114576830 \w \h </w:instrText>
      </w:r>
      <w:r>
        <w:fldChar w:fldCharType="separate"/>
      </w:r>
      <w:r w:rsidR="00F66103">
        <w:t>11.9(b)</w:t>
      </w:r>
      <w:r>
        <w:fldChar w:fldCharType="end"/>
      </w:r>
      <w:r>
        <w:t xml:space="preserve"> within 14 days of his or her appointment under this clause </w:t>
      </w:r>
      <w:r>
        <w:fldChar w:fldCharType="begin"/>
      </w:r>
      <w:r>
        <w:instrText xml:space="preserve"> REF _Ref234854169 \w \h </w:instrText>
      </w:r>
      <w:r>
        <w:fldChar w:fldCharType="separate"/>
      </w:r>
      <w:r w:rsidR="00F66103">
        <w:t>11</w:t>
      </w:r>
      <w:r>
        <w:fldChar w:fldCharType="end"/>
      </w:r>
      <w:r>
        <w:t>; or</w:t>
      </w:r>
    </w:p>
    <w:p w14:paraId="50DC2F3E" w14:textId="11658AE1" w:rsidR="00A149E7" w:rsidRDefault="00A149E7">
      <w:pPr>
        <w:pStyle w:val="DefenceHeading4"/>
      </w:pPr>
      <w:r>
        <w:t xml:space="preserve">does not make a determination within the time required by clause </w:t>
      </w:r>
      <w:r>
        <w:fldChar w:fldCharType="begin"/>
      </w:r>
      <w:r>
        <w:instrText xml:space="preserve"> REF _Ref234854196 \w \h </w:instrText>
      </w:r>
      <w:r>
        <w:fldChar w:fldCharType="separate"/>
      </w:r>
      <w:r w:rsidR="00F66103">
        <w:t>11.8</w:t>
      </w:r>
      <w:r>
        <w:fldChar w:fldCharType="end"/>
      </w:r>
      <w:r>
        <w:t>,</w:t>
      </w:r>
    </w:p>
    <w:p w14:paraId="2A0D3591" w14:textId="75E4F7D6" w:rsidR="00A149E7" w:rsidRDefault="00A149E7">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F66103">
        <w:t>(a)</w:t>
      </w:r>
      <w:r>
        <w:fldChar w:fldCharType="end"/>
      </w:r>
      <w:r>
        <w:t>.</w:t>
      </w:r>
    </w:p>
    <w:p w14:paraId="57CCBF8F" w14:textId="3B6369CD" w:rsidR="00A149E7" w:rsidRDefault="00A149E7">
      <w:pPr>
        <w:pStyle w:val="DefenceHeading3"/>
      </w:pPr>
      <w:r>
        <w:t xml:space="preserve">If there has been an appointment under paragraph </w:t>
      </w:r>
      <w:r>
        <w:fldChar w:fldCharType="begin"/>
      </w:r>
      <w:r>
        <w:instrText xml:space="preserve"> REF _Ref106515115 \r \h  \* MERGEFORMAT </w:instrText>
      </w:r>
      <w:r>
        <w:fldChar w:fldCharType="separate"/>
      </w:r>
      <w:r w:rsidR="00F66103">
        <w:t>(a)</w:t>
      </w:r>
      <w:r>
        <w:fldChar w:fldCharType="end"/>
      </w:r>
      <w:r>
        <w:t xml:space="preserve"> and one of the events in paragraph </w:t>
      </w:r>
      <w:r>
        <w:fldChar w:fldCharType="begin"/>
      </w:r>
      <w:r>
        <w:instrText xml:space="preserve"> REF _Ref106515118 \r \h  \* MERGEFORMAT </w:instrText>
      </w:r>
      <w:r>
        <w:fldChar w:fldCharType="separate"/>
      </w:r>
      <w:r w:rsidR="00F66103">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F66103">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F66103">
        <w:t>(a)</w:t>
      </w:r>
      <w:r>
        <w:fldChar w:fldCharType="end"/>
      </w:r>
      <w:r>
        <w:t xml:space="preserve"> in respect of the same dispute or difference.</w:t>
      </w:r>
    </w:p>
    <w:p w14:paraId="64DDC084" w14:textId="77777777" w:rsidR="00A149E7" w:rsidRDefault="00A149E7">
      <w:pPr>
        <w:pStyle w:val="DefenceHeading2"/>
      </w:pPr>
      <w:bookmarkStart w:id="1352" w:name="_Toc522938489"/>
      <w:bookmarkStart w:id="1353" w:name="_Toc72049250"/>
      <w:bookmarkStart w:id="1354" w:name="_Toc170628910"/>
      <w:bookmarkStart w:id="1355" w:name="_Toc237336730"/>
      <w:bookmarkStart w:id="1356" w:name="_Toc202165129"/>
      <w:r>
        <w:t>Not Arbitration</w:t>
      </w:r>
      <w:bookmarkEnd w:id="1352"/>
      <w:bookmarkEnd w:id="1353"/>
      <w:bookmarkEnd w:id="1354"/>
      <w:bookmarkEnd w:id="1355"/>
      <w:bookmarkEnd w:id="1356"/>
    </w:p>
    <w:p w14:paraId="2A2F738D" w14:textId="4E92C514" w:rsidR="00A149E7" w:rsidRDefault="00A149E7">
      <w:pPr>
        <w:pStyle w:val="DefenceNormal"/>
      </w:pPr>
      <w:r>
        <w:t xml:space="preserve">An expert determination conducted under this clause </w:t>
      </w:r>
      <w:r>
        <w:fldChar w:fldCharType="begin"/>
      </w:r>
      <w:r>
        <w:instrText xml:space="preserve"> REF _Ref234854169 \w \h </w:instrText>
      </w:r>
      <w:r>
        <w:fldChar w:fldCharType="separate"/>
      </w:r>
      <w:r w:rsidR="00F66103">
        <w:t>11</w:t>
      </w:r>
      <w:r>
        <w:fldChar w:fldCharType="end"/>
      </w:r>
      <w:r>
        <w:t xml:space="preserve"> is not an arbitration and the expert is not an arbitrator.  The expert may reach a decision from his or her own knowledge and expertise.</w:t>
      </w:r>
    </w:p>
    <w:p w14:paraId="7970BBC4" w14:textId="77777777" w:rsidR="00A149E7" w:rsidRDefault="00A149E7">
      <w:pPr>
        <w:pStyle w:val="DefenceHeading2"/>
      </w:pPr>
      <w:bookmarkStart w:id="1357" w:name="_Toc522938490"/>
      <w:bookmarkStart w:id="1358" w:name="_Toc72049251"/>
      <w:bookmarkStart w:id="1359" w:name="_Toc170628911"/>
      <w:bookmarkStart w:id="1360" w:name="_Toc237336731"/>
      <w:bookmarkStart w:id="1361" w:name="_Toc202165130"/>
      <w:r>
        <w:t>Procedure for Determination</w:t>
      </w:r>
      <w:bookmarkEnd w:id="1357"/>
      <w:bookmarkEnd w:id="1358"/>
      <w:bookmarkEnd w:id="1359"/>
      <w:bookmarkEnd w:id="1360"/>
      <w:bookmarkEnd w:id="1361"/>
    </w:p>
    <w:p w14:paraId="74E03C58" w14:textId="77777777" w:rsidR="00A149E7" w:rsidRDefault="00A149E7">
      <w:pPr>
        <w:pStyle w:val="DefenceNormal"/>
        <w:keepNext/>
      </w:pPr>
      <w:r>
        <w:t>The expert will:</w:t>
      </w:r>
    </w:p>
    <w:p w14:paraId="5977FCC5" w14:textId="77777777" w:rsidR="00A149E7" w:rsidRDefault="00A149E7">
      <w:pPr>
        <w:pStyle w:val="DefenceHeading3"/>
      </w:pPr>
      <w:r>
        <w:t>act as an expert and not as an arbitrator;</w:t>
      </w:r>
    </w:p>
    <w:p w14:paraId="6B28F4B2" w14:textId="77777777" w:rsidR="00A149E7" w:rsidRDefault="00A149E7">
      <w:pPr>
        <w:pStyle w:val="DefenceHeading3"/>
      </w:pPr>
      <w:r>
        <w:t>proceed in any manner he or she thinks fit;</w:t>
      </w:r>
    </w:p>
    <w:p w14:paraId="1D40366B" w14:textId="77777777" w:rsidR="00A149E7" w:rsidRDefault="00A149E7">
      <w:pPr>
        <w:pStyle w:val="DefenceHeading3"/>
      </w:pPr>
      <w:r>
        <w:t>conduct any investigation which he or she considers necessary to resolve the dispute or difference;</w:t>
      </w:r>
    </w:p>
    <w:p w14:paraId="4374741F" w14:textId="77777777" w:rsidR="00A149E7" w:rsidRDefault="00A149E7">
      <w:pPr>
        <w:pStyle w:val="DefenceHeading3"/>
      </w:pPr>
      <w:r>
        <w:t>examine such documents and interview such persons as he or she may require; and</w:t>
      </w:r>
    </w:p>
    <w:p w14:paraId="6597AD84" w14:textId="77777777" w:rsidR="00A149E7" w:rsidRDefault="00A149E7">
      <w:pPr>
        <w:pStyle w:val="DefenceHeading3"/>
      </w:pPr>
      <w:r>
        <w:t>make such directions for the conduct of the determination as he or she considers necessary.</w:t>
      </w:r>
    </w:p>
    <w:p w14:paraId="06E87C25" w14:textId="77777777" w:rsidR="00A149E7" w:rsidRDefault="00A149E7">
      <w:pPr>
        <w:pStyle w:val="DefenceHeading2"/>
      </w:pPr>
      <w:bookmarkStart w:id="1362" w:name="_Toc522938491"/>
      <w:bookmarkStart w:id="1363" w:name="_Toc72049252"/>
      <w:bookmarkStart w:id="1364" w:name="_Toc170628912"/>
      <w:bookmarkStart w:id="1365" w:name="_Toc237336732"/>
      <w:bookmarkStart w:id="1366" w:name="_Toc202165131"/>
      <w:r>
        <w:t>Disclosure of Interest</w:t>
      </w:r>
      <w:bookmarkEnd w:id="1362"/>
      <w:bookmarkEnd w:id="1363"/>
      <w:bookmarkEnd w:id="1364"/>
      <w:bookmarkEnd w:id="1365"/>
      <w:bookmarkEnd w:id="1366"/>
    </w:p>
    <w:p w14:paraId="1FEF4D18" w14:textId="77777777" w:rsidR="00A149E7" w:rsidRDefault="00A149E7">
      <w:pPr>
        <w:pStyle w:val="DefenceNormal"/>
      </w:pPr>
      <w:r>
        <w:t>The expert must:</w:t>
      </w:r>
    </w:p>
    <w:p w14:paraId="3A6D474B" w14:textId="77777777" w:rsidR="00A149E7" w:rsidRDefault="00A149E7">
      <w:pPr>
        <w:pStyle w:val="DefenceHeading3"/>
      </w:pPr>
      <w:r>
        <w:t xml:space="preserve">disclose to the parties any: </w:t>
      </w:r>
    </w:p>
    <w:p w14:paraId="0D54DD38" w14:textId="77777777" w:rsidR="00A149E7" w:rsidRDefault="00A149E7">
      <w:pPr>
        <w:pStyle w:val="DefenceHeading4"/>
      </w:pPr>
      <w:r>
        <w:t xml:space="preserve">interest he or she has in the outcome of the determination; </w:t>
      </w:r>
    </w:p>
    <w:p w14:paraId="0BB76013" w14:textId="77777777" w:rsidR="00A149E7" w:rsidRDefault="00A149E7">
      <w:pPr>
        <w:pStyle w:val="DefenceHeading4"/>
      </w:pPr>
      <w:r>
        <w:t>conflict of interest;</w:t>
      </w:r>
    </w:p>
    <w:p w14:paraId="14ED6B42" w14:textId="77777777" w:rsidR="00A149E7" w:rsidRDefault="00A149E7">
      <w:pPr>
        <w:pStyle w:val="DefenceHeading4"/>
      </w:pPr>
      <w:r>
        <w:t>conflict of duty;</w:t>
      </w:r>
    </w:p>
    <w:p w14:paraId="733878D9" w14:textId="77777777" w:rsidR="00A149E7" w:rsidRDefault="00A149E7">
      <w:pPr>
        <w:pStyle w:val="DefenceHeading4"/>
      </w:pPr>
      <w:r>
        <w:t>personal relationship which the expert has with either party, or either party's representatives, witnesses or experts; and</w:t>
      </w:r>
    </w:p>
    <w:p w14:paraId="58810DAC" w14:textId="77777777" w:rsidR="00A149E7" w:rsidRDefault="00A149E7">
      <w:pPr>
        <w:pStyle w:val="DefenceHeading4"/>
      </w:pPr>
      <w:r>
        <w:t>other fact, matter or thing which a reasonable person may regard as giving rise to the possibility of bias; and</w:t>
      </w:r>
    </w:p>
    <w:p w14:paraId="69F66E9A" w14:textId="77777777" w:rsidR="00A149E7" w:rsidRDefault="00A149E7">
      <w:pPr>
        <w:pStyle w:val="DefenceHeading3"/>
      </w:pPr>
      <w:r>
        <w:t>not communicate with one party to the determination without the knowledge of the other.</w:t>
      </w:r>
    </w:p>
    <w:p w14:paraId="2DFDF219" w14:textId="77777777" w:rsidR="00A149E7" w:rsidRDefault="00A149E7">
      <w:pPr>
        <w:pStyle w:val="DefenceHeading2"/>
      </w:pPr>
      <w:bookmarkStart w:id="1367" w:name="_Toc522938492"/>
      <w:bookmarkStart w:id="1368" w:name="_Toc72049253"/>
      <w:bookmarkStart w:id="1369" w:name="_Toc170628913"/>
      <w:bookmarkStart w:id="1370" w:name="_Toc237336733"/>
      <w:bookmarkStart w:id="1371" w:name="_Toc202165132"/>
      <w:r>
        <w:t>Costs</w:t>
      </w:r>
      <w:bookmarkEnd w:id="1367"/>
      <w:bookmarkEnd w:id="1368"/>
      <w:bookmarkEnd w:id="1369"/>
      <w:bookmarkEnd w:id="1370"/>
      <w:bookmarkEnd w:id="1371"/>
    </w:p>
    <w:p w14:paraId="023D6EFF" w14:textId="77777777" w:rsidR="00A149E7" w:rsidRDefault="00A149E7">
      <w:pPr>
        <w:pStyle w:val="DefenceNormal"/>
      </w:pPr>
      <w:r>
        <w:t>Each party will:</w:t>
      </w:r>
    </w:p>
    <w:p w14:paraId="09D7CBCF" w14:textId="77777777" w:rsidR="00A149E7" w:rsidRDefault="00A149E7">
      <w:pPr>
        <w:pStyle w:val="DefenceHeading3"/>
      </w:pPr>
      <w:r>
        <w:t>bear its own costs in respect of any expert determination; and</w:t>
      </w:r>
    </w:p>
    <w:p w14:paraId="36B28D42" w14:textId="77777777" w:rsidR="00A149E7" w:rsidRDefault="00A149E7">
      <w:pPr>
        <w:pStyle w:val="DefenceHeading3"/>
      </w:pPr>
      <w:r>
        <w:t>pay one</w:t>
      </w:r>
      <w:r>
        <w:noBreakHyphen/>
        <w:t>half of the expert’s costs.</w:t>
      </w:r>
    </w:p>
    <w:p w14:paraId="7AE1EB44" w14:textId="77777777" w:rsidR="00A149E7" w:rsidRDefault="00A149E7">
      <w:pPr>
        <w:pStyle w:val="DefenceHeading2"/>
      </w:pPr>
      <w:bookmarkStart w:id="1372" w:name="_Toc522938493"/>
      <w:bookmarkStart w:id="1373" w:name="_Ref41821773"/>
      <w:bookmarkStart w:id="1374" w:name="_Toc72049254"/>
      <w:bookmarkStart w:id="1375" w:name="_Toc170628914"/>
      <w:bookmarkStart w:id="1376" w:name="_Ref234854196"/>
      <w:bookmarkStart w:id="1377" w:name="_Toc237336734"/>
      <w:bookmarkStart w:id="1378" w:name="_Toc202165133"/>
      <w:r>
        <w:t>Conclusion of Expert Determination</w:t>
      </w:r>
      <w:bookmarkEnd w:id="1372"/>
      <w:bookmarkEnd w:id="1373"/>
      <w:bookmarkEnd w:id="1374"/>
      <w:bookmarkEnd w:id="1375"/>
      <w:bookmarkEnd w:id="1376"/>
      <w:bookmarkEnd w:id="1377"/>
      <w:bookmarkEnd w:id="1378"/>
    </w:p>
    <w:p w14:paraId="480B7980" w14:textId="526E5734" w:rsidR="00A149E7" w:rsidRDefault="00A149E7">
      <w:pPr>
        <w:pStyle w:val="DefenceNormal"/>
      </w:pPr>
      <w:r>
        <w:t xml:space="preserve">Unless otherwise agreed between the parties, the expert must notify the parties of his or her decision upon an expert determination conducted under this clause </w:t>
      </w:r>
      <w:r>
        <w:fldChar w:fldCharType="begin"/>
      </w:r>
      <w:r>
        <w:instrText xml:space="preserve"> REF _Ref234854169 \w \h </w:instrText>
      </w:r>
      <w:r>
        <w:fldChar w:fldCharType="separate"/>
      </w:r>
      <w:r w:rsidR="00F66103">
        <w:t>11</w:t>
      </w:r>
      <w:r>
        <w:fldChar w:fldCharType="end"/>
      </w:r>
      <w:r>
        <w:t xml:space="preserve"> within 28 days from the acceptance by the expert of his or her appointment.</w:t>
      </w:r>
    </w:p>
    <w:p w14:paraId="7B410F9E" w14:textId="77777777" w:rsidR="00A149E7" w:rsidRDefault="00A149E7">
      <w:pPr>
        <w:pStyle w:val="DefenceHeading2"/>
      </w:pPr>
      <w:bookmarkStart w:id="1379" w:name="_Toc522938494"/>
      <w:bookmarkStart w:id="1380" w:name="_Ref47148473"/>
      <w:bookmarkStart w:id="1381" w:name="_Toc72049255"/>
      <w:bookmarkStart w:id="1382" w:name="_Toc170628915"/>
      <w:bookmarkStart w:id="1383" w:name="_Toc237336735"/>
      <w:bookmarkStart w:id="1384" w:name="_Toc202165134"/>
      <w:r>
        <w:t>Agreement with Expert</w:t>
      </w:r>
      <w:bookmarkEnd w:id="1379"/>
      <w:bookmarkEnd w:id="1380"/>
      <w:bookmarkEnd w:id="1381"/>
      <w:bookmarkEnd w:id="1382"/>
      <w:bookmarkEnd w:id="1383"/>
      <w:bookmarkEnd w:id="1384"/>
    </w:p>
    <w:p w14:paraId="0A0124BA" w14:textId="77777777" w:rsidR="00A149E7" w:rsidRDefault="00A149E7">
      <w:pPr>
        <w:pStyle w:val="DefenceHeading3"/>
      </w:pPr>
      <w:r>
        <w:t>The expert will not be liable to the parties arising out of, or in any way in connection with, the expert determination process, except in the case of fraud.</w:t>
      </w:r>
    </w:p>
    <w:p w14:paraId="68EA9EA7" w14:textId="77777777" w:rsidR="00A149E7" w:rsidRDefault="00A149E7">
      <w:pPr>
        <w:pStyle w:val="DefenceHeading3"/>
      </w:pPr>
      <w:bookmarkStart w:id="1385" w:name="_Ref114576830"/>
      <w:r>
        <w:t>The parties must enter into an agreement with the appointed expert on such terms as the parties and the expert may agree.</w:t>
      </w:r>
      <w:bookmarkEnd w:id="1385"/>
    </w:p>
    <w:p w14:paraId="0BD55785" w14:textId="77777777" w:rsidR="00A149E7" w:rsidRDefault="00A149E7">
      <w:pPr>
        <w:pStyle w:val="DefenceHeading2"/>
      </w:pPr>
      <w:bookmarkStart w:id="1386" w:name="_Toc522938495"/>
      <w:bookmarkStart w:id="1387" w:name="_Ref47141932"/>
      <w:bookmarkStart w:id="1388" w:name="_Ref47141948"/>
      <w:bookmarkStart w:id="1389" w:name="_Ref47142000"/>
      <w:bookmarkStart w:id="1390" w:name="_Ref47142026"/>
      <w:bookmarkStart w:id="1391" w:name="_Ref47142037"/>
      <w:bookmarkStart w:id="1392" w:name="_Toc72049256"/>
      <w:bookmarkStart w:id="1393" w:name="_Ref114550918"/>
      <w:bookmarkStart w:id="1394" w:name="_Toc170628916"/>
      <w:bookmarkStart w:id="1395" w:name="_Ref235471156"/>
      <w:bookmarkStart w:id="1396" w:name="_Ref235471264"/>
      <w:bookmarkStart w:id="1397" w:name="_Toc237336736"/>
      <w:bookmarkStart w:id="1398" w:name="_Toc202165135"/>
      <w:r>
        <w:t>Determination of Expert</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128B3D8B" w14:textId="77777777" w:rsidR="00A149E7" w:rsidRDefault="00A149E7">
      <w:pPr>
        <w:pStyle w:val="DefenceNormal"/>
      </w:pPr>
      <w:r>
        <w:rPr>
          <w:szCs w:val="22"/>
        </w:rPr>
        <w:t>The determination of the expert:</w:t>
      </w:r>
    </w:p>
    <w:p w14:paraId="02C4C821" w14:textId="77777777" w:rsidR="00A149E7" w:rsidRDefault="00A149E7">
      <w:pPr>
        <w:pStyle w:val="DefenceHeading3"/>
      </w:pPr>
      <w:r>
        <w:t>must be in writing;</w:t>
      </w:r>
    </w:p>
    <w:p w14:paraId="523E4A2B" w14:textId="5F661E29" w:rsidR="00A149E7" w:rsidRDefault="00A149E7">
      <w:pPr>
        <w:pStyle w:val="DefenceHeading3"/>
      </w:pPr>
      <w:r>
        <w:t>will be substituted for the relevant direction of the Commonwealth's Representative unless a party gives notice of appeal to the other party within 21 days of receiving such determination in which case, subject to clauses </w:t>
      </w:r>
      <w:r>
        <w:fldChar w:fldCharType="begin"/>
      </w:r>
      <w:r>
        <w:instrText xml:space="preserve"> REF _Ref234854261 \w \h </w:instrText>
      </w:r>
      <w:r>
        <w:fldChar w:fldCharType="separate"/>
      </w:r>
      <w:r w:rsidR="00F66103">
        <w:t>11.11</w:t>
      </w:r>
      <w:r>
        <w:fldChar w:fldCharType="end"/>
      </w:r>
      <w:r>
        <w:t xml:space="preserve"> and </w:t>
      </w:r>
      <w:r>
        <w:fldChar w:fldCharType="begin"/>
      </w:r>
      <w:r>
        <w:instrText xml:space="preserve"> REF _Ref99936457 \w \h </w:instrText>
      </w:r>
      <w:r>
        <w:fldChar w:fldCharType="separate"/>
      </w:r>
      <w:r w:rsidR="00F66103">
        <w:t>11.12</w:t>
      </w:r>
      <w:r>
        <w:fldChar w:fldCharType="end"/>
      </w:r>
      <w:r>
        <w:t xml:space="preserve">, any such appeal will be by way of a hearing de novo; and </w:t>
      </w:r>
    </w:p>
    <w:p w14:paraId="3AB02598" w14:textId="77777777" w:rsidR="00A149E7" w:rsidRDefault="00A149E7">
      <w:pPr>
        <w:pStyle w:val="DefenceHeading3"/>
      </w:pPr>
      <w:r>
        <w:t>will be final and binding, unless a party gives notice of appeal to the other party within 21 days of receiving such determination.</w:t>
      </w:r>
    </w:p>
    <w:p w14:paraId="129F1E20" w14:textId="77777777" w:rsidR="00A149E7" w:rsidRDefault="00A149E7">
      <w:pPr>
        <w:pStyle w:val="DefenceHeading2"/>
      </w:pPr>
      <w:bookmarkStart w:id="1399" w:name="_Toc72049258"/>
      <w:bookmarkStart w:id="1400" w:name="_Ref106515275"/>
      <w:bookmarkStart w:id="1401" w:name="_Ref114553923"/>
      <w:bookmarkStart w:id="1402" w:name="_Toc170628917"/>
      <w:bookmarkStart w:id="1403" w:name="_Ref214931506"/>
      <w:bookmarkStart w:id="1404" w:name="_Ref234854261"/>
      <w:bookmarkStart w:id="1405" w:name="_Toc237336737"/>
      <w:bookmarkStart w:id="1406" w:name="_Toc202165136"/>
      <w:r>
        <w:t>Executive Negotiation</w:t>
      </w:r>
      <w:bookmarkEnd w:id="1399"/>
      <w:bookmarkEnd w:id="1400"/>
      <w:bookmarkEnd w:id="1401"/>
      <w:bookmarkEnd w:id="1402"/>
      <w:bookmarkEnd w:id="1403"/>
      <w:bookmarkEnd w:id="1404"/>
      <w:bookmarkEnd w:id="1405"/>
      <w:bookmarkEnd w:id="1406"/>
    </w:p>
    <w:p w14:paraId="7D53664C" w14:textId="77777777" w:rsidR="00A149E7" w:rsidRDefault="00A149E7">
      <w:pPr>
        <w:pStyle w:val="DefenceHeading3"/>
      </w:pPr>
      <w:r>
        <w:t>If:</w:t>
      </w:r>
    </w:p>
    <w:p w14:paraId="0388660D" w14:textId="1A3D2A06" w:rsidR="00A149E7" w:rsidRDefault="00A149E7">
      <w:pPr>
        <w:pStyle w:val="DefenceHeading4"/>
      </w:pPr>
      <w:r>
        <w:t xml:space="preserve">clause </w:t>
      </w:r>
      <w:r>
        <w:fldChar w:fldCharType="begin"/>
      </w:r>
      <w:r>
        <w:instrText xml:space="preserve"> REF _Ref235471120 \r \h </w:instrText>
      </w:r>
      <w:r>
        <w:fldChar w:fldCharType="separate"/>
      </w:r>
      <w:r w:rsidR="00F66103">
        <w:t>11.2</w:t>
      </w:r>
      <w:r>
        <w:fldChar w:fldCharType="end"/>
      </w:r>
      <w:r>
        <w:t xml:space="preserve"> applies and a notice of appeal is given under clause </w:t>
      </w:r>
      <w:r>
        <w:fldChar w:fldCharType="begin"/>
      </w:r>
      <w:r>
        <w:instrText xml:space="preserve"> REF _Ref235471156 \r \h </w:instrText>
      </w:r>
      <w:r>
        <w:fldChar w:fldCharType="separate"/>
      </w:r>
      <w:r w:rsidR="00F66103">
        <w:t>11.10</w:t>
      </w:r>
      <w:r>
        <w:fldChar w:fldCharType="end"/>
      </w:r>
      <w:r>
        <w:t>; or</w:t>
      </w:r>
    </w:p>
    <w:p w14:paraId="22BFBEB1" w14:textId="0C0B2B40" w:rsidR="00A149E7" w:rsidRDefault="00A149E7">
      <w:pPr>
        <w:pStyle w:val="DefenceHeading4"/>
      </w:pPr>
      <w:r>
        <w:t xml:space="preserve">clause </w:t>
      </w:r>
      <w:r>
        <w:fldChar w:fldCharType="begin"/>
      </w:r>
      <w:r>
        <w:instrText xml:space="preserve"> REF _Ref235471120 \r \h </w:instrText>
      </w:r>
      <w:r>
        <w:fldChar w:fldCharType="separate"/>
      </w:r>
      <w:r w:rsidR="00F66103">
        <w:t>11.2</w:t>
      </w:r>
      <w:r>
        <w:fldChar w:fldCharType="end"/>
      </w:r>
      <w:r>
        <w:t xml:space="preserve"> does not apply,</w:t>
      </w:r>
    </w:p>
    <w:p w14:paraId="31034818" w14:textId="77777777" w:rsidR="00A149E7" w:rsidRDefault="00A149E7">
      <w:pPr>
        <w:pStyle w:val="DefenceIndent"/>
      </w:pPr>
      <w:r>
        <w:t>the dispute or difference is to be referred to the Executive Negotiators.</w:t>
      </w:r>
    </w:p>
    <w:p w14:paraId="65F1989C" w14:textId="77777777" w:rsidR="00A149E7" w:rsidRDefault="00A149E7">
      <w:pPr>
        <w:pStyle w:val="DefenceHeading3"/>
      </w:pPr>
      <w:r>
        <w:t>The Executive Negotiators must within:</w:t>
      </w:r>
    </w:p>
    <w:p w14:paraId="007874FD" w14:textId="77777777" w:rsidR="00A149E7" w:rsidRDefault="00A149E7">
      <w:pPr>
        <w:pStyle w:val="DefenceHeading4"/>
      </w:pPr>
      <w:r>
        <w:t>21 days of:</w:t>
      </w:r>
    </w:p>
    <w:p w14:paraId="282CB8FF" w14:textId="71AAA6C1" w:rsidR="00A149E7" w:rsidRDefault="00A149E7">
      <w:pPr>
        <w:pStyle w:val="DefenceHeading5"/>
      </w:pPr>
      <w:r>
        <w:t xml:space="preserve">if the dispute or difference is not one which is to be referred to expert determination under clause </w:t>
      </w:r>
      <w:r>
        <w:fldChar w:fldCharType="begin"/>
      </w:r>
      <w:r>
        <w:instrText xml:space="preserve"> REF _Ref235471214 \r \h </w:instrText>
      </w:r>
      <w:r>
        <w:fldChar w:fldCharType="separate"/>
      </w:r>
      <w:r w:rsidR="00F66103">
        <w:t>11.2</w:t>
      </w:r>
      <w:r>
        <w:fldChar w:fldCharType="end"/>
      </w:r>
      <w:r>
        <w:t xml:space="preserve">, the notice of dispute given under clause </w:t>
      </w:r>
      <w:r>
        <w:fldChar w:fldCharType="begin"/>
      </w:r>
      <w:r>
        <w:instrText xml:space="preserve"> REF _Ref214931763 \r \h </w:instrText>
      </w:r>
      <w:r>
        <w:fldChar w:fldCharType="separate"/>
      </w:r>
      <w:r w:rsidR="00F66103">
        <w:t>11.1</w:t>
      </w:r>
      <w:r>
        <w:fldChar w:fldCharType="end"/>
      </w:r>
      <w:r>
        <w:t>; or</w:t>
      </w:r>
    </w:p>
    <w:p w14:paraId="56C1D31F" w14:textId="4889DFBA" w:rsidR="00A149E7" w:rsidRDefault="00A149E7">
      <w:pPr>
        <w:pStyle w:val="DefenceHeading5"/>
      </w:pPr>
      <w:r>
        <w:t xml:space="preserve">otherwise, the notice of appeal given under clause </w:t>
      </w:r>
      <w:r>
        <w:fldChar w:fldCharType="begin"/>
      </w:r>
      <w:r>
        <w:instrText xml:space="preserve"> REF _Ref235471264 \r \h </w:instrText>
      </w:r>
      <w:r>
        <w:fldChar w:fldCharType="separate"/>
      </w:r>
      <w:r w:rsidR="00F66103">
        <w:t>11.10</w:t>
      </w:r>
      <w:r>
        <w:fldChar w:fldCharType="end"/>
      </w:r>
      <w:r>
        <w:t>; or</w:t>
      </w:r>
    </w:p>
    <w:p w14:paraId="64CD3259" w14:textId="77777777" w:rsidR="00A149E7" w:rsidRDefault="00A149E7">
      <w:pPr>
        <w:pStyle w:val="DefenceHeading4"/>
      </w:pPr>
      <w:r>
        <w:t>such longer period of time as the Executive Negotiators may agree in writing,</w:t>
      </w:r>
    </w:p>
    <w:p w14:paraId="2F118003" w14:textId="77777777" w:rsidR="00A149E7" w:rsidRDefault="00A149E7">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4D68BA59" w14:textId="77777777" w:rsidR="00A149E7" w:rsidRDefault="00A149E7">
      <w:pPr>
        <w:pStyle w:val="DefenceHeading2"/>
      </w:pPr>
      <w:bookmarkStart w:id="1407" w:name="_Ref99936457"/>
      <w:bookmarkStart w:id="1408" w:name="_Toc106180071"/>
      <w:bookmarkStart w:id="1409" w:name="_Toc170628918"/>
      <w:bookmarkStart w:id="1410" w:name="_Toc237336738"/>
      <w:bookmarkStart w:id="1411" w:name="_Toc202165137"/>
      <w:r>
        <w:t>Arbitration Agreement</w:t>
      </w:r>
      <w:bookmarkEnd w:id="1407"/>
      <w:bookmarkEnd w:id="1408"/>
      <w:bookmarkEnd w:id="1409"/>
      <w:bookmarkEnd w:id="1410"/>
      <w:bookmarkEnd w:id="1411"/>
    </w:p>
    <w:p w14:paraId="45C1B835" w14:textId="77777777" w:rsidR="00A149E7" w:rsidRDefault="00A149E7">
      <w:pPr>
        <w:pStyle w:val="DefenceBoldNormal"/>
        <w:rPr>
          <w:b w:val="0"/>
        </w:rPr>
      </w:pPr>
      <w:r>
        <w:rPr>
          <w:b w:val="0"/>
          <w:szCs w:val="26"/>
        </w:rPr>
        <w:t>If</w:t>
      </w:r>
      <w:r>
        <w:rPr>
          <w:b w:val="0"/>
        </w:rPr>
        <w:t>, within:</w:t>
      </w:r>
    </w:p>
    <w:p w14:paraId="33C494DC" w14:textId="227A82BE" w:rsidR="00A149E7" w:rsidRDefault="00A149E7">
      <w:pPr>
        <w:pStyle w:val="DefenceHeading3"/>
      </w:pPr>
      <w:r>
        <w:t xml:space="preserve">21 days of the notice of dispute given under clause </w:t>
      </w:r>
      <w:r>
        <w:fldChar w:fldCharType="begin"/>
      </w:r>
      <w:r>
        <w:instrText xml:space="preserve"> REF _Ref214931763 \r \h </w:instrText>
      </w:r>
      <w:r>
        <w:fldChar w:fldCharType="separate"/>
      </w:r>
      <w:r w:rsidR="00F66103">
        <w:t>11.1</w:t>
      </w:r>
      <w:r>
        <w:fldChar w:fldCharType="end"/>
      </w:r>
      <w:r>
        <w:t>; or</w:t>
      </w:r>
    </w:p>
    <w:p w14:paraId="178F79F7" w14:textId="77777777" w:rsidR="00A149E7" w:rsidRDefault="00A149E7">
      <w:pPr>
        <w:pStyle w:val="DefenceHeading3"/>
      </w:pPr>
      <w:r>
        <w:t>such longer period of time as the Executive Negotiators may agree in writing,</w:t>
      </w:r>
    </w:p>
    <w:p w14:paraId="7646BB7D" w14:textId="77777777" w:rsidR="00A149E7" w:rsidRDefault="00A149E7">
      <w:pPr>
        <w:pStyle w:val="DefenceNormal"/>
      </w:pPr>
      <w:r>
        <w:t>the Executive Negotiators:</w:t>
      </w:r>
    </w:p>
    <w:p w14:paraId="1293A48C" w14:textId="77777777" w:rsidR="00A149E7" w:rsidRDefault="00A149E7">
      <w:pPr>
        <w:pStyle w:val="DefenceHeading3"/>
      </w:pPr>
      <w:r>
        <w:t>or either party refuse or fail to meet and undertake genuine and good faith negotiations with a view to resolving the dispute or difference;</w:t>
      </w:r>
    </w:p>
    <w:p w14:paraId="451C4555" w14:textId="77777777" w:rsidR="00A149E7" w:rsidRDefault="00A149E7">
      <w:pPr>
        <w:pStyle w:val="DefenceHeading3"/>
      </w:pPr>
      <w:r>
        <w:t>cannot resolve the dispute or difference; or</w:t>
      </w:r>
    </w:p>
    <w:p w14:paraId="689CA9BD" w14:textId="77777777" w:rsidR="00A149E7" w:rsidRDefault="00A149E7">
      <w:pPr>
        <w:pStyle w:val="DefenceHeading3"/>
      </w:pPr>
      <w:r>
        <w:t>have not reached agreement upon a procedure to resolve the dispute or difference,</w:t>
      </w:r>
    </w:p>
    <w:p w14:paraId="5D28AC06" w14:textId="77777777" w:rsidR="00A149E7" w:rsidRDefault="00A149E7">
      <w:pPr>
        <w:pStyle w:val="DefenceNormal"/>
      </w:pPr>
      <w:r>
        <w:rPr>
          <w:szCs w:val="22"/>
        </w:rPr>
        <w:t>the dispute or difference will be referred to arbitration by a written notice by either party to the other party.</w:t>
      </w:r>
    </w:p>
    <w:p w14:paraId="7C5C3F63" w14:textId="77777777" w:rsidR="00A149E7" w:rsidRDefault="00A149E7">
      <w:pPr>
        <w:pStyle w:val="DefenceHeading2"/>
      </w:pPr>
      <w:bookmarkStart w:id="1412" w:name="_Toc72049259"/>
      <w:bookmarkStart w:id="1413" w:name="_Ref122234841"/>
      <w:bookmarkStart w:id="1414" w:name="_Toc170628919"/>
      <w:bookmarkStart w:id="1415" w:name="_Toc237336739"/>
      <w:bookmarkStart w:id="1416" w:name="_Toc202165138"/>
      <w:r>
        <w:t>Arbitration</w:t>
      </w:r>
      <w:bookmarkEnd w:id="1412"/>
      <w:bookmarkEnd w:id="1413"/>
      <w:bookmarkEnd w:id="1414"/>
      <w:bookmarkEnd w:id="1415"/>
      <w:bookmarkEnd w:id="1416"/>
    </w:p>
    <w:p w14:paraId="79F8B7AA" w14:textId="77777777" w:rsidR="00A149E7" w:rsidRDefault="00A149E7">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14:paraId="55AAFAF4" w14:textId="77777777" w:rsidR="00A149E7" w:rsidRDefault="00A149E7">
      <w:pPr>
        <w:pStyle w:val="DefenceHeading3"/>
      </w:pPr>
      <w:r>
        <w:t>The seat of the arbitration will be Melbourne, Australia and hence the proper law of the arbitration shall be Victoria.</w:t>
      </w:r>
    </w:p>
    <w:p w14:paraId="1B6A48C5" w14:textId="77777777" w:rsidR="00A149E7" w:rsidRDefault="00A149E7">
      <w:pPr>
        <w:pStyle w:val="DefenceHeading3"/>
      </w:pPr>
      <w:r>
        <w:t xml:space="preserve">Nothing in this clause is intended to modify or vary the rights of appeal contained in the </w:t>
      </w:r>
      <w:r>
        <w:rPr>
          <w:i/>
        </w:rPr>
        <w:t>Commercial Arbitration Act</w:t>
      </w:r>
      <w:r>
        <w:t xml:space="preserve"> </w:t>
      </w:r>
      <w:r w:rsidRPr="004373AD">
        <w:rPr>
          <w:i/>
        </w:rPr>
        <w:t>2011</w:t>
      </w:r>
      <w:r>
        <w:t xml:space="preserve"> (Vic).  For the avoidance of doubt, the second sentence of Article 34(6) of the ICC Rules (in force from 1 January 2012) or its equivalent in any subsequent version of the ICC Rules shall not apply.</w:t>
      </w:r>
    </w:p>
    <w:p w14:paraId="57767725" w14:textId="77777777" w:rsidR="00A149E7" w:rsidRDefault="00A149E7">
      <w:pPr>
        <w:pStyle w:val="DefenceHeading3"/>
      </w:pPr>
      <w:bookmarkStart w:id="1417" w:name="_Ref215020513"/>
      <w:r>
        <w:t>The parties agree that:</w:t>
      </w:r>
      <w:bookmarkEnd w:id="1417"/>
    </w:p>
    <w:p w14:paraId="76C5AE84" w14:textId="1A173389" w:rsidR="00A149E7" w:rsidRDefault="00A149E7">
      <w:pPr>
        <w:pStyle w:val="DefenceHeading4"/>
      </w:pPr>
      <w:bookmarkStart w:id="1418" w:name="_Ref214933300"/>
      <w:r>
        <w:t xml:space="preserve">they have entered into the arbitration agreement under this clause </w:t>
      </w:r>
      <w:r>
        <w:fldChar w:fldCharType="begin"/>
      </w:r>
      <w:r>
        <w:instrText xml:space="preserve"> REF _Ref214931854 \r \h </w:instrText>
      </w:r>
      <w:r>
        <w:fldChar w:fldCharType="separate"/>
      </w:r>
      <w:r w:rsidR="00F66103">
        <w:t>11</w:t>
      </w:r>
      <w:r>
        <w:fldChar w:fldCharType="end"/>
      </w:r>
      <w:r>
        <w:t xml:space="preserve"> for the purposes of achieving a just, quick and cheap resolution of any dispute or difference;</w:t>
      </w:r>
      <w:bookmarkEnd w:id="1418"/>
    </w:p>
    <w:p w14:paraId="18C4E342" w14:textId="77777777" w:rsidR="00A149E7" w:rsidRDefault="00A149E7">
      <w:pPr>
        <w:pStyle w:val="DefenceHeading4"/>
      </w:pPr>
      <w:bookmarkStart w:id="1419" w:name="_Ref215020484"/>
      <w:r>
        <w:t>any arbitration conducted pursuant to this clause will not mimic court proceedings of the seat of the arbitration and the practices of those courts will not regulate the conduct of the proceedings before the arbitrator; and</w:t>
      </w:r>
      <w:bookmarkEnd w:id="1419"/>
    </w:p>
    <w:p w14:paraId="544F24A1" w14:textId="3208B03C" w:rsidR="00A149E7" w:rsidRDefault="00A149E7">
      <w:pPr>
        <w:pStyle w:val="DefenceHeading4"/>
      </w:pPr>
      <w:r>
        <w:t xml:space="preserve">in conducting the arbitration, the arbitrator must take into account the matters set out in subparagraphs </w:t>
      </w:r>
      <w:r>
        <w:fldChar w:fldCharType="begin"/>
      </w:r>
      <w:r>
        <w:instrText xml:space="preserve"> REF _Ref214933300 \r \h </w:instrText>
      </w:r>
      <w:r>
        <w:fldChar w:fldCharType="separate"/>
      </w:r>
      <w:r w:rsidR="00F66103">
        <w:t>(i)</w:t>
      </w:r>
      <w:r>
        <w:fldChar w:fldCharType="end"/>
      </w:r>
      <w:r>
        <w:t xml:space="preserve"> and </w:t>
      </w:r>
      <w:r>
        <w:fldChar w:fldCharType="begin"/>
      </w:r>
      <w:r>
        <w:instrText xml:space="preserve"> REF _Ref215020484 \r \h </w:instrText>
      </w:r>
      <w:r>
        <w:fldChar w:fldCharType="separate"/>
      </w:r>
      <w:r w:rsidR="00F66103">
        <w:t>(ii)</w:t>
      </w:r>
      <w:r>
        <w:fldChar w:fldCharType="end"/>
      </w:r>
      <w:r>
        <w:t>.</w:t>
      </w:r>
    </w:p>
    <w:p w14:paraId="7B3D2387" w14:textId="77777777" w:rsidR="00A149E7" w:rsidRDefault="00A149E7">
      <w:pPr>
        <w:pStyle w:val="DefenceHeading3"/>
      </w:pPr>
      <w:r>
        <w:t>One arbitrator will be appointed.</w:t>
      </w:r>
    </w:p>
    <w:p w14:paraId="7388F996" w14:textId="77777777" w:rsidR="00A149E7" w:rsidRDefault="00A149E7">
      <w:pPr>
        <w:pStyle w:val="DefenceHeading3"/>
      </w:pPr>
      <w:r>
        <w:t>All evidence in chief will be in writing unless otherwise ordered by the arbitrator.</w:t>
      </w:r>
    </w:p>
    <w:p w14:paraId="68DBDFF5" w14:textId="77777777" w:rsidR="00A149E7" w:rsidRDefault="00A149E7">
      <w:pPr>
        <w:pStyle w:val="DefenceHeading3"/>
      </w:pPr>
      <w:r>
        <w:t xml:space="preserve">Discovery will be governed by the substantive and procedural rules and practices adopted by the Federal Court of Australia at the time of arbitration.  </w:t>
      </w:r>
    </w:p>
    <w:p w14:paraId="562BAC91" w14:textId="77777777" w:rsidR="00A149E7" w:rsidRDefault="00A149E7">
      <w:pPr>
        <w:pStyle w:val="DefenceHeading3"/>
      </w:pPr>
      <w:r>
        <w:t>The oral hearing will be conducted as follows:</w:t>
      </w:r>
    </w:p>
    <w:p w14:paraId="64882C76" w14:textId="77777777" w:rsidR="00A149E7" w:rsidRDefault="00A149E7">
      <w:pPr>
        <w:pStyle w:val="DefenceHeading4"/>
      </w:pPr>
      <w:r>
        <w:t>the oral hearing will take place in Melbourne, Australia and all outstanding issues must be addressed at the oral hearing;</w:t>
      </w:r>
    </w:p>
    <w:p w14:paraId="571E9963" w14:textId="2E653C11" w:rsidR="00A149E7" w:rsidRDefault="00A149E7">
      <w:pPr>
        <w:pStyle w:val="DefenceHeading4"/>
      </w:pPr>
      <w:bookmarkStart w:id="1420" w:name="_Ref215020553"/>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_Ref215020513 \r \h </w:instrText>
      </w:r>
      <w:r>
        <w:fldChar w:fldCharType="separate"/>
      </w:r>
      <w:r w:rsidR="00F66103">
        <w:t>(d)</w:t>
      </w:r>
      <w:r>
        <w:fldChar w:fldCharType="end"/>
      </w:r>
      <w:r>
        <w:t xml:space="preserve"> when determining the duration of the oral hearing;</w:t>
      </w:r>
      <w:bookmarkEnd w:id="1420"/>
    </w:p>
    <w:p w14:paraId="4BEF41BB" w14:textId="77777777" w:rsidR="00A149E7" w:rsidRDefault="00A149E7">
      <w:pPr>
        <w:pStyle w:val="DefenceHeading4"/>
      </w:pPr>
      <w:r>
        <w:t>oral evidence in chief at the hearing will be permitted only with the permission of the arbitrator for good cause;</w:t>
      </w:r>
    </w:p>
    <w:p w14:paraId="34B989D0" w14:textId="77777777" w:rsidR="00A149E7" w:rsidRDefault="00A149E7">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4CE8B319" w14:textId="77777777" w:rsidR="00A149E7" w:rsidRDefault="00A149E7">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162BAB50" w14:textId="25A8EB1D" w:rsidR="00A149E7" w:rsidRDefault="00A149E7">
      <w:pPr>
        <w:pStyle w:val="DefenceHeading4"/>
      </w:pPr>
      <w:r>
        <w:t xml:space="preserve">in exceptional circumstances, the arbitrator may amend the date of hearing and extend the time for the oral hearing set under subparagraph </w:t>
      </w:r>
      <w:r>
        <w:fldChar w:fldCharType="begin"/>
      </w:r>
      <w:r>
        <w:instrText xml:space="preserve"> REF _Ref215020553 \r \h </w:instrText>
      </w:r>
      <w:r>
        <w:fldChar w:fldCharType="separate"/>
      </w:r>
      <w:r w:rsidR="00F66103">
        <w:t>(ii)</w:t>
      </w:r>
      <w:r>
        <w:fldChar w:fldCharType="end"/>
      </w:r>
      <w:r>
        <w:t>.</w:t>
      </w:r>
    </w:p>
    <w:p w14:paraId="2457DEC0" w14:textId="77777777" w:rsidR="00A149E7" w:rsidRDefault="00A149E7">
      <w:pPr>
        <w:pStyle w:val="DefenceHeading3"/>
      </w:pPr>
      <w:r>
        <w:t>Unless otherwise ordered, each party may only rely upon one expert witness in respect of any recognised area of specialisation.</w:t>
      </w:r>
    </w:p>
    <w:p w14:paraId="5A09388D" w14:textId="77777777" w:rsidR="00A149E7" w:rsidRDefault="00A149E7">
      <w:pPr>
        <w:pStyle w:val="DefenceHeading2"/>
      </w:pPr>
      <w:bookmarkStart w:id="1421" w:name="_Toc106180073"/>
      <w:bookmarkStart w:id="1422" w:name="_Toc170628920"/>
      <w:bookmarkStart w:id="1423" w:name="_Toc237336740"/>
      <w:bookmarkStart w:id="1424" w:name="_Toc202165139"/>
      <w:bookmarkStart w:id="1425" w:name="_Toc72049261"/>
      <w:r>
        <w:t>Proportional Liability</w:t>
      </w:r>
      <w:bookmarkEnd w:id="1421"/>
      <w:bookmarkEnd w:id="1422"/>
      <w:bookmarkEnd w:id="1423"/>
      <w:bookmarkEnd w:id="1424"/>
    </w:p>
    <w:p w14:paraId="2ECB5A08" w14:textId="77777777" w:rsidR="00A149E7" w:rsidRDefault="00A149E7">
      <w:pPr>
        <w:pStyle w:val="DefenceHeading3"/>
      </w:pPr>
      <w:r>
        <w:t>Notwithstanding anything else, to the extent permissible by law, the expert or the arbitrator (as the case may be) will have no power to apply or to have regard to the provisions of any proportional liability legislation which might, in the absence of this provision, have applied to any dispute referred to arbitration or expert determination pursuant to this clause.</w:t>
      </w:r>
    </w:p>
    <w:p w14:paraId="4A49B275" w14:textId="77777777" w:rsidR="00A149E7" w:rsidRDefault="00A149E7">
      <w:pPr>
        <w:pStyle w:val="DefenceHeading3"/>
      </w:pPr>
      <w:r>
        <w:t xml:space="preserve">If any of the Services are being carried out in Western Australia, all of the provisions comprising Part 1F of the </w:t>
      </w:r>
      <w:r>
        <w:rPr>
          <w:i/>
        </w:rPr>
        <w:t>Civil Liability Act</w:t>
      </w:r>
      <w:r>
        <w:t xml:space="preserve"> </w:t>
      </w:r>
      <w:r w:rsidRPr="004373AD">
        <w:rPr>
          <w:i/>
        </w:rPr>
        <w:t>2002</w:t>
      </w:r>
      <w:r>
        <w:t xml:space="preserve"> (WA) are hereby expressly excluded from application to this Contract.</w:t>
      </w:r>
    </w:p>
    <w:p w14:paraId="08500C46" w14:textId="77777777" w:rsidR="00A149E7" w:rsidRDefault="00A149E7">
      <w:pPr>
        <w:pStyle w:val="DefenceHeading2"/>
      </w:pPr>
      <w:bookmarkStart w:id="1426" w:name="_Toc170628921"/>
      <w:bookmarkStart w:id="1427" w:name="_Toc237336741"/>
      <w:bookmarkStart w:id="1428" w:name="_Toc202165140"/>
      <w:r>
        <w:t>Continuation of Services</w:t>
      </w:r>
      <w:bookmarkEnd w:id="1425"/>
      <w:bookmarkEnd w:id="1426"/>
      <w:bookmarkEnd w:id="1427"/>
      <w:bookmarkEnd w:id="1428"/>
    </w:p>
    <w:p w14:paraId="01F37DC6" w14:textId="77777777" w:rsidR="00A149E7" w:rsidRDefault="00A149E7">
      <w:pPr>
        <w:pStyle w:val="DefenceNormal"/>
      </w:pPr>
      <w:r>
        <w:t>Despite the existence of a dispute or difference between the parties the Consultant must:</w:t>
      </w:r>
    </w:p>
    <w:p w14:paraId="752CCC13" w14:textId="77777777" w:rsidR="00A149E7" w:rsidRDefault="00A149E7">
      <w:pPr>
        <w:pStyle w:val="DefenceHeading3"/>
      </w:pPr>
      <w:r>
        <w:t>continue to carry out the Services; and</w:t>
      </w:r>
    </w:p>
    <w:p w14:paraId="529DE91E" w14:textId="77777777" w:rsidR="00A149E7" w:rsidRDefault="00A149E7">
      <w:pPr>
        <w:pStyle w:val="DefenceHeading3"/>
      </w:pPr>
      <w:r>
        <w:t>otherwise comply with its obligations under the Contract.</w:t>
      </w:r>
    </w:p>
    <w:p w14:paraId="0F050A2E" w14:textId="77777777" w:rsidR="00A149E7" w:rsidRDefault="00A149E7">
      <w:pPr>
        <w:pStyle w:val="DefenceHeading1"/>
        <w:pageBreakBefore/>
      </w:pPr>
      <w:bookmarkStart w:id="1429" w:name="_Toc234151721"/>
      <w:bookmarkStart w:id="1430" w:name="_Toc522938498"/>
      <w:bookmarkStart w:id="1431" w:name="_Toc68668034"/>
      <w:bookmarkStart w:id="1432" w:name="_Toc237336742"/>
      <w:bookmarkStart w:id="1433" w:name="_Toc202165141"/>
      <w:bookmarkStart w:id="1434" w:name="OLE_LINK5"/>
      <w:bookmarkStart w:id="1435" w:name="OLE_LINK6"/>
      <w:bookmarkEnd w:id="1429"/>
      <w:r>
        <w:t>Notices</w:t>
      </w:r>
      <w:bookmarkEnd w:id="1430"/>
      <w:bookmarkEnd w:id="1431"/>
      <w:bookmarkEnd w:id="1432"/>
      <w:bookmarkEnd w:id="1433"/>
    </w:p>
    <w:p w14:paraId="4F6437DD" w14:textId="77777777" w:rsidR="00A149E7" w:rsidRDefault="00A149E7">
      <w:pPr>
        <w:pStyle w:val="DefenceHeading2"/>
      </w:pPr>
      <w:bookmarkStart w:id="1436" w:name="_Toc522938500"/>
      <w:bookmarkStart w:id="1437" w:name="_Ref41820155"/>
      <w:bookmarkStart w:id="1438" w:name="_Ref41821989"/>
      <w:bookmarkStart w:id="1439" w:name="_Ref41822119"/>
      <w:bookmarkStart w:id="1440" w:name="_Ref41822371"/>
      <w:bookmarkStart w:id="1441" w:name="_Ref41900762"/>
      <w:bookmarkStart w:id="1442" w:name="_Ref41903351"/>
      <w:bookmarkStart w:id="1443" w:name="_Ref41903430"/>
      <w:bookmarkStart w:id="1444" w:name="_Ref41903483"/>
      <w:bookmarkStart w:id="1445" w:name="_Ref41903712"/>
      <w:bookmarkStart w:id="1446" w:name="_Ref41903765"/>
      <w:bookmarkStart w:id="1447" w:name="_Ref41903793"/>
      <w:bookmarkStart w:id="1448" w:name="_Toc68668035"/>
      <w:bookmarkStart w:id="1449" w:name="_Ref215381077"/>
      <w:bookmarkStart w:id="1450" w:name="_Toc237336743"/>
      <w:bookmarkStart w:id="1451" w:name="_Toc202165142"/>
      <w:r>
        <w:t>Notice of Variation</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14:paraId="52BFF91E" w14:textId="15961336" w:rsidR="00A149E7" w:rsidRDefault="00A149E7">
      <w:pPr>
        <w:pStyle w:val="DefenceNormal"/>
      </w:pPr>
      <w:r>
        <w:t xml:space="preserve">If a direction by the Commonwealth's Representative, other than a "Variation Order" under clause </w:t>
      </w:r>
      <w:r>
        <w:fldChar w:fldCharType="begin"/>
      </w:r>
      <w:r>
        <w:instrText xml:space="preserve"> REF _Ref41903381 \w \h </w:instrText>
      </w:r>
      <w:r>
        <w:fldChar w:fldCharType="separate"/>
      </w:r>
      <w:r w:rsidR="00F66103">
        <w:t>8.2</w:t>
      </w:r>
      <w:r>
        <w:fldChar w:fldCharType="end"/>
      </w:r>
      <w:r>
        <w:t>, constitutes or involves a Variation, the Consultant must, if it wishes to make a Claim against the Commonwealth arising out of, or in any way in connection with, the direction:</w:t>
      </w:r>
    </w:p>
    <w:p w14:paraId="29C4D9F4" w14:textId="77777777" w:rsidR="00A149E7" w:rsidRDefault="00A149E7">
      <w:pPr>
        <w:pStyle w:val="DefenceHeading3"/>
      </w:pPr>
      <w:bookmarkStart w:id="1452" w:name="_Ref9589064"/>
      <w:r>
        <w:t>within 7 days of receiving the direction and before commencing work on the subject matter of the direction, give notice to the Commonwealth's Representative that it considers the direction constitutes or involves a Variation;</w:t>
      </w:r>
      <w:bookmarkEnd w:id="1452"/>
    </w:p>
    <w:p w14:paraId="7FEA2840" w14:textId="302BC1B3" w:rsidR="00A149E7" w:rsidRDefault="00A149E7">
      <w:pPr>
        <w:pStyle w:val="DefenceHeading3"/>
      </w:pPr>
      <w:bookmarkStart w:id="1453" w:name="_Ref41822310"/>
      <w:r>
        <w:t xml:space="preserve">within 21 days after giving the notice under paragraph </w:t>
      </w:r>
      <w:r>
        <w:fldChar w:fldCharType="begin"/>
      </w:r>
      <w:r>
        <w:instrText xml:space="preserve"> REF _Ref9589064 \r \h </w:instrText>
      </w:r>
      <w:r>
        <w:fldChar w:fldCharType="separate"/>
      </w:r>
      <w:r w:rsidR="00F66103">
        <w:t>(a)</w:t>
      </w:r>
      <w:r>
        <w:fldChar w:fldCharType="end"/>
      </w:r>
      <w:r>
        <w:t xml:space="preserve">, submit a written claim to the Commonwealth's Representative which includes the details required by clause </w:t>
      </w:r>
      <w:r>
        <w:fldChar w:fldCharType="begin"/>
      </w:r>
      <w:r>
        <w:instrText xml:space="preserve"> REF _Ref41822353 \w \h </w:instrText>
      </w:r>
      <w:r>
        <w:fldChar w:fldCharType="separate"/>
      </w:r>
      <w:r w:rsidR="00F66103">
        <w:t>12.3(b)</w:t>
      </w:r>
      <w:r>
        <w:fldChar w:fldCharType="end"/>
      </w:r>
      <w:r>
        <w:t>; and</w:t>
      </w:r>
      <w:bookmarkEnd w:id="1453"/>
    </w:p>
    <w:p w14:paraId="55170B72" w14:textId="7BD4715C" w:rsidR="00A149E7" w:rsidRDefault="00A149E7">
      <w:pPr>
        <w:pStyle w:val="DefenceHeading3"/>
      </w:pPr>
      <w:r>
        <w:t xml:space="preserve">continue to carry out the Services in accordance with the Contract and all directions of the Commonwealth's Representative, including any direction in respect of which notice has been given under this clause </w:t>
      </w:r>
      <w:r>
        <w:fldChar w:fldCharType="begin"/>
      </w:r>
      <w:r>
        <w:instrText xml:space="preserve"> REF _Ref41903430 \w \h </w:instrText>
      </w:r>
      <w:r>
        <w:fldChar w:fldCharType="separate"/>
      </w:r>
      <w:r w:rsidR="00F66103">
        <w:t>12.1</w:t>
      </w:r>
      <w:r>
        <w:fldChar w:fldCharType="end"/>
      </w:r>
      <w:r>
        <w:t>.</w:t>
      </w:r>
    </w:p>
    <w:p w14:paraId="701EF957" w14:textId="77777777" w:rsidR="00A149E7" w:rsidRDefault="00A149E7">
      <w:pPr>
        <w:pStyle w:val="DefenceHeading2"/>
      </w:pPr>
      <w:bookmarkStart w:id="1454" w:name="_Toc522938501"/>
      <w:bookmarkStart w:id="1455" w:name="_Ref41822055"/>
      <w:bookmarkStart w:id="1456" w:name="_Ref41822175"/>
      <w:bookmarkStart w:id="1457" w:name="_Ref41822324"/>
      <w:bookmarkStart w:id="1458" w:name="_Ref41822372"/>
      <w:bookmarkStart w:id="1459" w:name="_Ref41903503"/>
      <w:bookmarkStart w:id="1460" w:name="_Ref41903584"/>
      <w:bookmarkStart w:id="1461" w:name="_Ref41903726"/>
      <w:bookmarkStart w:id="1462" w:name="_Ref41903775"/>
      <w:bookmarkStart w:id="1463" w:name="_Toc68668036"/>
      <w:bookmarkStart w:id="1464" w:name="_Ref235471188"/>
      <w:bookmarkStart w:id="1465" w:name="_Toc237336744"/>
      <w:bookmarkStart w:id="1466" w:name="_Toc202165143"/>
      <w:r>
        <w:t>Notices of Other Claims</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14:paraId="6F507224" w14:textId="77777777" w:rsidR="00A149E7" w:rsidRDefault="00A149E7">
      <w:pPr>
        <w:pStyle w:val="DefenceNormal"/>
      </w:pPr>
      <w:r>
        <w:t xml:space="preserve">Except for claims for: </w:t>
      </w:r>
    </w:p>
    <w:p w14:paraId="7C37D2E0" w14:textId="3FDEF06F" w:rsidR="00A149E7" w:rsidRDefault="00A149E7">
      <w:pPr>
        <w:pStyle w:val="DefenceHeading3"/>
      </w:pPr>
      <w:bookmarkStart w:id="1467" w:name="_Ref41822049"/>
      <w:r>
        <w:t xml:space="preserve">payment under clause </w:t>
      </w:r>
      <w:r>
        <w:fldChar w:fldCharType="begin"/>
      </w:r>
      <w:r>
        <w:instrText xml:space="preserve"> REF _Ref8896802 \r \h </w:instrText>
      </w:r>
      <w:r>
        <w:fldChar w:fldCharType="separate"/>
      </w:r>
      <w:r w:rsidR="00F66103">
        <w:t>9</w:t>
      </w:r>
      <w:r>
        <w:fldChar w:fldCharType="end"/>
      </w:r>
      <w:r>
        <w:t xml:space="preserve"> or </w:t>
      </w:r>
      <w:r>
        <w:fldChar w:fldCharType="begin"/>
      </w:r>
      <w:r>
        <w:instrText xml:space="preserve"> REF S9A \h </w:instrText>
      </w:r>
      <w:r>
        <w:fldChar w:fldCharType="separate"/>
      </w:r>
      <w:r w:rsidR="00F66103">
        <w:t>9A</w:t>
      </w:r>
      <w:r>
        <w:fldChar w:fldCharType="end"/>
      </w:r>
      <w:r>
        <w:t xml:space="preserve"> (as the case may be) on account of the unadjusted Fee; </w:t>
      </w:r>
      <w:bookmarkEnd w:id="1467"/>
    </w:p>
    <w:p w14:paraId="04A1C8B3" w14:textId="3E6A1B76" w:rsidR="00A149E7" w:rsidRDefault="00A149E7">
      <w:pPr>
        <w:pStyle w:val="DefenceHeading3"/>
      </w:pPr>
      <w:r>
        <w:t xml:space="preserve">a Variation instructed in accordance with clause </w:t>
      </w:r>
      <w:r>
        <w:fldChar w:fldCharType="begin"/>
      </w:r>
      <w:r>
        <w:instrText xml:space="preserve"> REF _Ref452536311 \r \h </w:instrText>
      </w:r>
      <w:r>
        <w:fldChar w:fldCharType="separate"/>
      </w:r>
      <w:r w:rsidR="00F66103">
        <w:t>8.2</w:t>
      </w:r>
      <w:r>
        <w:fldChar w:fldCharType="end"/>
      </w:r>
      <w:r>
        <w:t xml:space="preserve"> or to which clause </w:t>
      </w:r>
      <w:r>
        <w:fldChar w:fldCharType="begin"/>
      </w:r>
      <w:r>
        <w:instrText xml:space="preserve"> REF _Ref41903483 \w \h </w:instrText>
      </w:r>
      <w:r>
        <w:fldChar w:fldCharType="separate"/>
      </w:r>
      <w:r w:rsidR="00F66103">
        <w:t>12.1</w:t>
      </w:r>
      <w:r>
        <w:fldChar w:fldCharType="end"/>
      </w:r>
      <w:r>
        <w:t xml:space="preserve"> applies; or</w:t>
      </w:r>
    </w:p>
    <w:p w14:paraId="4D9D2F1A" w14:textId="77777777" w:rsidR="00A149E7" w:rsidRDefault="00A149E7">
      <w:pPr>
        <w:pStyle w:val="DefenceHeading3"/>
      </w:pPr>
      <w:r>
        <w:t>contribution or indemnity for loss or damage caused or contributed to by the negligence of the Commonwealth, where the Commonwealth or a third party (other than a subconsultant of the Consultant or other party for whom the Consultant is legally responsible) makes a claim (whether in tort, under statute or otherwise at law) against the Consultant,</w:t>
      </w:r>
    </w:p>
    <w:p w14:paraId="2224DB81" w14:textId="7B261B7B" w:rsidR="00A149E7" w:rsidRDefault="00A149E7">
      <w:pPr>
        <w:pStyle w:val="DefenceNormal"/>
      </w:pPr>
      <w:r>
        <w:t xml:space="preserve">the Consultant must give the Commonwealth's Representative the notices required by clause </w:t>
      </w:r>
      <w:r>
        <w:fldChar w:fldCharType="begin"/>
      </w:r>
      <w:r>
        <w:instrText xml:space="preserve"> REF _Ref41822144 \r \h </w:instrText>
      </w:r>
      <w:r>
        <w:fldChar w:fldCharType="separate"/>
      </w:r>
      <w:r w:rsidR="00F66103">
        <w:t>12.3</w:t>
      </w:r>
      <w:r>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14:paraId="7B059C48" w14:textId="77777777" w:rsidR="00A149E7" w:rsidRDefault="00A149E7">
      <w:pPr>
        <w:pStyle w:val="DefenceHeading3"/>
      </w:pPr>
      <w:r>
        <w:t>it is otherwise given an express entitlement under the Contract; or</w:t>
      </w:r>
    </w:p>
    <w:p w14:paraId="21496DBE" w14:textId="77777777" w:rsidR="00A149E7" w:rsidRDefault="00A149E7">
      <w:pPr>
        <w:pStyle w:val="DefenceHeading3"/>
      </w:pPr>
      <w:r>
        <w:t>the Contract expressly provides that:</w:t>
      </w:r>
    </w:p>
    <w:p w14:paraId="1903E7F8" w14:textId="77777777" w:rsidR="00A149E7" w:rsidRDefault="00A149E7">
      <w:pPr>
        <w:pStyle w:val="DefenceHeading4"/>
      </w:pPr>
      <w:r>
        <w:t>specified costs are to be added to the Fee; or</w:t>
      </w:r>
    </w:p>
    <w:p w14:paraId="45E6D5AF" w14:textId="77777777" w:rsidR="00A149E7" w:rsidRDefault="00A149E7">
      <w:pPr>
        <w:pStyle w:val="DefenceHeading4"/>
      </w:pPr>
      <w:r>
        <w:t>the Fee will be otherwise increased or adjusted,</w:t>
      </w:r>
    </w:p>
    <w:p w14:paraId="43A06414" w14:textId="77777777" w:rsidR="00A149E7" w:rsidRDefault="00A149E7">
      <w:pPr>
        <w:pStyle w:val="DefenceNormal"/>
        <w:ind w:left="964"/>
      </w:pPr>
      <w:r>
        <w:t>as determined by the Commonwealth's Representative.</w:t>
      </w:r>
    </w:p>
    <w:p w14:paraId="7B2C345F" w14:textId="77777777" w:rsidR="00A149E7" w:rsidRDefault="00A149E7">
      <w:pPr>
        <w:pStyle w:val="DefenceHeading2"/>
      </w:pPr>
      <w:bookmarkStart w:id="1468" w:name="_Toc522938502"/>
      <w:bookmarkStart w:id="1469" w:name="_Ref41822144"/>
      <w:bookmarkStart w:id="1470" w:name="_Ref41822376"/>
      <w:bookmarkStart w:id="1471" w:name="_Ref41903737"/>
      <w:bookmarkStart w:id="1472" w:name="_Toc68668037"/>
      <w:bookmarkStart w:id="1473" w:name="_Toc237336745"/>
      <w:bookmarkStart w:id="1474" w:name="_Toc202165144"/>
      <w:r>
        <w:t>Prescribed Notices</w:t>
      </w:r>
      <w:bookmarkEnd w:id="1468"/>
      <w:bookmarkEnd w:id="1469"/>
      <w:bookmarkEnd w:id="1470"/>
      <w:bookmarkEnd w:id="1471"/>
      <w:bookmarkEnd w:id="1472"/>
      <w:bookmarkEnd w:id="1473"/>
      <w:bookmarkEnd w:id="1474"/>
    </w:p>
    <w:p w14:paraId="69E209EF" w14:textId="174C64B3" w:rsidR="00A149E7" w:rsidRDefault="00A149E7">
      <w:pPr>
        <w:pStyle w:val="DefenceNormal"/>
      </w:pPr>
      <w:r>
        <w:t xml:space="preserve">The notices referred to in clause </w:t>
      </w:r>
      <w:r>
        <w:fldChar w:fldCharType="begin"/>
      </w:r>
      <w:r>
        <w:instrText xml:space="preserve"> REF _Ref41903503 \w \h </w:instrText>
      </w:r>
      <w:r>
        <w:fldChar w:fldCharType="separate"/>
      </w:r>
      <w:r w:rsidR="00F66103">
        <w:t>12.2</w:t>
      </w:r>
      <w:r>
        <w:fldChar w:fldCharType="end"/>
      </w:r>
      <w:r>
        <w:t xml:space="preserve"> are:</w:t>
      </w:r>
    </w:p>
    <w:p w14:paraId="1FA4058B" w14:textId="77777777" w:rsidR="00A149E7" w:rsidRDefault="00A149E7">
      <w:pPr>
        <w:pStyle w:val="DefenceHeading3"/>
      </w:pPr>
      <w:bookmarkStart w:id="1475" w:name="_Ref9589078"/>
      <w:r>
        <w:t>a written notice within 7 days of the first occurrence of the direction or other fact, matter or thing upon which the Claim is based, expressly specifying:</w:t>
      </w:r>
      <w:bookmarkEnd w:id="1475"/>
    </w:p>
    <w:p w14:paraId="727578AA" w14:textId="77777777" w:rsidR="00A149E7" w:rsidRDefault="00A149E7">
      <w:pPr>
        <w:pStyle w:val="DefenceHeading4"/>
      </w:pPr>
      <w:r>
        <w:t>that the Consultant proposes to make a Claim; and</w:t>
      </w:r>
    </w:p>
    <w:p w14:paraId="1FA3036D" w14:textId="77777777" w:rsidR="00A149E7" w:rsidRDefault="00A149E7">
      <w:pPr>
        <w:pStyle w:val="DefenceHeading4"/>
      </w:pPr>
      <w:r>
        <w:t>the direction or other fact, matter or thing upon which the Claim will be based; and</w:t>
      </w:r>
    </w:p>
    <w:p w14:paraId="4BC73534" w14:textId="1490AEE2" w:rsidR="00A149E7" w:rsidRDefault="00A149E7">
      <w:pPr>
        <w:pStyle w:val="DefenceHeading3"/>
      </w:pPr>
      <w:bookmarkStart w:id="1476" w:name="_Ref41822353"/>
      <w:r>
        <w:t xml:space="preserve">a written Claim within 21 days of giving the written notice under paragraph </w:t>
      </w:r>
      <w:r>
        <w:fldChar w:fldCharType="begin"/>
      </w:r>
      <w:r>
        <w:instrText xml:space="preserve"> REF _Ref9589078 \r \h </w:instrText>
      </w:r>
      <w:r>
        <w:fldChar w:fldCharType="separate"/>
      </w:r>
      <w:r w:rsidR="00F66103">
        <w:t>(a)</w:t>
      </w:r>
      <w:r>
        <w:fldChar w:fldCharType="end"/>
      </w:r>
      <w:r>
        <w:t>, which must include:</w:t>
      </w:r>
      <w:bookmarkEnd w:id="1476"/>
    </w:p>
    <w:p w14:paraId="3450E61B" w14:textId="77777777" w:rsidR="00A149E7" w:rsidRDefault="00A149E7">
      <w:pPr>
        <w:pStyle w:val="DefenceHeading4"/>
      </w:pPr>
      <w:r>
        <w:t>detailed particulars concerning the direction or other fact, matter or thing upon which the Claim is based;</w:t>
      </w:r>
    </w:p>
    <w:p w14:paraId="1E9867F6" w14:textId="77777777" w:rsidR="00A149E7" w:rsidRDefault="00A149E7">
      <w:pPr>
        <w:pStyle w:val="DefenceHeading4"/>
      </w:pPr>
      <w:r>
        <w:t>the legal basis for the Claim, whether based on a term of the Contract or otherwise and if based on a term of the Contract clearly identifying the specific term;</w:t>
      </w:r>
    </w:p>
    <w:p w14:paraId="57D90D26" w14:textId="77777777" w:rsidR="00A149E7" w:rsidRDefault="00A149E7">
      <w:pPr>
        <w:pStyle w:val="DefenceHeading4"/>
      </w:pPr>
      <w:r>
        <w:t>the facts relied upon in support of the Claim in sufficient detail to permit verification; and</w:t>
      </w:r>
    </w:p>
    <w:p w14:paraId="3CDA6144" w14:textId="77777777" w:rsidR="00A149E7" w:rsidRDefault="00A149E7">
      <w:pPr>
        <w:pStyle w:val="DefenceHeading4"/>
      </w:pPr>
      <w:r>
        <w:t>details of the amount claimed and how it has been calculated.</w:t>
      </w:r>
    </w:p>
    <w:p w14:paraId="20D24E37" w14:textId="77777777" w:rsidR="00A149E7" w:rsidRDefault="00A149E7">
      <w:pPr>
        <w:pStyle w:val="DefenceHeading2"/>
      </w:pPr>
      <w:bookmarkStart w:id="1477" w:name="_Toc522938503"/>
      <w:bookmarkStart w:id="1478" w:name="_Ref41822380"/>
      <w:bookmarkStart w:id="1479" w:name="_Ref41901907"/>
      <w:bookmarkStart w:id="1480" w:name="_Ref41903747"/>
      <w:bookmarkStart w:id="1481" w:name="_Toc68668038"/>
      <w:bookmarkStart w:id="1482" w:name="_Toc237336746"/>
      <w:bookmarkStart w:id="1483" w:name="_Toc202165145"/>
      <w:r>
        <w:t>Continuing Events</w:t>
      </w:r>
      <w:bookmarkEnd w:id="1477"/>
      <w:bookmarkEnd w:id="1478"/>
      <w:bookmarkEnd w:id="1479"/>
      <w:bookmarkEnd w:id="1480"/>
      <w:bookmarkEnd w:id="1481"/>
      <w:bookmarkEnd w:id="1482"/>
      <w:bookmarkEnd w:id="1483"/>
    </w:p>
    <w:p w14:paraId="3F0F45A9" w14:textId="7555A95C" w:rsidR="00A149E7" w:rsidRDefault="00A149E7">
      <w:pPr>
        <w:pStyle w:val="DefenceNormal"/>
      </w:pPr>
      <w:r>
        <w:t xml:space="preserve">If the direction or fact, matter or thing upon which the Claim under clause </w:t>
      </w:r>
      <w:r>
        <w:fldChar w:fldCharType="begin"/>
      </w:r>
      <w:r>
        <w:instrText xml:space="preserve"> REF _Ref41822310 \w \h </w:instrText>
      </w:r>
      <w:r>
        <w:fldChar w:fldCharType="separate"/>
      </w:r>
      <w:r w:rsidR="00F66103">
        <w:t>12.1(b)</w:t>
      </w:r>
      <w:r>
        <w:fldChar w:fldCharType="end"/>
      </w:r>
      <w:r>
        <w:t xml:space="preserve"> or clause </w:t>
      </w:r>
      <w:r>
        <w:fldChar w:fldCharType="begin"/>
      </w:r>
      <w:r>
        <w:instrText xml:space="preserve"> REF _Ref41903584 \w \h </w:instrText>
      </w:r>
      <w:r>
        <w:fldChar w:fldCharType="separate"/>
      </w:r>
      <w:r w:rsidR="00F66103">
        <w:t>12.2</w:t>
      </w:r>
      <w:r>
        <w:fldChar w:fldCharType="end"/>
      </w:r>
      <w:r>
        <w:t xml:space="preserve"> is based or the consequences of the direction or fact, matter or thing are continuing, the Consultant must continue to give the information required by clause </w:t>
      </w:r>
      <w:r>
        <w:fldChar w:fldCharType="begin"/>
      </w:r>
      <w:r>
        <w:instrText xml:space="preserve"> REF _Ref41822353 \w \h </w:instrText>
      </w:r>
      <w:r>
        <w:fldChar w:fldCharType="separate"/>
      </w:r>
      <w:r w:rsidR="00F66103">
        <w:t>12.3(b)</w:t>
      </w:r>
      <w:r>
        <w:fldChar w:fldCharType="end"/>
      </w:r>
      <w:r>
        <w:t xml:space="preserve"> every 28 days after the written claim under clause </w:t>
      </w:r>
      <w:r>
        <w:fldChar w:fldCharType="begin"/>
      </w:r>
      <w:r>
        <w:instrText xml:space="preserve"> REF _Ref41822310 \w \h </w:instrText>
      </w:r>
      <w:r>
        <w:fldChar w:fldCharType="separate"/>
      </w:r>
      <w:r w:rsidR="00F66103">
        <w:t>12.1(b)</w:t>
      </w:r>
      <w:r>
        <w:fldChar w:fldCharType="end"/>
      </w:r>
      <w:r>
        <w:t xml:space="preserve"> or </w:t>
      </w:r>
      <w:r>
        <w:fldChar w:fldCharType="begin"/>
      </w:r>
      <w:r>
        <w:instrText xml:space="preserve"> REF _Ref41822353 \w \h </w:instrText>
      </w:r>
      <w:r>
        <w:fldChar w:fldCharType="separate"/>
      </w:r>
      <w:r w:rsidR="00F66103">
        <w:t>12.3(b)</w:t>
      </w:r>
      <w:r>
        <w:fldChar w:fldCharType="end"/>
      </w:r>
      <w:r>
        <w:t xml:space="preserve"> (as the case may be) was submitted or given to the Commonwealth's Representative, until after the direction or fact, matter or thing upon which the Claim is based has, or the consequences thereof have, ceased.</w:t>
      </w:r>
    </w:p>
    <w:p w14:paraId="47F02848" w14:textId="77777777" w:rsidR="00A149E7" w:rsidRDefault="00A149E7">
      <w:pPr>
        <w:pStyle w:val="DefenceHeading2"/>
      </w:pPr>
      <w:bookmarkStart w:id="1484" w:name="_Toc522938504"/>
      <w:bookmarkStart w:id="1485" w:name="_Ref41819823"/>
      <w:bookmarkStart w:id="1486" w:name="_Ref41820166"/>
      <w:bookmarkStart w:id="1487" w:name="_Ref41822446"/>
      <w:bookmarkStart w:id="1488" w:name="_Ref41900509"/>
      <w:bookmarkStart w:id="1489" w:name="_Ref41900780"/>
      <w:bookmarkStart w:id="1490" w:name="_Ref41902042"/>
      <w:bookmarkStart w:id="1491" w:name="_Ref41903810"/>
      <w:bookmarkStart w:id="1492" w:name="_Toc68668039"/>
      <w:bookmarkStart w:id="1493" w:name="_Ref214929347"/>
      <w:bookmarkStart w:id="1494" w:name="_Toc237336747"/>
      <w:bookmarkStart w:id="1495" w:name="_Ref527989421"/>
      <w:bookmarkStart w:id="1496" w:name="_Ref9581072"/>
      <w:bookmarkStart w:id="1497" w:name="_Toc202165146"/>
      <w:r>
        <w:t>Time Bar</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14:paraId="63461B5C" w14:textId="44284120" w:rsidR="00A149E7" w:rsidRDefault="00A149E7">
      <w:pPr>
        <w:pStyle w:val="DefenceNormal"/>
      </w:pPr>
      <w:r>
        <w:t xml:space="preserve">If the Consultant fails to comply with clause </w:t>
      </w:r>
      <w:r>
        <w:fldChar w:fldCharType="begin"/>
      </w:r>
      <w:r>
        <w:instrText xml:space="preserve"> REF _Ref41903712 \w \h </w:instrText>
      </w:r>
      <w:r>
        <w:fldChar w:fldCharType="separate"/>
      </w:r>
      <w:r w:rsidR="00F66103">
        <w:t>12.1</w:t>
      </w:r>
      <w:r>
        <w:fldChar w:fldCharType="end"/>
      </w:r>
      <w:r>
        <w:t xml:space="preserve">, </w:t>
      </w:r>
      <w:r>
        <w:fldChar w:fldCharType="begin"/>
      </w:r>
      <w:r>
        <w:instrText xml:space="preserve"> REF _Ref41903726 \w \h </w:instrText>
      </w:r>
      <w:r>
        <w:fldChar w:fldCharType="separate"/>
      </w:r>
      <w:r w:rsidR="00F66103">
        <w:t>12.2</w:t>
      </w:r>
      <w:r>
        <w:fldChar w:fldCharType="end"/>
      </w:r>
      <w:r>
        <w:t xml:space="preserve">, </w:t>
      </w:r>
      <w:r>
        <w:fldChar w:fldCharType="begin"/>
      </w:r>
      <w:r>
        <w:instrText xml:space="preserve"> REF _Ref41903737 \w \h </w:instrText>
      </w:r>
      <w:r>
        <w:fldChar w:fldCharType="separate"/>
      </w:r>
      <w:r w:rsidR="00F66103">
        <w:t>12.3</w:t>
      </w:r>
      <w:r>
        <w:fldChar w:fldCharType="end"/>
      </w:r>
      <w:r>
        <w:t xml:space="preserve"> or </w:t>
      </w:r>
      <w:r>
        <w:fldChar w:fldCharType="begin"/>
      </w:r>
      <w:r>
        <w:instrText xml:space="preserve"> REF _Ref41903747 \w \h </w:instrText>
      </w:r>
      <w:r>
        <w:fldChar w:fldCharType="separate"/>
      </w:r>
      <w:r w:rsidR="00F66103">
        <w:t>12.4</w:t>
      </w:r>
      <w:r>
        <w:fldChar w:fldCharType="end"/>
      </w:r>
      <w:r>
        <w:t>:</w:t>
      </w:r>
    </w:p>
    <w:p w14:paraId="13948406" w14:textId="77777777" w:rsidR="00A149E7" w:rsidRDefault="00A149E7">
      <w:pPr>
        <w:pStyle w:val="DefenceHeading3"/>
      </w:pPr>
      <w:r>
        <w:t>the Commonwealth will not be liable (insofar as it is possible to exclude such liability) upon any Claim by the Consultant; and</w:t>
      </w:r>
    </w:p>
    <w:p w14:paraId="4399875D" w14:textId="77777777" w:rsidR="00A149E7" w:rsidRDefault="00A149E7">
      <w:pPr>
        <w:pStyle w:val="DefenceHeading3"/>
      </w:pPr>
      <w:r>
        <w:t xml:space="preserve">the Consultant will be absolutely barred from making any Claim against the Commonwealth, </w:t>
      </w:r>
    </w:p>
    <w:p w14:paraId="73EAC290" w14:textId="4AF4D35F" w:rsidR="00A149E7" w:rsidRDefault="00A149E7">
      <w:pPr>
        <w:pStyle w:val="DefenceNormal"/>
      </w:pPr>
      <w:r>
        <w:t>arising out of, or in any way in connection with, the relevant direction or fact, matter or thing (as the case may be) to which clause </w:t>
      </w:r>
      <w:r>
        <w:fldChar w:fldCharType="begin"/>
      </w:r>
      <w:r>
        <w:instrText xml:space="preserve"> REF _Ref41903765 \w \h </w:instrText>
      </w:r>
      <w:r>
        <w:fldChar w:fldCharType="separate"/>
      </w:r>
      <w:r w:rsidR="00F66103">
        <w:t>12.1</w:t>
      </w:r>
      <w:r>
        <w:fldChar w:fldCharType="end"/>
      </w:r>
      <w:r>
        <w:t xml:space="preserve"> or </w:t>
      </w:r>
      <w:r>
        <w:fldChar w:fldCharType="begin"/>
      </w:r>
      <w:r>
        <w:instrText xml:space="preserve"> REF _Ref41903775 \w \h </w:instrText>
      </w:r>
      <w:r>
        <w:fldChar w:fldCharType="separate"/>
      </w:r>
      <w:r w:rsidR="00F66103">
        <w:t>12.2</w:t>
      </w:r>
      <w:r>
        <w:fldChar w:fldCharType="end"/>
      </w:r>
      <w:r>
        <w:t xml:space="preserve"> applies.</w:t>
      </w:r>
    </w:p>
    <w:p w14:paraId="10370EF8" w14:textId="77777777" w:rsidR="00A149E7" w:rsidRDefault="00A149E7">
      <w:pPr>
        <w:pStyle w:val="DefenceHeading2"/>
      </w:pPr>
      <w:bookmarkStart w:id="1498" w:name="_Toc522938505"/>
      <w:bookmarkStart w:id="1499" w:name="_Ref41821998"/>
      <w:bookmarkStart w:id="1500" w:name="_Ref41903366"/>
      <w:bookmarkStart w:id="1501" w:name="_Toc68668040"/>
      <w:bookmarkStart w:id="1502" w:name="_Toc237336748"/>
      <w:bookmarkStart w:id="1503" w:name="_Toc202165147"/>
      <w:r>
        <w:t>Other Provisions Unaffected</w:t>
      </w:r>
      <w:bookmarkEnd w:id="1498"/>
      <w:bookmarkEnd w:id="1499"/>
      <w:bookmarkEnd w:id="1500"/>
      <w:bookmarkEnd w:id="1501"/>
      <w:bookmarkEnd w:id="1502"/>
      <w:bookmarkEnd w:id="1503"/>
    </w:p>
    <w:p w14:paraId="2B45EEED" w14:textId="3825D5DD" w:rsidR="00A149E7" w:rsidRDefault="00A149E7">
      <w:pPr>
        <w:pStyle w:val="DefenceNormal"/>
      </w:pPr>
      <w:r>
        <w:t xml:space="preserve">Nothing in clauses </w:t>
      </w:r>
      <w:r>
        <w:fldChar w:fldCharType="begin"/>
      </w:r>
      <w:r>
        <w:instrText xml:space="preserve"> REF _Ref41903793 \w \h </w:instrText>
      </w:r>
      <w:r>
        <w:fldChar w:fldCharType="separate"/>
      </w:r>
      <w:r w:rsidR="00F66103">
        <w:t>12.1</w:t>
      </w:r>
      <w:r>
        <w:fldChar w:fldCharType="end"/>
      </w:r>
      <w:r>
        <w:t xml:space="preserve"> </w:t>
      </w:r>
      <w:r>
        <w:noBreakHyphen/>
        <w:t xml:space="preserve"> </w:t>
      </w:r>
      <w:r>
        <w:fldChar w:fldCharType="begin"/>
      </w:r>
      <w:r>
        <w:instrText xml:space="preserve"> REF _Ref41903810 \w \h </w:instrText>
      </w:r>
      <w:r>
        <w:fldChar w:fldCharType="separate"/>
      </w:r>
      <w:r w:rsidR="00F66103">
        <w:t>12.5</w:t>
      </w:r>
      <w:r>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14:paraId="34EBC1BB" w14:textId="77777777" w:rsidR="00A149E7" w:rsidRDefault="00A149E7">
      <w:pPr>
        <w:pStyle w:val="DefenceHeading2"/>
      </w:pPr>
      <w:bookmarkStart w:id="1504" w:name="_Ref41822463"/>
      <w:bookmarkStart w:id="1505" w:name="_Toc68668041"/>
      <w:bookmarkStart w:id="1506" w:name="_Toc237336749"/>
      <w:bookmarkStart w:id="1507" w:name="_Toc202165148"/>
      <w:r>
        <w:t>Address for Service</w:t>
      </w:r>
      <w:bookmarkEnd w:id="1504"/>
      <w:bookmarkEnd w:id="1505"/>
      <w:bookmarkEnd w:id="1506"/>
      <w:bookmarkEnd w:id="1507"/>
    </w:p>
    <w:p w14:paraId="5373EF49" w14:textId="77777777" w:rsidR="00A149E7" w:rsidRDefault="00A149E7">
      <w:pPr>
        <w:pStyle w:val="DefenceNormal"/>
      </w:pPr>
      <w:r>
        <w:t>Any notice to be given or served under or arising out of a provision of this Contract must:</w:t>
      </w:r>
    </w:p>
    <w:p w14:paraId="21AFA0E2" w14:textId="77777777" w:rsidR="00A149E7" w:rsidRDefault="00A149E7">
      <w:pPr>
        <w:pStyle w:val="DefenceHeading3"/>
      </w:pPr>
      <w:r>
        <w:t>be in writing;</w:t>
      </w:r>
    </w:p>
    <w:p w14:paraId="69BBBE03" w14:textId="73725C1F" w:rsidR="00A149E7" w:rsidRDefault="00A149E7">
      <w:pPr>
        <w:pStyle w:val="DefenceHeading3"/>
      </w:pPr>
      <w:bookmarkStart w:id="1508" w:name="_Ref467158839"/>
      <w:r>
        <w:t xml:space="preserve">be delivered by hand, sent by prepaid express post or sent by email (except for notices under clauses </w:t>
      </w:r>
      <w:r>
        <w:fldChar w:fldCharType="begin"/>
      </w:r>
      <w:r>
        <w:instrText xml:space="preserve"> REF _Ref467057203 \r \h </w:instrText>
      </w:r>
      <w:r>
        <w:fldChar w:fldCharType="separate"/>
      </w:r>
      <w:r w:rsidR="00F66103">
        <w:t>10</w:t>
      </w:r>
      <w:r>
        <w:fldChar w:fldCharType="end"/>
      </w:r>
      <w:r>
        <w:t xml:space="preserve"> and </w:t>
      </w:r>
      <w:r>
        <w:fldChar w:fldCharType="begin"/>
      </w:r>
      <w:r>
        <w:instrText xml:space="preserve"> REF _Ref467057226 \r \h </w:instrText>
      </w:r>
      <w:r>
        <w:fldChar w:fldCharType="separate"/>
      </w:r>
      <w:r w:rsidR="00F66103">
        <w:t>11</w:t>
      </w:r>
      <w:r>
        <w:fldChar w:fldCharType="end"/>
      </w:r>
      <w:r>
        <w:t>, which, if sent by email must additionally be delivered by hand or sent by prepaid express post), as the case may be, to the relevant address or email address:</w:t>
      </w:r>
      <w:bookmarkEnd w:id="1508"/>
      <w:r>
        <w:t xml:space="preserve"> </w:t>
      </w:r>
    </w:p>
    <w:p w14:paraId="627576F8" w14:textId="77777777" w:rsidR="00A149E7" w:rsidRDefault="00A149E7">
      <w:pPr>
        <w:pStyle w:val="DefenceHeading4"/>
      </w:pPr>
      <w:r>
        <w:t xml:space="preserve">stated in the Contract Particulars; or </w:t>
      </w:r>
    </w:p>
    <w:p w14:paraId="4F61E7ED" w14:textId="77777777" w:rsidR="00A149E7" w:rsidRDefault="00A149E7">
      <w:pPr>
        <w:pStyle w:val="DefenceHeading4"/>
      </w:pPr>
      <w:r>
        <w:t>last notified in writing to the party giving or serving the notice,</w:t>
      </w:r>
    </w:p>
    <w:p w14:paraId="7A0B5526" w14:textId="77777777" w:rsidR="00A149E7" w:rsidRDefault="00A149E7">
      <w:pPr>
        <w:pStyle w:val="DefenceNormal"/>
        <w:ind w:left="964"/>
      </w:pPr>
      <w:r>
        <w:t xml:space="preserve">for the party to whom or upon which the notice is to be given or served; </w:t>
      </w:r>
    </w:p>
    <w:p w14:paraId="1FCE7BC8" w14:textId="77777777" w:rsidR="00A149E7" w:rsidRDefault="00A149E7">
      <w:pPr>
        <w:pStyle w:val="DefenceHeading3"/>
      </w:pPr>
      <w:r>
        <w:t xml:space="preserve">be signed by the party giving or serving the notice or (on the party's behalf) by the solicitor for or attorney, director, secretary or authorised agent of the party giving or serving the notice; and </w:t>
      </w:r>
    </w:p>
    <w:p w14:paraId="4F6F6D90" w14:textId="77777777" w:rsidR="00A149E7" w:rsidRDefault="00A149E7">
      <w:pPr>
        <w:pStyle w:val="DefenceHeading3"/>
      </w:pPr>
      <w:r>
        <w:t>in the case of notices sent by email:</w:t>
      </w:r>
    </w:p>
    <w:p w14:paraId="00CB1937" w14:textId="77777777" w:rsidR="00A149E7" w:rsidRDefault="00A149E7">
      <w:pPr>
        <w:pStyle w:val="DefenceHeading4"/>
      </w:pPr>
      <w:r>
        <w:t xml:space="preserve">be in Portable Document Format (pdf) and appended as an attachment to the email; and </w:t>
      </w:r>
    </w:p>
    <w:p w14:paraId="0A92F5AD" w14:textId="427479BE" w:rsidR="00A149E7" w:rsidRDefault="00A149E7">
      <w:pPr>
        <w:pStyle w:val="DefenceHeading4"/>
      </w:pPr>
      <w:r>
        <w:t xml:space="preserve">include the words "This is a notice under clause </w:t>
      </w:r>
      <w:r>
        <w:fldChar w:fldCharType="begin"/>
      </w:r>
      <w:r>
        <w:instrText xml:space="preserve"> REF _Ref41822463 \r \h </w:instrText>
      </w:r>
      <w:r>
        <w:fldChar w:fldCharType="separate"/>
      </w:r>
      <w:r w:rsidR="00F66103">
        <w:t>12.7</w:t>
      </w:r>
      <w:r>
        <w:fldChar w:fldCharType="end"/>
      </w:r>
      <w:r>
        <w:t xml:space="preserve"> of the Contract" in the subject field of the email.</w:t>
      </w:r>
    </w:p>
    <w:p w14:paraId="42E7A525" w14:textId="77777777" w:rsidR="00A149E7" w:rsidRDefault="00A149E7">
      <w:pPr>
        <w:pStyle w:val="DefenceHeading2"/>
      </w:pPr>
      <w:bookmarkStart w:id="1509" w:name="_Toc68668042"/>
      <w:bookmarkStart w:id="1510" w:name="_Toc237336750"/>
      <w:bookmarkStart w:id="1511" w:name="_Toc202165149"/>
      <w:r>
        <w:t>Receipt</w:t>
      </w:r>
      <w:bookmarkEnd w:id="1509"/>
      <w:r>
        <w:t xml:space="preserve"> of Notices</w:t>
      </w:r>
      <w:bookmarkEnd w:id="1510"/>
      <w:bookmarkEnd w:id="1511"/>
    </w:p>
    <w:p w14:paraId="4BB763BB" w14:textId="68241CA7" w:rsidR="00A149E7" w:rsidRDefault="00A149E7">
      <w:pPr>
        <w:pStyle w:val="DefenceHeading3"/>
      </w:pPr>
      <w:bookmarkStart w:id="1512" w:name="_Ref467159083"/>
      <w:r>
        <w:t xml:space="preserve">Subject to paragraph </w:t>
      </w:r>
      <w:r>
        <w:fldChar w:fldCharType="begin"/>
      </w:r>
      <w:r>
        <w:instrText xml:space="preserve"> REF _Ref9589091 \r \h </w:instrText>
      </w:r>
      <w:r>
        <w:fldChar w:fldCharType="separate"/>
      </w:r>
      <w:r w:rsidR="00F66103">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F66103">
        <w:t>12.7</w:t>
      </w:r>
      <w:r>
        <w:fldChar w:fldCharType="end"/>
      </w:r>
      <w:r>
        <w:t xml:space="preserve"> is taken to be received by the party to whom or upon whom the notice is given or served in the case of:</w:t>
      </w:r>
      <w:bookmarkEnd w:id="1512"/>
    </w:p>
    <w:p w14:paraId="5579D2A7" w14:textId="77777777" w:rsidR="00A149E7" w:rsidRDefault="00A149E7">
      <w:pPr>
        <w:pStyle w:val="DefenceHeading4"/>
      </w:pPr>
      <w:r>
        <w:t>delivery by hand, on delivery;</w:t>
      </w:r>
    </w:p>
    <w:p w14:paraId="3D9322B7" w14:textId="77777777" w:rsidR="00A149E7" w:rsidRDefault="00A149E7">
      <w:pPr>
        <w:pStyle w:val="DefenceHeading4"/>
      </w:pPr>
      <w:r>
        <w:t xml:space="preserve">prepaid express post sent to an address in the same country, on the fifth day after the date of posting; </w:t>
      </w:r>
    </w:p>
    <w:p w14:paraId="50A79C59" w14:textId="77777777" w:rsidR="00A149E7" w:rsidRDefault="00A149E7">
      <w:pPr>
        <w:pStyle w:val="DefenceHeading4"/>
      </w:pPr>
      <w:r>
        <w:t>prepaid express post sent to an address in another country, on the seventh day after the date of posting; and</w:t>
      </w:r>
    </w:p>
    <w:p w14:paraId="4925E251" w14:textId="77777777" w:rsidR="00A149E7" w:rsidRDefault="00A149E7">
      <w:pPr>
        <w:pStyle w:val="DefenceHeading4"/>
      </w:pPr>
      <w:r>
        <w:t>email, the earlier of:</w:t>
      </w:r>
    </w:p>
    <w:p w14:paraId="4D680B0D" w14:textId="77777777" w:rsidR="00A149E7" w:rsidRDefault="00A149E7">
      <w:pPr>
        <w:pStyle w:val="DefenceHeading5"/>
      </w:pPr>
      <w:r>
        <w:t>delivery to the email address to which it was sent; or</w:t>
      </w:r>
    </w:p>
    <w:p w14:paraId="2B7CD275" w14:textId="77777777" w:rsidR="00A149E7" w:rsidRDefault="00A149E7">
      <w:pPr>
        <w:pStyle w:val="DefenceHeading5"/>
      </w:pPr>
      <w:r>
        <w:t>one hour after the email enters the server of the email address to which it was sent, provided that no delivery or transmission error is received by the sender within one hour of the time of sending shown on the "sent" email.</w:t>
      </w:r>
    </w:p>
    <w:p w14:paraId="6EA29915" w14:textId="40B1D7ED" w:rsidR="00A149E7" w:rsidRDefault="00A149E7">
      <w:pPr>
        <w:pStyle w:val="DefenceHeading3"/>
      </w:pPr>
      <w:bookmarkStart w:id="1513" w:name="_Ref9589091"/>
      <w:r>
        <w:t xml:space="preserve">In the case of notices under clauses </w:t>
      </w:r>
      <w:r>
        <w:fldChar w:fldCharType="begin"/>
      </w:r>
      <w:r>
        <w:instrText xml:space="preserve"> REF _Ref467057203 \r \h </w:instrText>
      </w:r>
      <w:r>
        <w:fldChar w:fldCharType="separate"/>
      </w:r>
      <w:r w:rsidR="00F66103">
        <w:t>10</w:t>
      </w:r>
      <w:r>
        <w:fldChar w:fldCharType="end"/>
      </w:r>
      <w:r>
        <w:t xml:space="preserve"> and </w:t>
      </w:r>
      <w:r>
        <w:fldChar w:fldCharType="begin"/>
      </w:r>
      <w:r>
        <w:instrText xml:space="preserve"> REF _Ref467057226 \r \h </w:instrText>
      </w:r>
      <w:r>
        <w:fldChar w:fldCharType="separate"/>
      </w:r>
      <w:r w:rsidR="00F66103">
        <w:t>11</w:t>
      </w:r>
      <w:r>
        <w:fldChar w:fldCharType="end"/>
      </w:r>
      <w:r>
        <w:t xml:space="preserve">, if the notice is sent by email as well as being delivered by hand or sent by prepaid express post in accordance with clause </w:t>
      </w:r>
      <w:r>
        <w:fldChar w:fldCharType="begin"/>
      </w:r>
      <w:r>
        <w:instrText xml:space="preserve"> REF _Ref467158839 \r \h </w:instrText>
      </w:r>
      <w:r>
        <w:fldChar w:fldCharType="separate"/>
      </w:r>
      <w:r w:rsidR="00F66103">
        <w:t>12.7(b)</w:t>
      </w:r>
      <w:r>
        <w:fldChar w:fldCharType="end"/>
      </w:r>
      <w:r>
        <w:t>, the notice is taken to be received by the party to whom or upon whom the notice is given or served on the earlier of:</w:t>
      </w:r>
      <w:bookmarkEnd w:id="1513"/>
    </w:p>
    <w:p w14:paraId="6ED7BEE0" w14:textId="77777777" w:rsidR="00A149E7" w:rsidRDefault="00A149E7">
      <w:pPr>
        <w:pStyle w:val="DefenceHeading4"/>
      </w:pPr>
      <w:r>
        <w:t>the date the notice sent by email is taken to be received; or</w:t>
      </w:r>
    </w:p>
    <w:p w14:paraId="65C28824" w14:textId="77777777" w:rsidR="00A149E7" w:rsidRDefault="00A149E7">
      <w:pPr>
        <w:pStyle w:val="DefenceHeading4"/>
      </w:pPr>
      <w:r>
        <w:t>the date the notice delivered by hand or sent by prepaid express post is taken to be received,</w:t>
      </w:r>
    </w:p>
    <w:p w14:paraId="72EDB527" w14:textId="6B928195" w:rsidR="00A149E7" w:rsidRDefault="00A149E7">
      <w:pPr>
        <w:pStyle w:val="DefenceNormal"/>
        <w:ind w:left="964"/>
      </w:pPr>
      <w:r>
        <w:t xml:space="preserve">as determined in accordance with paragraph </w:t>
      </w:r>
      <w:r>
        <w:fldChar w:fldCharType="begin"/>
      </w:r>
      <w:r>
        <w:instrText xml:space="preserve"> REF _Ref467159083 \r \h </w:instrText>
      </w:r>
      <w:r>
        <w:fldChar w:fldCharType="separate"/>
      </w:r>
      <w:r w:rsidR="00F66103">
        <w:t>(a)</w:t>
      </w:r>
      <w:r>
        <w:fldChar w:fldCharType="end"/>
      </w:r>
      <w:r>
        <w:t>.</w:t>
      </w:r>
    </w:p>
    <w:p w14:paraId="244B7E79" w14:textId="77777777" w:rsidR="00A149E7" w:rsidRDefault="00A149E7">
      <w:pPr>
        <w:pStyle w:val="DefenceHeading1"/>
        <w:pageBreakBefore/>
      </w:pPr>
      <w:bookmarkStart w:id="1514" w:name="_Ref373477575"/>
      <w:bookmarkStart w:id="1515" w:name="_Toc202165150"/>
      <w:r>
        <w:t>INDIGENOUS procurement policy</w:t>
      </w:r>
      <w:bookmarkEnd w:id="1514"/>
      <w:bookmarkEnd w:id="1515"/>
      <w:r>
        <w:t xml:space="preserve">  </w:t>
      </w:r>
      <w:bookmarkStart w:id="1516" w:name="_Toc5964226"/>
      <w:bookmarkStart w:id="1517" w:name="_Toc5969389"/>
      <w:bookmarkStart w:id="1518" w:name="_Toc8379110"/>
      <w:bookmarkStart w:id="1519" w:name="_Toc8894997"/>
      <w:bookmarkStart w:id="1520" w:name="_Toc8896501"/>
      <w:bookmarkStart w:id="1521" w:name="_Toc8897932"/>
      <w:bookmarkEnd w:id="1516"/>
      <w:bookmarkEnd w:id="1517"/>
      <w:bookmarkEnd w:id="1518"/>
      <w:bookmarkEnd w:id="1519"/>
      <w:bookmarkEnd w:id="1520"/>
      <w:bookmarkEnd w:id="1521"/>
    </w:p>
    <w:p w14:paraId="7F3FB19C" w14:textId="77777777" w:rsidR="00A149E7" w:rsidRDefault="00A149E7">
      <w:pPr>
        <w:pStyle w:val="DefenceHeading2"/>
      </w:pPr>
      <w:bookmarkStart w:id="1522" w:name="_Ref452536147"/>
      <w:bookmarkStart w:id="1523" w:name="_Toc202165151"/>
      <w:r>
        <w:t>Indigenous Procurement Policy - Option 1 (Non High Value Contract)</w:t>
      </w:r>
      <w:bookmarkStart w:id="1524" w:name="_Toc5964227"/>
      <w:bookmarkStart w:id="1525" w:name="_Toc5969390"/>
      <w:bookmarkStart w:id="1526" w:name="_Toc8379111"/>
      <w:bookmarkStart w:id="1527" w:name="_Toc8894998"/>
      <w:bookmarkStart w:id="1528" w:name="_Toc8896502"/>
      <w:bookmarkStart w:id="1529" w:name="_Toc8897933"/>
      <w:bookmarkEnd w:id="1522"/>
      <w:bookmarkEnd w:id="1523"/>
      <w:bookmarkEnd w:id="1524"/>
      <w:bookmarkEnd w:id="1525"/>
      <w:bookmarkEnd w:id="1526"/>
      <w:bookmarkEnd w:id="1527"/>
      <w:bookmarkEnd w:id="1528"/>
      <w:bookmarkEnd w:id="1529"/>
    </w:p>
    <w:p w14:paraId="498D9CB7" w14:textId="77777777" w:rsidR="00A149E7" w:rsidRDefault="00A149E7">
      <w:pPr>
        <w:pStyle w:val="DefenceHeading3"/>
      </w:pPr>
      <w:r>
        <w:t xml:space="preserve">The Consultant must use its reasonable endeavours to increase its: </w:t>
      </w:r>
      <w:bookmarkStart w:id="1530" w:name="_Toc5964228"/>
      <w:bookmarkStart w:id="1531" w:name="_Toc5969391"/>
      <w:bookmarkStart w:id="1532" w:name="_Toc8379112"/>
      <w:bookmarkStart w:id="1533" w:name="_Toc8894999"/>
      <w:bookmarkStart w:id="1534" w:name="_Toc8896503"/>
      <w:bookmarkStart w:id="1535" w:name="_Toc8897934"/>
      <w:bookmarkEnd w:id="1530"/>
      <w:bookmarkEnd w:id="1531"/>
      <w:bookmarkEnd w:id="1532"/>
      <w:bookmarkEnd w:id="1533"/>
      <w:bookmarkEnd w:id="1534"/>
      <w:bookmarkEnd w:id="1535"/>
    </w:p>
    <w:p w14:paraId="58C1F9D0" w14:textId="77777777" w:rsidR="00A149E7" w:rsidRDefault="00A149E7">
      <w:pPr>
        <w:pStyle w:val="DefenceHeading4"/>
      </w:pPr>
      <w:r>
        <w:t xml:space="preserve">purchasing from Indigenous Enterprises; and </w:t>
      </w:r>
      <w:bookmarkStart w:id="1536" w:name="_Toc5964229"/>
      <w:bookmarkStart w:id="1537" w:name="_Toc5969392"/>
      <w:bookmarkStart w:id="1538" w:name="_Toc8379113"/>
      <w:bookmarkStart w:id="1539" w:name="_Toc8895000"/>
      <w:bookmarkStart w:id="1540" w:name="_Toc8896504"/>
      <w:bookmarkStart w:id="1541" w:name="_Toc8897935"/>
      <w:bookmarkEnd w:id="1536"/>
      <w:bookmarkEnd w:id="1537"/>
      <w:bookmarkEnd w:id="1538"/>
      <w:bookmarkEnd w:id="1539"/>
      <w:bookmarkEnd w:id="1540"/>
      <w:bookmarkEnd w:id="1541"/>
    </w:p>
    <w:p w14:paraId="24997888" w14:textId="77777777" w:rsidR="00A149E7" w:rsidRDefault="00A149E7">
      <w:pPr>
        <w:pStyle w:val="DefenceHeading4"/>
      </w:pPr>
      <w:r>
        <w:t xml:space="preserve">employment of Indigenous Australians, </w:t>
      </w:r>
      <w:bookmarkStart w:id="1542" w:name="_Toc5964230"/>
      <w:bookmarkStart w:id="1543" w:name="_Toc5969393"/>
      <w:bookmarkStart w:id="1544" w:name="_Toc8379114"/>
      <w:bookmarkStart w:id="1545" w:name="_Toc8895001"/>
      <w:bookmarkStart w:id="1546" w:name="_Toc8896505"/>
      <w:bookmarkStart w:id="1547" w:name="_Toc8897936"/>
      <w:bookmarkEnd w:id="1542"/>
      <w:bookmarkEnd w:id="1543"/>
      <w:bookmarkEnd w:id="1544"/>
      <w:bookmarkEnd w:id="1545"/>
      <w:bookmarkEnd w:id="1546"/>
      <w:bookmarkEnd w:id="1547"/>
    </w:p>
    <w:p w14:paraId="2EB1B653" w14:textId="77777777" w:rsidR="00A149E7" w:rsidRDefault="00A149E7">
      <w:pPr>
        <w:pStyle w:val="DefenceHeading4"/>
        <w:numPr>
          <w:ilvl w:val="0"/>
          <w:numId w:val="0"/>
        </w:numPr>
        <w:ind w:left="964"/>
      </w:pPr>
      <w:r>
        <w:t xml:space="preserve">in carrying out the Services, in accordance with the Indigenous Procurement Policy. </w:t>
      </w:r>
      <w:bookmarkStart w:id="1548" w:name="_Toc5964231"/>
      <w:bookmarkStart w:id="1549" w:name="_Toc5969394"/>
      <w:bookmarkStart w:id="1550" w:name="_Toc8379115"/>
      <w:bookmarkStart w:id="1551" w:name="_Toc8895002"/>
      <w:bookmarkStart w:id="1552" w:name="_Toc8896506"/>
      <w:bookmarkStart w:id="1553" w:name="_Toc8897937"/>
      <w:bookmarkEnd w:id="1548"/>
      <w:bookmarkEnd w:id="1549"/>
      <w:bookmarkEnd w:id="1550"/>
      <w:bookmarkEnd w:id="1551"/>
      <w:bookmarkEnd w:id="1552"/>
      <w:bookmarkEnd w:id="1553"/>
    </w:p>
    <w:p w14:paraId="72AC5B7A" w14:textId="77777777" w:rsidR="00A149E7" w:rsidRDefault="00A149E7">
      <w:pPr>
        <w:pStyle w:val="DefenceHeading3"/>
      </w:pPr>
      <w:bookmarkStart w:id="1554" w:name="_Ref452536148"/>
      <w:r>
        <w:t>If at any time the Fee exceeds $7.5 million (such that the Contract becomes a High Value Contract for the purposes of the Indigenous Procurement Policy), the Consultant must:</w:t>
      </w:r>
      <w:bookmarkEnd w:id="1554"/>
      <w:r>
        <w:t xml:space="preserve"> </w:t>
      </w:r>
      <w:bookmarkStart w:id="1555" w:name="_Toc5964232"/>
      <w:bookmarkStart w:id="1556" w:name="_Toc5969395"/>
      <w:bookmarkStart w:id="1557" w:name="_Toc8379116"/>
      <w:bookmarkStart w:id="1558" w:name="_Toc8895003"/>
      <w:bookmarkStart w:id="1559" w:name="_Toc8896507"/>
      <w:bookmarkStart w:id="1560" w:name="_Toc8897938"/>
      <w:bookmarkEnd w:id="1555"/>
      <w:bookmarkEnd w:id="1556"/>
      <w:bookmarkEnd w:id="1557"/>
      <w:bookmarkEnd w:id="1558"/>
      <w:bookmarkEnd w:id="1559"/>
      <w:bookmarkEnd w:id="1560"/>
    </w:p>
    <w:p w14:paraId="593E428B" w14:textId="77777777" w:rsidR="00A149E7" w:rsidRDefault="00A149E7">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bookmarkStart w:id="1561" w:name="_Toc5964233"/>
      <w:bookmarkStart w:id="1562" w:name="_Toc5969396"/>
      <w:bookmarkStart w:id="1563" w:name="_Toc8379117"/>
      <w:bookmarkStart w:id="1564" w:name="_Toc8895004"/>
      <w:bookmarkStart w:id="1565" w:name="_Toc8896508"/>
      <w:bookmarkStart w:id="1566" w:name="_Toc8897939"/>
      <w:bookmarkEnd w:id="1561"/>
      <w:bookmarkEnd w:id="1562"/>
      <w:bookmarkEnd w:id="1563"/>
      <w:bookmarkEnd w:id="1564"/>
      <w:bookmarkEnd w:id="1565"/>
      <w:bookmarkEnd w:id="1566"/>
    </w:p>
    <w:p w14:paraId="448BA5A3" w14:textId="77777777" w:rsidR="00A149E7" w:rsidRDefault="00A149E7">
      <w:pPr>
        <w:pStyle w:val="DefenceHeading4"/>
      </w:pPr>
      <w:bookmarkStart w:id="1567" w:name="_Ref3469880"/>
      <w:r>
        <w:t>once approved by the Commonwealth's Representative:</w:t>
      </w:r>
      <w:bookmarkStart w:id="1568" w:name="_Toc5964234"/>
      <w:bookmarkStart w:id="1569" w:name="_Toc5969397"/>
      <w:bookmarkStart w:id="1570" w:name="_Toc8379118"/>
      <w:bookmarkStart w:id="1571" w:name="_Toc8895005"/>
      <w:bookmarkStart w:id="1572" w:name="_Toc8896509"/>
      <w:bookmarkStart w:id="1573" w:name="_Toc8897940"/>
      <w:bookmarkEnd w:id="1567"/>
      <w:bookmarkEnd w:id="1568"/>
      <w:bookmarkEnd w:id="1569"/>
      <w:bookmarkEnd w:id="1570"/>
      <w:bookmarkEnd w:id="1571"/>
      <w:bookmarkEnd w:id="1572"/>
      <w:bookmarkEnd w:id="1573"/>
    </w:p>
    <w:p w14:paraId="3C5E4192" w14:textId="77777777" w:rsidR="00A149E7" w:rsidRDefault="00A149E7" w:rsidP="00A03A35">
      <w:pPr>
        <w:pStyle w:val="DefenceHeading5"/>
      </w:pPr>
      <w:r>
        <w:t xml:space="preserve">comply with the Indigenous Participation Plan; and </w:t>
      </w:r>
      <w:bookmarkStart w:id="1574" w:name="_Toc5964235"/>
      <w:bookmarkStart w:id="1575" w:name="_Toc5969398"/>
      <w:bookmarkStart w:id="1576" w:name="_Toc8379119"/>
      <w:bookmarkStart w:id="1577" w:name="_Toc8895006"/>
      <w:bookmarkStart w:id="1578" w:name="_Toc8896510"/>
      <w:bookmarkStart w:id="1579" w:name="_Toc8897941"/>
      <w:bookmarkEnd w:id="1574"/>
      <w:bookmarkEnd w:id="1575"/>
      <w:bookmarkEnd w:id="1576"/>
      <w:bookmarkEnd w:id="1577"/>
      <w:bookmarkEnd w:id="1578"/>
      <w:bookmarkEnd w:id="1579"/>
    </w:p>
    <w:p w14:paraId="07065256" w14:textId="77777777" w:rsidR="00A149E7" w:rsidRDefault="00A149E7" w:rsidP="00A03A35">
      <w:pPr>
        <w:pStyle w:val="DefenceHeading5"/>
      </w:pPr>
      <w:bookmarkStart w:id="1580" w:name="_Ref3469867"/>
      <w:bookmarkStart w:id="1581" w:name="_Ref452536344"/>
      <w:r>
        <w:t>submit a written report to the Commonwealth on its compliance with the Indigenous Participation Plan, as follows:</w:t>
      </w:r>
      <w:bookmarkStart w:id="1582" w:name="_Toc5964236"/>
      <w:bookmarkStart w:id="1583" w:name="_Toc5969399"/>
      <w:bookmarkStart w:id="1584" w:name="_Toc8379120"/>
      <w:bookmarkStart w:id="1585" w:name="_Toc8895007"/>
      <w:bookmarkStart w:id="1586" w:name="_Toc8896511"/>
      <w:bookmarkStart w:id="1587" w:name="_Toc8897942"/>
      <w:bookmarkEnd w:id="1580"/>
      <w:bookmarkEnd w:id="1582"/>
      <w:bookmarkEnd w:id="1583"/>
      <w:bookmarkEnd w:id="1584"/>
      <w:bookmarkEnd w:id="1585"/>
      <w:bookmarkEnd w:id="1586"/>
      <w:bookmarkEnd w:id="1587"/>
    </w:p>
    <w:p w14:paraId="18916DFC" w14:textId="77777777" w:rsidR="00A149E7" w:rsidRDefault="00A149E7" w:rsidP="00A03A35">
      <w:pPr>
        <w:pStyle w:val="DefenceHeading6"/>
      </w:pPr>
      <w:r>
        <w:t xml:space="preserve">at least quarterly; </w:t>
      </w:r>
      <w:bookmarkStart w:id="1588" w:name="_Toc5964237"/>
      <w:bookmarkStart w:id="1589" w:name="_Toc5969400"/>
      <w:bookmarkStart w:id="1590" w:name="_Toc8379121"/>
      <w:bookmarkStart w:id="1591" w:name="_Toc8895008"/>
      <w:bookmarkStart w:id="1592" w:name="_Toc8896512"/>
      <w:bookmarkStart w:id="1593" w:name="_Toc8897943"/>
      <w:bookmarkEnd w:id="1588"/>
      <w:bookmarkEnd w:id="1589"/>
      <w:bookmarkEnd w:id="1590"/>
      <w:bookmarkEnd w:id="1591"/>
      <w:bookmarkEnd w:id="1592"/>
      <w:bookmarkEnd w:id="1593"/>
      <w:r>
        <w:t>and</w:t>
      </w:r>
    </w:p>
    <w:p w14:paraId="1E350DA1" w14:textId="77777777" w:rsidR="00A149E7" w:rsidRDefault="00A149E7" w:rsidP="00A03A35">
      <w:pPr>
        <w:pStyle w:val="DefenceHeading6"/>
      </w:pPr>
      <w:r>
        <w:t>within 7 days of the Completion of the Services (</w:t>
      </w:r>
      <w:r>
        <w:rPr>
          <w:b/>
        </w:rPr>
        <w:t>End of Project Report</w:t>
      </w:r>
      <w:r>
        <w:t>).</w:t>
      </w:r>
      <w:bookmarkStart w:id="1594" w:name="_Toc5964238"/>
      <w:bookmarkStart w:id="1595" w:name="_Toc5969401"/>
      <w:bookmarkStart w:id="1596" w:name="_Toc8379122"/>
      <w:bookmarkStart w:id="1597" w:name="_Toc8895009"/>
      <w:bookmarkStart w:id="1598" w:name="_Toc8896513"/>
      <w:bookmarkStart w:id="1599" w:name="_Toc8897944"/>
      <w:bookmarkEnd w:id="1594"/>
      <w:bookmarkEnd w:id="1595"/>
      <w:bookmarkEnd w:id="1596"/>
      <w:bookmarkEnd w:id="1597"/>
      <w:bookmarkEnd w:id="1598"/>
      <w:bookmarkEnd w:id="1599"/>
    </w:p>
    <w:bookmarkEnd w:id="1581"/>
    <w:p w14:paraId="74588BFD" w14:textId="77777777" w:rsidR="00A149E7" w:rsidRDefault="00A149E7" w:rsidP="00A03A35">
      <w:pPr>
        <w:pStyle w:val="DefenceHeading3"/>
        <w:rPr>
          <w:lang w:val="en-US"/>
        </w:rPr>
      </w:pPr>
      <w:r>
        <w:t>The Consultant must set out in the End of Project Report:</w:t>
      </w:r>
      <w:bookmarkStart w:id="1600" w:name="_Toc5964239"/>
      <w:bookmarkStart w:id="1601" w:name="_Toc5969402"/>
      <w:bookmarkStart w:id="1602" w:name="_Toc8379123"/>
      <w:bookmarkStart w:id="1603" w:name="_Toc8895010"/>
      <w:bookmarkStart w:id="1604" w:name="_Toc8896514"/>
      <w:bookmarkStart w:id="1605" w:name="_Toc8897945"/>
      <w:bookmarkEnd w:id="1600"/>
      <w:bookmarkEnd w:id="1601"/>
      <w:bookmarkEnd w:id="1602"/>
      <w:bookmarkEnd w:id="1603"/>
      <w:bookmarkEnd w:id="1604"/>
      <w:bookmarkEnd w:id="1605"/>
    </w:p>
    <w:p w14:paraId="03FF5316" w14:textId="77777777" w:rsidR="00A149E7" w:rsidRDefault="00A149E7" w:rsidP="00A03A35">
      <w:pPr>
        <w:pStyle w:val="DefenceHeading4"/>
        <w:rPr>
          <w:lang w:val="en-US"/>
        </w:rPr>
      </w:pPr>
      <w:r>
        <w:rPr>
          <w:lang w:val="en-US"/>
        </w:rPr>
        <w:t>whether the Consultant:</w:t>
      </w:r>
      <w:bookmarkStart w:id="1606" w:name="_Toc5964240"/>
      <w:bookmarkStart w:id="1607" w:name="_Toc5969403"/>
      <w:bookmarkStart w:id="1608" w:name="_Toc8379124"/>
      <w:bookmarkStart w:id="1609" w:name="_Toc8895011"/>
      <w:bookmarkStart w:id="1610" w:name="_Toc8896515"/>
      <w:bookmarkStart w:id="1611" w:name="_Toc8897946"/>
      <w:bookmarkEnd w:id="1606"/>
      <w:bookmarkEnd w:id="1607"/>
      <w:bookmarkEnd w:id="1608"/>
      <w:bookmarkEnd w:id="1609"/>
      <w:bookmarkEnd w:id="1610"/>
      <w:bookmarkEnd w:id="1611"/>
    </w:p>
    <w:p w14:paraId="7523354D" w14:textId="77777777" w:rsidR="00A149E7" w:rsidRDefault="00A149E7" w:rsidP="00A03A35">
      <w:pPr>
        <w:pStyle w:val="DefenceHeading5"/>
        <w:rPr>
          <w:lang w:val="en-US"/>
        </w:rPr>
      </w:pPr>
      <w:r>
        <w:rPr>
          <w:lang w:val="en-US"/>
        </w:rPr>
        <w:t xml:space="preserve">met the mandatory minimum requirements for the Indigenous Procurement </w:t>
      </w:r>
      <w:r>
        <w:t>Policy</w:t>
      </w:r>
      <w:r>
        <w:rPr>
          <w:lang w:val="en-US"/>
        </w:rPr>
        <w:t>; and</w:t>
      </w:r>
      <w:bookmarkStart w:id="1612" w:name="_Toc5964241"/>
      <w:bookmarkStart w:id="1613" w:name="_Toc5969404"/>
      <w:bookmarkStart w:id="1614" w:name="_Toc8379125"/>
      <w:bookmarkStart w:id="1615" w:name="_Toc8895012"/>
      <w:bookmarkStart w:id="1616" w:name="_Toc8896516"/>
      <w:bookmarkStart w:id="1617" w:name="_Toc8897947"/>
      <w:bookmarkEnd w:id="1612"/>
      <w:bookmarkEnd w:id="1613"/>
      <w:bookmarkEnd w:id="1614"/>
      <w:bookmarkEnd w:id="1615"/>
      <w:bookmarkEnd w:id="1616"/>
      <w:bookmarkEnd w:id="1617"/>
    </w:p>
    <w:p w14:paraId="62C0C1A8" w14:textId="77777777" w:rsidR="00A149E7" w:rsidRDefault="00A149E7" w:rsidP="00A03A35">
      <w:pPr>
        <w:pStyle w:val="DefenceHeading5"/>
        <w:rPr>
          <w:lang w:val="en-US"/>
        </w:rPr>
      </w:pPr>
      <w:r>
        <w:rPr>
          <w:lang w:val="en-US"/>
        </w:rPr>
        <w:t>complied with the Indigenous Participation Plan; and</w:t>
      </w:r>
      <w:bookmarkStart w:id="1618" w:name="_Toc5964242"/>
      <w:bookmarkStart w:id="1619" w:name="_Toc5969405"/>
      <w:bookmarkStart w:id="1620" w:name="_Toc8379126"/>
      <w:bookmarkStart w:id="1621" w:name="_Toc8895013"/>
      <w:bookmarkStart w:id="1622" w:name="_Toc8896517"/>
      <w:bookmarkStart w:id="1623" w:name="_Toc8897948"/>
      <w:bookmarkEnd w:id="1618"/>
      <w:bookmarkEnd w:id="1619"/>
      <w:bookmarkEnd w:id="1620"/>
      <w:bookmarkEnd w:id="1621"/>
      <w:bookmarkEnd w:id="1622"/>
      <w:bookmarkEnd w:id="1623"/>
    </w:p>
    <w:p w14:paraId="17D23F72" w14:textId="77777777" w:rsidR="00A149E7" w:rsidRDefault="00A149E7" w:rsidP="00A03A35">
      <w:pPr>
        <w:pStyle w:val="DefenceHeading4"/>
        <w:rPr>
          <w:lang w:val="en-US"/>
        </w:rPr>
      </w:pPr>
      <w:r>
        <w:rPr>
          <w:lang w:val="en-US"/>
        </w:rPr>
        <w:t xml:space="preserve">if the Consultant did not comply with the Indigenous Participation Plan, an explanation for its non-compliance. </w:t>
      </w:r>
      <w:bookmarkStart w:id="1624" w:name="_Toc5964243"/>
      <w:bookmarkStart w:id="1625" w:name="_Toc5969406"/>
      <w:bookmarkStart w:id="1626" w:name="_Toc8379127"/>
      <w:bookmarkStart w:id="1627" w:name="_Toc8895014"/>
      <w:bookmarkStart w:id="1628" w:name="_Toc8896518"/>
      <w:bookmarkStart w:id="1629" w:name="_Toc8897949"/>
      <w:bookmarkEnd w:id="1624"/>
      <w:bookmarkEnd w:id="1625"/>
      <w:bookmarkEnd w:id="1626"/>
      <w:bookmarkEnd w:id="1627"/>
      <w:bookmarkEnd w:id="1628"/>
      <w:bookmarkEnd w:id="1629"/>
    </w:p>
    <w:p w14:paraId="77D8C417" w14:textId="77777777" w:rsidR="00A149E7" w:rsidRDefault="00A149E7" w:rsidP="00A03A35">
      <w:pPr>
        <w:pStyle w:val="DefenceHeading3"/>
        <w:rPr>
          <w:lang w:val="en-US"/>
        </w:rPr>
      </w:pPr>
      <w:r>
        <w:rPr>
          <w:lang w:val="en-US"/>
        </w:rPr>
        <w:t xml:space="preserve">If the </w:t>
      </w:r>
      <w:r>
        <w:t>Commonwealth's</w:t>
      </w:r>
      <w:r>
        <w:rPr>
          <w:lang w:val="en-US"/>
        </w:rPr>
        <w:t xml:space="preserve"> Representative considers, in its absolute discretion at any time during the carrying out of the Services, that it has concerns in relation to the Consultant's:</w:t>
      </w:r>
      <w:bookmarkStart w:id="1630" w:name="_Toc5964248"/>
      <w:bookmarkStart w:id="1631" w:name="_Toc5969411"/>
      <w:bookmarkStart w:id="1632" w:name="_Toc8379132"/>
      <w:bookmarkStart w:id="1633" w:name="_Toc8895019"/>
      <w:bookmarkStart w:id="1634" w:name="_Toc8896523"/>
      <w:bookmarkStart w:id="1635" w:name="_Toc8897954"/>
      <w:bookmarkEnd w:id="1630"/>
      <w:bookmarkEnd w:id="1631"/>
      <w:bookmarkEnd w:id="1632"/>
      <w:bookmarkEnd w:id="1633"/>
      <w:bookmarkEnd w:id="1634"/>
      <w:bookmarkEnd w:id="1635"/>
    </w:p>
    <w:p w14:paraId="51E791BA" w14:textId="77777777" w:rsidR="00A149E7" w:rsidRDefault="00A149E7" w:rsidP="00A03A35">
      <w:pPr>
        <w:pStyle w:val="DefenceHeading4"/>
        <w:rPr>
          <w:lang w:val="en-US"/>
        </w:rPr>
      </w:pPr>
      <w:r>
        <w:rPr>
          <w:lang w:val="en-US"/>
        </w:rPr>
        <w:t>compliance with the Indigenous Participation Plan; or</w:t>
      </w:r>
      <w:bookmarkStart w:id="1636" w:name="_Toc5964249"/>
      <w:bookmarkStart w:id="1637" w:name="_Toc5969412"/>
      <w:bookmarkStart w:id="1638" w:name="_Toc8379133"/>
      <w:bookmarkStart w:id="1639" w:name="_Toc8895020"/>
      <w:bookmarkStart w:id="1640" w:name="_Toc8896524"/>
      <w:bookmarkStart w:id="1641" w:name="_Toc8897955"/>
      <w:bookmarkEnd w:id="1636"/>
      <w:bookmarkEnd w:id="1637"/>
      <w:bookmarkEnd w:id="1638"/>
      <w:bookmarkEnd w:id="1639"/>
      <w:bookmarkEnd w:id="1640"/>
      <w:bookmarkEnd w:id="1641"/>
    </w:p>
    <w:p w14:paraId="3BCE71A6" w14:textId="77777777" w:rsidR="00A149E7" w:rsidRDefault="00A149E7" w:rsidP="00A03A35">
      <w:pPr>
        <w:pStyle w:val="DefenceHeading4"/>
        <w:rPr>
          <w:lang w:val="en-US"/>
        </w:rPr>
      </w:pPr>
      <w:r>
        <w:rPr>
          <w:lang w:val="en-US"/>
        </w:rPr>
        <w:t xml:space="preserve">overall ability to meet the mandatory minimum requirements as set out in the Indigenous Participation Plan, </w:t>
      </w:r>
      <w:bookmarkStart w:id="1642" w:name="_Toc5964250"/>
      <w:bookmarkStart w:id="1643" w:name="_Toc5969413"/>
      <w:bookmarkStart w:id="1644" w:name="_Toc8379134"/>
      <w:bookmarkStart w:id="1645" w:name="_Toc8895021"/>
      <w:bookmarkStart w:id="1646" w:name="_Toc8896525"/>
      <w:bookmarkStart w:id="1647" w:name="_Toc8897956"/>
      <w:bookmarkEnd w:id="1642"/>
      <w:bookmarkEnd w:id="1643"/>
      <w:bookmarkEnd w:id="1644"/>
      <w:bookmarkEnd w:id="1645"/>
      <w:bookmarkEnd w:id="1646"/>
      <w:bookmarkEnd w:id="1647"/>
    </w:p>
    <w:p w14:paraId="79EAC86A" w14:textId="77777777"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648" w:name="_Toc5964251"/>
      <w:bookmarkStart w:id="1649" w:name="_Toc5969414"/>
      <w:bookmarkStart w:id="1650" w:name="_Toc8379135"/>
      <w:bookmarkStart w:id="1651" w:name="_Toc8895022"/>
      <w:bookmarkStart w:id="1652" w:name="_Toc8896526"/>
      <w:bookmarkStart w:id="1653" w:name="_Toc8897957"/>
      <w:bookmarkEnd w:id="1648"/>
      <w:bookmarkEnd w:id="1649"/>
      <w:bookmarkEnd w:id="1650"/>
      <w:bookmarkEnd w:id="1651"/>
      <w:bookmarkEnd w:id="1652"/>
      <w:bookmarkEnd w:id="1653"/>
    </w:p>
    <w:p w14:paraId="3F1785EA" w14:textId="77777777" w:rsidR="00A149E7" w:rsidRDefault="00A149E7" w:rsidP="00A03A35">
      <w:pPr>
        <w:pStyle w:val="DefenceHeading3"/>
        <w:rPr>
          <w:lang w:val="en-US"/>
        </w:rPr>
      </w:pPr>
      <w:bookmarkStart w:id="1654" w:name="_Ref9777026"/>
      <w:r>
        <w:rPr>
          <w:lang w:val="en-US"/>
        </w:rPr>
        <w:t xml:space="preserve">The </w:t>
      </w:r>
      <w:r>
        <w:t>Consultant</w:t>
      </w:r>
      <w:r>
        <w:rPr>
          <w:lang w:val="en-US"/>
        </w:rPr>
        <w:t>:</w:t>
      </w:r>
      <w:bookmarkEnd w:id="1654"/>
      <w:r>
        <w:rPr>
          <w:lang w:val="en-US"/>
        </w:rPr>
        <w:t xml:space="preserve"> </w:t>
      </w:r>
      <w:bookmarkStart w:id="1655" w:name="_Toc5964252"/>
      <w:bookmarkStart w:id="1656" w:name="_Toc5969415"/>
      <w:bookmarkStart w:id="1657" w:name="_Toc8379136"/>
      <w:bookmarkStart w:id="1658" w:name="_Toc8895023"/>
      <w:bookmarkStart w:id="1659" w:name="_Toc8896527"/>
      <w:bookmarkStart w:id="1660" w:name="_Toc8897958"/>
      <w:bookmarkEnd w:id="1655"/>
      <w:bookmarkEnd w:id="1656"/>
      <w:bookmarkEnd w:id="1657"/>
      <w:bookmarkEnd w:id="1658"/>
      <w:bookmarkEnd w:id="1659"/>
      <w:bookmarkEnd w:id="1660"/>
    </w:p>
    <w:p w14:paraId="04794225" w14:textId="77777777" w:rsidR="00A149E7" w:rsidRDefault="00A149E7" w:rsidP="00A03A35">
      <w:pPr>
        <w:pStyle w:val="DefenceHeading4"/>
        <w:rPr>
          <w:lang w:val="en-US"/>
        </w:rPr>
      </w:pPr>
      <w:r>
        <w:rPr>
          <w:lang w:val="en-US"/>
        </w:rPr>
        <w:t xml:space="preserve">must comply with all directions issued by the Commonwealth's Representative in relation to the Consultant's implementation of the Indigenous Participation Plan; and  </w:t>
      </w:r>
      <w:bookmarkStart w:id="1661" w:name="_Toc5964253"/>
      <w:bookmarkStart w:id="1662" w:name="_Toc5969416"/>
      <w:bookmarkStart w:id="1663" w:name="_Toc8379137"/>
      <w:bookmarkStart w:id="1664" w:name="_Toc8895024"/>
      <w:bookmarkStart w:id="1665" w:name="_Toc8896528"/>
      <w:bookmarkStart w:id="1666" w:name="_Toc8897959"/>
      <w:bookmarkEnd w:id="1661"/>
      <w:bookmarkEnd w:id="1662"/>
      <w:bookmarkEnd w:id="1663"/>
      <w:bookmarkEnd w:id="1664"/>
      <w:bookmarkEnd w:id="1665"/>
      <w:bookmarkEnd w:id="1666"/>
    </w:p>
    <w:p w14:paraId="3AEB3AA4" w14:textId="77777777" w:rsidR="00A149E7" w:rsidRDefault="00A149E7" w:rsidP="00A03A35">
      <w:pPr>
        <w:pStyle w:val="DefenceHeading4"/>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667" w:name="_Toc5964254"/>
      <w:bookmarkStart w:id="1668" w:name="_Toc5969417"/>
      <w:bookmarkStart w:id="1669" w:name="_Toc8379138"/>
      <w:bookmarkStart w:id="1670" w:name="_Toc8895025"/>
      <w:bookmarkStart w:id="1671" w:name="_Toc8896529"/>
      <w:bookmarkStart w:id="1672" w:name="_Toc8897960"/>
      <w:bookmarkEnd w:id="1667"/>
      <w:bookmarkEnd w:id="1668"/>
      <w:bookmarkEnd w:id="1669"/>
      <w:bookmarkEnd w:id="1670"/>
      <w:bookmarkEnd w:id="1671"/>
      <w:bookmarkEnd w:id="1672"/>
    </w:p>
    <w:p w14:paraId="6D357E11" w14:textId="3633D244" w:rsidR="00A149E7" w:rsidRDefault="00A149E7" w:rsidP="00A03A35">
      <w:pPr>
        <w:pStyle w:val="DefenceHeading3"/>
      </w:pPr>
      <w:r>
        <w:t xml:space="preserve">Notwithstanding any other clause of this Contract, the Consultant acknowledges and agrees that the reports it submits under subparagraph </w:t>
      </w:r>
      <w:r>
        <w:fldChar w:fldCharType="begin"/>
      </w:r>
      <w:r>
        <w:instrText xml:space="preserve"> REF _Ref452536148 \n \h </w:instrText>
      </w:r>
      <w:r>
        <w:fldChar w:fldCharType="separate"/>
      </w:r>
      <w:r w:rsidR="00F66103">
        <w:t>(b)</w:t>
      </w:r>
      <w:r>
        <w:fldChar w:fldCharType="end"/>
      </w:r>
      <w:r>
        <w:fldChar w:fldCharType="begin"/>
      </w:r>
      <w:r>
        <w:instrText xml:space="preserve"> REF _Ref3469880 \n \h </w:instrText>
      </w:r>
      <w:r>
        <w:fldChar w:fldCharType="separate"/>
      </w:r>
      <w:r w:rsidR="00F66103">
        <w:t>(ii)</w:t>
      </w:r>
      <w:r>
        <w:fldChar w:fldCharType="end"/>
      </w:r>
      <w:r>
        <w:fldChar w:fldCharType="begin"/>
      </w:r>
      <w:r>
        <w:instrText xml:space="preserve"> REF _Ref3469867 \n \h </w:instrText>
      </w:r>
      <w:r>
        <w:fldChar w:fldCharType="separate"/>
      </w:r>
      <w:r w:rsidR="00F66103">
        <w:t>B</w:t>
      </w:r>
      <w:r>
        <w:fldChar w:fldCharType="end"/>
      </w:r>
      <w:r>
        <w:t xml:space="preserve">:  </w:t>
      </w:r>
      <w:bookmarkStart w:id="1673" w:name="_Toc5964255"/>
      <w:bookmarkStart w:id="1674" w:name="_Toc5969418"/>
      <w:bookmarkStart w:id="1675" w:name="_Toc8379139"/>
      <w:bookmarkStart w:id="1676" w:name="_Toc8895026"/>
      <w:bookmarkStart w:id="1677" w:name="_Toc8896530"/>
      <w:bookmarkStart w:id="1678" w:name="_Toc8897961"/>
      <w:bookmarkEnd w:id="1673"/>
      <w:bookmarkEnd w:id="1674"/>
      <w:bookmarkEnd w:id="1675"/>
      <w:bookmarkEnd w:id="1676"/>
      <w:bookmarkEnd w:id="1677"/>
      <w:bookmarkEnd w:id="1678"/>
    </w:p>
    <w:p w14:paraId="38323FDF" w14:textId="77777777" w:rsidR="00A149E7" w:rsidRDefault="00A149E7" w:rsidP="00A03A35">
      <w:pPr>
        <w:pStyle w:val="DefenceHeading4"/>
      </w:pPr>
      <w:r>
        <w:t xml:space="preserve">will be recorded in a central database accessible by the Commonwealth and may be made publically available; </w:t>
      </w:r>
      <w:bookmarkStart w:id="1679" w:name="_Toc5964256"/>
      <w:bookmarkStart w:id="1680" w:name="_Toc5969419"/>
      <w:bookmarkStart w:id="1681" w:name="_Toc8379140"/>
      <w:bookmarkStart w:id="1682" w:name="_Toc8895027"/>
      <w:bookmarkStart w:id="1683" w:name="_Toc8896531"/>
      <w:bookmarkStart w:id="1684" w:name="_Toc8897962"/>
      <w:bookmarkEnd w:id="1679"/>
      <w:bookmarkEnd w:id="1680"/>
      <w:bookmarkEnd w:id="1681"/>
      <w:bookmarkEnd w:id="1682"/>
      <w:bookmarkEnd w:id="1683"/>
      <w:bookmarkEnd w:id="1684"/>
    </w:p>
    <w:p w14:paraId="7AC924DA" w14:textId="77777777" w:rsidR="00A149E7" w:rsidRDefault="00A149E7" w:rsidP="00A03A35">
      <w:pPr>
        <w:pStyle w:val="DefenceHeading4"/>
      </w:pPr>
      <w:r>
        <w:t xml:space="preserve">will not be Commercial-In-Confidence Information for the purposes of this Contract; and </w:t>
      </w:r>
      <w:bookmarkStart w:id="1685" w:name="_Toc5964257"/>
      <w:bookmarkStart w:id="1686" w:name="_Toc5969420"/>
      <w:bookmarkStart w:id="1687" w:name="_Toc8379141"/>
      <w:bookmarkStart w:id="1688" w:name="_Toc8895028"/>
      <w:bookmarkStart w:id="1689" w:name="_Toc8896532"/>
      <w:bookmarkStart w:id="1690" w:name="_Toc8897963"/>
      <w:bookmarkEnd w:id="1685"/>
      <w:bookmarkEnd w:id="1686"/>
      <w:bookmarkEnd w:id="1687"/>
      <w:bookmarkEnd w:id="1688"/>
      <w:bookmarkEnd w:id="1689"/>
      <w:bookmarkEnd w:id="1690"/>
    </w:p>
    <w:p w14:paraId="1197AD0B" w14:textId="77777777" w:rsidR="00A149E7" w:rsidRDefault="00A149E7" w:rsidP="00A03A35">
      <w:pPr>
        <w:pStyle w:val="DefenceHeading4"/>
      </w:pPr>
      <w:r>
        <w:t>may be used by the Commonwealth for any purpose, including being taken into account for evaluation of in any registration of interest process, tender process or similar procurement process in connection with any other Commonwealth project.</w:t>
      </w:r>
      <w:bookmarkStart w:id="1691" w:name="_Toc5964258"/>
      <w:bookmarkStart w:id="1692" w:name="_Toc5969421"/>
      <w:bookmarkStart w:id="1693" w:name="_Toc8379142"/>
      <w:bookmarkStart w:id="1694" w:name="_Toc8895029"/>
      <w:bookmarkStart w:id="1695" w:name="_Toc8896533"/>
      <w:bookmarkStart w:id="1696" w:name="_Toc8897964"/>
      <w:bookmarkEnd w:id="1691"/>
      <w:bookmarkEnd w:id="1692"/>
      <w:bookmarkEnd w:id="1693"/>
      <w:bookmarkEnd w:id="1694"/>
      <w:bookmarkEnd w:id="1695"/>
      <w:bookmarkEnd w:id="1696"/>
    </w:p>
    <w:p w14:paraId="02D63D91" w14:textId="77777777" w:rsidR="00A149E7" w:rsidRDefault="00A149E7" w:rsidP="00A03A35">
      <w:pPr>
        <w:pStyle w:val="DefenceHeading2"/>
      </w:pPr>
      <w:bookmarkStart w:id="1697" w:name="_Ref453752400"/>
      <w:bookmarkStart w:id="1698" w:name="_Toc202165152"/>
      <w:r>
        <w:t>Indigenous Procurement Policy - Option 2 (High Value Contract)</w:t>
      </w:r>
      <w:bookmarkStart w:id="1699" w:name="_Toc5964259"/>
      <w:bookmarkStart w:id="1700" w:name="_Toc5969422"/>
      <w:bookmarkStart w:id="1701" w:name="_Toc8379143"/>
      <w:bookmarkStart w:id="1702" w:name="_Toc8895030"/>
      <w:bookmarkStart w:id="1703" w:name="_Toc8896534"/>
      <w:bookmarkStart w:id="1704" w:name="_Toc8897965"/>
      <w:bookmarkEnd w:id="1697"/>
      <w:bookmarkEnd w:id="1698"/>
      <w:bookmarkEnd w:id="1699"/>
      <w:bookmarkEnd w:id="1700"/>
      <w:bookmarkEnd w:id="1701"/>
      <w:bookmarkEnd w:id="1702"/>
      <w:bookmarkEnd w:id="1703"/>
      <w:bookmarkEnd w:id="1704"/>
    </w:p>
    <w:p w14:paraId="70048A7C" w14:textId="77777777" w:rsidR="00A149E7" w:rsidRDefault="00A149E7" w:rsidP="00A03A35">
      <w:pPr>
        <w:pStyle w:val="DefenceHeading3"/>
      </w:pPr>
      <w:r>
        <w:t xml:space="preserve">The Consultant must use its reasonable endeavours to increase its: </w:t>
      </w:r>
      <w:bookmarkStart w:id="1705" w:name="_Toc5964260"/>
      <w:bookmarkStart w:id="1706" w:name="_Toc5969423"/>
      <w:bookmarkStart w:id="1707" w:name="_Toc8379144"/>
      <w:bookmarkStart w:id="1708" w:name="_Toc8895031"/>
      <w:bookmarkStart w:id="1709" w:name="_Toc8896535"/>
      <w:bookmarkStart w:id="1710" w:name="_Toc8897966"/>
      <w:bookmarkEnd w:id="1705"/>
      <w:bookmarkEnd w:id="1706"/>
      <w:bookmarkEnd w:id="1707"/>
      <w:bookmarkEnd w:id="1708"/>
      <w:bookmarkEnd w:id="1709"/>
      <w:bookmarkEnd w:id="1710"/>
    </w:p>
    <w:p w14:paraId="7941BAB2" w14:textId="77777777" w:rsidR="00A149E7" w:rsidRDefault="00A149E7">
      <w:pPr>
        <w:pStyle w:val="DefenceHeading4"/>
      </w:pPr>
      <w:r>
        <w:t xml:space="preserve">purchasing from Indigenous Enterprises; and </w:t>
      </w:r>
      <w:bookmarkStart w:id="1711" w:name="_Toc5964261"/>
      <w:bookmarkStart w:id="1712" w:name="_Toc5969424"/>
      <w:bookmarkStart w:id="1713" w:name="_Toc8379145"/>
      <w:bookmarkStart w:id="1714" w:name="_Toc8895032"/>
      <w:bookmarkStart w:id="1715" w:name="_Toc8896536"/>
      <w:bookmarkStart w:id="1716" w:name="_Toc8897967"/>
      <w:bookmarkEnd w:id="1711"/>
      <w:bookmarkEnd w:id="1712"/>
      <w:bookmarkEnd w:id="1713"/>
      <w:bookmarkEnd w:id="1714"/>
      <w:bookmarkEnd w:id="1715"/>
      <w:bookmarkEnd w:id="1716"/>
    </w:p>
    <w:p w14:paraId="69A434F9" w14:textId="77777777" w:rsidR="00A149E7" w:rsidRDefault="00A149E7">
      <w:pPr>
        <w:pStyle w:val="DefenceHeading4"/>
      </w:pPr>
      <w:r>
        <w:t xml:space="preserve">employment of Indigenous Australians, </w:t>
      </w:r>
      <w:bookmarkStart w:id="1717" w:name="_Toc5964262"/>
      <w:bookmarkStart w:id="1718" w:name="_Toc5969425"/>
      <w:bookmarkStart w:id="1719" w:name="_Toc8379146"/>
      <w:bookmarkStart w:id="1720" w:name="_Toc8895033"/>
      <w:bookmarkStart w:id="1721" w:name="_Toc8896537"/>
      <w:bookmarkStart w:id="1722" w:name="_Toc8897968"/>
      <w:bookmarkEnd w:id="1717"/>
      <w:bookmarkEnd w:id="1718"/>
      <w:bookmarkEnd w:id="1719"/>
      <w:bookmarkEnd w:id="1720"/>
      <w:bookmarkEnd w:id="1721"/>
      <w:bookmarkEnd w:id="1722"/>
    </w:p>
    <w:p w14:paraId="5B912D77" w14:textId="77777777" w:rsidR="00A149E7" w:rsidRDefault="00A149E7">
      <w:pPr>
        <w:pStyle w:val="DefenceHeading4"/>
        <w:numPr>
          <w:ilvl w:val="0"/>
          <w:numId w:val="0"/>
        </w:numPr>
        <w:ind w:left="964"/>
      </w:pPr>
      <w:r>
        <w:t xml:space="preserve">in carrying out the Services, in accordance with the Indigenous Procurement Policy. </w:t>
      </w:r>
      <w:bookmarkStart w:id="1723" w:name="_Toc5964263"/>
      <w:bookmarkStart w:id="1724" w:name="_Toc5969426"/>
      <w:bookmarkStart w:id="1725" w:name="_Toc8379147"/>
      <w:bookmarkStart w:id="1726" w:name="_Toc8895034"/>
      <w:bookmarkStart w:id="1727" w:name="_Toc8896538"/>
      <w:bookmarkStart w:id="1728" w:name="_Toc8897969"/>
      <w:bookmarkEnd w:id="1723"/>
      <w:bookmarkEnd w:id="1724"/>
      <w:bookmarkEnd w:id="1725"/>
      <w:bookmarkEnd w:id="1726"/>
      <w:bookmarkEnd w:id="1727"/>
      <w:bookmarkEnd w:id="1728"/>
    </w:p>
    <w:p w14:paraId="6B8A157B" w14:textId="77777777" w:rsidR="00A149E7" w:rsidRDefault="00A149E7">
      <w:pPr>
        <w:pStyle w:val="DefenceHeading3"/>
      </w:pPr>
      <w:bookmarkStart w:id="1729" w:name="_Ref9261851"/>
      <w:r>
        <w:t>The Consultant must:</w:t>
      </w:r>
      <w:bookmarkEnd w:id="1729"/>
      <w:r>
        <w:t xml:space="preserve"> </w:t>
      </w:r>
      <w:bookmarkStart w:id="1730" w:name="_Toc5964264"/>
      <w:bookmarkStart w:id="1731" w:name="_Toc5969427"/>
      <w:bookmarkStart w:id="1732" w:name="_Toc8379148"/>
      <w:bookmarkStart w:id="1733" w:name="_Toc8895035"/>
      <w:bookmarkStart w:id="1734" w:name="_Toc8896539"/>
      <w:bookmarkStart w:id="1735" w:name="_Toc8897970"/>
      <w:bookmarkEnd w:id="1730"/>
      <w:bookmarkEnd w:id="1731"/>
      <w:bookmarkEnd w:id="1732"/>
      <w:bookmarkEnd w:id="1733"/>
      <w:bookmarkEnd w:id="1734"/>
      <w:bookmarkEnd w:id="1735"/>
    </w:p>
    <w:p w14:paraId="2B66F510" w14:textId="77777777" w:rsidR="00A149E7" w:rsidRDefault="00A149E7">
      <w:pPr>
        <w:pStyle w:val="DefenceHeading4"/>
      </w:pPr>
      <w:r>
        <w:t xml:space="preserve">comply with the Indigenous Participation Plan; and </w:t>
      </w:r>
      <w:bookmarkStart w:id="1736" w:name="_Toc5964265"/>
      <w:bookmarkStart w:id="1737" w:name="_Toc5969428"/>
      <w:bookmarkStart w:id="1738" w:name="_Toc8379149"/>
      <w:bookmarkStart w:id="1739" w:name="_Toc8895036"/>
      <w:bookmarkStart w:id="1740" w:name="_Toc8896540"/>
      <w:bookmarkStart w:id="1741" w:name="_Toc8897971"/>
      <w:bookmarkEnd w:id="1736"/>
      <w:bookmarkEnd w:id="1737"/>
      <w:bookmarkEnd w:id="1738"/>
      <w:bookmarkEnd w:id="1739"/>
      <w:bookmarkEnd w:id="1740"/>
      <w:bookmarkEnd w:id="1741"/>
    </w:p>
    <w:p w14:paraId="27D43783" w14:textId="77777777" w:rsidR="00A149E7" w:rsidRDefault="00A149E7">
      <w:pPr>
        <w:pStyle w:val="DefenceHeading4"/>
      </w:pPr>
      <w:bookmarkStart w:id="1742" w:name="_Ref9261844"/>
      <w:r>
        <w:t>submit a written report to the Commonwealth on its compliance with the Indigenous Participation Plan, as follows:</w:t>
      </w:r>
      <w:bookmarkEnd w:id="1742"/>
      <w:r>
        <w:t xml:space="preserve"> </w:t>
      </w:r>
      <w:bookmarkStart w:id="1743" w:name="_Toc5964266"/>
      <w:bookmarkStart w:id="1744" w:name="_Toc5969429"/>
      <w:bookmarkStart w:id="1745" w:name="_Toc8379150"/>
      <w:bookmarkStart w:id="1746" w:name="_Toc8895037"/>
      <w:bookmarkStart w:id="1747" w:name="_Toc8896541"/>
      <w:bookmarkStart w:id="1748" w:name="_Toc8897972"/>
      <w:bookmarkEnd w:id="1743"/>
      <w:bookmarkEnd w:id="1744"/>
      <w:bookmarkEnd w:id="1745"/>
      <w:bookmarkEnd w:id="1746"/>
      <w:bookmarkEnd w:id="1747"/>
      <w:bookmarkEnd w:id="1748"/>
    </w:p>
    <w:p w14:paraId="1362681F" w14:textId="77777777" w:rsidR="00A149E7" w:rsidRDefault="00A149E7">
      <w:pPr>
        <w:pStyle w:val="DefenceHeading5"/>
      </w:pPr>
      <w:bookmarkStart w:id="1749" w:name="_Ref452536362"/>
      <w:r>
        <w:t>at least quarterly; and</w:t>
      </w:r>
      <w:bookmarkEnd w:id="1749"/>
      <w:r>
        <w:t xml:space="preserve"> </w:t>
      </w:r>
      <w:bookmarkStart w:id="1750" w:name="_Toc5964267"/>
      <w:bookmarkStart w:id="1751" w:name="_Toc5969430"/>
      <w:bookmarkStart w:id="1752" w:name="_Toc8379151"/>
      <w:bookmarkStart w:id="1753" w:name="_Toc8895038"/>
      <w:bookmarkStart w:id="1754" w:name="_Toc8896542"/>
      <w:bookmarkStart w:id="1755" w:name="_Toc8897973"/>
      <w:bookmarkEnd w:id="1750"/>
      <w:bookmarkEnd w:id="1751"/>
      <w:bookmarkEnd w:id="1752"/>
      <w:bookmarkEnd w:id="1753"/>
      <w:bookmarkEnd w:id="1754"/>
      <w:bookmarkEnd w:id="1755"/>
    </w:p>
    <w:p w14:paraId="41412456" w14:textId="77777777" w:rsidR="00A149E7" w:rsidRDefault="00A149E7">
      <w:pPr>
        <w:pStyle w:val="DefenceHeading5"/>
      </w:pPr>
      <w:bookmarkStart w:id="1756" w:name="_Ref452536364"/>
      <w:r>
        <w:t>within 7 days of the Completion of the Services (</w:t>
      </w:r>
      <w:r>
        <w:rPr>
          <w:b/>
        </w:rPr>
        <w:t>End of Project Report</w:t>
      </w:r>
      <w:r>
        <w:t>).</w:t>
      </w:r>
      <w:bookmarkStart w:id="1757" w:name="_Toc5964268"/>
      <w:bookmarkStart w:id="1758" w:name="_Toc5969431"/>
      <w:bookmarkStart w:id="1759" w:name="_Toc8379152"/>
      <w:bookmarkStart w:id="1760" w:name="_Toc8895039"/>
      <w:bookmarkStart w:id="1761" w:name="_Toc8896543"/>
      <w:bookmarkStart w:id="1762" w:name="_Toc8897974"/>
      <w:bookmarkEnd w:id="1756"/>
      <w:bookmarkEnd w:id="1757"/>
      <w:bookmarkEnd w:id="1758"/>
      <w:bookmarkEnd w:id="1759"/>
      <w:bookmarkEnd w:id="1760"/>
      <w:bookmarkEnd w:id="1761"/>
      <w:bookmarkEnd w:id="1762"/>
    </w:p>
    <w:p w14:paraId="7B1BBE1F" w14:textId="77777777" w:rsidR="00A149E7" w:rsidRDefault="00A149E7" w:rsidP="00A03A35">
      <w:pPr>
        <w:pStyle w:val="DefenceHeading3"/>
        <w:rPr>
          <w:lang w:val="en-US"/>
        </w:rPr>
      </w:pPr>
      <w:r>
        <w:rPr>
          <w:lang w:val="en-US"/>
        </w:rPr>
        <w:t xml:space="preserve">The Consultant must set </w:t>
      </w:r>
      <w:r>
        <w:t>out</w:t>
      </w:r>
      <w:r>
        <w:rPr>
          <w:lang w:val="en-US"/>
        </w:rPr>
        <w:t xml:space="preserve"> in the End of Project Report:</w:t>
      </w:r>
      <w:bookmarkStart w:id="1763" w:name="_Toc5964269"/>
      <w:bookmarkStart w:id="1764" w:name="_Toc5969432"/>
      <w:bookmarkStart w:id="1765" w:name="_Toc8379153"/>
      <w:bookmarkStart w:id="1766" w:name="_Toc8895040"/>
      <w:bookmarkStart w:id="1767" w:name="_Toc8896544"/>
      <w:bookmarkStart w:id="1768" w:name="_Toc8897975"/>
      <w:bookmarkEnd w:id="1763"/>
      <w:bookmarkEnd w:id="1764"/>
      <w:bookmarkEnd w:id="1765"/>
      <w:bookmarkEnd w:id="1766"/>
      <w:bookmarkEnd w:id="1767"/>
      <w:bookmarkEnd w:id="1768"/>
    </w:p>
    <w:p w14:paraId="7259A504" w14:textId="77777777" w:rsidR="00A149E7" w:rsidRDefault="00A149E7" w:rsidP="00A03A35">
      <w:pPr>
        <w:pStyle w:val="DefenceHeading4"/>
        <w:rPr>
          <w:lang w:val="en-US"/>
        </w:rPr>
      </w:pPr>
      <w:r>
        <w:rPr>
          <w:lang w:val="en-US"/>
        </w:rPr>
        <w:t xml:space="preserve">whether the </w:t>
      </w:r>
      <w:r>
        <w:t>Consultant</w:t>
      </w:r>
      <w:r>
        <w:rPr>
          <w:lang w:val="en-US"/>
        </w:rPr>
        <w:t>:</w:t>
      </w:r>
      <w:bookmarkStart w:id="1769" w:name="_Toc5964270"/>
      <w:bookmarkStart w:id="1770" w:name="_Toc5969433"/>
      <w:bookmarkStart w:id="1771" w:name="_Toc8379154"/>
      <w:bookmarkStart w:id="1772" w:name="_Toc8895041"/>
      <w:bookmarkStart w:id="1773" w:name="_Toc8896545"/>
      <w:bookmarkStart w:id="1774" w:name="_Toc8897976"/>
      <w:bookmarkEnd w:id="1769"/>
      <w:bookmarkEnd w:id="1770"/>
      <w:bookmarkEnd w:id="1771"/>
      <w:bookmarkEnd w:id="1772"/>
      <w:bookmarkEnd w:id="1773"/>
      <w:bookmarkEnd w:id="1774"/>
    </w:p>
    <w:p w14:paraId="741C9119" w14:textId="77777777" w:rsidR="00A149E7" w:rsidRPr="00A03A35" w:rsidRDefault="00A149E7" w:rsidP="00A03A35">
      <w:pPr>
        <w:pStyle w:val="DefenceHeading5"/>
      </w:pPr>
      <w:r>
        <w:rPr>
          <w:lang w:val="en-US"/>
        </w:rPr>
        <w:t xml:space="preserve">met the mandatory minimum requirements for the Indigenous Procurement </w:t>
      </w:r>
      <w:r w:rsidRPr="00A03A35">
        <w:t>Policy; and</w:t>
      </w:r>
      <w:bookmarkStart w:id="1775" w:name="_Toc5964271"/>
      <w:bookmarkStart w:id="1776" w:name="_Toc5969434"/>
      <w:bookmarkStart w:id="1777" w:name="_Toc8379155"/>
      <w:bookmarkStart w:id="1778" w:name="_Toc8895042"/>
      <w:bookmarkStart w:id="1779" w:name="_Toc8896546"/>
      <w:bookmarkStart w:id="1780" w:name="_Toc8897977"/>
      <w:bookmarkEnd w:id="1775"/>
      <w:bookmarkEnd w:id="1776"/>
      <w:bookmarkEnd w:id="1777"/>
      <w:bookmarkEnd w:id="1778"/>
      <w:bookmarkEnd w:id="1779"/>
      <w:bookmarkEnd w:id="1780"/>
    </w:p>
    <w:p w14:paraId="06F755A9" w14:textId="77777777" w:rsidR="00A149E7" w:rsidRDefault="00A149E7" w:rsidP="00A03A35">
      <w:pPr>
        <w:pStyle w:val="DefenceHeading5"/>
        <w:rPr>
          <w:lang w:val="en-US"/>
        </w:rPr>
      </w:pPr>
      <w:r w:rsidRPr="00A03A35">
        <w:t>complied</w:t>
      </w:r>
      <w:r>
        <w:rPr>
          <w:lang w:val="en-US"/>
        </w:rPr>
        <w:t xml:space="preserve"> with the Indigenous Participation Plan; and</w:t>
      </w:r>
      <w:bookmarkStart w:id="1781" w:name="_Toc5964272"/>
      <w:bookmarkStart w:id="1782" w:name="_Toc5969435"/>
      <w:bookmarkStart w:id="1783" w:name="_Toc8379156"/>
      <w:bookmarkStart w:id="1784" w:name="_Toc8895043"/>
      <w:bookmarkStart w:id="1785" w:name="_Toc8896547"/>
      <w:bookmarkStart w:id="1786" w:name="_Toc8897978"/>
      <w:bookmarkEnd w:id="1781"/>
      <w:bookmarkEnd w:id="1782"/>
      <w:bookmarkEnd w:id="1783"/>
      <w:bookmarkEnd w:id="1784"/>
      <w:bookmarkEnd w:id="1785"/>
      <w:bookmarkEnd w:id="1786"/>
    </w:p>
    <w:p w14:paraId="599DE552" w14:textId="77777777" w:rsidR="00A149E7" w:rsidRDefault="00A149E7" w:rsidP="00A03A35">
      <w:pPr>
        <w:pStyle w:val="DefenceHeading4"/>
        <w:rPr>
          <w:lang w:val="en-US"/>
        </w:rPr>
      </w:pPr>
      <w:r>
        <w:rPr>
          <w:lang w:val="en-US"/>
        </w:rPr>
        <w:t xml:space="preserve">if the Consultant did not comply with the Indigenous Participation Plan, an </w:t>
      </w:r>
      <w:r>
        <w:t>explanation</w:t>
      </w:r>
      <w:r>
        <w:rPr>
          <w:lang w:val="en-US"/>
        </w:rPr>
        <w:t xml:space="preserve"> for its non-compliance. </w:t>
      </w:r>
      <w:bookmarkStart w:id="1787" w:name="_Toc5964273"/>
      <w:bookmarkStart w:id="1788" w:name="_Toc5969436"/>
      <w:bookmarkStart w:id="1789" w:name="_Toc8379157"/>
      <w:bookmarkStart w:id="1790" w:name="_Toc8895044"/>
      <w:bookmarkStart w:id="1791" w:name="_Toc8896548"/>
      <w:bookmarkStart w:id="1792" w:name="_Toc8897979"/>
      <w:bookmarkEnd w:id="1787"/>
      <w:bookmarkEnd w:id="1788"/>
      <w:bookmarkEnd w:id="1789"/>
      <w:bookmarkEnd w:id="1790"/>
      <w:bookmarkEnd w:id="1791"/>
      <w:bookmarkEnd w:id="1792"/>
    </w:p>
    <w:p w14:paraId="19736C15" w14:textId="77777777" w:rsidR="00A149E7" w:rsidRDefault="00A149E7" w:rsidP="00A03A35">
      <w:pPr>
        <w:pStyle w:val="DefenceHeading3"/>
        <w:rPr>
          <w:lang w:val="en-US"/>
        </w:rPr>
      </w:pPr>
      <w:r>
        <w:rPr>
          <w:lang w:val="en-US"/>
        </w:rPr>
        <w:t>If the Commonwealth's Representative considers, in its absolute discretion at any time during the carrying out of the Services, that it has concerns in relation to the Consultant's:</w:t>
      </w:r>
      <w:bookmarkStart w:id="1793" w:name="_Toc5964278"/>
      <w:bookmarkStart w:id="1794" w:name="_Toc5969441"/>
      <w:bookmarkStart w:id="1795" w:name="_Toc8379162"/>
      <w:bookmarkStart w:id="1796" w:name="_Toc8895049"/>
      <w:bookmarkStart w:id="1797" w:name="_Toc8896553"/>
      <w:bookmarkStart w:id="1798" w:name="_Toc8897984"/>
      <w:bookmarkEnd w:id="1793"/>
      <w:bookmarkEnd w:id="1794"/>
      <w:bookmarkEnd w:id="1795"/>
      <w:bookmarkEnd w:id="1796"/>
      <w:bookmarkEnd w:id="1797"/>
      <w:bookmarkEnd w:id="1798"/>
    </w:p>
    <w:p w14:paraId="7C062DAE" w14:textId="77777777" w:rsidR="00A149E7" w:rsidRPr="00A03A35" w:rsidRDefault="00A149E7" w:rsidP="00A03A35">
      <w:pPr>
        <w:pStyle w:val="DefenceHeading4"/>
      </w:pPr>
      <w:r w:rsidRPr="00A03A35">
        <w:t>compliance with the Indigenous Participation Plan; or</w:t>
      </w:r>
      <w:bookmarkStart w:id="1799" w:name="_Toc5964279"/>
      <w:bookmarkStart w:id="1800" w:name="_Toc5969442"/>
      <w:bookmarkStart w:id="1801" w:name="_Toc8379163"/>
      <w:bookmarkStart w:id="1802" w:name="_Toc8895050"/>
      <w:bookmarkStart w:id="1803" w:name="_Toc8896554"/>
      <w:bookmarkStart w:id="1804" w:name="_Toc8897985"/>
      <w:bookmarkEnd w:id="1799"/>
      <w:bookmarkEnd w:id="1800"/>
      <w:bookmarkEnd w:id="1801"/>
      <w:bookmarkEnd w:id="1802"/>
      <w:bookmarkEnd w:id="1803"/>
      <w:bookmarkEnd w:id="1804"/>
    </w:p>
    <w:p w14:paraId="14135411" w14:textId="77777777" w:rsidR="00A149E7" w:rsidRDefault="00A149E7" w:rsidP="00A03A35">
      <w:pPr>
        <w:pStyle w:val="DefenceHeading4"/>
        <w:rPr>
          <w:lang w:val="en-US"/>
        </w:rPr>
      </w:pPr>
      <w:r w:rsidRPr="00A03A35">
        <w:t>overall ability to meet the mandatory minimum requirements as set out in the Indigenous Participation</w:t>
      </w:r>
      <w:r>
        <w:rPr>
          <w:lang w:val="en-US"/>
        </w:rPr>
        <w:t xml:space="preserve"> Plan, </w:t>
      </w:r>
      <w:bookmarkStart w:id="1805" w:name="_Toc5964280"/>
      <w:bookmarkStart w:id="1806" w:name="_Toc5969443"/>
      <w:bookmarkStart w:id="1807" w:name="_Toc8379164"/>
      <w:bookmarkStart w:id="1808" w:name="_Toc8895051"/>
      <w:bookmarkStart w:id="1809" w:name="_Toc8896555"/>
      <w:bookmarkStart w:id="1810" w:name="_Toc8897986"/>
      <w:bookmarkEnd w:id="1805"/>
      <w:bookmarkEnd w:id="1806"/>
      <w:bookmarkEnd w:id="1807"/>
      <w:bookmarkEnd w:id="1808"/>
      <w:bookmarkEnd w:id="1809"/>
      <w:bookmarkEnd w:id="1810"/>
    </w:p>
    <w:p w14:paraId="448CBA5C" w14:textId="77777777"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811" w:name="_Toc5964281"/>
      <w:bookmarkStart w:id="1812" w:name="_Toc5969444"/>
      <w:bookmarkStart w:id="1813" w:name="_Toc8379165"/>
      <w:bookmarkStart w:id="1814" w:name="_Toc8895052"/>
      <w:bookmarkStart w:id="1815" w:name="_Toc8896556"/>
      <w:bookmarkStart w:id="1816" w:name="_Toc8897987"/>
      <w:bookmarkEnd w:id="1811"/>
      <w:bookmarkEnd w:id="1812"/>
      <w:bookmarkEnd w:id="1813"/>
      <w:bookmarkEnd w:id="1814"/>
      <w:bookmarkEnd w:id="1815"/>
      <w:bookmarkEnd w:id="1816"/>
    </w:p>
    <w:p w14:paraId="65D63F60" w14:textId="77777777" w:rsidR="00A149E7" w:rsidRDefault="00A149E7" w:rsidP="00A03A35">
      <w:pPr>
        <w:pStyle w:val="DefenceHeading3"/>
        <w:rPr>
          <w:lang w:val="en-US"/>
        </w:rPr>
      </w:pPr>
      <w:bookmarkStart w:id="1817" w:name="_Ref1112970"/>
      <w:r>
        <w:rPr>
          <w:lang w:val="en-US"/>
        </w:rPr>
        <w:t>The Consultant:</w:t>
      </w:r>
      <w:bookmarkEnd w:id="1817"/>
      <w:r>
        <w:rPr>
          <w:lang w:val="en-US"/>
        </w:rPr>
        <w:t xml:space="preserve"> </w:t>
      </w:r>
      <w:bookmarkStart w:id="1818" w:name="_Toc5964282"/>
      <w:bookmarkStart w:id="1819" w:name="_Toc5969445"/>
      <w:bookmarkStart w:id="1820" w:name="_Toc8379166"/>
      <w:bookmarkStart w:id="1821" w:name="_Toc8895053"/>
      <w:bookmarkStart w:id="1822" w:name="_Toc8896557"/>
      <w:bookmarkStart w:id="1823" w:name="_Toc8897988"/>
      <w:bookmarkEnd w:id="1818"/>
      <w:bookmarkEnd w:id="1819"/>
      <w:bookmarkEnd w:id="1820"/>
      <w:bookmarkEnd w:id="1821"/>
      <w:bookmarkEnd w:id="1822"/>
      <w:bookmarkEnd w:id="1823"/>
    </w:p>
    <w:p w14:paraId="674A2B8D" w14:textId="77777777" w:rsidR="00A149E7" w:rsidRDefault="00A149E7" w:rsidP="00A03A35">
      <w:pPr>
        <w:pStyle w:val="DefenceHeading4"/>
        <w:rPr>
          <w:lang w:val="en-US"/>
        </w:rPr>
      </w:pPr>
      <w:r>
        <w:rPr>
          <w:lang w:val="en-US"/>
        </w:rPr>
        <w:t xml:space="preserve">must comply with all directions issued by the Commonwealth's Representative in relation to the Consultant 's implementation of the Indigenous Participation Plan; and  </w:t>
      </w:r>
      <w:bookmarkStart w:id="1824" w:name="_Toc5964283"/>
      <w:bookmarkStart w:id="1825" w:name="_Toc5969446"/>
      <w:bookmarkStart w:id="1826" w:name="_Toc8379167"/>
      <w:bookmarkStart w:id="1827" w:name="_Toc8895054"/>
      <w:bookmarkStart w:id="1828" w:name="_Toc8896558"/>
      <w:bookmarkStart w:id="1829" w:name="_Toc8897989"/>
      <w:bookmarkEnd w:id="1824"/>
      <w:bookmarkEnd w:id="1825"/>
      <w:bookmarkEnd w:id="1826"/>
      <w:bookmarkEnd w:id="1827"/>
      <w:bookmarkEnd w:id="1828"/>
      <w:bookmarkEnd w:id="1829"/>
    </w:p>
    <w:p w14:paraId="2375ACB9" w14:textId="77777777" w:rsidR="00A149E7" w:rsidRDefault="00A149E7" w:rsidP="00A03A35">
      <w:pPr>
        <w:pStyle w:val="DefenceHeading4"/>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830" w:name="_Toc5964284"/>
      <w:bookmarkStart w:id="1831" w:name="_Toc5969447"/>
      <w:bookmarkStart w:id="1832" w:name="_Toc8379168"/>
      <w:bookmarkStart w:id="1833" w:name="_Toc8895055"/>
      <w:bookmarkStart w:id="1834" w:name="_Toc8896559"/>
      <w:bookmarkStart w:id="1835" w:name="_Toc8897990"/>
      <w:bookmarkEnd w:id="1830"/>
      <w:bookmarkEnd w:id="1831"/>
      <w:bookmarkEnd w:id="1832"/>
      <w:bookmarkEnd w:id="1833"/>
      <w:bookmarkEnd w:id="1834"/>
      <w:bookmarkEnd w:id="1835"/>
    </w:p>
    <w:p w14:paraId="746FE948" w14:textId="5BE173BD" w:rsidR="00A149E7" w:rsidRDefault="00A149E7" w:rsidP="00A03A35">
      <w:pPr>
        <w:pStyle w:val="DefenceHeading3"/>
      </w:pPr>
      <w:r>
        <w:rPr>
          <w:lang w:val="en-US"/>
        </w:rPr>
        <w:t xml:space="preserve">Notwithstanding any other clause of this Contract, </w:t>
      </w:r>
      <w:r>
        <w:t>the Consultant acknowledges and agrees that the reports under subparagraph</w:t>
      </w:r>
      <w:r w:rsidR="006428B0">
        <w:t xml:space="preserve"> </w:t>
      </w:r>
      <w:r>
        <w:fldChar w:fldCharType="begin"/>
      </w:r>
      <w:r>
        <w:instrText xml:space="preserve"> REF _Ref9261844 \r \h </w:instrText>
      </w:r>
      <w:r>
        <w:fldChar w:fldCharType="separate"/>
      </w:r>
      <w:r w:rsidR="00F66103">
        <w:t>(b)(ii)</w:t>
      </w:r>
      <w:r>
        <w:fldChar w:fldCharType="end"/>
      </w:r>
      <w:r>
        <w:t xml:space="preserve">:  </w:t>
      </w:r>
      <w:bookmarkStart w:id="1836" w:name="_Toc5964285"/>
      <w:bookmarkStart w:id="1837" w:name="_Toc5969448"/>
      <w:bookmarkStart w:id="1838" w:name="_Toc8379169"/>
      <w:bookmarkStart w:id="1839" w:name="_Toc8895056"/>
      <w:bookmarkStart w:id="1840" w:name="_Toc8896560"/>
      <w:bookmarkStart w:id="1841" w:name="_Toc8897991"/>
      <w:bookmarkEnd w:id="1836"/>
      <w:bookmarkEnd w:id="1837"/>
      <w:bookmarkEnd w:id="1838"/>
      <w:bookmarkEnd w:id="1839"/>
      <w:bookmarkEnd w:id="1840"/>
      <w:bookmarkEnd w:id="1841"/>
    </w:p>
    <w:p w14:paraId="04555237" w14:textId="77777777" w:rsidR="00A149E7" w:rsidRDefault="00A149E7" w:rsidP="00A03A35">
      <w:pPr>
        <w:pStyle w:val="DefenceHeading4"/>
      </w:pPr>
      <w:r>
        <w:t xml:space="preserve">will be recorded in a central database accessible by the Commonwealth and may be made publically available; </w:t>
      </w:r>
      <w:bookmarkStart w:id="1842" w:name="_Toc5964286"/>
      <w:bookmarkStart w:id="1843" w:name="_Toc5969449"/>
      <w:bookmarkStart w:id="1844" w:name="_Toc8379170"/>
      <w:bookmarkStart w:id="1845" w:name="_Toc8895057"/>
      <w:bookmarkStart w:id="1846" w:name="_Toc8896561"/>
      <w:bookmarkStart w:id="1847" w:name="_Toc8897992"/>
      <w:bookmarkEnd w:id="1842"/>
      <w:bookmarkEnd w:id="1843"/>
      <w:bookmarkEnd w:id="1844"/>
      <w:bookmarkEnd w:id="1845"/>
      <w:bookmarkEnd w:id="1846"/>
      <w:bookmarkEnd w:id="1847"/>
    </w:p>
    <w:p w14:paraId="583FC08D" w14:textId="77777777" w:rsidR="00A149E7" w:rsidRDefault="00A149E7" w:rsidP="00A03A35">
      <w:pPr>
        <w:pStyle w:val="DefenceHeading4"/>
      </w:pPr>
      <w:r>
        <w:t xml:space="preserve">will not be Commercial-In-Confidence Information for the purposes of this Contract; and </w:t>
      </w:r>
      <w:bookmarkStart w:id="1848" w:name="_Toc5964287"/>
      <w:bookmarkStart w:id="1849" w:name="_Toc5969450"/>
      <w:bookmarkStart w:id="1850" w:name="_Toc8379171"/>
      <w:bookmarkStart w:id="1851" w:name="_Toc8895058"/>
      <w:bookmarkStart w:id="1852" w:name="_Toc8896562"/>
      <w:bookmarkStart w:id="1853" w:name="_Toc8897993"/>
      <w:bookmarkEnd w:id="1848"/>
      <w:bookmarkEnd w:id="1849"/>
      <w:bookmarkEnd w:id="1850"/>
      <w:bookmarkEnd w:id="1851"/>
      <w:bookmarkEnd w:id="1852"/>
      <w:bookmarkEnd w:id="1853"/>
    </w:p>
    <w:p w14:paraId="20CAC062" w14:textId="77777777" w:rsidR="00A149E7" w:rsidRDefault="00A149E7" w:rsidP="00A03A35">
      <w:pPr>
        <w:pStyle w:val="DefenceHeading4"/>
      </w:pPr>
      <w:r>
        <w:t>may be used by the Commonwealth for any purpose, including being taken into account for evaluation of in any registration of interest process, tender process or similar procurement process in connection with any other Commonwealth project.</w:t>
      </w:r>
      <w:bookmarkStart w:id="1854" w:name="_Toc5964288"/>
      <w:bookmarkStart w:id="1855" w:name="_Toc5969451"/>
      <w:bookmarkStart w:id="1856" w:name="_Toc8379172"/>
      <w:bookmarkStart w:id="1857" w:name="_Toc8895059"/>
      <w:bookmarkStart w:id="1858" w:name="_Toc8896563"/>
      <w:bookmarkStart w:id="1859" w:name="_Toc8897994"/>
      <w:bookmarkEnd w:id="1854"/>
      <w:bookmarkEnd w:id="1855"/>
      <w:bookmarkEnd w:id="1856"/>
      <w:bookmarkEnd w:id="1857"/>
      <w:bookmarkEnd w:id="1858"/>
      <w:bookmarkEnd w:id="1859"/>
    </w:p>
    <w:p w14:paraId="1D433D4E" w14:textId="77777777" w:rsidR="00A149E7" w:rsidRDefault="00A149E7">
      <w:pPr>
        <w:pStyle w:val="DefenceHeading1"/>
        <w:pageBreakBefore/>
      </w:pPr>
      <w:bookmarkStart w:id="1860" w:name="_Ref452385586"/>
      <w:bookmarkStart w:id="1861" w:name="_Toc202165153"/>
      <w:r>
        <w:t>INFORMATION SECURITY - CONFIDENTIAL INFORMATION</w:t>
      </w:r>
      <w:bookmarkEnd w:id="1860"/>
      <w:bookmarkEnd w:id="1861"/>
    </w:p>
    <w:p w14:paraId="37939AAD" w14:textId="77777777" w:rsidR="00A149E7" w:rsidRDefault="00A149E7">
      <w:pPr>
        <w:pStyle w:val="DefenceHeading2"/>
      </w:pPr>
      <w:bookmarkStart w:id="1862" w:name="_Toc202165154"/>
      <w:r>
        <w:t>Consultant's warranty</w:t>
      </w:r>
      <w:bookmarkEnd w:id="1862"/>
    </w:p>
    <w:p w14:paraId="34A1A14F" w14:textId="77777777" w:rsidR="00A149E7" w:rsidRDefault="00A149E7">
      <w:pPr>
        <w:pStyle w:val="DefenceHeading3"/>
      </w:pPr>
      <w:r>
        <w:t>The Consultant acknowledges and agrees that the Confidential Information is confidential.</w:t>
      </w:r>
    </w:p>
    <w:p w14:paraId="37B631F6" w14:textId="3B557203"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_Ref8896831 \r \h </w:instrText>
      </w:r>
      <w:r>
        <w:fldChar w:fldCharType="separate"/>
      </w:r>
      <w:r w:rsidR="00F66103">
        <w:t>9.2</w:t>
      </w:r>
      <w:r>
        <w:fldChar w:fldCharType="end"/>
      </w:r>
      <w:r>
        <w:t xml:space="preserve"> or </w:t>
      </w:r>
      <w:r w:rsidR="0027656C">
        <w:fldChar w:fldCharType="begin"/>
      </w:r>
      <w:r w:rsidR="0027656C">
        <w:instrText xml:space="preserve"> REF S9A2 \h \* charformat </w:instrText>
      </w:r>
      <w:r w:rsidR="0027656C">
        <w:fldChar w:fldCharType="separate"/>
      </w:r>
      <w:r w:rsidR="00F66103" w:rsidRPr="00D44063">
        <w:t>9A.2</w:t>
      </w:r>
      <w:r w:rsidR="0027656C">
        <w:fldChar w:fldCharType="end"/>
      </w:r>
      <w:r>
        <w:t xml:space="preserve"> (as the case may be), it is not aware of any of any breach of this clause </w:t>
      </w:r>
      <w:r>
        <w:fldChar w:fldCharType="begin"/>
      </w:r>
      <w:r>
        <w:instrText xml:space="preserve"> REF _Ref452385586 \r \h </w:instrText>
      </w:r>
      <w:r>
        <w:fldChar w:fldCharType="separate"/>
      </w:r>
      <w:r w:rsidR="00F66103">
        <w:t>14</w:t>
      </w:r>
      <w:r>
        <w:fldChar w:fldCharType="end"/>
      </w:r>
      <w:r>
        <w:t xml:space="preserve"> by the Consultant or any Recipient.   </w:t>
      </w:r>
    </w:p>
    <w:p w14:paraId="63A7712C" w14:textId="77777777" w:rsidR="00A149E7" w:rsidRDefault="00A149E7">
      <w:pPr>
        <w:pStyle w:val="DefenceHeading2"/>
      </w:pPr>
      <w:bookmarkStart w:id="1863" w:name="_Toc202165155"/>
      <w:r>
        <w:t>Confidential Information Requirements</w:t>
      </w:r>
      <w:bookmarkEnd w:id="1863"/>
      <w:r>
        <w:t xml:space="preserve">  </w:t>
      </w:r>
    </w:p>
    <w:p w14:paraId="29AD97C7" w14:textId="77777777" w:rsidR="00A149E7" w:rsidRDefault="00A149E7">
      <w:pPr>
        <w:pStyle w:val="DefenceHeading3"/>
      </w:pPr>
      <w:r>
        <w:t xml:space="preserve">The Consultant must: </w:t>
      </w:r>
    </w:p>
    <w:p w14:paraId="03A46B43" w14:textId="77777777" w:rsidR="00A149E7" w:rsidRDefault="00A149E7">
      <w:pPr>
        <w:pStyle w:val="DefenceHeading4"/>
      </w:pPr>
      <w:r>
        <w:t>strictly comply with:</w:t>
      </w:r>
    </w:p>
    <w:p w14:paraId="55B3A522" w14:textId="22960E3D" w:rsidR="00A149E7" w:rsidRDefault="00A149E7">
      <w:pPr>
        <w:pStyle w:val="DefenceHeading5"/>
      </w:pPr>
      <w:r>
        <w:t xml:space="preserve">this clause </w:t>
      </w:r>
      <w:r>
        <w:fldChar w:fldCharType="begin"/>
      </w:r>
      <w:r>
        <w:instrText xml:space="preserve"> REF _Ref452385586 \r \h </w:instrText>
      </w:r>
      <w:r>
        <w:fldChar w:fldCharType="separate"/>
      </w:r>
      <w:r w:rsidR="00F66103">
        <w:t>14</w:t>
      </w:r>
      <w:r>
        <w:fldChar w:fldCharType="end"/>
      </w:r>
      <w:r>
        <w:t>; and</w:t>
      </w:r>
    </w:p>
    <w:p w14:paraId="67D2E13E" w14:textId="77777777" w:rsidR="00A149E7" w:rsidRDefault="00A149E7">
      <w:pPr>
        <w:pStyle w:val="DefenceHeading5"/>
      </w:pPr>
      <w:r>
        <w:t xml:space="preserve">all other Confidential Information and information security requirements notified by the Commonwealth's Representative (including any Separation Arrangements); and </w:t>
      </w:r>
    </w:p>
    <w:p w14:paraId="2017E3D6" w14:textId="77777777" w:rsidR="00A149E7" w:rsidRDefault="00A149E7">
      <w:pPr>
        <w:pStyle w:val="DefenceHeading4"/>
      </w:pPr>
      <w:r>
        <w:t>immediately put in place arrangements to ensure that it strictly complies with:</w:t>
      </w:r>
    </w:p>
    <w:p w14:paraId="4F8C5A30" w14:textId="12C090E8" w:rsidR="00A149E7" w:rsidRDefault="00A149E7">
      <w:pPr>
        <w:pStyle w:val="DefenceHeading5"/>
      </w:pPr>
      <w:r>
        <w:t xml:space="preserve">this clause </w:t>
      </w:r>
      <w:r>
        <w:fldChar w:fldCharType="begin"/>
      </w:r>
      <w:r>
        <w:instrText xml:space="preserve"> REF _Ref452385586 \r \h </w:instrText>
      </w:r>
      <w:r>
        <w:fldChar w:fldCharType="separate"/>
      </w:r>
      <w:r w:rsidR="00F66103">
        <w:t>14</w:t>
      </w:r>
      <w:r>
        <w:fldChar w:fldCharType="end"/>
      </w:r>
      <w:r>
        <w:t>; and</w:t>
      </w:r>
    </w:p>
    <w:p w14:paraId="566CCE49" w14:textId="77777777" w:rsidR="00A149E7" w:rsidRDefault="00A149E7">
      <w:pPr>
        <w:pStyle w:val="DefenceHeading5"/>
      </w:pPr>
      <w:r>
        <w:t xml:space="preserve">all other Confidential Information and information security requirements notified by the Commonwealth's Representative (including any Separation Arrangements). </w:t>
      </w:r>
    </w:p>
    <w:p w14:paraId="2732A11C" w14:textId="4653D152" w:rsidR="00A149E7" w:rsidRDefault="00A149E7">
      <w:pPr>
        <w:pStyle w:val="DefenceHeading3"/>
      </w:pPr>
      <w:r>
        <w:t xml:space="preserve">Subject to, if clause </w:t>
      </w:r>
      <w:r>
        <w:fldChar w:fldCharType="begin"/>
      </w:r>
      <w:r>
        <w:instrText xml:space="preserve"> REF _Ref452385622 \r \h </w:instrText>
      </w:r>
      <w:r>
        <w:fldChar w:fldCharType="separate"/>
      </w:r>
      <w:r w:rsidR="00F66103">
        <w:t>15</w:t>
      </w:r>
      <w:r>
        <w:fldChar w:fldCharType="end"/>
      </w:r>
      <w:r>
        <w:t xml:space="preserve"> applies, clause </w:t>
      </w:r>
      <w:r>
        <w:fldChar w:fldCharType="begin"/>
      </w:r>
      <w:r>
        <w:instrText xml:space="preserve"> REF _Ref452385622 \r \h </w:instrText>
      </w:r>
      <w:r>
        <w:fldChar w:fldCharType="separate"/>
      </w:r>
      <w:r w:rsidR="00F66103">
        <w:t>15</w:t>
      </w:r>
      <w:r>
        <w:fldChar w:fldCharType="end"/>
      </w:r>
      <w:r>
        <w:t xml:space="preserve">, the Consultant must not:  </w:t>
      </w:r>
    </w:p>
    <w:p w14:paraId="5C5B79CD" w14:textId="77777777"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14:paraId="3C5C8404" w14:textId="77777777" w:rsidR="00A149E7" w:rsidRDefault="00A149E7">
      <w:pPr>
        <w:pStyle w:val="DefenceHeading4"/>
      </w:pPr>
      <w:r>
        <w:t>disclose, use or deal with, the Confidential Information (or any part of it) or otherwise cause, permit or allow the Confidential Information (or any part of it) to be disclosed, used or dealt with,</w:t>
      </w:r>
    </w:p>
    <w:p w14:paraId="44415F6D" w14:textId="77777777" w:rsidR="00A149E7" w:rsidRDefault="00A149E7">
      <w:pPr>
        <w:pStyle w:val="DefenceHeading4"/>
        <w:numPr>
          <w:ilvl w:val="0"/>
          <w:numId w:val="0"/>
        </w:numPr>
        <w:ind w:left="964"/>
      </w:pPr>
      <w:r>
        <w:t xml:space="preserve">for any purpose other than carrying out the Services. </w:t>
      </w:r>
    </w:p>
    <w:p w14:paraId="1AF6A780" w14:textId="77777777" w:rsidR="00A149E7" w:rsidRDefault="00A149E7">
      <w:pPr>
        <w:pStyle w:val="DefenceHeading3"/>
      </w:pPr>
      <w:r>
        <w:t xml:space="preserve">The Consultant must ensure that all Recipients of Confidential Information: </w:t>
      </w:r>
    </w:p>
    <w:p w14:paraId="0384973F" w14:textId="77777777" w:rsidR="00A149E7" w:rsidRDefault="00A149E7">
      <w:pPr>
        <w:pStyle w:val="DefenceHeading4"/>
      </w:pPr>
      <w:r>
        <w:t xml:space="preserve">strictly comply with: </w:t>
      </w:r>
    </w:p>
    <w:p w14:paraId="10AAF2C7" w14:textId="3458BBE6" w:rsidR="00A149E7" w:rsidRDefault="00A149E7">
      <w:pPr>
        <w:pStyle w:val="DefenceHeading5"/>
      </w:pPr>
      <w:r>
        <w:t xml:space="preserve">this clause </w:t>
      </w:r>
      <w:r>
        <w:fldChar w:fldCharType="begin"/>
      </w:r>
      <w:r>
        <w:instrText xml:space="preserve"> REF _Ref452385586 \r \h </w:instrText>
      </w:r>
      <w:r>
        <w:fldChar w:fldCharType="separate"/>
      </w:r>
      <w:r w:rsidR="00F66103">
        <w:t>14</w:t>
      </w:r>
      <w:r>
        <w:fldChar w:fldCharType="end"/>
      </w:r>
      <w:r>
        <w:t>; and</w:t>
      </w:r>
    </w:p>
    <w:p w14:paraId="09307A30" w14:textId="77777777" w:rsidR="00A149E7" w:rsidRDefault="00A149E7">
      <w:pPr>
        <w:pStyle w:val="DefenceHeading5"/>
      </w:pPr>
      <w:r>
        <w:t xml:space="preserve">all other Confidential Information and information security requirements notified by the Commonwealth's Representative (including any Separation Arrangements); </w:t>
      </w:r>
    </w:p>
    <w:p w14:paraId="23CC3844" w14:textId="77777777" w:rsidR="00A149E7" w:rsidRDefault="00A149E7">
      <w:pPr>
        <w:pStyle w:val="DefenceHeading4"/>
      </w:pPr>
      <w:r>
        <w:t>immediately put in place arrangements to ensure that they strictly comply with:</w:t>
      </w:r>
    </w:p>
    <w:p w14:paraId="6C973E59" w14:textId="1E65FE66" w:rsidR="00A149E7" w:rsidRDefault="00A149E7">
      <w:pPr>
        <w:pStyle w:val="DefenceHeading5"/>
      </w:pPr>
      <w:r>
        <w:t xml:space="preserve">this clause </w:t>
      </w:r>
      <w:r>
        <w:fldChar w:fldCharType="begin"/>
      </w:r>
      <w:r>
        <w:instrText xml:space="preserve"> REF _Ref452385586 \r \h </w:instrText>
      </w:r>
      <w:r>
        <w:fldChar w:fldCharType="separate"/>
      </w:r>
      <w:r w:rsidR="00F66103">
        <w:t>14</w:t>
      </w:r>
      <w:r>
        <w:fldChar w:fldCharType="end"/>
      </w:r>
      <w:r>
        <w:t>; and</w:t>
      </w:r>
    </w:p>
    <w:p w14:paraId="013FDEA3" w14:textId="77777777" w:rsidR="00A149E7" w:rsidRDefault="00A149E7">
      <w:pPr>
        <w:pStyle w:val="DefenceHeading5"/>
      </w:pPr>
      <w:r>
        <w:t>all other Confidential Information and information security requirements notified by the Commonwealth's Representative (including any Separation Arrangements); and</w:t>
      </w:r>
    </w:p>
    <w:p w14:paraId="0A4CC1E6" w14:textId="77777777" w:rsidR="00A149E7" w:rsidRDefault="00A149E7">
      <w:pPr>
        <w:pStyle w:val="DefenceHeading4"/>
      </w:pPr>
      <w:r>
        <w:t xml:space="preserve">do not do or omit to do anything which, if done or omitted to be done by the Consultant, would be a breach of: </w:t>
      </w:r>
    </w:p>
    <w:p w14:paraId="3DB74E40" w14:textId="47BB93AC" w:rsidR="00A149E7" w:rsidRDefault="00A149E7">
      <w:pPr>
        <w:pStyle w:val="DefenceHeading5"/>
      </w:pPr>
      <w:r>
        <w:t xml:space="preserve">this clause </w:t>
      </w:r>
      <w:r>
        <w:fldChar w:fldCharType="begin"/>
      </w:r>
      <w:r>
        <w:instrText xml:space="preserve"> REF _Ref452385586 \r \h </w:instrText>
      </w:r>
      <w:r>
        <w:fldChar w:fldCharType="separate"/>
      </w:r>
      <w:r w:rsidR="00F66103">
        <w:t>14</w:t>
      </w:r>
      <w:r>
        <w:fldChar w:fldCharType="end"/>
      </w:r>
      <w:r>
        <w:t>; or</w:t>
      </w:r>
    </w:p>
    <w:p w14:paraId="3C41CD59" w14:textId="77777777" w:rsidR="00A149E7" w:rsidRDefault="00A149E7">
      <w:pPr>
        <w:pStyle w:val="DefenceHeading5"/>
      </w:pPr>
      <w:r>
        <w:t xml:space="preserve">all other Confidential Information and information security requirements notified by the Commonwealth's Representative (including any Separation Arrangements). </w:t>
      </w:r>
    </w:p>
    <w:p w14:paraId="436F9444" w14:textId="77777777" w:rsidR="00A149E7" w:rsidRDefault="00A149E7">
      <w:pPr>
        <w:pStyle w:val="DefenceHeading3"/>
      </w:pPr>
      <w:r>
        <w:t xml:space="preserve">The Consultant must: </w:t>
      </w:r>
    </w:p>
    <w:p w14:paraId="2A97D2BD" w14:textId="77777777" w:rsidR="00A149E7" w:rsidRDefault="00A149E7">
      <w:pPr>
        <w:pStyle w:val="DefenceHeading4"/>
      </w:pPr>
      <w:r>
        <w:t>ensure:</w:t>
      </w:r>
    </w:p>
    <w:p w14:paraId="1D7C74EE" w14:textId="77777777" w:rsidR="00A149E7" w:rsidRDefault="00A149E7">
      <w:pPr>
        <w:pStyle w:val="DefenceHeading5"/>
      </w:pPr>
      <w:r>
        <w:t>the Confidential Information (or any part of it); and</w:t>
      </w:r>
    </w:p>
    <w:p w14:paraId="4A9E80E3" w14:textId="77777777"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14:paraId="3DC367AC" w14:textId="77777777" w:rsidR="00A149E7" w:rsidRDefault="00A149E7" w:rsidP="000F7D0C">
      <w:pPr>
        <w:pStyle w:val="DefenceIndent2"/>
      </w:pPr>
      <w:r>
        <w:t xml:space="preserve">are strictly kept: </w:t>
      </w:r>
    </w:p>
    <w:p w14:paraId="0C6CF7D8" w14:textId="77777777" w:rsidR="00A149E7" w:rsidRDefault="00A149E7">
      <w:pPr>
        <w:pStyle w:val="DefenceHeading5"/>
      </w:pPr>
      <w:r>
        <w:t>secure and protected at all times from all unauthorised use, access, configuration administration (or similar); and</w:t>
      </w:r>
    </w:p>
    <w:p w14:paraId="4B6CE273" w14:textId="77777777" w:rsidR="00A149E7" w:rsidRDefault="00A149E7">
      <w:pPr>
        <w:pStyle w:val="DefenceHeading5"/>
      </w:pPr>
      <w:r>
        <w:t>otherwise in accordance with all Separation Arrangements; and</w:t>
      </w:r>
    </w:p>
    <w:p w14:paraId="2B382C79" w14:textId="77777777" w:rsidR="00A149E7" w:rsidRDefault="00A149E7">
      <w:pPr>
        <w:pStyle w:val="DefenceHeading4"/>
      </w:pPr>
      <w:r>
        <w:t>immediately:</w:t>
      </w:r>
    </w:p>
    <w:p w14:paraId="250ED781" w14:textId="77777777" w:rsidR="00A149E7" w:rsidRDefault="00A149E7">
      <w:pPr>
        <w:pStyle w:val="DefenceHeading5"/>
      </w:pPr>
      <w:r>
        <w:t xml:space="preserve">detect all actual or potential Confidential Information Incidents; </w:t>
      </w:r>
    </w:p>
    <w:p w14:paraId="456E3685" w14:textId="77777777" w:rsidR="00A149E7" w:rsidRDefault="00A149E7">
      <w:pPr>
        <w:pStyle w:val="DefenceHeading5"/>
      </w:pPr>
      <w:r>
        <w:t xml:space="preserve">notify the Commonwealth's Representative if it becomes aware of any actual or potential Confidential Information Incident; </w:t>
      </w:r>
    </w:p>
    <w:p w14:paraId="302E712C" w14:textId="77777777" w:rsidR="00A149E7" w:rsidRDefault="00A149E7">
      <w:pPr>
        <w:pStyle w:val="DefenceHeading5"/>
      </w:pPr>
      <w:r>
        <w:t xml:space="preserve">take all steps necessary to prevent, end, avoid, mitigate, resolve or otherwise manage the adverse effect of any actual or potential Confidential Information Incident; and </w:t>
      </w:r>
    </w:p>
    <w:p w14:paraId="00B86B32" w14:textId="77777777" w:rsidR="00A149E7" w:rsidRDefault="00A149E7">
      <w:pPr>
        <w:pStyle w:val="DefenceHeading5"/>
      </w:pPr>
      <w:r>
        <w:t xml:space="preserve">strictly comply with all other Confidential Information and information security requirements notified by the Commonwealth's Representative (including any Separation Arrangements), </w:t>
      </w:r>
    </w:p>
    <w:p w14:paraId="3DF51835" w14:textId="77777777" w:rsidR="00A149E7" w:rsidRDefault="00A149E7">
      <w:pPr>
        <w:pStyle w:val="DefenceHeading5"/>
        <w:numPr>
          <w:ilvl w:val="0"/>
          <w:numId w:val="0"/>
        </w:numPr>
        <w:ind w:left="1928"/>
      </w:pPr>
      <w:r>
        <w:t xml:space="preserve">(together the </w:t>
      </w:r>
      <w:r>
        <w:rPr>
          <w:b/>
        </w:rPr>
        <w:t>Confidential Information Requirements</w:t>
      </w:r>
      <w:r>
        <w:t xml:space="preserve">). </w:t>
      </w:r>
    </w:p>
    <w:p w14:paraId="7EAE8830" w14:textId="77777777" w:rsidR="00A149E7" w:rsidRDefault="00A149E7">
      <w:pPr>
        <w:pStyle w:val="DefenceHeading2"/>
      </w:pPr>
      <w:bookmarkStart w:id="1864" w:name="_Ref468370207"/>
      <w:bookmarkStart w:id="1865" w:name="_Toc202165156"/>
      <w:r>
        <w:t>Return, destruction and erasure of Confidential Information</w:t>
      </w:r>
      <w:bookmarkEnd w:id="1864"/>
      <w:bookmarkEnd w:id="1865"/>
    </w:p>
    <w:p w14:paraId="08AB8410" w14:textId="77777777" w:rsidR="00A149E7" w:rsidRDefault="00A149E7">
      <w:pPr>
        <w:pStyle w:val="DefenceHeading3"/>
      </w:pPr>
      <w:r>
        <w:t xml:space="preserve">Within 7 days of: </w:t>
      </w:r>
    </w:p>
    <w:p w14:paraId="36F61F92" w14:textId="77777777" w:rsidR="00A149E7" w:rsidRDefault="00A149E7">
      <w:pPr>
        <w:pStyle w:val="DefenceHeading4"/>
      </w:pPr>
      <w:r>
        <w:t>a request from the Commonwealth's Representative, at any time;</w:t>
      </w:r>
    </w:p>
    <w:p w14:paraId="1B260200" w14:textId="315DCDEB" w:rsidR="00A149E7" w:rsidRDefault="00A149E7">
      <w:pPr>
        <w:pStyle w:val="DefenceHeading4"/>
      </w:pPr>
      <w:r>
        <w:t xml:space="preserve">the termination of the Contract under clause </w:t>
      </w:r>
      <w:r>
        <w:fldChar w:fldCharType="begin"/>
      </w:r>
      <w:r>
        <w:instrText xml:space="preserve"> REF _Ref452385649 \r \h </w:instrText>
      </w:r>
      <w:r>
        <w:fldChar w:fldCharType="separate"/>
      </w:r>
      <w:r w:rsidR="00F66103">
        <w:t>10</w:t>
      </w:r>
      <w:r>
        <w:fldChar w:fldCharType="end"/>
      </w:r>
      <w:r>
        <w:t xml:space="preserve"> or otherwise at law; or </w:t>
      </w:r>
    </w:p>
    <w:p w14:paraId="1C278B4D" w14:textId="77777777" w:rsidR="00A149E7" w:rsidRDefault="00A149E7">
      <w:pPr>
        <w:pStyle w:val="DefenceHeading4"/>
      </w:pPr>
      <w:r>
        <w:t xml:space="preserve">the expiry of the last Defects Liability Period under the Project Contract, </w:t>
      </w:r>
    </w:p>
    <w:p w14:paraId="3417BF86" w14:textId="77777777" w:rsidR="00A149E7" w:rsidRDefault="00A149E7">
      <w:pPr>
        <w:pStyle w:val="DefenceHeading4"/>
        <w:numPr>
          <w:ilvl w:val="0"/>
          <w:numId w:val="0"/>
        </w:numPr>
        <w:ind w:left="964"/>
      </w:pPr>
      <w:r>
        <w:t>the Consultant must:</w:t>
      </w:r>
    </w:p>
    <w:p w14:paraId="0E1B3426" w14:textId="101F2FB0" w:rsidR="00A149E7" w:rsidRDefault="00A149E7">
      <w:pPr>
        <w:pStyle w:val="DefenceHeading4"/>
      </w:pPr>
      <w:r>
        <w:t xml:space="preserve">subject to paragraph </w:t>
      </w:r>
      <w:r>
        <w:fldChar w:fldCharType="begin"/>
      </w:r>
      <w:r>
        <w:instrText xml:space="preserve"> REF _Ref452385667 \r \h </w:instrText>
      </w:r>
      <w:r>
        <w:fldChar w:fldCharType="separate"/>
      </w:r>
      <w:r w:rsidR="00F66103">
        <w:t>(b)</w:t>
      </w:r>
      <w:r>
        <w:fldChar w:fldCharType="end"/>
      </w:r>
      <w:r>
        <w:t>, as directed by the Commonwealth's Representative or the Commonwealth in the request or notice (as the case may be) (if any) promptly:</w:t>
      </w:r>
    </w:p>
    <w:p w14:paraId="44AC5FAF" w14:textId="77777777" w:rsidR="00A149E7" w:rsidRDefault="00A149E7">
      <w:pPr>
        <w:pStyle w:val="DefenceHeading5"/>
      </w:pPr>
      <w:r>
        <w:t>securely and appropriately return all copies of the Confidential Information (in a tangible form) to the Commonwealth's Representative;</w:t>
      </w:r>
    </w:p>
    <w:p w14:paraId="23DF9A29" w14:textId="77777777" w:rsidR="00A149E7" w:rsidRDefault="00A149E7">
      <w:pPr>
        <w:pStyle w:val="DefenceHeading5"/>
      </w:pPr>
      <w:r>
        <w:t xml:space="preserve">securely and appropriately destroy and erase all copies of the Confidential Information (whether in a tangible or intangible form); </w:t>
      </w:r>
    </w:p>
    <w:p w14:paraId="5429EBB6" w14:textId="77777777" w:rsidR="00A149E7" w:rsidRDefault="00A149E7">
      <w:pPr>
        <w:pStyle w:val="DefenceHeading5"/>
      </w:pPr>
      <w:r>
        <w:t xml:space="preserve">ensure all Recipients of Confidential Information (or any part of it) promptly securely and appropriately return, destroy and erase all copies of the Confidential Information (whether in a tangible or intangible form); </w:t>
      </w:r>
    </w:p>
    <w:p w14:paraId="674496A2" w14:textId="77777777" w:rsidR="00A149E7" w:rsidRDefault="00A149E7">
      <w:pPr>
        <w:pStyle w:val="DefenceHeading5"/>
      </w:pPr>
      <w:r>
        <w:t>provide the Commonwealth's Representative with a statutory declaration in a form approved by the Commonwealth from an authorised officer whose identity and position is approved by Commonwealth (acting reasonably) confirming that the Confidential Information (whether in a tangible form or intangible form) has been securely and appropriately returned, destroyed or erased by the Consultant and all Recipients; and</w:t>
      </w:r>
    </w:p>
    <w:p w14:paraId="4D53A5CF" w14:textId="77777777" w:rsidR="00A149E7" w:rsidRDefault="00A149E7">
      <w:pPr>
        <w:pStyle w:val="DefenceHeading5"/>
      </w:pPr>
      <w:r>
        <w:t xml:space="preserve">promptly notify the Commonwealth's Representative of all Confidential Information (or any part of it) which the Consultant knows or ought to know: </w:t>
      </w:r>
    </w:p>
    <w:p w14:paraId="1D0CD1B0" w14:textId="77777777" w:rsidR="00A149E7" w:rsidRDefault="00A149E7">
      <w:pPr>
        <w:pStyle w:val="DefenceHeading6"/>
      </w:pPr>
      <w:r>
        <w:t>has not been securely and appropriately returned, destroyed or erased by the Consultant and all Recipients; and</w:t>
      </w:r>
    </w:p>
    <w:p w14:paraId="0FD51E76" w14:textId="77777777" w:rsidR="00A149E7" w:rsidRDefault="00A149E7">
      <w:pPr>
        <w:pStyle w:val="DefenceHeading6"/>
      </w:pPr>
      <w:r>
        <w:t xml:space="preserve">is beyond the Consultant's or a Recipient's possession, power, custody or control, </w:t>
      </w:r>
    </w:p>
    <w:p w14:paraId="7DFE6051" w14:textId="77777777" w:rsidR="00A149E7" w:rsidRDefault="00A149E7">
      <w:pPr>
        <w:pStyle w:val="DefenceHeading6"/>
        <w:numPr>
          <w:ilvl w:val="0"/>
          <w:numId w:val="0"/>
        </w:numPr>
        <w:ind w:left="2892"/>
      </w:pPr>
      <w:r>
        <w:t>giving full particulars (including the nature and extent of the Confidential Information, precise location, entity in possession, custody or control and all relevant Confidential Information and information security arrangements).</w:t>
      </w:r>
    </w:p>
    <w:p w14:paraId="22C20042" w14:textId="77777777" w:rsidR="00A149E7" w:rsidRDefault="00A149E7">
      <w:pPr>
        <w:pStyle w:val="DefenceHeading3"/>
      </w:pPr>
      <w:bookmarkStart w:id="1866" w:name="_Ref452385667"/>
      <w:r>
        <w:t>Where required by law, the Consultant may keep one copy of the Confidential Information for its records.</w:t>
      </w:r>
      <w:bookmarkEnd w:id="1866"/>
      <w:r>
        <w:t xml:space="preserve"> </w:t>
      </w:r>
    </w:p>
    <w:p w14:paraId="0790AF22" w14:textId="06F5E3AA" w:rsidR="00A149E7" w:rsidRDefault="00A149E7">
      <w:pPr>
        <w:pStyle w:val="DefenceHeading3"/>
      </w:pPr>
      <w:r>
        <w:t xml:space="preserve">The Consultant acknowledges and agrees that the return, destruction or erasure of the Confidential Information does not affect the Consultant's obligations under this clause </w:t>
      </w:r>
      <w:r>
        <w:fldChar w:fldCharType="begin"/>
      </w:r>
      <w:r>
        <w:instrText xml:space="preserve"> REF _Ref452385586 \r \h </w:instrText>
      </w:r>
      <w:r>
        <w:fldChar w:fldCharType="separate"/>
      </w:r>
      <w:r w:rsidR="00F66103">
        <w:t>14</w:t>
      </w:r>
      <w:r>
        <w:fldChar w:fldCharType="end"/>
      </w:r>
      <w:r>
        <w:t xml:space="preserve">.  </w:t>
      </w:r>
    </w:p>
    <w:p w14:paraId="549B65F2" w14:textId="7D31BB85" w:rsidR="00A149E7" w:rsidRDefault="00A149E7">
      <w:pPr>
        <w:pStyle w:val="DefenceHeading2"/>
      </w:pPr>
      <w:bookmarkStart w:id="1867" w:name="_Toc202165157"/>
      <w:r>
        <w:t xml:space="preserve">Compliance with clause </w:t>
      </w:r>
      <w:r>
        <w:fldChar w:fldCharType="begin"/>
      </w:r>
      <w:r>
        <w:instrText xml:space="preserve"> REF _Ref452385586 \r \h </w:instrText>
      </w:r>
      <w:r>
        <w:fldChar w:fldCharType="separate"/>
      </w:r>
      <w:r w:rsidR="00F66103">
        <w:t>14</w:t>
      </w:r>
      <w:bookmarkEnd w:id="1867"/>
      <w:r>
        <w:fldChar w:fldCharType="end"/>
      </w:r>
    </w:p>
    <w:p w14:paraId="68A2D066" w14:textId="77777777" w:rsidR="00A149E7" w:rsidRDefault="00A149E7">
      <w:pPr>
        <w:pStyle w:val="DefenceNormal"/>
      </w:pPr>
      <w:r>
        <w:t xml:space="preserve">Within 24 hours (or such period notified by the Commonwealth's Representative) of receipt of a request by the Commonwealth's Representative, at any time, the Consultant must: </w:t>
      </w:r>
    </w:p>
    <w:p w14:paraId="4921D0F1" w14:textId="77777777" w:rsidR="00A149E7" w:rsidRDefault="00A149E7">
      <w:pPr>
        <w:pStyle w:val="DefenceHeading3"/>
        <w:rPr>
          <w:szCs w:val="20"/>
        </w:rPr>
      </w:pPr>
      <w:r>
        <w:rPr>
          <w:szCs w:val="20"/>
        </w:rPr>
        <w:t xml:space="preserve">provide the Commonwealth's Representative with:  </w:t>
      </w:r>
    </w:p>
    <w:p w14:paraId="31597901" w14:textId="61580B21" w:rsidR="00A149E7" w:rsidRDefault="00A149E7">
      <w:pPr>
        <w:pStyle w:val="DefenceHeading4"/>
      </w:pPr>
      <w:r>
        <w:t xml:space="preserve">evidence of the Consultant's and all Recipients' compliance with clause </w:t>
      </w:r>
      <w:r>
        <w:fldChar w:fldCharType="begin"/>
      </w:r>
      <w:r>
        <w:instrText xml:space="preserve"> REF _Ref452385586 \r \h </w:instrText>
      </w:r>
      <w:r>
        <w:fldChar w:fldCharType="separate"/>
      </w:r>
      <w:r w:rsidR="00F66103">
        <w:t>14</w:t>
      </w:r>
      <w:r>
        <w:fldChar w:fldCharType="end"/>
      </w:r>
      <w:r>
        <w:t xml:space="preserve"> (including any Separation Arrangements and the Confidential Information Requirements), including all arrangements that the Consultant or the Recipients have in place; and</w:t>
      </w:r>
    </w:p>
    <w:p w14:paraId="5083F1D4" w14:textId="3D23BDB7" w:rsidR="00A149E7" w:rsidRDefault="00A149E7">
      <w:pPr>
        <w:pStyle w:val="DefenceHeading4"/>
      </w:pPr>
      <w:r>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_Ref452385586 \r \h </w:instrText>
      </w:r>
      <w:r>
        <w:fldChar w:fldCharType="separate"/>
      </w:r>
      <w:r w:rsidR="00F66103">
        <w:t>14</w:t>
      </w:r>
      <w:r>
        <w:fldChar w:fldCharType="end"/>
      </w:r>
      <w:r>
        <w:t xml:space="preserve"> (including any Separation Arrangements and the Confidential Information Requirements); and </w:t>
      </w:r>
    </w:p>
    <w:p w14:paraId="70E14361" w14:textId="59BCAE33" w:rsidR="00A149E7" w:rsidRDefault="00A149E7">
      <w:pPr>
        <w:pStyle w:val="DefenceHeading3"/>
      </w:pPr>
      <w:r>
        <w:t xml:space="preserve">as directed by the </w:t>
      </w:r>
      <w:r>
        <w:rPr>
          <w:szCs w:val="20"/>
        </w:rPr>
        <w:t xml:space="preserve">Commonwealth's Representative </w:t>
      </w:r>
      <w:r>
        <w:t xml:space="preserve">in the request, provide the Commonwealth's Representative and the Commonwealth with access to the Consultant's and all Recipients' premises, records, information technology environment and equipment to enable the Commonwealth's Representative and the Commonwealth to monitor and assess the Consultant's and all Recipients' compliance with clause </w:t>
      </w:r>
      <w:r>
        <w:fldChar w:fldCharType="begin"/>
      </w:r>
      <w:r>
        <w:instrText xml:space="preserve"> REF _Ref452385586 \r \h </w:instrText>
      </w:r>
      <w:r>
        <w:fldChar w:fldCharType="separate"/>
      </w:r>
      <w:r w:rsidR="00F66103">
        <w:t>14</w:t>
      </w:r>
      <w:r>
        <w:fldChar w:fldCharType="end"/>
      </w:r>
      <w:r>
        <w:t xml:space="preserve"> (including any Separation Arrangements and Confidential Information Requirements). </w:t>
      </w:r>
    </w:p>
    <w:p w14:paraId="0CE2D9A0" w14:textId="77777777" w:rsidR="00A149E7" w:rsidRDefault="00A149E7">
      <w:pPr>
        <w:pStyle w:val="DefenceHeading2"/>
      </w:pPr>
      <w:bookmarkStart w:id="1868" w:name="_Toc202165158"/>
      <w:r>
        <w:t>Acknowledgement, release and indemnity</w:t>
      </w:r>
      <w:bookmarkEnd w:id="1868"/>
    </w:p>
    <w:p w14:paraId="75C38C7D" w14:textId="77777777" w:rsidR="00A149E7" w:rsidRDefault="00A149E7">
      <w:pPr>
        <w:pStyle w:val="DefenceNormal"/>
      </w:pPr>
      <w:r>
        <w:t>Without limiting any other provision of this Contract, the Consultant:</w:t>
      </w:r>
    </w:p>
    <w:p w14:paraId="69F18E8B" w14:textId="77777777" w:rsidR="00A149E7" w:rsidRDefault="00A149E7">
      <w:pPr>
        <w:pStyle w:val="DefenceHeading3"/>
        <w:rPr>
          <w:szCs w:val="20"/>
        </w:rPr>
      </w:pPr>
      <w:r>
        <w:rPr>
          <w:szCs w:val="20"/>
        </w:rPr>
        <w:t xml:space="preserve">acknowledges and agrees that: </w:t>
      </w:r>
    </w:p>
    <w:p w14:paraId="72F66381" w14:textId="144D989C" w:rsidR="00A149E7" w:rsidRDefault="00A149E7">
      <w:pPr>
        <w:pStyle w:val="DefenceHeading4"/>
      </w:pPr>
      <w:r>
        <w:t xml:space="preserve">the Commonwealth has engaged the Consultant to carry out the Services strictly on the basis of, and in reliance upon, the obligations, warranties and releases set out in this clause </w:t>
      </w:r>
      <w:r>
        <w:fldChar w:fldCharType="begin"/>
      </w:r>
      <w:r>
        <w:instrText xml:space="preserve"> REF _Ref452385586 \r \h </w:instrText>
      </w:r>
      <w:r>
        <w:fldChar w:fldCharType="separate"/>
      </w:r>
      <w:r w:rsidR="00F66103">
        <w:t>14</w:t>
      </w:r>
      <w:r>
        <w:fldChar w:fldCharType="end"/>
      </w:r>
      <w:r>
        <w:t xml:space="preserve">;  </w:t>
      </w:r>
    </w:p>
    <w:p w14:paraId="7154331D" w14:textId="77777777" w:rsidR="00A149E7" w:rsidRDefault="00A149E7">
      <w:pPr>
        <w:pStyle w:val="DefenceHeading4"/>
      </w:pPr>
      <w:r>
        <w:t xml:space="preserve">without limiting any other right or remedy of the Commonwealth, if the Consultant has failed to strictly comply with: </w:t>
      </w:r>
    </w:p>
    <w:p w14:paraId="4639C510" w14:textId="76DF41BB" w:rsidR="00A149E7" w:rsidRDefault="00A149E7">
      <w:pPr>
        <w:pStyle w:val="DefenceHeading5"/>
      </w:pPr>
      <w:r>
        <w:t xml:space="preserve">this clause </w:t>
      </w:r>
      <w:r>
        <w:fldChar w:fldCharType="begin"/>
      </w:r>
      <w:r>
        <w:instrText xml:space="preserve"> REF _Ref452385586 \r \h </w:instrText>
      </w:r>
      <w:r>
        <w:fldChar w:fldCharType="separate"/>
      </w:r>
      <w:r w:rsidR="00F66103">
        <w:t>14</w:t>
      </w:r>
      <w:r>
        <w:fldChar w:fldCharType="end"/>
      </w:r>
      <w:r>
        <w:t>; or</w:t>
      </w:r>
    </w:p>
    <w:p w14:paraId="3149D573" w14:textId="77777777" w:rsidR="00A149E7" w:rsidRDefault="00A149E7">
      <w:pPr>
        <w:pStyle w:val="DefenceHeading5"/>
      </w:pPr>
      <w:r>
        <w:t xml:space="preserve">any other Confidential Information or information security requirements notified by the Commonwealth's Representative (including any Separation Arrangements), </w:t>
      </w:r>
    </w:p>
    <w:p w14:paraId="788E600F" w14:textId="77777777" w:rsidR="00A149E7" w:rsidRDefault="00A149E7">
      <w:pPr>
        <w:pStyle w:val="DefenceHeading5"/>
        <w:numPr>
          <w:ilvl w:val="0"/>
          <w:numId w:val="0"/>
        </w:numPr>
        <w:ind w:left="1928"/>
      </w:pPr>
      <w:r>
        <w:t xml:space="preserve">the Commonwealth may (in its absolute discretion) do any one or more of the following: </w:t>
      </w:r>
    </w:p>
    <w:p w14:paraId="09082400" w14:textId="3302770E" w:rsidR="00A149E7" w:rsidRDefault="00A149E7">
      <w:pPr>
        <w:pStyle w:val="DefenceHeading5"/>
      </w:pPr>
      <w:r>
        <w:t xml:space="preserve">terminate the Contract under clause </w:t>
      </w:r>
      <w:r>
        <w:fldChar w:fldCharType="begin"/>
      </w:r>
      <w:r>
        <w:instrText xml:space="preserve"> REF _Ref452385710 \r \h </w:instrText>
      </w:r>
      <w:r>
        <w:fldChar w:fldCharType="separate"/>
      </w:r>
      <w:r w:rsidR="00F66103">
        <w:t>10</w:t>
      </w:r>
      <w:r>
        <w:fldChar w:fldCharType="end"/>
      </w:r>
      <w:r>
        <w:t xml:space="preserve"> or otherwise at law; or </w:t>
      </w:r>
    </w:p>
    <w:p w14:paraId="1859D3EB" w14:textId="77777777" w:rsidR="00A149E7" w:rsidRDefault="00A149E7">
      <w:pPr>
        <w:pStyle w:val="DefenceHeading5"/>
      </w:pPr>
      <w:r>
        <w:t>take such failure into account in assessing any future registration of interest or tender submitted by the Consultant; and</w:t>
      </w:r>
    </w:p>
    <w:p w14:paraId="49238F86" w14:textId="6E2CB5DF"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F66103">
        <w:t>14</w:t>
      </w:r>
      <w:r>
        <w:fldChar w:fldCharType="end"/>
      </w:r>
      <w:r>
        <w:t xml:space="preserve"> is not capable of being the subject of a dispute or difference for the purposes of clause </w:t>
      </w:r>
      <w:r>
        <w:fldChar w:fldCharType="begin"/>
      </w:r>
      <w:r>
        <w:instrText xml:space="preserve"> REF _Ref452385715 \r \h </w:instrText>
      </w:r>
      <w:r>
        <w:fldChar w:fldCharType="separate"/>
      </w:r>
      <w:r w:rsidR="00F66103">
        <w:t>11</w:t>
      </w:r>
      <w:r>
        <w:fldChar w:fldCharType="end"/>
      </w:r>
      <w:r>
        <w:t xml:space="preserve"> or otherwise subject to review;</w:t>
      </w:r>
    </w:p>
    <w:p w14:paraId="7445E783" w14:textId="68FA14E8" w:rsidR="00A149E7" w:rsidRDefault="00A149E7">
      <w:pPr>
        <w:pStyle w:val="DefenceHeading3"/>
        <w:rPr>
          <w:szCs w:val="20"/>
        </w:rPr>
      </w:pPr>
      <w:r>
        <w:rPr>
          <w:szCs w:val="20"/>
        </w:rPr>
        <w:t xml:space="preserve">releases the Commonwealth from all Claims arising out of or in connection with the exercise of any of the Commonwealth's absolute discretions under this clause </w:t>
      </w:r>
      <w:r>
        <w:fldChar w:fldCharType="begin"/>
      </w:r>
      <w:r>
        <w:instrText xml:space="preserve"> REF _Ref452385586 \r \h </w:instrText>
      </w:r>
      <w:r>
        <w:fldChar w:fldCharType="separate"/>
      </w:r>
      <w:r w:rsidR="00F66103">
        <w:t>14</w:t>
      </w:r>
      <w:r>
        <w:fldChar w:fldCharType="end"/>
      </w:r>
      <w:r>
        <w:rPr>
          <w:szCs w:val="20"/>
        </w:rPr>
        <w:t xml:space="preserve">; and </w:t>
      </w:r>
    </w:p>
    <w:p w14:paraId="38CF72A5" w14:textId="77777777" w:rsidR="00A149E7" w:rsidRDefault="00A149E7">
      <w:pPr>
        <w:pStyle w:val="DefenceHeading3"/>
        <w:rPr>
          <w:szCs w:val="20"/>
        </w:rPr>
      </w:pPr>
      <w:r>
        <w:rPr>
          <w:szCs w:val="20"/>
        </w:rPr>
        <w:t>indemnifies the Commonwealth in respect of all Claims arising out of or in connection with:</w:t>
      </w:r>
    </w:p>
    <w:p w14:paraId="096DE6B5" w14:textId="07681FFF" w:rsidR="00A149E7" w:rsidRDefault="00A149E7">
      <w:pPr>
        <w:pStyle w:val="DefenceHeading4"/>
      </w:pPr>
      <w:r>
        <w:t xml:space="preserve">the Consultant being in breach of this clause </w:t>
      </w:r>
      <w:r>
        <w:fldChar w:fldCharType="begin"/>
      </w:r>
      <w:r>
        <w:instrText xml:space="preserve"> REF _Ref452385586 \r \h </w:instrText>
      </w:r>
      <w:r>
        <w:fldChar w:fldCharType="separate"/>
      </w:r>
      <w:r w:rsidR="00F66103">
        <w:t>14</w:t>
      </w:r>
      <w:r>
        <w:fldChar w:fldCharType="end"/>
      </w:r>
      <w:r>
        <w:t>; or</w:t>
      </w:r>
    </w:p>
    <w:p w14:paraId="58385B29" w14:textId="5B73E8C4"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F66103">
        <w:t>14</w:t>
      </w:r>
      <w:r>
        <w:fldChar w:fldCharType="end"/>
      </w:r>
      <w:r>
        <w:t>.</w:t>
      </w:r>
    </w:p>
    <w:p w14:paraId="050E1096" w14:textId="77777777" w:rsidR="00A149E7" w:rsidRDefault="00A149E7">
      <w:pPr>
        <w:pStyle w:val="DefenceHeading1"/>
        <w:pageBreakBefore/>
      </w:pPr>
      <w:bookmarkStart w:id="1869" w:name="_Ref452385622"/>
      <w:bookmarkStart w:id="1870" w:name="_Toc202165159"/>
      <w:r>
        <w:t>INFORMATION SECURITY - SENSITIVE AND CLASSIFIED INFORMATION</w:t>
      </w:r>
      <w:bookmarkEnd w:id="1869"/>
      <w:bookmarkEnd w:id="1870"/>
    </w:p>
    <w:p w14:paraId="079EF20F" w14:textId="39A24C73" w:rsidR="00A149E7" w:rsidRDefault="00A149E7">
      <w:pPr>
        <w:pStyle w:val="DefenceNormal"/>
      </w:pPr>
      <w:r>
        <w:t xml:space="preserve">Clause </w:t>
      </w:r>
      <w:r>
        <w:fldChar w:fldCharType="begin"/>
      </w:r>
      <w:r>
        <w:instrText xml:space="preserve"> REF _Ref452385622 \r \h  \* MERGEFORMAT </w:instrText>
      </w:r>
      <w:r>
        <w:fldChar w:fldCharType="separate"/>
      </w:r>
      <w:r w:rsidR="00F66103">
        <w:t>15</w:t>
      </w:r>
      <w:r>
        <w:fldChar w:fldCharType="end"/>
      </w:r>
      <w:r>
        <w:t xml:space="preserve"> does not apply unless the Contract Particulars state that it applies. </w:t>
      </w:r>
    </w:p>
    <w:p w14:paraId="77B8D953" w14:textId="77777777" w:rsidR="00A149E7" w:rsidRDefault="00A149E7">
      <w:pPr>
        <w:pStyle w:val="DefenceHeading2"/>
      </w:pPr>
      <w:bookmarkStart w:id="1871" w:name="_Toc202165160"/>
      <w:r>
        <w:t>Sensitive and Classified Information, generally</w:t>
      </w:r>
      <w:bookmarkEnd w:id="1871"/>
    </w:p>
    <w:p w14:paraId="097647FB" w14:textId="2CDDC818" w:rsidR="00A149E7" w:rsidRDefault="00A149E7">
      <w:pPr>
        <w:pStyle w:val="DefenceHeading3"/>
        <w:rPr>
          <w:szCs w:val="20"/>
        </w:rPr>
      </w:pPr>
      <w:r>
        <w:rPr>
          <w:szCs w:val="20"/>
        </w:rPr>
        <w:t xml:space="preserve">Nothing in this clause </w:t>
      </w:r>
      <w:r>
        <w:rPr>
          <w:szCs w:val="20"/>
        </w:rPr>
        <w:fldChar w:fldCharType="begin"/>
      </w:r>
      <w:r>
        <w:rPr>
          <w:szCs w:val="20"/>
        </w:rPr>
        <w:instrText xml:space="preserve"> REF _Ref452385622 \r \h </w:instrText>
      </w:r>
      <w:r>
        <w:rPr>
          <w:szCs w:val="20"/>
        </w:rPr>
      </w:r>
      <w:r>
        <w:rPr>
          <w:szCs w:val="20"/>
        </w:rPr>
        <w:fldChar w:fldCharType="separate"/>
      </w:r>
      <w:r w:rsidR="00F66103">
        <w:rPr>
          <w:szCs w:val="20"/>
        </w:rPr>
        <w:t>15</w:t>
      </w:r>
      <w:r>
        <w:rPr>
          <w:szCs w:val="20"/>
        </w:rPr>
        <w:fldChar w:fldCharType="end"/>
      </w:r>
      <w:r>
        <w:rPr>
          <w:szCs w:val="20"/>
        </w:rPr>
        <w:t xml:space="preserve"> limits or otherwise affects clause </w:t>
      </w:r>
      <w:r>
        <w:rPr>
          <w:szCs w:val="20"/>
        </w:rPr>
        <w:fldChar w:fldCharType="begin"/>
      </w:r>
      <w:r>
        <w:rPr>
          <w:szCs w:val="20"/>
        </w:rPr>
        <w:instrText xml:space="preserve"> REF _Ref452385586 \r \h </w:instrText>
      </w:r>
      <w:r>
        <w:rPr>
          <w:szCs w:val="20"/>
        </w:rPr>
      </w:r>
      <w:r>
        <w:rPr>
          <w:szCs w:val="20"/>
        </w:rPr>
        <w:fldChar w:fldCharType="separate"/>
      </w:r>
      <w:r w:rsidR="00F66103">
        <w:rPr>
          <w:szCs w:val="20"/>
        </w:rPr>
        <w:t>14</w:t>
      </w:r>
      <w:r>
        <w:rPr>
          <w:szCs w:val="20"/>
        </w:rPr>
        <w:fldChar w:fldCharType="end"/>
      </w:r>
      <w:r>
        <w:rPr>
          <w:szCs w:val="20"/>
        </w:rPr>
        <w:t xml:space="preserve">. </w:t>
      </w:r>
    </w:p>
    <w:p w14:paraId="19B4215B" w14:textId="77777777" w:rsidR="00A149E7" w:rsidRDefault="00A149E7">
      <w:pPr>
        <w:pStyle w:val="DefenceHeading3"/>
        <w:rPr>
          <w:szCs w:val="20"/>
        </w:rPr>
      </w:pPr>
      <w:r>
        <w:rPr>
          <w:szCs w:val="20"/>
        </w:rPr>
        <w:t xml:space="preserve">The Consultant acknowledges and agrees that part of the Confidential Information is Sensitive and Classified Information.   </w:t>
      </w:r>
    </w:p>
    <w:p w14:paraId="2E706A3D" w14:textId="77777777" w:rsidR="00A149E7" w:rsidRDefault="00A149E7">
      <w:pPr>
        <w:pStyle w:val="DefenceHeading2"/>
      </w:pPr>
      <w:bookmarkStart w:id="1872" w:name="_Ref453065556"/>
      <w:bookmarkStart w:id="1873" w:name="_Toc202165161"/>
      <w:r>
        <w:t>Consultant's warranties</w:t>
      </w:r>
      <w:bookmarkEnd w:id="1872"/>
      <w:bookmarkEnd w:id="1873"/>
    </w:p>
    <w:p w14:paraId="29A87942" w14:textId="4AA6FAE6"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_Ref8896851 \r \h </w:instrText>
      </w:r>
      <w:r>
        <w:fldChar w:fldCharType="separate"/>
      </w:r>
      <w:r w:rsidR="00F66103">
        <w:t>9.2</w:t>
      </w:r>
      <w:r>
        <w:fldChar w:fldCharType="end"/>
      </w:r>
      <w:r>
        <w:t xml:space="preserve"> or </w:t>
      </w:r>
      <w:r>
        <w:fldChar w:fldCharType="begin"/>
      </w:r>
      <w:r>
        <w:instrText xml:space="preserve"> REF S9A2 \h</w:instrText>
      </w:r>
      <w:r>
        <w:rPr>
          <w:szCs w:val="20"/>
        </w:rPr>
        <w:instrText xml:space="preserve"> \* charformat</w:instrText>
      </w:r>
      <w:r>
        <w:instrText xml:space="preserve"> </w:instrText>
      </w:r>
      <w:r>
        <w:fldChar w:fldCharType="separate"/>
      </w:r>
      <w:r w:rsidR="00F66103" w:rsidRPr="00D44063">
        <w:t>9A.2</w:t>
      </w:r>
      <w:r>
        <w:fldChar w:fldCharType="end"/>
      </w:r>
      <w:r>
        <w:t xml:space="preserve"> (as the case may be), it is not aware of any of any breach of this clause </w:t>
      </w:r>
      <w:r>
        <w:fldChar w:fldCharType="begin"/>
      </w:r>
      <w:r>
        <w:instrText xml:space="preserve"> REF _Ref452385622 \r \h </w:instrText>
      </w:r>
      <w:r>
        <w:fldChar w:fldCharType="separate"/>
      </w:r>
      <w:r w:rsidR="00F66103">
        <w:t>15</w:t>
      </w:r>
      <w:r>
        <w:fldChar w:fldCharType="end"/>
      </w:r>
      <w:r>
        <w:t xml:space="preserve"> by the Consultant or any Recipient. </w:t>
      </w:r>
    </w:p>
    <w:p w14:paraId="3F409D50" w14:textId="77777777" w:rsidR="00A149E7" w:rsidRDefault="00A149E7">
      <w:pPr>
        <w:pStyle w:val="DefenceHeading3"/>
        <w:rPr>
          <w:szCs w:val="20"/>
        </w:rPr>
      </w:pPr>
      <w:bookmarkStart w:id="1874" w:name="_Ref453065558"/>
      <w:r>
        <w:rPr>
          <w:szCs w:val="20"/>
        </w:rPr>
        <w:t>The Consultant warrants that each Recipient of the Sensitive and Classified Information (or any part of it) involved in carrying out the Services, properly applied for, obtained and held a current security clearance at or above the level/s specified by the Commonwealth in the Contract Particulars:</w:t>
      </w:r>
      <w:bookmarkEnd w:id="1874"/>
      <w:r>
        <w:rPr>
          <w:szCs w:val="20"/>
        </w:rPr>
        <w:t xml:space="preserve"> </w:t>
      </w:r>
    </w:p>
    <w:p w14:paraId="2CDFD2B7" w14:textId="77777777" w:rsidR="00A149E7" w:rsidRDefault="00A149E7">
      <w:pPr>
        <w:pStyle w:val="DefenceHeading4"/>
      </w:pPr>
      <w:r>
        <w:t>before the Recipient was issued with the Sensitive and Classified Information; and</w:t>
      </w:r>
    </w:p>
    <w:p w14:paraId="21A3895A" w14:textId="77777777" w:rsidR="00A149E7" w:rsidRDefault="00A149E7">
      <w:pPr>
        <w:pStyle w:val="DefenceHeading4"/>
      </w:pPr>
      <w:r>
        <w:t xml:space="preserve">at all times during the Recipient's access to the Sensitive and Classified Information. </w:t>
      </w:r>
    </w:p>
    <w:p w14:paraId="19D9177E" w14:textId="77777777" w:rsidR="00A149E7" w:rsidRDefault="00A149E7">
      <w:pPr>
        <w:pStyle w:val="DefenceHeading2"/>
      </w:pPr>
      <w:bookmarkStart w:id="1875" w:name="_Toc202165162"/>
      <w:r>
        <w:t>Sensitive and Classified Information Requirements</w:t>
      </w:r>
      <w:bookmarkEnd w:id="1875"/>
      <w:r>
        <w:t xml:space="preserve"> </w:t>
      </w:r>
    </w:p>
    <w:p w14:paraId="3866EF6D" w14:textId="77777777" w:rsidR="00A149E7" w:rsidRDefault="00A149E7">
      <w:pPr>
        <w:pStyle w:val="DefenceHeading3"/>
        <w:rPr>
          <w:szCs w:val="20"/>
        </w:rPr>
      </w:pPr>
      <w:r>
        <w:rPr>
          <w:szCs w:val="20"/>
        </w:rPr>
        <w:t xml:space="preserve">The Consultant must: </w:t>
      </w:r>
    </w:p>
    <w:p w14:paraId="5FFBFA58" w14:textId="77777777" w:rsidR="00A149E7" w:rsidRDefault="00A149E7">
      <w:pPr>
        <w:pStyle w:val="DefenceHeading4"/>
      </w:pPr>
      <w:r>
        <w:t>strictly comply with:</w:t>
      </w:r>
    </w:p>
    <w:p w14:paraId="60BFE253" w14:textId="68EDC328"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66103">
        <w:rPr>
          <w:szCs w:val="20"/>
        </w:rPr>
        <w:t>15</w:t>
      </w:r>
      <w:r>
        <w:rPr>
          <w:szCs w:val="20"/>
        </w:rPr>
        <w:fldChar w:fldCharType="end"/>
      </w:r>
      <w:r>
        <w:t>; and</w:t>
      </w:r>
    </w:p>
    <w:p w14:paraId="3C5A7A9F" w14:textId="77777777"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14:paraId="761EF1E3" w14:textId="77777777" w:rsidR="00A149E7" w:rsidRDefault="00A149E7">
      <w:pPr>
        <w:pStyle w:val="DefenceHeading4"/>
      </w:pPr>
      <w:r>
        <w:t>immediately put in place arrangements to ensure that it strictly complies with:</w:t>
      </w:r>
    </w:p>
    <w:p w14:paraId="1C328049" w14:textId="29FE4645"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66103">
        <w:rPr>
          <w:szCs w:val="20"/>
        </w:rPr>
        <w:t>15</w:t>
      </w:r>
      <w:r>
        <w:rPr>
          <w:szCs w:val="20"/>
        </w:rPr>
        <w:fldChar w:fldCharType="end"/>
      </w:r>
      <w:r>
        <w:t>; and</w:t>
      </w:r>
    </w:p>
    <w:p w14:paraId="58703CDF" w14:textId="77777777"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14:paraId="64DC145F" w14:textId="4BF5CB28" w:rsidR="00A149E7" w:rsidRDefault="00A149E7">
      <w:pPr>
        <w:pStyle w:val="DefenceHeading3"/>
        <w:rPr>
          <w:szCs w:val="20"/>
        </w:rPr>
      </w:pPr>
      <w:bookmarkStart w:id="1876" w:name="_Ref9589117"/>
      <w:r>
        <w:rPr>
          <w:szCs w:val="20"/>
        </w:rPr>
        <w:t xml:space="preserve">Subject to paragraph </w:t>
      </w:r>
      <w:r>
        <w:rPr>
          <w:szCs w:val="20"/>
        </w:rPr>
        <w:fldChar w:fldCharType="begin"/>
      </w:r>
      <w:r>
        <w:rPr>
          <w:szCs w:val="20"/>
        </w:rPr>
        <w:instrText xml:space="preserve"> REF _Ref452386220 \r \h </w:instrText>
      </w:r>
      <w:r>
        <w:rPr>
          <w:szCs w:val="20"/>
        </w:rPr>
      </w:r>
      <w:r>
        <w:rPr>
          <w:szCs w:val="20"/>
        </w:rPr>
        <w:fldChar w:fldCharType="separate"/>
      </w:r>
      <w:r w:rsidR="00F66103">
        <w:rPr>
          <w:szCs w:val="20"/>
        </w:rPr>
        <w:t>(c)(i)</w:t>
      </w:r>
      <w:r>
        <w:rPr>
          <w:szCs w:val="20"/>
        </w:rPr>
        <w:fldChar w:fldCharType="end"/>
      </w:r>
      <w:r>
        <w:rPr>
          <w:szCs w:val="20"/>
        </w:rPr>
        <w:t xml:space="preserve"> the Consultant must not:</w:t>
      </w:r>
      <w:bookmarkEnd w:id="1876"/>
      <w:r>
        <w:rPr>
          <w:szCs w:val="20"/>
        </w:rPr>
        <w:t xml:space="preserve"> </w:t>
      </w:r>
    </w:p>
    <w:p w14:paraId="6A0666C9" w14:textId="77777777" w:rsidR="00A149E7" w:rsidRDefault="00A149E7">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14:paraId="12A22AE7" w14:textId="77777777" w:rsidR="00A149E7" w:rsidRDefault="00A149E7">
      <w:pPr>
        <w:pStyle w:val="DefenceHeading4"/>
      </w:pPr>
      <w:r>
        <w:t>disclose, use or deal with, the Sensitive and Classified Information (or any part of it) or otherwise cause, permit or allow the Sensitive and Classified Information (or any part of it) to be disclosed, used or dealt with,</w:t>
      </w:r>
    </w:p>
    <w:p w14:paraId="72549963" w14:textId="77777777" w:rsidR="00A149E7" w:rsidRDefault="00A149E7">
      <w:pPr>
        <w:pStyle w:val="DefenceHeading4"/>
        <w:numPr>
          <w:ilvl w:val="0"/>
          <w:numId w:val="0"/>
        </w:numPr>
        <w:ind w:left="964"/>
      </w:pPr>
      <w:r>
        <w:t xml:space="preserve">for any purpose, including carrying out the Services. </w:t>
      </w:r>
      <w:r w:rsidR="0079191F">
        <w:t xml:space="preserve"> </w:t>
      </w:r>
      <w:r>
        <w:t>If the Consultant wishes to copy, reproduce, disclose, use or deal with the Sensitive and Classified Information for the purpose of carrying out the Services, it must notify the Commonwealth's Representative providing details of the proposed copying, reproduction, disclosure, use or dealing with the Sensitive and Classified Information (or any part of it) (including all names, addresses and current security clearances of proposed Recipients).</w:t>
      </w:r>
    </w:p>
    <w:p w14:paraId="328D5105" w14:textId="4E013C1F" w:rsidR="00A149E7" w:rsidRDefault="00A149E7">
      <w:pPr>
        <w:pStyle w:val="DefenceHeading3"/>
        <w:rPr>
          <w:szCs w:val="20"/>
        </w:rPr>
      </w:pPr>
      <w:r>
        <w:rPr>
          <w:szCs w:val="20"/>
        </w:rPr>
        <w:t xml:space="preserve">Where a request for copying, reproduction, disclosure use or dealing is made under paragraph </w:t>
      </w:r>
      <w:r>
        <w:rPr>
          <w:szCs w:val="20"/>
        </w:rPr>
        <w:fldChar w:fldCharType="begin"/>
      </w:r>
      <w:r>
        <w:rPr>
          <w:szCs w:val="20"/>
        </w:rPr>
        <w:instrText xml:space="preserve"> REF _Ref9589117 \r \h </w:instrText>
      </w:r>
      <w:r>
        <w:rPr>
          <w:szCs w:val="20"/>
        </w:rPr>
      </w:r>
      <w:r>
        <w:rPr>
          <w:szCs w:val="20"/>
        </w:rPr>
        <w:fldChar w:fldCharType="separate"/>
      </w:r>
      <w:r w:rsidR="00F66103">
        <w:rPr>
          <w:szCs w:val="20"/>
        </w:rPr>
        <w:t>(b)</w:t>
      </w:r>
      <w:r>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p>
    <w:p w14:paraId="7269EF93" w14:textId="77777777" w:rsidR="00A149E7" w:rsidRDefault="00A149E7">
      <w:pPr>
        <w:pStyle w:val="DefenceHeading4"/>
      </w:pPr>
      <w:bookmarkStart w:id="1877" w:name="_Ref452386220"/>
      <w:r>
        <w:t>grants permission, whether with or without such conditions as the Commonwealth thinks fit (including conditions requiring the Recipient of Sensitive and Classified Information (or any part of it) to properly apply for, obtain and hold a current security clearance level at or above the level/s specified in the Contract Particulars before the Recipient is issued with the Sensitive and Classified Information (or any part of it) and at all times during the Recipient's access to the Sensitive and Classified Information or to enter into a deed in a form approved by the Commonwealth); or</w:t>
      </w:r>
      <w:bookmarkEnd w:id="1877"/>
    </w:p>
    <w:p w14:paraId="6518D489" w14:textId="77777777" w:rsidR="00A149E7" w:rsidRDefault="00A149E7">
      <w:pPr>
        <w:pStyle w:val="DefenceHeading4"/>
      </w:pPr>
      <w:r>
        <w:t>refuses permission.</w:t>
      </w:r>
    </w:p>
    <w:p w14:paraId="049E689C" w14:textId="1B8F4182" w:rsidR="00A149E7" w:rsidRDefault="00A149E7">
      <w:pPr>
        <w:pStyle w:val="DefenceHeading3"/>
        <w:rPr>
          <w:szCs w:val="20"/>
        </w:rPr>
      </w:pPr>
      <w:r>
        <w:rPr>
          <w:szCs w:val="20"/>
        </w:rPr>
        <w:t xml:space="preserve">If the Commonwealth grants permission under paragraph </w:t>
      </w:r>
      <w:r>
        <w:rPr>
          <w:szCs w:val="20"/>
        </w:rPr>
        <w:fldChar w:fldCharType="begin"/>
      </w:r>
      <w:r>
        <w:rPr>
          <w:szCs w:val="20"/>
        </w:rPr>
        <w:instrText xml:space="preserve"> REF _Ref452386220 \r \h </w:instrText>
      </w:r>
      <w:r>
        <w:rPr>
          <w:szCs w:val="20"/>
        </w:rPr>
      </w:r>
      <w:r>
        <w:rPr>
          <w:szCs w:val="20"/>
        </w:rPr>
        <w:fldChar w:fldCharType="separate"/>
      </w:r>
      <w:r w:rsidR="00F66103">
        <w:rPr>
          <w:szCs w:val="20"/>
        </w:rPr>
        <w:t>(c)(i)</w:t>
      </w:r>
      <w:r>
        <w:rPr>
          <w:szCs w:val="20"/>
        </w:rPr>
        <w:fldChar w:fldCharType="end"/>
      </w:r>
      <w:r>
        <w:rPr>
          <w:szCs w:val="20"/>
        </w:rPr>
        <w:t xml:space="preserve">, the Consultant must strictly comply with any conditions under paragraph </w:t>
      </w:r>
      <w:r>
        <w:rPr>
          <w:szCs w:val="20"/>
        </w:rPr>
        <w:fldChar w:fldCharType="begin"/>
      </w:r>
      <w:r>
        <w:rPr>
          <w:szCs w:val="20"/>
        </w:rPr>
        <w:instrText xml:space="preserve"> REF _Ref452386220 \r \h </w:instrText>
      </w:r>
      <w:r>
        <w:rPr>
          <w:szCs w:val="20"/>
        </w:rPr>
      </w:r>
      <w:r>
        <w:rPr>
          <w:szCs w:val="20"/>
        </w:rPr>
        <w:fldChar w:fldCharType="separate"/>
      </w:r>
      <w:r w:rsidR="00F66103">
        <w:rPr>
          <w:szCs w:val="20"/>
        </w:rPr>
        <w:t>(c)(i)</w:t>
      </w:r>
      <w:r>
        <w:rPr>
          <w:szCs w:val="20"/>
        </w:rPr>
        <w:fldChar w:fldCharType="end"/>
      </w:r>
      <w:r>
        <w:rPr>
          <w:szCs w:val="20"/>
        </w:rPr>
        <w:t xml:space="preserve">.  </w:t>
      </w:r>
    </w:p>
    <w:p w14:paraId="4C1FDE2C" w14:textId="77777777" w:rsidR="00A149E7" w:rsidRDefault="00A149E7">
      <w:pPr>
        <w:pStyle w:val="DefenceHeading3"/>
        <w:rPr>
          <w:szCs w:val="20"/>
        </w:rPr>
      </w:pPr>
      <w:r>
        <w:rPr>
          <w:szCs w:val="20"/>
        </w:rPr>
        <w:t xml:space="preserve">The Consultant must ensure that all Recipients of Sensitive and Classified Information: </w:t>
      </w:r>
    </w:p>
    <w:p w14:paraId="7D9B0BFB" w14:textId="77777777" w:rsidR="00A149E7" w:rsidRDefault="00A149E7">
      <w:pPr>
        <w:pStyle w:val="DefenceHeading4"/>
      </w:pPr>
      <w:r>
        <w:t xml:space="preserve">strictly comply with: </w:t>
      </w:r>
    </w:p>
    <w:p w14:paraId="40279FC2" w14:textId="22CD226F"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66103">
        <w:rPr>
          <w:szCs w:val="20"/>
        </w:rPr>
        <w:t>15</w:t>
      </w:r>
      <w:r>
        <w:rPr>
          <w:szCs w:val="20"/>
        </w:rPr>
        <w:fldChar w:fldCharType="end"/>
      </w:r>
      <w:r>
        <w:t>; and</w:t>
      </w:r>
    </w:p>
    <w:p w14:paraId="4B28ADD1" w14:textId="77777777" w:rsidR="00A149E7" w:rsidRDefault="00A149E7">
      <w:pPr>
        <w:pStyle w:val="DefenceHeading5"/>
      </w:pPr>
      <w:r>
        <w:t>all other Sensitive and Classified Information, security procedures, security processes and information security requirements notified by the Commonwealth's Representative (including any Separation Arrangements);</w:t>
      </w:r>
    </w:p>
    <w:p w14:paraId="72A10AAE" w14:textId="77777777" w:rsidR="00A149E7" w:rsidRDefault="00A149E7">
      <w:pPr>
        <w:pStyle w:val="DefenceHeading4"/>
      </w:pPr>
      <w:r>
        <w:t>immediately put in place arrangements to ensure that they strictly comply with:</w:t>
      </w:r>
    </w:p>
    <w:p w14:paraId="2723BAA9" w14:textId="76585213"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66103">
        <w:rPr>
          <w:szCs w:val="20"/>
        </w:rPr>
        <w:t>15</w:t>
      </w:r>
      <w:r>
        <w:rPr>
          <w:szCs w:val="20"/>
        </w:rPr>
        <w:fldChar w:fldCharType="end"/>
      </w:r>
      <w:r>
        <w:t>; and</w:t>
      </w:r>
    </w:p>
    <w:p w14:paraId="20BCAC34" w14:textId="77777777"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14:paraId="01271352" w14:textId="77777777" w:rsidR="00A149E7" w:rsidRDefault="00A149E7">
      <w:pPr>
        <w:pStyle w:val="DefenceHeading4"/>
      </w:pPr>
      <w:r>
        <w:t xml:space="preserve">do not do or omit to do anything which, if done or omitted to be done by the Consultant, would be a breach of: </w:t>
      </w:r>
    </w:p>
    <w:p w14:paraId="531CEEC1" w14:textId="192A2647"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66103">
        <w:rPr>
          <w:szCs w:val="20"/>
        </w:rPr>
        <w:t>15</w:t>
      </w:r>
      <w:r>
        <w:rPr>
          <w:szCs w:val="20"/>
        </w:rPr>
        <w:fldChar w:fldCharType="end"/>
      </w:r>
      <w:r>
        <w:t xml:space="preserve">; or </w:t>
      </w:r>
    </w:p>
    <w:p w14:paraId="18004446" w14:textId="77777777" w:rsidR="00A149E7" w:rsidRDefault="00A149E7">
      <w:pPr>
        <w:pStyle w:val="DefenceHeading5"/>
      </w:pPr>
      <w:r>
        <w:t>any other Sensitive and Classified Information, security procedures, security processes and information security requirements notified by the Commonwealth's Representative (including any Separation Arrangements).</w:t>
      </w:r>
    </w:p>
    <w:p w14:paraId="5D47EE6B" w14:textId="77777777" w:rsidR="00A149E7" w:rsidRDefault="00A149E7">
      <w:pPr>
        <w:pStyle w:val="DefenceHeading3"/>
        <w:rPr>
          <w:szCs w:val="20"/>
        </w:rPr>
      </w:pPr>
      <w:r>
        <w:rPr>
          <w:szCs w:val="20"/>
        </w:rPr>
        <w:t xml:space="preserve">The Consultant must: </w:t>
      </w:r>
    </w:p>
    <w:p w14:paraId="2B927988" w14:textId="77777777" w:rsidR="00A149E7" w:rsidRDefault="00A149E7">
      <w:pPr>
        <w:pStyle w:val="DefenceHeading4"/>
      </w:pPr>
      <w:r>
        <w:t>ensure:</w:t>
      </w:r>
    </w:p>
    <w:p w14:paraId="2D4D1725" w14:textId="77777777" w:rsidR="00A149E7" w:rsidRDefault="00A149E7">
      <w:pPr>
        <w:pStyle w:val="DefenceHeading5"/>
      </w:pPr>
      <w:r>
        <w:t>the Sensitive and Classified Information (or any part of it); and</w:t>
      </w:r>
    </w:p>
    <w:p w14:paraId="017DBDE3" w14:textId="77777777" w:rsidR="00A149E7" w:rsidRDefault="00A149E7">
      <w:pPr>
        <w:pStyle w:val="DefenceHeading5"/>
      </w:pPr>
      <w:r>
        <w:t>all documents, materials, media, information technology environments and all other things on or in which the Sensitive and Classified Information (or any part of it) may be or is recorded, contained, set out, referred to, stored, processed or communicated (including via electronic or similar means);</w:t>
      </w:r>
    </w:p>
    <w:p w14:paraId="4FEA5FF7" w14:textId="77777777" w:rsidR="00A149E7" w:rsidRDefault="00A149E7">
      <w:pPr>
        <w:pStyle w:val="DefenceHeading5"/>
        <w:numPr>
          <w:ilvl w:val="0"/>
          <w:numId w:val="0"/>
        </w:numPr>
        <w:ind w:left="1928"/>
      </w:pPr>
      <w:r>
        <w:t xml:space="preserve">are strictly kept: </w:t>
      </w:r>
    </w:p>
    <w:p w14:paraId="6D7070E7" w14:textId="77777777" w:rsidR="00A149E7" w:rsidRDefault="00A149E7">
      <w:pPr>
        <w:pStyle w:val="DefenceHeading5"/>
      </w:pPr>
      <w:r>
        <w:t xml:space="preserve">at locations in Australia only (unless the Consultant or a Recipient (as the case may be) is listed on the ASD Certified Cloud Services List or is otherwise approved in writing by the Commonwealth (in its absolute discretion));  </w:t>
      </w:r>
    </w:p>
    <w:p w14:paraId="0DA841FC" w14:textId="77777777" w:rsidR="00A149E7" w:rsidRDefault="00A149E7">
      <w:pPr>
        <w:pStyle w:val="DefenceHeading5"/>
      </w:pPr>
      <w:bookmarkStart w:id="1878" w:name="_Ref453065677"/>
      <w:r>
        <w:t>in information technology environments which are accredited or certified by the Commonwealth (in its absolute discretion) at or above the level/s specified in the Contract Particulars:</w:t>
      </w:r>
      <w:bookmarkEnd w:id="1878"/>
    </w:p>
    <w:p w14:paraId="0AF821F6" w14:textId="77777777" w:rsidR="00A149E7" w:rsidRDefault="00A149E7">
      <w:pPr>
        <w:pStyle w:val="DefenceHeading6"/>
      </w:pPr>
      <w:r>
        <w:t>before the Consultant (or Recipient) was issued with the Sensitive and Classified Information; and</w:t>
      </w:r>
    </w:p>
    <w:p w14:paraId="6C3BA3CB" w14:textId="77777777" w:rsidR="00A149E7" w:rsidRDefault="00A149E7">
      <w:pPr>
        <w:pStyle w:val="DefenceHeading6"/>
      </w:pPr>
      <w:r>
        <w:t>at all times during the Consultant's (or Recipient's) access to the Sensitive and Classified Information,</w:t>
      </w:r>
    </w:p>
    <w:p w14:paraId="4707A33F" w14:textId="77777777" w:rsidR="00A149E7" w:rsidRDefault="00A149E7">
      <w:pPr>
        <w:pStyle w:val="DefenceHeading6"/>
        <w:numPr>
          <w:ilvl w:val="0"/>
          <w:numId w:val="0"/>
        </w:numPr>
        <w:ind w:left="2892"/>
      </w:pPr>
      <w:r>
        <w:t xml:space="preserve">and are not introduced into or kept in any information technology environment that is accredited or certified at a lower level; </w:t>
      </w:r>
    </w:p>
    <w:p w14:paraId="0B0E9583" w14:textId="77777777" w:rsidR="00A149E7" w:rsidRDefault="00A149E7">
      <w:pPr>
        <w:pStyle w:val="DefenceHeading5"/>
      </w:pPr>
      <w:bookmarkStart w:id="1879" w:name="_Ref453065684"/>
      <w:r>
        <w:t>for caveated or compartmented information (or any part of it) forming part of the Sensitive and Classified Information, in information technology environments which are specifically accredited or certified by the Commonwealth (in its absolute discretion) at or above the level/s specified in the Contract Particulars:</w:t>
      </w:r>
      <w:bookmarkEnd w:id="1879"/>
      <w:r>
        <w:t xml:space="preserve"> </w:t>
      </w:r>
    </w:p>
    <w:p w14:paraId="498A6C1A" w14:textId="77777777" w:rsidR="00A149E7" w:rsidRDefault="00A149E7">
      <w:pPr>
        <w:pStyle w:val="DefenceHeading6"/>
      </w:pPr>
      <w:r>
        <w:t xml:space="preserve">before the Consultant (or Recipient) was issued with such caveated or compartmented information (or any part of it); and </w:t>
      </w:r>
    </w:p>
    <w:p w14:paraId="5E61ED0C" w14:textId="77777777" w:rsidR="00A149E7" w:rsidRDefault="00A149E7">
      <w:pPr>
        <w:pStyle w:val="DefenceHeading6"/>
      </w:pPr>
      <w:r>
        <w:t xml:space="preserve">at all times during the Consultant's (or Recipient's) access to such caveated or compartmented information (or any part of it), </w:t>
      </w:r>
    </w:p>
    <w:p w14:paraId="6DCFC9C3" w14:textId="77777777" w:rsidR="00A149E7" w:rsidRDefault="00A149E7">
      <w:pPr>
        <w:pStyle w:val="DefenceHeading6"/>
        <w:numPr>
          <w:ilvl w:val="0"/>
          <w:numId w:val="0"/>
        </w:numPr>
        <w:ind w:left="2892"/>
      </w:pPr>
      <w:r>
        <w:t xml:space="preserve">and are not introduced into or kept in any information technology environment that is accredited or certified at a lower level; </w:t>
      </w:r>
    </w:p>
    <w:p w14:paraId="577C26F7" w14:textId="77777777" w:rsidR="00A149E7" w:rsidRDefault="00A149E7">
      <w:pPr>
        <w:pStyle w:val="DefenceHeading5"/>
      </w:pPr>
      <w:bookmarkStart w:id="1880" w:name="_Ref452386257"/>
      <w:r>
        <w:t>secure and protected at all times from all unauthorised use, access, configuration administration (or similar);</w:t>
      </w:r>
      <w:bookmarkEnd w:id="1880"/>
    </w:p>
    <w:p w14:paraId="50EFA593" w14:textId="26171D6B" w:rsidR="00A149E7" w:rsidRDefault="00A149E7">
      <w:pPr>
        <w:pStyle w:val="DefenceHeading5"/>
      </w:pPr>
      <w:r>
        <w:t xml:space="preserve">without limiting subsubparagraph </w:t>
      </w:r>
      <w:r>
        <w:fldChar w:fldCharType="begin"/>
      </w:r>
      <w:r>
        <w:instrText xml:space="preserve"> REF _Ref452386257 \r \h </w:instrText>
      </w:r>
      <w:r>
        <w:fldChar w:fldCharType="separate"/>
      </w:r>
      <w:r w:rsidR="00F66103">
        <w:t>F</w:t>
      </w:r>
      <w:r>
        <w:fldChar w:fldCharType="end"/>
      </w:r>
      <w:r>
        <w:t xml:space="preserve">, secure and protected at all times from all use, access, configuration, administration (or similar) from any location outside of Australia; </w:t>
      </w:r>
    </w:p>
    <w:p w14:paraId="14AFDC0F" w14:textId="77777777" w:rsidR="00A149E7" w:rsidRDefault="00A149E7">
      <w:pPr>
        <w:pStyle w:val="DefenceHeading5"/>
      </w:pPr>
      <w:r>
        <w:t xml:space="preserve">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and </w:t>
      </w:r>
    </w:p>
    <w:p w14:paraId="3999F541" w14:textId="77777777" w:rsidR="00A149E7" w:rsidRDefault="00A149E7">
      <w:pPr>
        <w:pStyle w:val="DefenceHeading5"/>
      </w:pPr>
      <w:r>
        <w:t>in accordance with all Separation Arrangements; and</w:t>
      </w:r>
    </w:p>
    <w:p w14:paraId="6262953B" w14:textId="77777777" w:rsidR="00A149E7" w:rsidRDefault="00A149E7">
      <w:pPr>
        <w:pStyle w:val="DefenceHeading4"/>
      </w:pPr>
      <w:r>
        <w:t xml:space="preserve">immediately: </w:t>
      </w:r>
    </w:p>
    <w:p w14:paraId="7B03D15F" w14:textId="77777777" w:rsidR="00A149E7" w:rsidRDefault="00A149E7">
      <w:pPr>
        <w:pStyle w:val="DefenceHeading5"/>
      </w:pPr>
      <w:r>
        <w:t xml:space="preserve">to the maximum extent possible, detect all actual or potential Sensitive and Classified Information Incidents; </w:t>
      </w:r>
    </w:p>
    <w:p w14:paraId="5C841AA7" w14:textId="77777777" w:rsidR="00A149E7" w:rsidRDefault="00A149E7">
      <w:pPr>
        <w:pStyle w:val="DefenceHeading5"/>
      </w:pPr>
      <w:r>
        <w:t xml:space="preserve">notify the Commonwealth's Representative if it becomes aware of any actual or potential Sensitive and Classified Information Incident; </w:t>
      </w:r>
    </w:p>
    <w:p w14:paraId="52FF5D4C" w14:textId="77777777" w:rsidR="00A149E7" w:rsidRDefault="00A149E7">
      <w:pPr>
        <w:pStyle w:val="DefenceHeading5"/>
      </w:pPr>
      <w:r>
        <w:t xml:space="preserve">take all steps necessary to prevent, end, avoid, mitigate, resolve or otherwise manage the adverse effect of any actual or potential Sensitive and Classified Information Incident; and </w:t>
      </w:r>
    </w:p>
    <w:p w14:paraId="29AB0447" w14:textId="77777777" w:rsidR="00A149E7" w:rsidRDefault="00A149E7">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14:paraId="20CFDF34" w14:textId="77777777" w:rsidR="00A149E7" w:rsidRDefault="00A149E7">
      <w:pPr>
        <w:pStyle w:val="DefenceHeading5"/>
        <w:numPr>
          <w:ilvl w:val="0"/>
          <w:numId w:val="0"/>
        </w:numPr>
        <w:ind w:left="1928"/>
      </w:pPr>
      <w:r>
        <w:t xml:space="preserve">(together the </w:t>
      </w:r>
      <w:r>
        <w:rPr>
          <w:b/>
        </w:rPr>
        <w:t>Sensitive and Classified Information Requirements</w:t>
      </w:r>
      <w:r>
        <w:t xml:space="preserve">). </w:t>
      </w:r>
    </w:p>
    <w:p w14:paraId="61B28556" w14:textId="77777777" w:rsidR="00A149E7" w:rsidRDefault="00A149E7">
      <w:pPr>
        <w:pStyle w:val="DefenceHeading2"/>
      </w:pPr>
      <w:bookmarkStart w:id="1881" w:name="_Ref468370214"/>
      <w:bookmarkStart w:id="1882" w:name="_Toc202165163"/>
      <w:r>
        <w:t>Return, destruction and erasure of Sensitive and Classified Information</w:t>
      </w:r>
      <w:bookmarkEnd w:id="1881"/>
      <w:bookmarkEnd w:id="1882"/>
    </w:p>
    <w:p w14:paraId="18B21DF8" w14:textId="77777777" w:rsidR="00A149E7" w:rsidRDefault="00A149E7">
      <w:pPr>
        <w:pStyle w:val="DefenceHeading3"/>
        <w:rPr>
          <w:szCs w:val="20"/>
        </w:rPr>
      </w:pPr>
      <w:r>
        <w:rPr>
          <w:szCs w:val="20"/>
        </w:rPr>
        <w:t xml:space="preserve">Within 7 days of receipt of: </w:t>
      </w:r>
    </w:p>
    <w:p w14:paraId="043471E3" w14:textId="77777777" w:rsidR="00A149E7" w:rsidRDefault="00A149E7">
      <w:pPr>
        <w:pStyle w:val="DefenceHeading4"/>
      </w:pPr>
      <w:r>
        <w:t>a request from the Commonwealth's Representative, at any time;</w:t>
      </w:r>
    </w:p>
    <w:p w14:paraId="6B01CD2E" w14:textId="56AA85DB" w:rsidR="00A149E7" w:rsidRDefault="00A149E7">
      <w:pPr>
        <w:pStyle w:val="DefenceHeading4"/>
      </w:pPr>
      <w:r>
        <w:t xml:space="preserve">the termination of the Contract under clause </w:t>
      </w:r>
      <w:r>
        <w:fldChar w:fldCharType="begin"/>
      </w:r>
      <w:r>
        <w:instrText xml:space="preserve"> REF _Ref452386019 \r \h </w:instrText>
      </w:r>
      <w:r>
        <w:fldChar w:fldCharType="separate"/>
      </w:r>
      <w:r w:rsidR="00F66103">
        <w:t>10</w:t>
      </w:r>
      <w:r>
        <w:fldChar w:fldCharType="end"/>
      </w:r>
      <w:r>
        <w:t xml:space="preserve"> or otherwise at law; or </w:t>
      </w:r>
    </w:p>
    <w:p w14:paraId="3F2954FF" w14:textId="77777777" w:rsidR="00A149E7" w:rsidRDefault="00A149E7">
      <w:pPr>
        <w:pStyle w:val="DefenceHeading4"/>
      </w:pPr>
      <w:r>
        <w:t xml:space="preserve">the expiry of the last Defects Liability Period under the Project Contract, </w:t>
      </w:r>
    </w:p>
    <w:p w14:paraId="2FAE9B12" w14:textId="77777777" w:rsidR="00A149E7" w:rsidRDefault="00A149E7">
      <w:pPr>
        <w:pStyle w:val="DefenceHeading4"/>
        <w:numPr>
          <w:ilvl w:val="0"/>
          <w:numId w:val="0"/>
        </w:numPr>
        <w:ind w:left="964"/>
      </w:pPr>
      <w:r>
        <w:t xml:space="preserve">the Consultant must: </w:t>
      </w:r>
    </w:p>
    <w:p w14:paraId="587FD29C" w14:textId="6CA74C8B" w:rsidR="00A149E7" w:rsidRDefault="00A149E7">
      <w:pPr>
        <w:pStyle w:val="DefenceHeading4"/>
      </w:pPr>
      <w:r>
        <w:t xml:space="preserve">subject to paragraph </w:t>
      </w:r>
      <w:r>
        <w:fldChar w:fldCharType="begin"/>
      </w:r>
      <w:r>
        <w:instrText xml:space="preserve"> REF _Ref452386271 \r \h </w:instrText>
      </w:r>
      <w:r>
        <w:fldChar w:fldCharType="separate"/>
      </w:r>
      <w:r w:rsidR="00F66103">
        <w:t>(b)</w:t>
      </w:r>
      <w:r>
        <w:fldChar w:fldCharType="end"/>
      </w:r>
      <w:r>
        <w:t>, as directed by the Commonwealth's Representative or the Commonwealth in the request or notice (as the case may be) and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promptly:</w:t>
      </w:r>
    </w:p>
    <w:p w14:paraId="3ABF990B" w14:textId="77777777" w:rsidR="00A149E7" w:rsidRDefault="00A149E7">
      <w:pPr>
        <w:pStyle w:val="DefenceHeading5"/>
      </w:pPr>
      <w:r>
        <w:t>securely and appropriately return all copies of the Sensitive and Classified Information (in a tangible form) to the Commonwealth's Representative;</w:t>
      </w:r>
    </w:p>
    <w:p w14:paraId="635F03D3" w14:textId="77777777" w:rsidR="00A149E7" w:rsidRDefault="00A149E7">
      <w:pPr>
        <w:pStyle w:val="DefenceHeading5"/>
      </w:pPr>
      <w:r>
        <w:t xml:space="preserve">securely and appropriately return, destroy and erase all copies of the Sensitive and Classified Information (whether in a tangible or intangible form); </w:t>
      </w:r>
    </w:p>
    <w:p w14:paraId="4F22A4C5" w14:textId="77777777" w:rsidR="00A149E7" w:rsidRDefault="00A149E7">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14:paraId="7F1801B7" w14:textId="77777777" w:rsidR="00A149E7" w:rsidRDefault="00A149E7">
      <w:pPr>
        <w:pStyle w:val="DefenceHeading5"/>
      </w:pPr>
      <w:r>
        <w:t>provide the Commonwealth's Representative with a statutory declaration in a form approved by the Commonwealth from an authorised officer whose identity and position is approved by Commonwealth (acting reasonably) confirming that the Sensitive and Classified Information (whether in a tangible form or intangible form) has been securely and appropriately returned, destroyed or erased by the Consultant and all Recipients; and</w:t>
      </w:r>
    </w:p>
    <w:p w14:paraId="5706B5C0" w14:textId="77777777" w:rsidR="00A149E7" w:rsidRDefault="00A149E7">
      <w:pPr>
        <w:pStyle w:val="DefenceHeading4"/>
      </w:pPr>
      <w:r>
        <w:t xml:space="preserve">promptly notify the Commonwealth's Representative of all Sensitive and Classified Information (or any part of it) which the Consultant knows or ought to know: </w:t>
      </w:r>
    </w:p>
    <w:p w14:paraId="377772B9" w14:textId="77777777" w:rsidR="00A149E7" w:rsidRDefault="00A149E7">
      <w:pPr>
        <w:pStyle w:val="DefenceHeading5"/>
      </w:pPr>
      <w:r>
        <w:t>has not been securely and appropriately returned, destroyed or erased by the Consultant and all Recipients; and</w:t>
      </w:r>
    </w:p>
    <w:p w14:paraId="7C78F33A" w14:textId="77777777" w:rsidR="00A149E7" w:rsidRDefault="00A149E7">
      <w:pPr>
        <w:pStyle w:val="DefenceHeading5"/>
      </w:pPr>
      <w:r>
        <w:t xml:space="preserve">is beyond the Consultant's or a Recipient's possession, power, custody or control, </w:t>
      </w:r>
    </w:p>
    <w:p w14:paraId="4717F7F9" w14:textId="77777777" w:rsidR="00A149E7" w:rsidRDefault="00A149E7">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14:paraId="7D90E7B1" w14:textId="77777777" w:rsidR="00A149E7" w:rsidRDefault="00A149E7">
      <w:pPr>
        <w:pStyle w:val="DefenceHeading3"/>
        <w:rPr>
          <w:szCs w:val="20"/>
        </w:rPr>
      </w:pPr>
      <w:bookmarkStart w:id="1883" w:name="_Ref452386271"/>
      <w:r>
        <w:rPr>
          <w:szCs w:val="20"/>
        </w:rPr>
        <w:t>Where required by law, the Consultant may keep one copy of the Sensitive and Classified Information for its records.</w:t>
      </w:r>
      <w:bookmarkEnd w:id="1883"/>
      <w:r>
        <w:rPr>
          <w:szCs w:val="20"/>
        </w:rPr>
        <w:t xml:space="preserve"> </w:t>
      </w:r>
    </w:p>
    <w:p w14:paraId="3B156225" w14:textId="015AC079" w:rsidR="00A149E7" w:rsidRDefault="00A149E7">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Pr>
          <w:szCs w:val="20"/>
        </w:rPr>
        <w:fldChar w:fldCharType="begin"/>
      </w:r>
      <w:r>
        <w:rPr>
          <w:szCs w:val="20"/>
        </w:rPr>
        <w:instrText xml:space="preserve"> REF _Ref452385622 \r \h </w:instrText>
      </w:r>
      <w:r>
        <w:rPr>
          <w:szCs w:val="20"/>
        </w:rPr>
      </w:r>
      <w:r>
        <w:rPr>
          <w:szCs w:val="20"/>
        </w:rPr>
        <w:fldChar w:fldCharType="separate"/>
      </w:r>
      <w:r w:rsidR="00F66103">
        <w:rPr>
          <w:szCs w:val="20"/>
        </w:rPr>
        <w:t>15</w:t>
      </w:r>
      <w:r>
        <w:rPr>
          <w:szCs w:val="20"/>
        </w:rPr>
        <w:fldChar w:fldCharType="end"/>
      </w:r>
      <w:r>
        <w:rPr>
          <w:szCs w:val="20"/>
        </w:rPr>
        <w:t xml:space="preserve">.   </w:t>
      </w:r>
    </w:p>
    <w:p w14:paraId="3E62EE32" w14:textId="5793C4A5" w:rsidR="00A149E7" w:rsidRDefault="00A149E7">
      <w:pPr>
        <w:pStyle w:val="DefenceHeading2"/>
        <w:keepLines/>
      </w:pPr>
      <w:bookmarkStart w:id="1884" w:name="_Toc202165164"/>
      <w:r>
        <w:t xml:space="preserve">Compliance with </w:t>
      </w:r>
      <w:r>
        <w:rPr>
          <w:szCs w:val="22"/>
        </w:rPr>
        <w:t xml:space="preserve">clause </w:t>
      </w:r>
      <w:r>
        <w:rPr>
          <w:szCs w:val="22"/>
        </w:rPr>
        <w:fldChar w:fldCharType="begin"/>
      </w:r>
      <w:r>
        <w:rPr>
          <w:szCs w:val="22"/>
        </w:rPr>
        <w:instrText xml:space="preserve"> REF _Ref452385622 \r \h  \* MERGEFORMAT </w:instrText>
      </w:r>
      <w:r>
        <w:rPr>
          <w:szCs w:val="22"/>
        </w:rPr>
      </w:r>
      <w:r>
        <w:rPr>
          <w:szCs w:val="22"/>
        </w:rPr>
        <w:fldChar w:fldCharType="separate"/>
      </w:r>
      <w:r w:rsidR="00F66103">
        <w:rPr>
          <w:szCs w:val="22"/>
        </w:rPr>
        <w:t>15</w:t>
      </w:r>
      <w:bookmarkEnd w:id="1884"/>
      <w:r>
        <w:rPr>
          <w:szCs w:val="22"/>
        </w:rPr>
        <w:fldChar w:fldCharType="end"/>
      </w:r>
    </w:p>
    <w:p w14:paraId="7458DC50" w14:textId="77777777" w:rsidR="00A149E7" w:rsidRDefault="00A149E7">
      <w:pPr>
        <w:pStyle w:val="DefenceNormal"/>
      </w:pPr>
      <w:r>
        <w:t xml:space="preserve">Within 12 hours (or such period notified by the Commonwealth's Representative in its request) of receipt of a request by the Commonwealth's Representative, at any time, the Consultant must: </w:t>
      </w:r>
    </w:p>
    <w:p w14:paraId="1008D556" w14:textId="77777777" w:rsidR="00A149E7" w:rsidRDefault="00A149E7">
      <w:pPr>
        <w:pStyle w:val="DefenceHeading3"/>
        <w:rPr>
          <w:szCs w:val="20"/>
        </w:rPr>
      </w:pPr>
      <w:r>
        <w:rPr>
          <w:szCs w:val="20"/>
        </w:rPr>
        <w:t xml:space="preserve">provide the </w:t>
      </w:r>
      <w:r>
        <w:t xml:space="preserve">Commonwealth's Representative </w:t>
      </w:r>
      <w:r>
        <w:rPr>
          <w:szCs w:val="20"/>
        </w:rPr>
        <w:t xml:space="preserve">with:  </w:t>
      </w:r>
    </w:p>
    <w:p w14:paraId="3DED09DA" w14:textId="24013259" w:rsidR="00A149E7" w:rsidRDefault="00A149E7">
      <w:pPr>
        <w:pStyle w:val="DefenceHeading4"/>
      </w:pPr>
      <w:r>
        <w:t xml:space="preserve">evidence of the Consultant's and all Recipients' compliance with clause </w:t>
      </w:r>
      <w:r>
        <w:fldChar w:fldCharType="begin"/>
      </w:r>
      <w:r>
        <w:instrText xml:space="preserve"> REF _Ref452385622 \r \h </w:instrText>
      </w:r>
      <w:r>
        <w:fldChar w:fldCharType="separate"/>
      </w:r>
      <w:r w:rsidR="00F66103">
        <w:t>15</w:t>
      </w:r>
      <w:r>
        <w:fldChar w:fldCharType="end"/>
      </w:r>
      <w:r>
        <w:t xml:space="preserve"> (including any Separation Arrangements and the Sensitive and Classified Information Requirements), including all arrangements that the Consultant and the Recipients have in place; and</w:t>
      </w:r>
    </w:p>
    <w:p w14:paraId="499FC038" w14:textId="46BD1344" w:rsidR="00A149E7" w:rsidRDefault="00A149E7">
      <w:pPr>
        <w:pStyle w:val="DefenceHeading4"/>
      </w:pPr>
      <w:r>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_Ref452385622 \r \h </w:instrText>
      </w:r>
      <w:r>
        <w:fldChar w:fldCharType="separate"/>
      </w:r>
      <w:r w:rsidR="00F66103">
        <w:t>15</w:t>
      </w:r>
      <w:r>
        <w:fldChar w:fldCharType="end"/>
      </w:r>
      <w:r>
        <w:t xml:space="preserve"> (including any Separation Arrangements and the Sensitive and Classified Information Requirements); and </w:t>
      </w:r>
    </w:p>
    <w:p w14:paraId="109DFDE3" w14:textId="2D7FA745" w:rsidR="00A149E7" w:rsidRDefault="00A149E7">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Pr>
          <w:szCs w:val="20"/>
        </w:rPr>
        <w:fldChar w:fldCharType="begin"/>
      </w:r>
      <w:r>
        <w:rPr>
          <w:szCs w:val="20"/>
        </w:rPr>
        <w:instrText xml:space="preserve"> REF _Ref452385622 \r \h </w:instrText>
      </w:r>
      <w:r>
        <w:rPr>
          <w:szCs w:val="20"/>
        </w:rPr>
      </w:r>
      <w:r>
        <w:rPr>
          <w:szCs w:val="20"/>
        </w:rPr>
        <w:fldChar w:fldCharType="separate"/>
      </w:r>
      <w:r w:rsidR="00F66103">
        <w:rPr>
          <w:szCs w:val="20"/>
        </w:rPr>
        <w:t>15</w:t>
      </w:r>
      <w:r>
        <w:rPr>
          <w:szCs w:val="20"/>
        </w:rPr>
        <w:fldChar w:fldCharType="end"/>
      </w:r>
      <w:r>
        <w:rPr>
          <w:szCs w:val="20"/>
        </w:rPr>
        <w:t xml:space="preserve"> (including any Separation Arrangements and Sensitive and Classified Information Requirements).</w:t>
      </w:r>
    </w:p>
    <w:p w14:paraId="1821A344" w14:textId="77777777" w:rsidR="00A149E7" w:rsidRDefault="00A149E7">
      <w:pPr>
        <w:pStyle w:val="DefenceHeading2"/>
      </w:pPr>
      <w:bookmarkStart w:id="1885" w:name="_Toc202165165"/>
      <w:r>
        <w:t>Acknowledgement, release and indemnity</w:t>
      </w:r>
      <w:bookmarkEnd w:id="1885"/>
      <w:r>
        <w:t xml:space="preserve"> </w:t>
      </w:r>
    </w:p>
    <w:p w14:paraId="5D812B36" w14:textId="77777777" w:rsidR="00A149E7" w:rsidRDefault="00A149E7">
      <w:pPr>
        <w:pStyle w:val="DefenceNormal"/>
      </w:pPr>
      <w:r>
        <w:t>Without limiting any other provision of the Contract, the Consultant:</w:t>
      </w:r>
    </w:p>
    <w:p w14:paraId="3F63A9B5" w14:textId="77777777" w:rsidR="00A149E7" w:rsidRDefault="00A149E7">
      <w:pPr>
        <w:pStyle w:val="DefenceHeading3"/>
        <w:rPr>
          <w:szCs w:val="20"/>
        </w:rPr>
      </w:pPr>
      <w:r>
        <w:rPr>
          <w:szCs w:val="20"/>
        </w:rPr>
        <w:t xml:space="preserve">acknowledges and agrees that: </w:t>
      </w:r>
    </w:p>
    <w:p w14:paraId="6D725E97" w14:textId="74DC5DF7" w:rsidR="00A149E7" w:rsidRDefault="00A149E7">
      <w:pPr>
        <w:pStyle w:val="DefenceHeading4"/>
      </w:pPr>
      <w:r>
        <w:t xml:space="preserve">the Commonwealth has engaged the Consultant to carry out the Services strictly on the basis of, and in reliance upon, the warranties, obligations and releases set out in this clause </w:t>
      </w:r>
      <w:r>
        <w:fldChar w:fldCharType="begin"/>
      </w:r>
      <w:r>
        <w:instrText xml:space="preserve"> REF _Ref452385622 \r \h </w:instrText>
      </w:r>
      <w:r>
        <w:fldChar w:fldCharType="separate"/>
      </w:r>
      <w:r w:rsidR="00F66103">
        <w:t>15</w:t>
      </w:r>
      <w:r>
        <w:fldChar w:fldCharType="end"/>
      </w:r>
      <w:r>
        <w:t xml:space="preserve">;  </w:t>
      </w:r>
    </w:p>
    <w:p w14:paraId="57A3BEE4" w14:textId="77777777" w:rsidR="00A149E7" w:rsidRDefault="00A149E7">
      <w:pPr>
        <w:pStyle w:val="DefenceHeading4"/>
      </w:pPr>
      <w:r>
        <w:t xml:space="preserve">without limiting any other right or remedy of the Commonwealth, if the Consultant has failed to strictly comply with: </w:t>
      </w:r>
    </w:p>
    <w:p w14:paraId="3FDF0A5E" w14:textId="3E8FB228"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F66103">
        <w:rPr>
          <w:szCs w:val="20"/>
        </w:rPr>
        <w:t>15</w:t>
      </w:r>
      <w:r>
        <w:rPr>
          <w:szCs w:val="20"/>
        </w:rPr>
        <w:fldChar w:fldCharType="end"/>
      </w:r>
      <w:r>
        <w:t>; or</w:t>
      </w:r>
    </w:p>
    <w:p w14:paraId="6A9D944F" w14:textId="77777777" w:rsidR="00A149E7" w:rsidRDefault="00A149E7">
      <w:pPr>
        <w:pStyle w:val="DefenceHeading5"/>
      </w:pPr>
      <w:r>
        <w:t xml:space="preserve">any other Sensitive and Classified Information or security procedures, security processes and information security requirements notified by the Commonwealth's Representative (including any Separation Arrangements), </w:t>
      </w:r>
    </w:p>
    <w:p w14:paraId="3A4F8493" w14:textId="77777777" w:rsidR="00A149E7" w:rsidRDefault="00A149E7">
      <w:pPr>
        <w:pStyle w:val="DefenceHeading5"/>
        <w:numPr>
          <w:ilvl w:val="0"/>
          <w:numId w:val="0"/>
        </w:numPr>
        <w:ind w:left="1928"/>
      </w:pPr>
      <w:r>
        <w:t xml:space="preserve">the Commonwealth may (in its absolute discretion) do any one or more of the following: </w:t>
      </w:r>
    </w:p>
    <w:p w14:paraId="179DC822" w14:textId="3F6E71A0" w:rsidR="00A149E7" w:rsidRDefault="00A149E7">
      <w:pPr>
        <w:pStyle w:val="DefenceHeading5"/>
      </w:pPr>
      <w:r>
        <w:t xml:space="preserve">terminate the Contract under clause </w:t>
      </w:r>
      <w:r>
        <w:fldChar w:fldCharType="begin"/>
      </w:r>
      <w:r>
        <w:instrText xml:space="preserve"> REF _Ref452386179 \r \h </w:instrText>
      </w:r>
      <w:r>
        <w:fldChar w:fldCharType="separate"/>
      </w:r>
      <w:r w:rsidR="00F66103">
        <w:t>10</w:t>
      </w:r>
      <w:r>
        <w:fldChar w:fldCharType="end"/>
      </w:r>
      <w:r>
        <w:t xml:space="preserve"> or otherwise at law; or </w:t>
      </w:r>
    </w:p>
    <w:p w14:paraId="1B1373D4" w14:textId="77777777" w:rsidR="00A149E7" w:rsidRDefault="00A149E7">
      <w:pPr>
        <w:pStyle w:val="DefenceHeading5"/>
      </w:pPr>
      <w:r>
        <w:t>take such failure into account in assessing any future registration of interest or tender submitted by the Consultant; and</w:t>
      </w:r>
    </w:p>
    <w:p w14:paraId="544F5DB0" w14:textId="25C556C9"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F66103">
        <w:t>15</w:t>
      </w:r>
      <w:r>
        <w:fldChar w:fldCharType="end"/>
      </w:r>
      <w:r>
        <w:t xml:space="preserve"> is not capable of being the subject of a dispute or difference for the purposes of clause </w:t>
      </w:r>
      <w:r>
        <w:fldChar w:fldCharType="begin"/>
      </w:r>
      <w:r>
        <w:instrText xml:space="preserve"> REF _Ref452386191 \r \h </w:instrText>
      </w:r>
      <w:r>
        <w:fldChar w:fldCharType="separate"/>
      </w:r>
      <w:r w:rsidR="00F66103">
        <w:t>11</w:t>
      </w:r>
      <w:r>
        <w:fldChar w:fldCharType="end"/>
      </w:r>
      <w:r>
        <w:t xml:space="preserve"> or otherwise subject to review;</w:t>
      </w:r>
    </w:p>
    <w:p w14:paraId="03CA0255" w14:textId="5ADAC0AE" w:rsidR="00A149E7" w:rsidRDefault="00A149E7">
      <w:pPr>
        <w:pStyle w:val="DefenceHeading3"/>
        <w:rPr>
          <w:szCs w:val="20"/>
        </w:rPr>
      </w:pPr>
      <w:r>
        <w:rPr>
          <w:szCs w:val="20"/>
        </w:rPr>
        <w:t xml:space="preserve">releases the Commonwealth from all Claims arising out of or in connection with the exercise of any of the Commonwealth's absolute discretions under this clause </w:t>
      </w:r>
      <w:r>
        <w:rPr>
          <w:szCs w:val="20"/>
        </w:rPr>
        <w:fldChar w:fldCharType="begin"/>
      </w:r>
      <w:r>
        <w:rPr>
          <w:szCs w:val="20"/>
        </w:rPr>
        <w:instrText xml:space="preserve"> REF _Ref452385622 \r \h </w:instrText>
      </w:r>
      <w:r>
        <w:rPr>
          <w:szCs w:val="20"/>
        </w:rPr>
      </w:r>
      <w:r>
        <w:rPr>
          <w:szCs w:val="20"/>
        </w:rPr>
        <w:fldChar w:fldCharType="separate"/>
      </w:r>
      <w:r w:rsidR="00F66103">
        <w:rPr>
          <w:szCs w:val="20"/>
        </w:rPr>
        <w:t>15</w:t>
      </w:r>
      <w:r>
        <w:rPr>
          <w:szCs w:val="20"/>
        </w:rPr>
        <w:fldChar w:fldCharType="end"/>
      </w:r>
      <w:r>
        <w:rPr>
          <w:szCs w:val="20"/>
        </w:rPr>
        <w:t xml:space="preserve">; and </w:t>
      </w:r>
    </w:p>
    <w:p w14:paraId="77C81EBD" w14:textId="77777777" w:rsidR="00A149E7" w:rsidRDefault="00A149E7">
      <w:pPr>
        <w:pStyle w:val="DefenceHeading3"/>
        <w:rPr>
          <w:szCs w:val="20"/>
        </w:rPr>
      </w:pPr>
      <w:r>
        <w:rPr>
          <w:szCs w:val="20"/>
        </w:rPr>
        <w:t>indemnifies the Commonwealth in respect of all Claims arising out of or in connection with:</w:t>
      </w:r>
    </w:p>
    <w:p w14:paraId="53502AC6" w14:textId="59A4668F" w:rsidR="00A149E7" w:rsidRDefault="00A149E7">
      <w:pPr>
        <w:pStyle w:val="DefenceHeading4"/>
      </w:pPr>
      <w:r>
        <w:t xml:space="preserve">the Consultant being in breach of this clause </w:t>
      </w:r>
      <w:r>
        <w:fldChar w:fldCharType="begin"/>
      </w:r>
      <w:r>
        <w:instrText xml:space="preserve"> REF _Ref452385622 \r \h </w:instrText>
      </w:r>
      <w:r>
        <w:fldChar w:fldCharType="separate"/>
      </w:r>
      <w:r w:rsidR="00F66103">
        <w:t>15</w:t>
      </w:r>
      <w:r>
        <w:fldChar w:fldCharType="end"/>
      </w:r>
      <w:r>
        <w:t>; or</w:t>
      </w:r>
    </w:p>
    <w:p w14:paraId="4585E058" w14:textId="6B149AD3"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F66103">
        <w:t>15</w:t>
      </w:r>
      <w:r>
        <w:fldChar w:fldCharType="end"/>
      </w:r>
      <w:r>
        <w:t xml:space="preserve">. </w:t>
      </w:r>
    </w:p>
    <w:p w14:paraId="3BFC77D2" w14:textId="77777777" w:rsidR="00FE3567" w:rsidRDefault="00A149E7" w:rsidP="00FE3567">
      <w:pPr>
        <w:pStyle w:val="DefenceHeading1"/>
      </w:pPr>
      <w:r>
        <w:br w:type="page"/>
      </w:r>
      <w:bookmarkStart w:id="1886" w:name="_Toc202165166"/>
      <w:r w:rsidR="00FE3567">
        <w:t>DEFENCE INDUSTRY SECURITY PROGRAM</w:t>
      </w:r>
      <w:bookmarkEnd w:id="1886"/>
    </w:p>
    <w:p w14:paraId="5F8D83AF" w14:textId="470C8672" w:rsidR="00A149E7" w:rsidRDefault="00A149E7" w:rsidP="00476D10">
      <w:pPr>
        <w:pStyle w:val="DefenceHeading3"/>
        <w:numPr>
          <w:ilvl w:val="0"/>
          <w:numId w:val="0"/>
        </w:numPr>
      </w:pPr>
      <w:r>
        <w:t xml:space="preserve">Without limiting clause </w:t>
      </w:r>
      <w:r>
        <w:fldChar w:fldCharType="begin"/>
      </w:r>
      <w:r>
        <w:instrText xml:space="preserve"> REF _Ref452385622 \r \h </w:instrText>
      </w:r>
      <w:r>
        <w:fldChar w:fldCharType="separate"/>
      </w:r>
      <w:r w:rsidR="00F66103">
        <w:t>15</w:t>
      </w:r>
      <w:r>
        <w:fldChar w:fldCharType="end"/>
      </w:r>
      <w:r>
        <w:t xml:space="preserve">, the Consultant must: </w:t>
      </w:r>
    </w:p>
    <w:p w14:paraId="5301CCF4" w14:textId="77777777" w:rsidR="00A149E7" w:rsidRDefault="00A149E7" w:rsidP="00476D10">
      <w:pPr>
        <w:pStyle w:val="DefenceHeading3"/>
      </w:pPr>
      <w:bookmarkStart w:id="1887" w:name="_Ref9585305"/>
      <w:r>
        <w:t>at its cost obtain and thereafter maintain for the term of the Engagement the level of DISP membership specified in the Contract Particulars; and</w:t>
      </w:r>
      <w:bookmarkEnd w:id="1887"/>
    </w:p>
    <w:p w14:paraId="07209A90" w14:textId="77777777" w:rsidR="00A149E7" w:rsidRDefault="00A149E7" w:rsidP="00476D10">
      <w:pPr>
        <w:pStyle w:val="DefenceHeading3"/>
      </w:pPr>
      <w:r>
        <w:t xml:space="preserve">comply with any other direction or requirement of the Commonwealth's Representative in relation to the DISP. </w:t>
      </w:r>
    </w:p>
    <w:p w14:paraId="08D64BB3" w14:textId="77777777" w:rsidR="00A149E7" w:rsidRDefault="00F31A50">
      <w:pPr>
        <w:pStyle w:val="DefenceHeading1"/>
        <w:pageBreakBefore/>
      </w:pPr>
      <w:bookmarkStart w:id="1888" w:name="_Toc9535441"/>
      <w:bookmarkStart w:id="1889" w:name="_Toc9583894"/>
      <w:bookmarkStart w:id="1890" w:name="_Toc9585596"/>
      <w:bookmarkStart w:id="1891" w:name="_Toc9591917"/>
      <w:bookmarkStart w:id="1892" w:name="_Toc9755705"/>
      <w:bookmarkStart w:id="1893" w:name="_Ref452399749"/>
      <w:bookmarkStart w:id="1894" w:name="_Toc202165167"/>
      <w:bookmarkEnd w:id="1888"/>
      <w:bookmarkEnd w:id="1889"/>
      <w:bookmarkEnd w:id="1890"/>
      <w:bookmarkEnd w:id="1891"/>
      <w:bookmarkEnd w:id="1892"/>
      <w:r>
        <w:t>Significant Events</w:t>
      </w:r>
      <w:bookmarkEnd w:id="1893"/>
      <w:bookmarkEnd w:id="1894"/>
    </w:p>
    <w:p w14:paraId="2022CD26" w14:textId="77777777" w:rsidR="00A149E7" w:rsidRDefault="00A149E7">
      <w:pPr>
        <w:pStyle w:val="DefenceHeading2"/>
      </w:pPr>
      <w:bookmarkStart w:id="1895" w:name="_Ref452399642"/>
      <w:bookmarkStart w:id="1896" w:name="_Toc202165168"/>
      <w:r>
        <w:t xml:space="preserve">Consultant's </w:t>
      </w:r>
      <w:r w:rsidR="00F31A50">
        <w:t>W</w:t>
      </w:r>
      <w:r>
        <w:t>arranty</w:t>
      </w:r>
      <w:bookmarkEnd w:id="1895"/>
      <w:bookmarkEnd w:id="1896"/>
    </w:p>
    <w:p w14:paraId="7224EA57" w14:textId="72CEC70B" w:rsidR="00A149E7" w:rsidRDefault="00F31A50">
      <w:pPr>
        <w:pStyle w:val="DefenceNormal"/>
      </w:pPr>
      <w:r>
        <w:t xml:space="preserve">Subject to clause </w:t>
      </w:r>
      <w:r>
        <w:fldChar w:fldCharType="begin"/>
      </w:r>
      <w:r>
        <w:instrText xml:space="preserve"> REF _Ref452399581 \w \h </w:instrText>
      </w:r>
      <w:r>
        <w:fldChar w:fldCharType="separate"/>
      </w:r>
      <w:r w:rsidR="00F66103">
        <w:t>17.2</w:t>
      </w:r>
      <w:r>
        <w:fldChar w:fldCharType="end"/>
      </w:r>
      <w:r>
        <w:t>, t</w:t>
      </w:r>
      <w:r w:rsidR="00A149E7">
        <w:t xml:space="preserve">he Consultant warrants that, on the Award Date and on the date of submitting each payment claim under clause </w:t>
      </w:r>
      <w:r w:rsidR="00A149E7">
        <w:fldChar w:fldCharType="begin"/>
      </w:r>
      <w:r w:rsidR="00A149E7">
        <w:instrText xml:space="preserve"> REF _Ref8896864 \r \h </w:instrText>
      </w:r>
      <w:r w:rsidR="00A149E7">
        <w:fldChar w:fldCharType="separate"/>
      </w:r>
      <w:r w:rsidR="00F66103">
        <w:t>9.2</w:t>
      </w:r>
      <w:r w:rsidR="00A149E7">
        <w:fldChar w:fldCharType="end"/>
      </w:r>
      <w:r w:rsidR="00A149E7">
        <w:t xml:space="preserve"> or </w:t>
      </w:r>
      <w:r w:rsidR="0027656C">
        <w:fldChar w:fldCharType="begin"/>
      </w:r>
      <w:r w:rsidR="0027656C">
        <w:instrText xml:space="preserve"> REF S9A2 \h \* charformat </w:instrText>
      </w:r>
      <w:r w:rsidR="0027656C">
        <w:fldChar w:fldCharType="separate"/>
      </w:r>
      <w:r w:rsidR="00F66103" w:rsidRPr="00D44063">
        <w:t>9A.2</w:t>
      </w:r>
      <w:r w:rsidR="0027656C">
        <w:fldChar w:fldCharType="end"/>
      </w:r>
      <w:r w:rsidR="0027656C">
        <w:t xml:space="preserve"> </w:t>
      </w:r>
      <w:r w:rsidR="00A149E7">
        <w:t>(as the case may be), it is not aware of any</w:t>
      </w:r>
      <w:r>
        <w:t xml:space="preserve"> Significant Event </w:t>
      </w:r>
      <w:r w:rsidR="00A149E7">
        <w:t>in relation to the Consultant.</w:t>
      </w:r>
    </w:p>
    <w:p w14:paraId="0D3F0D03" w14:textId="77777777" w:rsidR="00A149E7" w:rsidRDefault="00F31A50">
      <w:pPr>
        <w:pStyle w:val="DefenceHeading2"/>
      </w:pPr>
      <w:bookmarkStart w:id="1897" w:name="_Ref452399581"/>
      <w:bookmarkStart w:id="1898" w:name="_Toc202165169"/>
      <w:r>
        <w:t>Notice of Significant Event</w:t>
      </w:r>
      <w:bookmarkEnd w:id="1897"/>
      <w:bookmarkEnd w:id="1898"/>
    </w:p>
    <w:p w14:paraId="46E2D3E0" w14:textId="77777777" w:rsidR="00A149E7" w:rsidRDefault="00A149E7">
      <w:pPr>
        <w:pStyle w:val="DefenceNormal"/>
      </w:pPr>
      <w:r>
        <w:t>If, at any time, the Consultant becomes aware of any</w:t>
      </w:r>
      <w:r w:rsidR="00F31A50">
        <w:t xml:space="preserve"> Significant Event, </w:t>
      </w:r>
      <w:r>
        <w:t xml:space="preserve">the Consultant must immediately notify the Commonwealth's Representative, providing details of: </w:t>
      </w:r>
    </w:p>
    <w:p w14:paraId="06E72387" w14:textId="77777777" w:rsidR="00A149E7" w:rsidRDefault="00A149E7">
      <w:pPr>
        <w:pStyle w:val="DefenceHeading3"/>
        <w:rPr>
          <w:szCs w:val="20"/>
        </w:rPr>
      </w:pPr>
      <w:r>
        <w:rPr>
          <w:szCs w:val="20"/>
        </w:rPr>
        <w:t xml:space="preserve">the </w:t>
      </w:r>
      <w:r w:rsidR="00F31A50">
        <w:rPr>
          <w:szCs w:val="20"/>
        </w:rPr>
        <w:t>Significant Event, including:</w:t>
      </w:r>
    </w:p>
    <w:p w14:paraId="6C4A9BC7" w14:textId="29F919A3" w:rsidR="00F31A50" w:rsidRDefault="00F31A50" w:rsidP="00F31A50">
      <w:pPr>
        <w:pStyle w:val="DefenceHeading4"/>
      </w:pPr>
      <w:r>
        <w:t xml:space="preserve">whether the Consultant considers </w:t>
      </w:r>
      <w:r w:rsidRPr="007E5B66">
        <w:t xml:space="preserve">that it is a Material Change, Defence Strategic Interest Issue or circumstances otherwise set out in paragraph </w:t>
      </w:r>
      <w:r>
        <w:fldChar w:fldCharType="begin"/>
      </w:r>
      <w:r>
        <w:instrText xml:space="preserve"> REF _Ref144837809 \n \h </w:instrText>
      </w:r>
      <w:r>
        <w:fldChar w:fldCharType="separate"/>
      </w:r>
      <w:r w:rsidR="00F66103">
        <w:t>(c)</w:t>
      </w:r>
      <w:r>
        <w:fldChar w:fldCharType="end"/>
      </w:r>
      <w:r>
        <w:t xml:space="preserve"> </w:t>
      </w:r>
      <w:r w:rsidRPr="007E5B66">
        <w:t xml:space="preserve">or </w:t>
      </w:r>
      <w:r>
        <w:fldChar w:fldCharType="begin"/>
      </w:r>
      <w:r>
        <w:instrText xml:space="preserve"> REF _Ref144837814 \n \h </w:instrText>
      </w:r>
      <w:r>
        <w:fldChar w:fldCharType="separate"/>
      </w:r>
      <w:r w:rsidR="00F66103">
        <w:t>(d)</w:t>
      </w:r>
      <w:r>
        <w:fldChar w:fldCharType="end"/>
      </w:r>
      <w:r w:rsidRPr="007E5B66">
        <w:t xml:space="preserve"> of the defined term "Significant Event"</w:t>
      </w:r>
      <w:r>
        <w:t>;</w:t>
      </w:r>
    </w:p>
    <w:p w14:paraId="054701CE" w14:textId="77777777" w:rsidR="00F31A50" w:rsidRDefault="00F31A50" w:rsidP="00F31A50">
      <w:pPr>
        <w:pStyle w:val="DefenceHeading4"/>
      </w:pPr>
      <w:r>
        <w:t xml:space="preserve">the date or dates on or during which the Significant Event occurred; and </w:t>
      </w:r>
    </w:p>
    <w:p w14:paraId="101CED84" w14:textId="77777777" w:rsidR="00F31A50" w:rsidRDefault="00F31A50" w:rsidP="00375338">
      <w:pPr>
        <w:pStyle w:val="DefenceHeading4"/>
      </w:pPr>
      <w:r>
        <w:t>whether any of the Consultant's</w:t>
      </w:r>
      <w:r w:rsidRPr="00D1444B">
        <w:t xml:space="preserve"> key people or other personnel engaged in connection with the </w:t>
      </w:r>
      <w:r>
        <w:t>Services were involved)</w:t>
      </w:r>
    </w:p>
    <w:p w14:paraId="40D0A4D7" w14:textId="77777777"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F31A50">
        <w:rPr>
          <w:szCs w:val="20"/>
        </w:rPr>
        <w:t>Significant Event</w:t>
      </w:r>
      <w:r>
        <w:rPr>
          <w:szCs w:val="20"/>
        </w:rPr>
        <w:t xml:space="preserve"> on the interests of the Commonwealth.</w:t>
      </w:r>
    </w:p>
    <w:p w14:paraId="1F509550" w14:textId="77777777" w:rsidR="00A149E7" w:rsidRDefault="00A149E7">
      <w:pPr>
        <w:pStyle w:val="DefenceHeading2"/>
      </w:pPr>
      <w:bookmarkStart w:id="1899" w:name="_Ref452399649"/>
      <w:bookmarkStart w:id="1900" w:name="_Toc202165170"/>
      <w:r>
        <w:t xml:space="preserve">Commonwealth </w:t>
      </w:r>
      <w:r w:rsidR="00F31A50">
        <w:t>Rights Upon Occurrence of Significant Event</w:t>
      </w:r>
      <w:bookmarkEnd w:id="1899"/>
      <w:bookmarkEnd w:id="1900"/>
    </w:p>
    <w:p w14:paraId="717CE34B" w14:textId="77777777" w:rsidR="00A149E7" w:rsidRDefault="00A149E7">
      <w:pPr>
        <w:pStyle w:val="DefenceHeading3"/>
        <w:rPr>
          <w:szCs w:val="20"/>
        </w:rPr>
      </w:pPr>
      <w:r>
        <w:rPr>
          <w:szCs w:val="20"/>
        </w:rPr>
        <w:t xml:space="preserve">Without limiting any other </w:t>
      </w:r>
      <w:r w:rsidR="00F31A50">
        <w:t>right or remedy of the Commonwealth (under the Contract or otherwise at law or in equity)</w:t>
      </w:r>
      <w:r>
        <w:rPr>
          <w:szCs w:val="20"/>
        </w:rPr>
        <w:t xml:space="preserve">, if: </w:t>
      </w:r>
    </w:p>
    <w:p w14:paraId="5F28AE27" w14:textId="77777777" w:rsidR="00F31A50" w:rsidRDefault="00A149E7">
      <w:pPr>
        <w:pStyle w:val="DefenceHeading4"/>
      </w:pPr>
      <w:r>
        <w:t>the Consultant</w:t>
      </w:r>
      <w:r w:rsidR="00F31A50">
        <w:t>:</w:t>
      </w:r>
      <w:r>
        <w:t xml:space="preserve"> </w:t>
      </w:r>
    </w:p>
    <w:p w14:paraId="36ADFC63" w14:textId="7F0B8659" w:rsidR="00A149E7" w:rsidRDefault="00A149E7" w:rsidP="00F31A50">
      <w:pPr>
        <w:pStyle w:val="DefenceHeading5"/>
      </w:pPr>
      <w:r>
        <w:t xml:space="preserve">notifies the Commonwealth's Representative under clause </w:t>
      </w:r>
      <w:r>
        <w:fldChar w:fldCharType="begin"/>
      </w:r>
      <w:r>
        <w:instrText xml:space="preserve"> REF _Ref452399581 \r \h </w:instrText>
      </w:r>
      <w:r>
        <w:fldChar w:fldCharType="separate"/>
      </w:r>
      <w:r w:rsidR="00F66103">
        <w:t>17.2</w:t>
      </w:r>
      <w:r>
        <w:fldChar w:fldCharType="end"/>
      </w:r>
      <w:r>
        <w:t xml:space="preserve">; or </w:t>
      </w:r>
    </w:p>
    <w:p w14:paraId="4BB84339" w14:textId="15ADAD55" w:rsidR="00F31A50" w:rsidRDefault="00F31A50" w:rsidP="00375338">
      <w:pPr>
        <w:pStyle w:val="DefenceHeading5"/>
      </w:pPr>
      <w:r>
        <w:t xml:space="preserve">has failed to strictly comply with clause </w:t>
      </w:r>
      <w:r>
        <w:fldChar w:fldCharType="begin"/>
      </w:r>
      <w:r>
        <w:instrText xml:space="preserve"> REF _Ref452399749 \n \h </w:instrText>
      </w:r>
      <w:r>
        <w:fldChar w:fldCharType="separate"/>
      </w:r>
      <w:r w:rsidR="00F66103">
        <w:t>17</w:t>
      </w:r>
      <w:r>
        <w:fldChar w:fldCharType="end"/>
      </w:r>
      <w:r>
        <w:t>; or</w:t>
      </w:r>
    </w:p>
    <w:p w14:paraId="76F7B2B4" w14:textId="77777777" w:rsidR="00A149E7" w:rsidRDefault="00A149E7">
      <w:pPr>
        <w:pStyle w:val="DefenceHeading4"/>
      </w:pPr>
      <w:r>
        <w:t xml:space="preserve">the Commonwealth otherwise considers (in its absolute discretion) that there exists (or is likely to exist) a </w:t>
      </w:r>
      <w:r w:rsidR="00F31A50">
        <w:t>Significant Event</w:t>
      </w:r>
      <w:r>
        <w:t xml:space="preserve"> in relation to the Consultant,</w:t>
      </w:r>
    </w:p>
    <w:p w14:paraId="178F8ACB" w14:textId="77777777" w:rsidR="00A149E7" w:rsidRDefault="00A149E7">
      <w:pPr>
        <w:pStyle w:val="DefenceHeading4"/>
        <w:numPr>
          <w:ilvl w:val="0"/>
          <w:numId w:val="0"/>
        </w:numPr>
        <w:ind w:left="964"/>
      </w:pPr>
      <w:r>
        <w:t>the Commonwealth may (in its absolute discretion) do any one or more of the following:</w:t>
      </w:r>
    </w:p>
    <w:p w14:paraId="78CC5AB2" w14:textId="77777777" w:rsidR="00A149E7" w:rsidRDefault="00A149E7" w:rsidP="00375338">
      <w:pPr>
        <w:pStyle w:val="DefenceHeading4"/>
      </w:pPr>
      <w:bookmarkStart w:id="1901" w:name="_Ref9589140"/>
      <w:r>
        <w:t xml:space="preserve">notify the Consultant that </w:t>
      </w:r>
      <w:r w:rsidR="008901CE">
        <w:t xml:space="preserve">it is </w:t>
      </w:r>
      <w:r>
        <w:t>require</w:t>
      </w:r>
      <w:r w:rsidR="008901CE">
        <w:t>d</w:t>
      </w:r>
      <w:r>
        <w:t xml:space="preserve"> to</w:t>
      </w:r>
      <w:r w:rsidR="00B93F46">
        <w:t xml:space="preserve"> provide, or </w:t>
      </w:r>
      <w:bookmarkStart w:id="1902" w:name="_Ref145667149"/>
      <w:bookmarkEnd w:id="1901"/>
      <w:r>
        <w:t>meet with the Commonwealth to provide further information, documents or evidence in relation to, and otherwise clarify, the:</w:t>
      </w:r>
      <w:bookmarkEnd w:id="1902"/>
      <w:r>
        <w:t xml:space="preserve"> </w:t>
      </w:r>
    </w:p>
    <w:p w14:paraId="52C04D68" w14:textId="77777777" w:rsidR="00A149E7" w:rsidRDefault="00A149E7" w:rsidP="00375338">
      <w:pPr>
        <w:pStyle w:val="DefenceHeading5"/>
      </w:pPr>
      <w:r>
        <w:t xml:space="preserve">nature and extent of the </w:t>
      </w:r>
      <w:r w:rsidR="008901CE">
        <w:t>Significant Event</w:t>
      </w:r>
      <w:r>
        <w:t xml:space="preserve">; and </w:t>
      </w:r>
    </w:p>
    <w:p w14:paraId="36667A9B" w14:textId="77777777" w:rsidR="00A149E7" w:rsidRDefault="00A149E7" w:rsidP="00375338">
      <w:pPr>
        <w:pStyle w:val="DefenceHeading5"/>
      </w:pPr>
      <w:r>
        <w:t xml:space="preserve">steps which the Consultant has taken (or will take) to prevent, end, avoid, mitigate, resolve or otherwise manage the risk of any adverse effect of the </w:t>
      </w:r>
      <w:r w:rsidR="008901CE">
        <w:t>Significant Event</w:t>
      </w:r>
      <w:r>
        <w:t xml:space="preserve"> on the interests of the Commonwealth, </w:t>
      </w:r>
    </w:p>
    <w:p w14:paraId="147A4E66" w14:textId="77777777" w:rsidR="00A149E7" w:rsidRDefault="00A149E7" w:rsidP="00375338">
      <w:pPr>
        <w:pStyle w:val="DefenceHeading6"/>
        <w:numPr>
          <w:ilvl w:val="0"/>
          <w:numId w:val="0"/>
        </w:numPr>
        <w:ind w:left="1928"/>
      </w:pPr>
      <w:r>
        <w:t xml:space="preserve">by the </w:t>
      </w:r>
      <w:r w:rsidR="008901CE">
        <w:t xml:space="preserve">time and </w:t>
      </w:r>
      <w:r>
        <w:t xml:space="preserve">date specified in the notice; </w:t>
      </w:r>
      <w:r w:rsidR="008901CE">
        <w:t>and</w:t>
      </w:r>
    </w:p>
    <w:p w14:paraId="331E5A79" w14:textId="0E7D9229" w:rsidR="00A149E7" w:rsidRDefault="00A149E7">
      <w:pPr>
        <w:pStyle w:val="DefenceHeading4"/>
      </w:pPr>
      <w:r>
        <w:t xml:space="preserve">regardless of whether or not the Commonwealth has notified the Consultant under subparagraph </w:t>
      </w:r>
      <w:r w:rsidR="00BE0311">
        <w:fldChar w:fldCharType="begin"/>
      </w:r>
      <w:r w:rsidR="00BE0311">
        <w:instrText xml:space="preserve"> REF _Ref145667149 \n \h </w:instrText>
      </w:r>
      <w:r w:rsidR="00BE0311">
        <w:fldChar w:fldCharType="separate"/>
      </w:r>
      <w:r w:rsidR="00F66103">
        <w:t>(iii)</w:t>
      </w:r>
      <w:r w:rsidR="00BE0311">
        <w:fldChar w:fldCharType="end"/>
      </w:r>
      <w:r>
        <w:t>, notify the Consultant that:</w:t>
      </w:r>
    </w:p>
    <w:p w14:paraId="2E81AF5F" w14:textId="77777777" w:rsidR="00A149E7" w:rsidRDefault="00A149E7">
      <w:pPr>
        <w:pStyle w:val="DefenceHeading5"/>
      </w:pPr>
      <w:r>
        <w:t xml:space="preserve">the Consultant may continue to perform the Services, whether with or without such conditions as the Commonwealth thinks fit (in its absolute discretion) including the Consultant: </w:t>
      </w:r>
    </w:p>
    <w:p w14:paraId="40319A11" w14:textId="4111A06D" w:rsidR="00A149E7" w:rsidRDefault="008901CE">
      <w:pPr>
        <w:pStyle w:val="DefenceHeading6"/>
      </w:pPr>
      <w:bookmarkStart w:id="1903" w:name="_Ref144838225"/>
      <w:r>
        <w:t xml:space="preserve">preparing and implementing a </w:t>
      </w:r>
      <w:r w:rsidRPr="00B14704">
        <w:t xml:space="preserve">Significant Event </w:t>
      </w:r>
      <w:r>
        <w:t xml:space="preserve">Remediation Plan in accordance with clause </w:t>
      </w:r>
      <w:r>
        <w:fldChar w:fldCharType="begin"/>
      </w:r>
      <w:r>
        <w:instrText xml:space="preserve"> REF _Ref144838327 \w \h </w:instrText>
      </w:r>
      <w:r>
        <w:fldChar w:fldCharType="separate"/>
      </w:r>
      <w:r w:rsidR="00F66103">
        <w:t>17.4</w:t>
      </w:r>
      <w:r>
        <w:fldChar w:fldCharType="end"/>
      </w:r>
      <w:r w:rsidR="00A149E7">
        <w:t>; or</w:t>
      </w:r>
      <w:bookmarkEnd w:id="1903"/>
    </w:p>
    <w:p w14:paraId="49F04DC0" w14:textId="77777777" w:rsidR="00A149E7" w:rsidRDefault="00A149E7">
      <w:pPr>
        <w:pStyle w:val="DefenceHeading6"/>
      </w:pPr>
      <w:r>
        <w:t>completing, duly executing and returning to the Commonwealth's Representative a deed</w:t>
      </w:r>
      <w:r w:rsidR="008901CE">
        <w:t>,</w:t>
      </w:r>
      <w:r>
        <w:t xml:space="preserve"> </w:t>
      </w:r>
    </w:p>
    <w:p w14:paraId="22E394D8" w14:textId="77777777" w:rsidR="00A149E7" w:rsidRDefault="00A149E7">
      <w:pPr>
        <w:pStyle w:val="DefenceHeading6"/>
        <w:numPr>
          <w:ilvl w:val="0"/>
          <w:numId w:val="0"/>
        </w:numPr>
        <w:ind w:left="2892"/>
      </w:pPr>
      <w:r>
        <w:t xml:space="preserve">by the </w:t>
      </w:r>
      <w:r w:rsidR="008901CE">
        <w:t xml:space="preserve">time and </w:t>
      </w:r>
      <w:r>
        <w:t>date specified in the notice</w:t>
      </w:r>
      <w:r w:rsidR="008901CE">
        <w:t xml:space="preserve">, in each case in a form and on terms acceptable to the Commonwealth </w:t>
      </w:r>
      <w:r w:rsidR="00B93F46">
        <w:t>in</w:t>
      </w:r>
      <w:r w:rsidR="008901CE">
        <w:t xml:space="preserve"> its absolute discretion</w:t>
      </w:r>
      <w:r>
        <w:t xml:space="preserve">; or  </w:t>
      </w:r>
    </w:p>
    <w:p w14:paraId="0FD1F0FF" w14:textId="4107C2A0" w:rsidR="00A149E7" w:rsidRDefault="00A149E7">
      <w:pPr>
        <w:pStyle w:val="DefenceHeading5"/>
      </w:pPr>
      <w:r>
        <w:t xml:space="preserve">the Commonwealth has elected to treat the </w:t>
      </w:r>
      <w:r w:rsidR="008901CE">
        <w:t>Significant Event</w:t>
      </w:r>
      <w:r>
        <w:t xml:space="preserve"> as an Insolvency Event for the purposes of clause </w:t>
      </w:r>
      <w:r>
        <w:fldChar w:fldCharType="begin"/>
      </w:r>
      <w:r>
        <w:instrText xml:space="preserve"> REF _Ref452399632 \r \h </w:instrText>
      </w:r>
      <w:r>
        <w:fldChar w:fldCharType="separate"/>
      </w:r>
      <w:r w:rsidR="00F66103">
        <w:t>10.4</w:t>
      </w:r>
      <w:r>
        <w:fldChar w:fldCharType="end"/>
      </w:r>
      <w:r>
        <w:t xml:space="preserve">. </w:t>
      </w:r>
    </w:p>
    <w:p w14:paraId="041727E7" w14:textId="2678DDDE" w:rsidR="00A149E7" w:rsidRDefault="00A149E7" w:rsidP="008901CE">
      <w:pPr>
        <w:pStyle w:val="DefenceHeading3"/>
      </w:pPr>
      <w:r>
        <w:rPr>
          <w:szCs w:val="20"/>
        </w:rPr>
        <w:t>Without limiting any other provision of the Contract, if the Consultant</w:t>
      </w:r>
      <w:r w:rsidR="008901CE">
        <w:rPr>
          <w:szCs w:val="20"/>
        </w:rPr>
        <w:t xml:space="preserve"> is in breach of clause </w:t>
      </w:r>
      <w:r w:rsidR="00752DA3">
        <w:rPr>
          <w:szCs w:val="20"/>
        </w:rPr>
        <w:fldChar w:fldCharType="begin"/>
      </w:r>
      <w:r w:rsidR="00752DA3">
        <w:rPr>
          <w:szCs w:val="20"/>
        </w:rPr>
        <w:instrText xml:space="preserve"> REF _Ref452399749 \r \h </w:instrText>
      </w:r>
      <w:r w:rsidR="00752DA3">
        <w:rPr>
          <w:szCs w:val="20"/>
        </w:rPr>
      </w:r>
      <w:r w:rsidR="00752DA3">
        <w:rPr>
          <w:szCs w:val="20"/>
        </w:rPr>
        <w:fldChar w:fldCharType="separate"/>
      </w:r>
      <w:r w:rsidR="00F66103">
        <w:rPr>
          <w:szCs w:val="20"/>
        </w:rPr>
        <w:t>17</w:t>
      </w:r>
      <w:r w:rsidR="00752DA3">
        <w:rPr>
          <w:szCs w:val="20"/>
        </w:rPr>
        <w:fldChar w:fldCharType="end"/>
      </w:r>
      <w:r w:rsidR="008901CE">
        <w:rPr>
          <w:szCs w:val="20"/>
        </w:rPr>
        <w:t>,</w:t>
      </w:r>
      <w:r>
        <w:rPr>
          <w:szCs w:val="20"/>
        </w:rPr>
        <w:t xml:space="preserve"> </w:t>
      </w:r>
      <w:r>
        <w:t xml:space="preserve">then the Commonwealth may (in its absolute discretion) notify the Consultant that the Commonwealth has elected to treat the </w:t>
      </w:r>
      <w:r w:rsidR="008901CE">
        <w:t>Significant Event</w:t>
      </w:r>
      <w:r>
        <w:t xml:space="preserve"> as an Insolvency Event for the purposes of clause </w:t>
      </w:r>
      <w:r>
        <w:fldChar w:fldCharType="begin"/>
      </w:r>
      <w:r>
        <w:instrText xml:space="preserve"> REF _Ref452399632 \r \h </w:instrText>
      </w:r>
      <w:r>
        <w:fldChar w:fldCharType="separate"/>
      </w:r>
      <w:r w:rsidR="00F66103">
        <w:t>10.4</w:t>
      </w:r>
      <w:r>
        <w:fldChar w:fldCharType="end"/>
      </w:r>
      <w:r>
        <w:t xml:space="preserve">. </w:t>
      </w:r>
    </w:p>
    <w:p w14:paraId="0762846A" w14:textId="77777777" w:rsidR="008901CE" w:rsidRDefault="008901CE" w:rsidP="008901CE">
      <w:pPr>
        <w:pStyle w:val="DefenceHeading2"/>
      </w:pPr>
      <w:bookmarkStart w:id="1904" w:name="_Ref144838327"/>
      <w:bookmarkStart w:id="1905" w:name="_Toc202165171"/>
      <w:r>
        <w:t>Significant Event Remediation Plan</w:t>
      </w:r>
      <w:bookmarkEnd w:id="1904"/>
      <w:bookmarkEnd w:id="1905"/>
      <w:r>
        <w:t xml:space="preserve"> </w:t>
      </w:r>
    </w:p>
    <w:p w14:paraId="697E9286" w14:textId="259F80E1" w:rsidR="008901CE" w:rsidRDefault="008901CE" w:rsidP="008901CE">
      <w:pPr>
        <w:pStyle w:val="DefenceHeading3"/>
      </w:pPr>
      <w:bookmarkStart w:id="1906" w:name="_Ref136598654"/>
      <w:r w:rsidRPr="003B0E64">
        <w:t xml:space="preserve">If notified by the Commonwealth under clause </w:t>
      </w:r>
      <w:r>
        <w:fldChar w:fldCharType="begin"/>
      </w:r>
      <w:r>
        <w:instrText xml:space="preserve"> REF _Ref144838225 \w \h </w:instrText>
      </w:r>
      <w:r>
        <w:fldChar w:fldCharType="separate"/>
      </w:r>
      <w:r w:rsidR="00F66103">
        <w:t>17.3(a)(iv)A.1)</w:t>
      </w:r>
      <w:r>
        <w:fldChar w:fldCharType="end"/>
      </w:r>
      <w:r w:rsidRPr="003B0E64">
        <w:t>,</w:t>
      </w:r>
      <w:r>
        <w:t xml:space="preserve"> the Consultant must prepare </w:t>
      </w:r>
      <w:r w:rsidR="00B93F46">
        <w:t xml:space="preserve">and submit </w:t>
      </w:r>
      <w:r>
        <w:t xml:space="preserve">a draft </w:t>
      </w:r>
      <w:r w:rsidRPr="00B14704">
        <w:t xml:space="preserve">Significant Event </w:t>
      </w:r>
      <w:r>
        <w:t xml:space="preserve">Remediation Plan to </w:t>
      </w:r>
      <w:r w:rsidRPr="00B17807">
        <w:t xml:space="preserve">the </w:t>
      </w:r>
      <w:r>
        <w:t>Commonwealth's Representative</w:t>
      </w:r>
      <w:r w:rsidRPr="00B17807">
        <w:t xml:space="preserve"> for</w:t>
      </w:r>
      <w:r>
        <w:t xml:space="preserve"> approval within 10 business days of the Commonwealth's notice.</w:t>
      </w:r>
      <w:bookmarkEnd w:id="1906"/>
    </w:p>
    <w:p w14:paraId="37C80B7A" w14:textId="2C3E9B41" w:rsidR="008901CE" w:rsidRDefault="008901CE" w:rsidP="008901CE">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_Ref136598654 \r \h </w:instrText>
      </w:r>
      <w:r>
        <w:fldChar w:fldCharType="separate"/>
      </w:r>
      <w:r w:rsidR="00F66103">
        <w:t>(a)</w:t>
      </w:r>
      <w:r>
        <w:fldChar w:fldCharType="end"/>
      </w:r>
      <w:r>
        <w:t xml:space="preserve"> must include the following information:</w:t>
      </w:r>
    </w:p>
    <w:p w14:paraId="106D1746" w14:textId="77777777" w:rsidR="008901CE" w:rsidRDefault="008901CE" w:rsidP="008901CE">
      <w:pPr>
        <w:pStyle w:val="DefenceHeading4"/>
      </w:pPr>
      <w:r>
        <w:t xml:space="preserve">how the Consultant will address the Significant Event in the context of the Services, including confirmation that the implementation of the </w:t>
      </w:r>
      <w:r w:rsidRPr="00B14704">
        <w:t xml:space="preserve">Significant Event </w:t>
      </w:r>
      <w:r>
        <w:t xml:space="preserve">Remediation Plan will not in any way impact on the performance of the Services or compliance by the Consultant with its other obligations under the Contract; </w:t>
      </w:r>
    </w:p>
    <w:p w14:paraId="442284A3" w14:textId="77777777" w:rsidR="008901CE" w:rsidRDefault="008901CE" w:rsidP="008901CE">
      <w:pPr>
        <w:pStyle w:val="DefenceHeading4"/>
      </w:pPr>
      <w:r>
        <w:t xml:space="preserve">how the Consultant will ensure events similar to the Significant Event do not occur again; </w:t>
      </w:r>
    </w:p>
    <w:p w14:paraId="7B47417F" w14:textId="77777777" w:rsidR="008901CE" w:rsidRDefault="008901CE" w:rsidP="008901CE">
      <w:pPr>
        <w:pStyle w:val="DefenceHeading4"/>
      </w:pPr>
      <w:r w:rsidRPr="007E5B66">
        <w:t>if the Significant Event involves a Material Change, how the Material Change will impact the Consultant's original agreement with the Commonwealth</w:t>
      </w:r>
      <w:r>
        <w:t>;</w:t>
      </w:r>
      <w:r w:rsidRPr="007E5B66">
        <w:t xml:space="preserve"> </w:t>
      </w:r>
      <w:r>
        <w:t>and</w:t>
      </w:r>
    </w:p>
    <w:p w14:paraId="77A88EA2" w14:textId="77777777" w:rsidR="008901CE" w:rsidRPr="00B17807" w:rsidRDefault="008901CE" w:rsidP="008901CE">
      <w:pPr>
        <w:pStyle w:val="DefenceHeading4"/>
      </w:pPr>
      <w:r>
        <w:t xml:space="preserve">any other matter reasonably requested by the </w:t>
      </w:r>
      <w:r w:rsidRPr="003B0E64">
        <w:t>Commonwealth</w:t>
      </w:r>
      <w:r w:rsidR="00B93F46">
        <w:t>'s Representative</w:t>
      </w:r>
      <w:r>
        <w:t xml:space="preserve">. </w:t>
      </w:r>
    </w:p>
    <w:p w14:paraId="1874D377" w14:textId="669BCA16" w:rsidR="008901CE" w:rsidRDefault="008901CE" w:rsidP="008901CE">
      <w:pPr>
        <w:pStyle w:val="DefenceHeading3"/>
      </w:pPr>
      <w:bookmarkStart w:id="1907" w:name="_Ref144473913"/>
      <w:r>
        <w:t xml:space="preserve">The </w:t>
      </w:r>
      <w:r w:rsidR="00DF3033" w:rsidRPr="003B0E64">
        <w:t>Commonwealth</w:t>
      </w:r>
      <w:r w:rsidR="00DF3033">
        <w:t xml:space="preserve">'s Representative </w:t>
      </w:r>
      <w:r>
        <w:t xml:space="preserve">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t>'s Representative</w:t>
      </w:r>
      <w:r w:rsidRPr="00B17807">
        <w:t xml:space="preserve"> and resubmit the draft </w:t>
      </w:r>
      <w:r w:rsidRPr="00B14704">
        <w:t xml:space="preserve">Significant Event </w:t>
      </w:r>
      <w:r w:rsidRPr="00B17807">
        <w:t xml:space="preserve">Remediation Plan </w:t>
      </w:r>
      <w:r w:rsidRPr="003B0E64">
        <w:t>to the Commonwealth</w:t>
      </w:r>
      <w:r w:rsidR="007B13CC">
        <w:t>'s Representative</w:t>
      </w:r>
      <w:r w:rsidRPr="003B0E64">
        <w:t xml:space="preserve"> for approval</w:t>
      </w:r>
      <w:r>
        <w:t xml:space="preserve"> within 3 business days of the request unless a different timeframe is agreed in writing by the </w:t>
      </w:r>
      <w:r w:rsidR="00DF3033" w:rsidRPr="003B0E64">
        <w:t>Commonwealth</w:t>
      </w:r>
      <w:r w:rsidR="00DF3033">
        <w:t>'s Representative</w:t>
      </w:r>
      <w:r>
        <w:t xml:space="preserve">. This paragraph </w:t>
      </w:r>
      <w:r>
        <w:fldChar w:fldCharType="begin"/>
      </w:r>
      <w:r>
        <w:instrText xml:space="preserve"> REF _Ref144473913 \n \h </w:instrText>
      </w:r>
      <w:r>
        <w:fldChar w:fldCharType="separate"/>
      </w:r>
      <w:r w:rsidR="00F66103">
        <w:t>(c)</w:t>
      </w:r>
      <w:r>
        <w:fldChar w:fldCharType="end"/>
      </w:r>
      <w:r>
        <w:t xml:space="preserve"> will apply to any resubmitted draft </w:t>
      </w:r>
      <w:r w:rsidRPr="00B14704">
        <w:t xml:space="preserve">Significant Event </w:t>
      </w:r>
      <w:r>
        <w:t>Remediation Plan.</w:t>
      </w:r>
      <w:bookmarkEnd w:id="1907"/>
    </w:p>
    <w:p w14:paraId="54E14463" w14:textId="77777777" w:rsidR="008901CE" w:rsidRPr="008901CE" w:rsidRDefault="008901CE" w:rsidP="00375338">
      <w:pPr>
        <w:pStyle w:val="DefenceHeading3"/>
      </w:pPr>
      <w:r>
        <w:t xml:space="preserve">Without limiting its other obligations under the Contract, the Consultant must comply with the </w:t>
      </w:r>
      <w:r w:rsidRPr="00B14704">
        <w:t xml:space="preserve">Significant Event </w:t>
      </w:r>
      <w:r>
        <w:t>Remediation P</w:t>
      </w:r>
      <w:r w:rsidRPr="00B17807">
        <w:t xml:space="preserve">lan </w:t>
      </w:r>
      <w:r w:rsidRPr="003B0E64">
        <w:t xml:space="preserve">as approved by the </w:t>
      </w:r>
      <w:r w:rsidR="00DF3033" w:rsidRPr="003B0E64">
        <w:t>Commonwealth</w:t>
      </w:r>
      <w:r w:rsidR="00DF3033">
        <w:t>'s Representative</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 xml:space="preserve">reasonably requested by the </w:t>
      </w:r>
      <w:r w:rsidR="00DF3033" w:rsidRPr="003B0E64">
        <w:t>Commonwealth</w:t>
      </w:r>
      <w:r w:rsidR="00DF3033">
        <w:t>'s Representative</w:t>
      </w:r>
      <w:r w:rsidRPr="00B17807">
        <w:t>.</w:t>
      </w:r>
    </w:p>
    <w:p w14:paraId="610960BB" w14:textId="77777777" w:rsidR="00A149E7" w:rsidRDefault="00A149E7">
      <w:pPr>
        <w:pStyle w:val="DefenceHeading2"/>
      </w:pPr>
      <w:bookmarkStart w:id="1908" w:name="_Toc202165172"/>
      <w:r>
        <w:t>Acknowledgement</w:t>
      </w:r>
      <w:r w:rsidR="008901CE">
        <w:t xml:space="preserve"> and</w:t>
      </w:r>
      <w:r>
        <w:t xml:space="preserve"> Release</w:t>
      </w:r>
      <w:bookmarkEnd w:id="1908"/>
    </w:p>
    <w:p w14:paraId="3FD0CCCF" w14:textId="77777777" w:rsidR="00A149E7" w:rsidRDefault="008901CE">
      <w:pPr>
        <w:pStyle w:val="DefenceNormal"/>
      </w:pPr>
      <w:r>
        <w:t>T</w:t>
      </w:r>
      <w:r w:rsidR="00A149E7">
        <w:t>he Consultant:</w:t>
      </w:r>
    </w:p>
    <w:p w14:paraId="484E0A19" w14:textId="116C704B" w:rsidR="00A149E7" w:rsidRDefault="00A149E7">
      <w:pPr>
        <w:pStyle w:val="DefenceHeading3"/>
        <w:rPr>
          <w:szCs w:val="20"/>
        </w:rPr>
      </w:pPr>
      <w:r>
        <w:rPr>
          <w:szCs w:val="20"/>
        </w:rPr>
        <w:t xml:space="preserve">acknowledges and agrees that the exercise of any of the Commonwealth's absolute discretions under this clause </w:t>
      </w:r>
      <w:r>
        <w:rPr>
          <w:szCs w:val="20"/>
        </w:rPr>
        <w:fldChar w:fldCharType="begin"/>
      </w:r>
      <w:r>
        <w:rPr>
          <w:szCs w:val="20"/>
        </w:rPr>
        <w:instrText xml:space="preserve"> REF _Ref452399749 \r \h </w:instrText>
      </w:r>
      <w:r>
        <w:rPr>
          <w:szCs w:val="20"/>
        </w:rPr>
      </w:r>
      <w:r>
        <w:rPr>
          <w:szCs w:val="20"/>
        </w:rPr>
        <w:fldChar w:fldCharType="separate"/>
      </w:r>
      <w:r w:rsidR="00F66103">
        <w:rPr>
          <w:szCs w:val="20"/>
        </w:rPr>
        <w:t>17</w:t>
      </w:r>
      <w:r>
        <w:rPr>
          <w:szCs w:val="20"/>
        </w:rPr>
        <w:fldChar w:fldCharType="end"/>
      </w:r>
      <w:r>
        <w:rPr>
          <w:szCs w:val="20"/>
        </w:rPr>
        <w:t xml:space="preserve"> is not capable of being the subject of a dispute or difference for the purposes of clause </w:t>
      </w:r>
      <w:r>
        <w:rPr>
          <w:szCs w:val="20"/>
        </w:rPr>
        <w:fldChar w:fldCharType="begin"/>
      </w:r>
      <w:r>
        <w:rPr>
          <w:szCs w:val="20"/>
        </w:rPr>
        <w:instrText xml:space="preserve"> REF _Ref452399741 \r \h </w:instrText>
      </w:r>
      <w:r>
        <w:rPr>
          <w:szCs w:val="20"/>
        </w:rPr>
      </w:r>
      <w:r>
        <w:rPr>
          <w:szCs w:val="20"/>
        </w:rPr>
        <w:fldChar w:fldCharType="separate"/>
      </w:r>
      <w:r w:rsidR="00F66103">
        <w:rPr>
          <w:szCs w:val="20"/>
        </w:rPr>
        <w:t>11</w:t>
      </w:r>
      <w:r>
        <w:rPr>
          <w:szCs w:val="20"/>
        </w:rPr>
        <w:fldChar w:fldCharType="end"/>
      </w:r>
      <w:r>
        <w:rPr>
          <w:szCs w:val="20"/>
        </w:rPr>
        <w:t xml:space="preserve"> or otherwise subject to review;</w:t>
      </w:r>
      <w:r w:rsidR="008901CE">
        <w:rPr>
          <w:szCs w:val="20"/>
        </w:rPr>
        <w:t xml:space="preserve"> and</w:t>
      </w:r>
    </w:p>
    <w:p w14:paraId="74E6464F" w14:textId="4EC739F0" w:rsidR="005C4232" w:rsidRDefault="008901CE" w:rsidP="008901CE">
      <w:pPr>
        <w:pStyle w:val="DefenceHeading3"/>
        <w:rPr>
          <w:szCs w:val="20"/>
        </w:rPr>
      </w:pPr>
      <w:r>
        <w:rPr>
          <w:szCs w:val="20"/>
        </w:rPr>
        <w:t xml:space="preserve">must bear, and </w:t>
      </w:r>
      <w:r w:rsidR="00A149E7">
        <w:rPr>
          <w:szCs w:val="20"/>
        </w:rPr>
        <w:t>releases the Commonwealth from</w:t>
      </w:r>
      <w:r>
        <w:rPr>
          <w:szCs w:val="20"/>
        </w:rPr>
        <w:t>,</w:t>
      </w:r>
      <w:r w:rsidR="00A149E7">
        <w:rPr>
          <w:szCs w:val="20"/>
        </w:rPr>
        <w:t xml:space="preserve"> all Claims arising out of in connection with the exercise of any of the Commonwealth's absolute discretions under this clause </w:t>
      </w:r>
      <w:r w:rsidR="00A149E7">
        <w:rPr>
          <w:szCs w:val="20"/>
        </w:rPr>
        <w:fldChar w:fldCharType="begin"/>
      </w:r>
      <w:r w:rsidR="00A149E7">
        <w:rPr>
          <w:szCs w:val="20"/>
        </w:rPr>
        <w:instrText xml:space="preserve"> REF _Ref452399749 \r \h </w:instrText>
      </w:r>
      <w:r w:rsidR="00A149E7">
        <w:rPr>
          <w:szCs w:val="20"/>
        </w:rPr>
      </w:r>
      <w:r w:rsidR="00A149E7">
        <w:rPr>
          <w:szCs w:val="20"/>
        </w:rPr>
        <w:fldChar w:fldCharType="separate"/>
      </w:r>
      <w:r w:rsidR="00F66103">
        <w:rPr>
          <w:szCs w:val="20"/>
        </w:rPr>
        <w:t>17</w:t>
      </w:r>
      <w:r w:rsidR="00A149E7">
        <w:rPr>
          <w:szCs w:val="20"/>
        </w:rPr>
        <w:fldChar w:fldCharType="end"/>
      </w:r>
      <w:r w:rsidR="00A149E7">
        <w:rPr>
          <w:szCs w:val="20"/>
        </w:rPr>
        <w:t xml:space="preserve">.  </w:t>
      </w:r>
    </w:p>
    <w:p w14:paraId="41242DC0" w14:textId="77777777" w:rsidR="005C4232" w:rsidRDefault="005C4232" w:rsidP="004373AD">
      <w:pPr>
        <w:pStyle w:val="DefenceHeading3"/>
        <w:numPr>
          <w:ilvl w:val="0"/>
          <w:numId w:val="0"/>
        </w:numPr>
        <w:rPr>
          <w:szCs w:val="20"/>
        </w:rPr>
      </w:pPr>
    </w:p>
    <w:p w14:paraId="23FBEBB4" w14:textId="77777777" w:rsidR="00A149E7" w:rsidRDefault="00A149E7">
      <w:pPr>
        <w:pStyle w:val="DefenceHeading1"/>
        <w:pageBreakBefore/>
      </w:pPr>
      <w:bookmarkStart w:id="1909" w:name="_Ref452400112"/>
      <w:bookmarkStart w:id="1910" w:name="_Toc202165173"/>
      <w:r>
        <w:t>FINANCIAL VIABILITY</w:t>
      </w:r>
      <w:bookmarkEnd w:id="1909"/>
      <w:bookmarkEnd w:id="1910"/>
    </w:p>
    <w:p w14:paraId="128E20C6" w14:textId="77777777" w:rsidR="00A149E7" w:rsidRDefault="00A149E7">
      <w:pPr>
        <w:pStyle w:val="DefenceHeading3"/>
        <w:rPr>
          <w:szCs w:val="20"/>
        </w:rPr>
      </w:pPr>
      <w:r>
        <w:rPr>
          <w:szCs w:val="20"/>
        </w:rPr>
        <w:t>The Consultant:</w:t>
      </w:r>
    </w:p>
    <w:p w14:paraId="718C113C" w14:textId="406AD061" w:rsidR="00A149E7" w:rsidRDefault="00A149E7">
      <w:pPr>
        <w:pStyle w:val="DefenceHeading4"/>
      </w:pPr>
      <w:r>
        <w:t xml:space="preserve">warrants that, on the Award Date and on the date of submitting each payment claim under clause </w:t>
      </w:r>
      <w:r>
        <w:fldChar w:fldCharType="begin"/>
      </w:r>
      <w:r>
        <w:instrText xml:space="preserve"> REF _Ref8896878 \r \h </w:instrText>
      </w:r>
      <w:r>
        <w:fldChar w:fldCharType="separate"/>
      </w:r>
      <w:r w:rsidR="00F66103">
        <w:t>9.2</w:t>
      </w:r>
      <w:r>
        <w:fldChar w:fldCharType="end"/>
      </w:r>
      <w:r>
        <w:t xml:space="preserve"> or </w:t>
      </w:r>
      <w:r>
        <w:fldChar w:fldCharType="begin"/>
      </w:r>
      <w:r>
        <w:instrText xml:space="preserve"> REF S9A2 \h  \* charformat </w:instrText>
      </w:r>
      <w:r>
        <w:fldChar w:fldCharType="separate"/>
      </w:r>
      <w:r w:rsidR="00F66103" w:rsidRPr="00D44063">
        <w:t>9A.2</w:t>
      </w:r>
      <w:r>
        <w:fldChar w:fldCharType="end"/>
      </w:r>
      <w:r>
        <w:t xml:space="preserve"> (as the case may be):</w:t>
      </w:r>
    </w:p>
    <w:p w14:paraId="257E2BAD" w14:textId="23FF997E" w:rsidR="00A149E7" w:rsidRDefault="00A149E7">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_Ref452536512 \r \h </w:instrText>
      </w:r>
      <w:r>
        <w:fldChar w:fldCharType="separate"/>
      </w:r>
      <w:r w:rsidR="00F66103">
        <w:t>(b)</w:t>
      </w:r>
      <w:r>
        <w:fldChar w:fldCharType="end"/>
      </w:r>
      <w:r>
        <w:t>)</w:t>
      </w:r>
      <w:r w:rsidR="005D6DCA">
        <w:t>)</w:t>
      </w:r>
      <w:r>
        <w:t>; and</w:t>
      </w:r>
    </w:p>
    <w:p w14:paraId="745E4F81" w14:textId="77777777" w:rsidR="00A149E7" w:rsidRDefault="00A149E7">
      <w:pPr>
        <w:pStyle w:val="DefenceHeading5"/>
      </w:pPr>
      <w:r>
        <w:t>each subconsultant engaged in the Services has the financial viability necessary to perform its activities in accordance with the relevant subcontract; and</w:t>
      </w:r>
    </w:p>
    <w:p w14:paraId="611D08E3" w14:textId="531F4FBC" w:rsidR="00A149E7" w:rsidRDefault="00A149E7">
      <w:pPr>
        <w:pStyle w:val="DefenceHeading4"/>
      </w:pPr>
      <w:r>
        <w:t xml:space="preserve">acknowledges and agrees that the Commonwealth has entered into this Contract and if applicable, has made payments to the Consultant under clause </w:t>
      </w:r>
      <w:r>
        <w:fldChar w:fldCharType="begin"/>
      </w:r>
      <w:r>
        <w:instrText xml:space="preserve"> REF _Ref8896898 \r \h </w:instrText>
      </w:r>
      <w:r>
        <w:fldChar w:fldCharType="separate"/>
      </w:r>
      <w:r w:rsidR="00F66103">
        <w:t>9.5</w:t>
      </w:r>
      <w:r>
        <w:fldChar w:fldCharType="end"/>
      </w:r>
      <w:r>
        <w:t xml:space="preserve"> or clause </w:t>
      </w:r>
      <w:r w:rsidR="00E427CD">
        <w:fldChar w:fldCharType="begin"/>
      </w:r>
      <w:r w:rsidR="00E427CD">
        <w:instrText xml:space="preserve"> REF S9A4 \h </w:instrText>
      </w:r>
      <w:r w:rsidR="00E427CD">
        <w:fldChar w:fldCharType="separate"/>
      </w:r>
      <w:r w:rsidR="00F66103" w:rsidRPr="00D44063">
        <w:t>9A.4</w:t>
      </w:r>
      <w:r w:rsidR="00E427CD">
        <w:fldChar w:fldCharType="end"/>
      </w:r>
      <w:r>
        <w:t xml:space="preserve"> (as the case may be), strictly on the basis of and in reliance upon the warranties set out in clause </w:t>
      </w:r>
      <w:r>
        <w:fldChar w:fldCharType="begin"/>
      </w:r>
      <w:r>
        <w:instrText xml:space="preserve"> REF _Ref452400112 \r \h </w:instrText>
      </w:r>
      <w:r>
        <w:fldChar w:fldCharType="separate"/>
      </w:r>
      <w:r w:rsidR="00F66103">
        <w:t>18</w:t>
      </w:r>
      <w:r>
        <w:fldChar w:fldCharType="end"/>
      </w:r>
      <w:r>
        <w:t>.</w:t>
      </w:r>
    </w:p>
    <w:p w14:paraId="31EAE493" w14:textId="77777777" w:rsidR="00A149E7" w:rsidRDefault="00A149E7">
      <w:pPr>
        <w:pStyle w:val="DefenceHeading3"/>
      </w:pPr>
      <w:bookmarkStart w:id="1911" w:name="_Ref452536512"/>
      <w:bookmarkStart w:id="1912" w:name="_Ref9589157"/>
      <w:r>
        <w:rPr>
          <w:szCs w:val="20"/>
        </w:rPr>
        <w:t>The Consultant must</w:t>
      </w:r>
      <w:bookmarkEnd w:id="1911"/>
      <w:r>
        <w:t xml:space="preserve"> pay all subconsultants in accordance with the payment terms in all subcontracts.</w:t>
      </w:r>
      <w:bookmarkEnd w:id="1912"/>
    </w:p>
    <w:p w14:paraId="1B4FBBC3" w14:textId="77777777" w:rsidR="00A149E7" w:rsidRDefault="00A149E7">
      <w:pPr>
        <w:pStyle w:val="DefenceHeading3"/>
        <w:rPr>
          <w:szCs w:val="20"/>
        </w:rPr>
      </w:pPr>
      <w:r>
        <w:rPr>
          <w:szCs w:val="20"/>
        </w:rPr>
        <w:t>The Consultant must keep the Commonwealth's Representative fully and regularly informed as to all financial viability matters which could adversely affect:</w:t>
      </w:r>
    </w:p>
    <w:p w14:paraId="5CE2F1F1" w14:textId="77777777" w:rsidR="00A149E7" w:rsidRDefault="00A149E7">
      <w:pPr>
        <w:pStyle w:val="DefenceHeading4"/>
      </w:pPr>
      <w:r>
        <w:t>the Consultant's ability to perform the Services, achieve Completion or otherwise meet its obligations under the Contract; and</w:t>
      </w:r>
    </w:p>
    <w:p w14:paraId="09689D0B" w14:textId="77777777" w:rsidR="00A149E7" w:rsidRDefault="00A149E7">
      <w:pPr>
        <w:pStyle w:val="DefenceHeading4"/>
      </w:pPr>
      <w:r>
        <w:t xml:space="preserve">a subconsultant's ability to perform its activities in accordance with the relevant subcontract, </w:t>
      </w:r>
    </w:p>
    <w:p w14:paraId="0D5D7775" w14:textId="77777777" w:rsidR="00A149E7" w:rsidRDefault="00A149E7">
      <w:pPr>
        <w:pStyle w:val="DefenceHeading4"/>
        <w:numPr>
          <w:ilvl w:val="0"/>
          <w:numId w:val="0"/>
        </w:numPr>
        <w:ind w:left="964"/>
      </w:pPr>
      <w:r>
        <w:t>including any potential or actual change in:</w:t>
      </w:r>
    </w:p>
    <w:p w14:paraId="55BC696B" w14:textId="77777777" w:rsidR="00A149E7" w:rsidRDefault="00A149E7">
      <w:pPr>
        <w:pStyle w:val="DefenceHeading4"/>
      </w:pPr>
      <w:r>
        <w:t>the Consultant's financial viability; or</w:t>
      </w:r>
    </w:p>
    <w:p w14:paraId="38250444" w14:textId="77777777" w:rsidR="00A149E7" w:rsidRDefault="00A149E7">
      <w:pPr>
        <w:pStyle w:val="DefenceHeading4"/>
      </w:pPr>
      <w:r>
        <w:t>a subconsultant's financial viability.</w:t>
      </w:r>
    </w:p>
    <w:p w14:paraId="7F2168BC" w14:textId="77777777" w:rsidR="00A149E7" w:rsidRDefault="00A149E7">
      <w:pPr>
        <w:pStyle w:val="DefenceHeading3"/>
      </w:pPr>
      <w:r>
        <w:rPr>
          <w:szCs w:val="20"/>
        </w:rPr>
        <w:t>The Commonwealth's Representative may (in its absolute discretion) at any time request the Consultant to:</w:t>
      </w:r>
    </w:p>
    <w:p w14:paraId="3FBBF1CD" w14:textId="77777777" w:rsidR="00A149E7" w:rsidRDefault="00A149E7">
      <w:pPr>
        <w:pStyle w:val="DefenceHeading4"/>
      </w:pPr>
      <w:r>
        <w:t>provide the Commonwealth's Representative with a solvency statement in the form required by the Commonwealth with respect to:</w:t>
      </w:r>
    </w:p>
    <w:p w14:paraId="283828E7" w14:textId="77777777" w:rsidR="00A149E7" w:rsidRDefault="00A149E7">
      <w:pPr>
        <w:pStyle w:val="DefenceHeading5"/>
      </w:pPr>
      <w:r>
        <w:t>the Consultant, properly completed and duly executed by the Consultant; or</w:t>
      </w:r>
    </w:p>
    <w:p w14:paraId="0D86012F" w14:textId="77777777" w:rsidR="00A149E7" w:rsidRDefault="00A149E7">
      <w:pPr>
        <w:pStyle w:val="DefenceHeading5"/>
      </w:pPr>
      <w:r>
        <w:t>a subconsultant, properly completed and duly executed by the subconsultant;</w:t>
      </w:r>
    </w:p>
    <w:p w14:paraId="68E824B0" w14:textId="77777777" w:rsidR="00A149E7" w:rsidRDefault="00A149E7">
      <w:pPr>
        <w:pStyle w:val="DefenceHeading4"/>
      </w:pPr>
      <w:r>
        <w:t>make:</w:t>
      </w:r>
    </w:p>
    <w:p w14:paraId="2CD4721E" w14:textId="77777777" w:rsidR="00A149E7" w:rsidRDefault="00A149E7">
      <w:pPr>
        <w:pStyle w:val="DefenceHeading5"/>
      </w:pPr>
      <w:r>
        <w:t xml:space="preserve">its Financial Representative available; and </w:t>
      </w:r>
    </w:p>
    <w:p w14:paraId="6D2ABE3D" w14:textId="77777777" w:rsidR="00A149E7" w:rsidRDefault="00A149E7">
      <w:pPr>
        <w:pStyle w:val="DefenceHeading5"/>
      </w:pPr>
      <w:r>
        <w:t>ensure a subconsultant makes its Financial Representative available,</w:t>
      </w:r>
    </w:p>
    <w:p w14:paraId="1BD12618" w14:textId="77777777" w:rsidR="00A149E7" w:rsidRDefault="00A149E7">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14:paraId="41AF2AFB" w14:textId="64E4616F" w:rsidR="00A149E7" w:rsidRDefault="00A149E7">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_Ref9589157 \r \h </w:instrText>
      </w:r>
      <w:r>
        <w:fldChar w:fldCharType="separate"/>
      </w:r>
      <w:r w:rsidR="00F66103">
        <w:t>(b)</w:t>
      </w:r>
      <w:r>
        <w:fldChar w:fldCharType="end"/>
      </w:r>
      <w:r w:rsidR="005D6DCA">
        <w:t>)</w:t>
      </w:r>
      <w:r>
        <w:t>; or</w:t>
      </w:r>
    </w:p>
    <w:p w14:paraId="7810A4DD" w14:textId="77777777" w:rsidR="00A149E7" w:rsidRDefault="00A149E7">
      <w:pPr>
        <w:pStyle w:val="DefenceHeading5"/>
      </w:pPr>
      <w:r>
        <w:t>a subconsultant has the financial viability necessary to perform its activities in accordance with the relevant subcontract.</w:t>
      </w:r>
    </w:p>
    <w:p w14:paraId="3191AFA4" w14:textId="77777777" w:rsidR="00A149E7" w:rsidRDefault="00A149E7">
      <w:pPr>
        <w:pStyle w:val="DefenceHeading3"/>
        <w:rPr>
          <w:szCs w:val="20"/>
        </w:rPr>
      </w:pPr>
      <w:bookmarkStart w:id="1913" w:name="_Ref9589180"/>
      <w:r>
        <w:rPr>
          <w:szCs w:val="20"/>
        </w:rPr>
        <w:t>If the Commonwealth considers (in its absolute discretion) that there could be or has been a change in:</w:t>
      </w:r>
      <w:bookmarkEnd w:id="1913"/>
    </w:p>
    <w:p w14:paraId="3D0BFC12" w14:textId="77777777" w:rsidR="00A149E7" w:rsidRDefault="00A149E7">
      <w:pPr>
        <w:pStyle w:val="DefenceHeading4"/>
      </w:pPr>
      <w:r>
        <w:t>the Consultant's financial viability; or</w:t>
      </w:r>
    </w:p>
    <w:p w14:paraId="0FD2220C" w14:textId="77777777" w:rsidR="00A149E7" w:rsidRDefault="00A149E7">
      <w:pPr>
        <w:pStyle w:val="DefenceHeading4"/>
      </w:pPr>
      <w:r>
        <w:t>a subconsultant's financial viability,</w:t>
      </w:r>
    </w:p>
    <w:p w14:paraId="0B70E23B" w14:textId="77777777" w:rsidR="00A149E7" w:rsidRDefault="00A149E7">
      <w:pPr>
        <w:pStyle w:val="DefenceHeading4"/>
        <w:numPr>
          <w:ilvl w:val="0"/>
          <w:numId w:val="0"/>
        </w:numPr>
        <w:ind w:left="964"/>
      </w:pPr>
      <w:r>
        <w:t>which could adversely affect:</w:t>
      </w:r>
    </w:p>
    <w:p w14:paraId="04A3A9EF" w14:textId="77777777" w:rsidR="00A149E7" w:rsidRDefault="00A149E7">
      <w:pPr>
        <w:pStyle w:val="DefenceHeading4"/>
      </w:pPr>
      <w:r>
        <w:t xml:space="preserve">the Consultant's ability to perform the Services, achieve Completion or otherwise meet its obligations under the Contract; or </w:t>
      </w:r>
    </w:p>
    <w:p w14:paraId="15BAE7A8" w14:textId="77777777" w:rsidR="00A149E7" w:rsidRDefault="00A149E7">
      <w:pPr>
        <w:pStyle w:val="DefenceHeading4"/>
      </w:pPr>
      <w:r>
        <w:t>a subconsultant's ability to perform its activities in accordance with the relevant subcontract,</w:t>
      </w:r>
    </w:p>
    <w:p w14:paraId="3E55C37D" w14:textId="77777777" w:rsidR="00A149E7" w:rsidRDefault="00A149E7">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14:paraId="7B3979BC" w14:textId="07D649A8" w:rsidR="00A149E7" w:rsidRDefault="00A149E7">
      <w:pPr>
        <w:pStyle w:val="DefenceHeading3"/>
        <w:rPr>
          <w:szCs w:val="20"/>
        </w:rPr>
      </w:pPr>
      <w:r>
        <w:rPr>
          <w:szCs w:val="20"/>
        </w:rPr>
        <w:t xml:space="preserve">If the Commonwealth's Representative gives a direction under paragraph </w:t>
      </w:r>
      <w:r>
        <w:rPr>
          <w:szCs w:val="20"/>
        </w:rPr>
        <w:fldChar w:fldCharType="begin"/>
      </w:r>
      <w:r>
        <w:rPr>
          <w:szCs w:val="20"/>
        </w:rPr>
        <w:instrText xml:space="preserve"> REF _Ref9589180 \r \h </w:instrText>
      </w:r>
      <w:r>
        <w:rPr>
          <w:szCs w:val="20"/>
        </w:rPr>
      </w:r>
      <w:r>
        <w:rPr>
          <w:szCs w:val="20"/>
        </w:rPr>
        <w:fldChar w:fldCharType="separate"/>
      </w:r>
      <w:r w:rsidR="00F66103">
        <w:rPr>
          <w:szCs w:val="20"/>
        </w:rPr>
        <w:t>(e)</w:t>
      </w:r>
      <w:r>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14:paraId="67000DA4" w14:textId="77777777" w:rsidR="00A149E7" w:rsidRDefault="00A149E7">
      <w:pPr>
        <w:pStyle w:val="DefenceHeading3"/>
        <w:rPr>
          <w:szCs w:val="20"/>
        </w:rPr>
      </w:pPr>
      <w:r>
        <w:rPr>
          <w:szCs w:val="20"/>
        </w:rPr>
        <w:t>The Consultant acknowledges and agrees that:</w:t>
      </w:r>
    </w:p>
    <w:p w14:paraId="08183F99" w14:textId="69EDB665" w:rsidR="00A149E7" w:rsidRDefault="00A149E7">
      <w:pPr>
        <w:pStyle w:val="DefenceHeading4"/>
      </w:pPr>
      <w:r>
        <w:t xml:space="preserve">nothing in clause </w:t>
      </w:r>
      <w:r>
        <w:fldChar w:fldCharType="begin"/>
      </w:r>
      <w:r>
        <w:instrText xml:space="preserve"> REF _Ref452400112 \r \h </w:instrText>
      </w:r>
      <w:r>
        <w:fldChar w:fldCharType="separate"/>
      </w:r>
      <w:r w:rsidR="00F66103">
        <w:t>18</w:t>
      </w:r>
      <w:r>
        <w:fldChar w:fldCharType="end"/>
      </w:r>
      <w:r>
        <w:t xml:space="preserve"> will limit, reduce, or otherwise affect any of the rights of the Commonwealth under other provisions of the Contract or otherwise at law or in equity;</w:t>
      </w:r>
    </w:p>
    <w:p w14:paraId="254C7D17" w14:textId="1510F2E7" w:rsidR="00A149E7" w:rsidRDefault="00A149E7">
      <w:pPr>
        <w:pStyle w:val="DefenceHeading4"/>
      </w:pPr>
      <w:r>
        <w:t xml:space="preserve">neither the Commonwealth nor the Commonwealth's Representative is required to exercise any discretion under clause </w:t>
      </w:r>
      <w:r>
        <w:fldChar w:fldCharType="begin"/>
      </w:r>
      <w:r>
        <w:instrText xml:space="preserve"> REF _Ref452400112 \r \h </w:instrText>
      </w:r>
      <w:r>
        <w:fldChar w:fldCharType="separate"/>
      </w:r>
      <w:r w:rsidR="00F66103">
        <w:t>18</w:t>
      </w:r>
      <w:r>
        <w:fldChar w:fldCharType="end"/>
      </w:r>
      <w:r>
        <w:t xml:space="preserve"> for the benefit of the Consultant (or any subconsultant);</w:t>
      </w:r>
    </w:p>
    <w:p w14:paraId="0267B127" w14:textId="1E108EEF" w:rsidR="00A149E7" w:rsidRDefault="00A149E7">
      <w:pPr>
        <w:pStyle w:val="DefenceHeading4"/>
      </w:pPr>
      <w:r>
        <w:t xml:space="preserve">clause </w:t>
      </w:r>
      <w:r>
        <w:fldChar w:fldCharType="begin"/>
      </w:r>
      <w:r>
        <w:instrText xml:space="preserve"> REF _Ref452400112 \r \h </w:instrText>
      </w:r>
      <w:r>
        <w:fldChar w:fldCharType="separate"/>
      </w:r>
      <w:r w:rsidR="00F66103">
        <w:t>18</w:t>
      </w:r>
      <w:r>
        <w:fldChar w:fldCharType="end"/>
      </w:r>
      <w:r>
        <w:t xml:space="preserve"> does not give the Consultant (or any subconsultant) any rights; and </w:t>
      </w:r>
    </w:p>
    <w:p w14:paraId="5F03D7D1" w14:textId="7C01288A" w:rsidR="00A149E7" w:rsidRDefault="00A149E7">
      <w:pPr>
        <w:pStyle w:val="DefenceHeading4"/>
      </w:pPr>
      <w:r>
        <w:t xml:space="preserve">(the exercise or failure to exercise a discretion under clause </w:t>
      </w:r>
      <w:r>
        <w:fldChar w:fldCharType="begin"/>
      </w:r>
      <w:r>
        <w:instrText xml:space="preserve"> REF _Ref452400112 \r \h </w:instrText>
      </w:r>
      <w:r>
        <w:fldChar w:fldCharType="separate"/>
      </w:r>
      <w:r w:rsidR="00F66103">
        <w:t>18</w:t>
      </w:r>
      <w:r>
        <w:fldChar w:fldCharType="end"/>
      </w:r>
      <w:r>
        <w:t xml:space="preserve"> is not capable of being the subject of a dispute or difference for the purposes of clause </w:t>
      </w:r>
      <w:r>
        <w:fldChar w:fldCharType="begin"/>
      </w:r>
      <w:r>
        <w:instrText xml:space="preserve"> REF _Ref452400404 \r \h </w:instrText>
      </w:r>
      <w:r>
        <w:fldChar w:fldCharType="separate"/>
      </w:r>
      <w:r w:rsidR="00F66103">
        <w:t>11.1</w:t>
      </w:r>
      <w:r>
        <w:fldChar w:fldCharType="end"/>
      </w:r>
      <w:r>
        <w:t xml:space="preserve"> of the Contract or otherwise subject to review.</w:t>
      </w:r>
    </w:p>
    <w:p w14:paraId="317B650A" w14:textId="04D3FBFE" w:rsidR="005C4232" w:rsidRDefault="00A149E7" w:rsidP="00476D10">
      <w:pPr>
        <w:pStyle w:val="DefenceHeading3"/>
      </w:pPr>
      <w:r>
        <w:t xml:space="preserve">The </w:t>
      </w:r>
      <w:r w:rsidRPr="00476D10">
        <w:rPr>
          <w:szCs w:val="20"/>
        </w:rPr>
        <w:t>Consultant</w:t>
      </w:r>
      <w:r>
        <w:t xml:space="preserve"> must ensure that each subcontract includes provisions equivalent to the obligations of the Consultant in clause </w:t>
      </w:r>
      <w:r>
        <w:fldChar w:fldCharType="begin"/>
      </w:r>
      <w:r>
        <w:instrText xml:space="preserve"> REF _Ref452400112 \r \h </w:instrText>
      </w:r>
      <w:r>
        <w:fldChar w:fldCharType="separate"/>
      </w:r>
      <w:r w:rsidR="00F66103">
        <w:t>18</w:t>
      </w:r>
      <w:r>
        <w:fldChar w:fldCharType="end"/>
      </w:r>
      <w:r>
        <w:t>.</w:t>
      </w:r>
    </w:p>
    <w:p w14:paraId="65E001A1" w14:textId="77777777" w:rsidR="005C4232" w:rsidRDefault="005C4232" w:rsidP="005C4232">
      <w:pPr>
        <w:pStyle w:val="DefenceHeading1"/>
      </w:pPr>
      <w:r>
        <w:br w:type="page"/>
      </w:r>
      <w:bookmarkStart w:id="1914" w:name="_Toc202165174"/>
      <w:r>
        <w:t>CHILD SAFETY</w:t>
      </w:r>
      <w:bookmarkEnd w:id="1914"/>
    </w:p>
    <w:p w14:paraId="5DAB64E3" w14:textId="77777777" w:rsidR="005C4232" w:rsidRDefault="005C4232" w:rsidP="005C4232">
      <w:pPr>
        <w:pStyle w:val="DefenceHeading3"/>
      </w:pPr>
      <w:r>
        <w:t>If any part of the Services involves the Consultant employing or engaging a person (whether as an officer, employee, agent, subcontractor, or volunteer) that is required by State or Territory law to have a working with children check to undertake the Services or any part of the Services, the Consultant agrees:</w:t>
      </w:r>
    </w:p>
    <w:p w14:paraId="134A4BC8" w14:textId="77777777" w:rsidR="005C4232" w:rsidRDefault="005C4232" w:rsidP="005C4232">
      <w:pPr>
        <w:pStyle w:val="DefenceHeading4"/>
      </w:pPr>
      <w:r>
        <w:t>without limiting its other obligations under the Contract, to comply with all State, Territory or Commonwealth law relating to the employment or engagement of people who work or volunteer with children in relation to the Services, including mandatory reporting and working with children checks however described; and</w:t>
      </w:r>
    </w:p>
    <w:p w14:paraId="244A000A" w14:textId="77777777" w:rsidR="005C4232" w:rsidRDefault="005C4232" w:rsidP="005C4232">
      <w:pPr>
        <w:pStyle w:val="DefenceHeading4"/>
      </w:pPr>
      <w:r>
        <w:t>if requested, provide the Commonwealth at the Consultant's cost, a statement of compliance with this clause, in such form as may be specified by the Commonwealth.</w:t>
      </w:r>
    </w:p>
    <w:p w14:paraId="755F3EBB" w14:textId="17955B40" w:rsidR="00E21137" w:rsidRDefault="005C4232" w:rsidP="004E4747">
      <w:pPr>
        <w:pStyle w:val="DefenceHeading3"/>
      </w:pPr>
      <w:r>
        <w:t xml:space="preserve">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subcontractor the same obligations regarding child safety that the Consultant has under the Contract. </w:t>
      </w:r>
      <w:r w:rsidR="0079191F">
        <w:t xml:space="preserve"> </w:t>
      </w:r>
      <w:r>
        <w:t>Each subcontract must also require the same obligations (where relevant) to be included by the subcontractor in any secondary subcontracts.</w:t>
      </w:r>
    </w:p>
    <w:p w14:paraId="587EE7F4" w14:textId="552F849A" w:rsidR="004E4747" w:rsidRPr="00E21137" w:rsidRDefault="00E21137" w:rsidP="00F66103">
      <w:pPr>
        <w:spacing w:after="0"/>
      </w:pPr>
      <w:r>
        <w:br w:type="page"/>
      </w:r>
    </w:p>
    <w:p w14:paraId="6BD439A7" w14:textId="5753EF45" w:rsidR="004E4747" w:rsidRDefault="004E4747" w:rsidP="004E4747">
      <w:pPr>
        <w:pStyle w:val="DefenceHeading1"/>
      </w:pPr>
      <w:bookmarkStart w:id="1915" w:name="_Ref198125822"/>
      <w:bookmarkStart w:id="1916" w:name="_Toc202165175"/>
      <w:bookmarkStart w:id="1917" w:name="_Hlk198126098"/>
      <w:r>
        <w:t>COMPLIANCE WITH THE COMMONWEALTH SUPPLIER CODE OF CONDUCT</w:t>
      </w:r>
      <w:bookmarkEnd w:id="1915"/>
      <w:bookmarkEnd w:id="1916"/>
    </w:p>
    <w:p w14:paraId="4ECA12BA" w14:textId="13EFB113" w:rsidR="004E4747" w:rsidRDefault="004E4747" w:rsidP="004E4747">
      <w:pPr>
        <w:pStyle w:val="DefenceHeading3"/>
      </w:pPr>
      <w:r>
        <w:t xml:space="preserve">For the purposes of this clause </w:t>
      </w:r>
      <w:r>
        <w:fldChar w:fldCharType="begin"/>
      </w:r>
      <w:r>
        <w:instrText xml:space="preserve"> REF _Ref198125822 \r \h </w:instrText>
      </w:r>
      <w:r>
        <w:fldChar w:fldCharType="separate"/>
      </w:r>
      <w:r w:rsidR="00F66103">
        <w:t>20</w:t>
      </w:r>
      <w:r>
        <w:fldChar w:fldCharType="end"/>
      </w:r>
      <w:r>
        <w:t xml:space="preserve">, </w:t>
      </w:r>
      <w:r w:rsidRPr="00F66103">
        <w:rPr>
          <w:b/>
          <w:bCs w:val="0"/>
        </w:rPr>
        <w:t>Code</w:t>
      </w:r>
      <w:r>
        <w:t xml:space="preserve"> means the Commonwealth Supplier Code of Conduct dated 1 July 2024, available at https://www.finance.gov.au/government/procurement/commonwealth-supplier-code-conduct/commonwealth-supplier-code-conduct, as amended from time to time.</w:t>
      </w:r>
    </w:p>
    <w:p w14:paraId="74C94839" w14:textId="4F01E72F" w:rsidR="004E4747" w:rsidRDefault="004E4747" w:rsidP="004E4747">
      <w:pPr>
        <w:pStyle w:val="DefenceHeading3"/>
      </w:pPr>
      <w:bookmarkStart w:id="1918" w:name="_Ref198125841"/>
      <w:r>
        <w:t>The Consultant must comply with, and ensure that its officers, employees, agents and subconsultants comply with, the Code in connection with the performance of the Contract.</w:t>
      </w:r>
      <w:bookmarkEnd w:id="1918"/>
    </w:p>
    <w:p w14:paraId="6701F68B" w14:textId="77777777" w:rsidR="004E4747" w:rsidRDefault="004E4747" w:rsidP="004E4747">
      <w:pPr>
        <w:pStyle w:val="DefenceHeading3"/>
      </w:pPr>
      <w:r>
        <w:t>The Consultant must:</w:t>
      </w:r>
    </w:p>
    <w:p w14:paraId="515C1B78" w14:textId="154D361C" w:rsidR="004E4747" w:rsidRDefault="004E4747" w:rsidP="00F66103">
      <w:pPr>
        <w:pStyle w:val="DefenceHeading4"/>
      </w:pPr>
      <w:r>
        <w:t>periodically monitor and assess its, and its officers', employees', and agents', compliance with the Code; and</w:t>
      </w:r>
    </w:p>
    <w:p w14:paraId="5596B6CA" w14:textId="76E3F241" w:rsidR="004E4747" w:rsidRDefault="004E4747" w:rsidP="00F66103">
      <w:pPr>
        <w:pStyle w:val="DefenceHeading4"/>
      </w:pPr>
      <w:r>
        <w:t>on request from the Commonwealth's Representative, promptly provide information regarding:</w:t>
      </w:r>
    </w:p>
    <w:p w14:paraId="11EF4850" w14:textId="44B9779C" w:rsidR="004E4747" w:rsidRDefault="004E4747" w:rsidP="00F66103">
      <w:pPr>
        <w:pStyle w:val="DefenceHeading5"/>
      </w:pPr>
      <w:r>
        <w:t>the policies, frameworks, or systems it has established to monitor and assess compliance with the Code; and</w:t>
      </w:r>
    </w:p>
    <w:p w14:paraId="712EC76D" w14:textId="6A5410D0" w:rsidR="004E4747" w:rsidRDefault="004E4747" w:rsidP="004E4747">
      <w:pPr>
        <w:pStyle w:val="DefenceHeading5"/>
      </w:pPr>
      <w:r>
        <w:t xml:space="preserve">the Consultant's compliance with paragraph </w:t>
      </w:r>
      <w:r w:rsidR="00083680">
        <w:fldChar w:fldCharType="begin"/>
      </w:r>
      <w:r w:rsidR="00083680">
        <w:instrText xml:space="preserve"> REF _Ref198125841 \n \h </w:instrText>
      </w:r>
      <w:r w:rsidR="00083680">
        <w:fldChar w:fldCharType="separate"/>
      </w:r>
      <w:r w:rsidR="00F66103">
        <w:t>(b)</w:t>
      </w:r>
      <w:r w:rsidR="00083680">
        <w:fldChar w:fldCharType="end"/>
      </w:r>
      <w:r>
        <w:t>.</w:t>
      </w:r>
    </w:p>
    <w:p w14:paraId="46DA7A51" w14:textId="02ECF0F3" w:rsidR="004E4747" w:rsidRDefault="004E4747" w:rsidP="004E4747">
      <w:pPr>
        <w:pStyle w:val="DefenceHeading3"/>
      </w:pPr>
      <w:bookmarkStart w:id="1919" w:name="_Ref198125870"/>
      <w:r>
        <w:t xml:space="preserve">The Consultant must immediately notify the Commonwealth's Representative in writing upon becoming aware of any breach of paragraph </w:t>
      </w:r>
      <w:r w:rsidR="00083680">
        <w:fldChar w:fldCharType="begin"/>
      </w:r>
      <w:r w:rsidR="00083680">
        <w:instrText xml:space="preserve"> REF _Ref198125841 \n \h </w:instrText>
      </w:r>
      <w:r w:rsidR="00083680">
        <w:fldChar w:fldCharType="separate"/>
      </w:r>
      <w:r w:rsidR="00F66103">
        <w:t>(b)</w:t>
      </w:r>
      <w:r w:rsidR="00083680">
        <w:fldChar w:fldCharType="end"/>
      </w:r>
      <w:r>
        <w:t>. The notice must include a summary of the breach, the date that the breach occurred and details of the personnel involved.</w:t>
      </w:r>
      <w:bookmarkEnd w:id="1919"/>
    </w:p>
    <w:p w14:paraId="46934320" w14:textId="107EEBAB" w:rsidR="004E4747" w:rsidRDefault="004E4747" w:rsidP="004E4747">
      <w:pPr>
        <w:pStyle w:val="DefenceHeading3"/>
      </w:pPr>
      <w:bookmarkStart w:id="1920" w:name="_Ref198125879"/>
      <w:r>
        <w:t xml:space="preserve">Where the Commonwealth's Representative identifies a possible breach of paragraph </w:t>
      </w:r>
      <w:r w:rsidR="00083680">
        <w:fldChar w:fldCharType="begin"/>
      </w:r>
      <w:r w:rsidR="00083680">
        <w:instrText xml:space="preserve"> REF _Ref198125841 \n \h </w:instrText>
      </w:r>
      <w:r w:rsidR="00083680">
        <w:fldChar w:fldCharType="separate"/>
      </w:r>
      <w:r w:rsidR="00F66103">
        <w:t>(b)</w:t>
      </w:r>
      <w:r w:rsidR="00083680">
        <w:fldChar w:fldCharType="end"/>
      </w:r>
      <w:r>
        <w:t>, it may notify the Consultant in writing, and the Consultant must, within three days of receiving the notice, either:</w:t>
      </w:r>
      <w:bookmarkEnd w:id="1920"/>
    </w:p>
    <w:p w14:paraId="1A830A54" w14:textId="60E85FD0" w:rsidR="004E4747" w:rsidRDefault="004E4747" w:rsidP="00F66103">
      <w:pPr>
        <w:pStyle w:val="DefenceHeading4"/>
      </w:pPr>
      <w:r>
        <w:t>where the Consultant considers a breach has not occurred - advise the Commonwealth's Representative that there has not been a breach and provide information supporting that determination; or</w:t>
      </w:r>
    </w:p>
    <w:p w14:paraId="1992EC40" w14:textId="18E134C2" w:rsidR="004E4747" w:rsidRDefault="004E4747" w:rsidP="004E4747">
      <w:pPr>
        <w:pStyle w:val="DefenceHeading4"/>
      </w:pPr>
      <w:r>
        <w:t xml:space="preserve">where the Consultant considers that a breach has occurred - notify the Commonwealth's Representative under paragraph </w:t>
      </w:r>
      <w:r w:rsidR="00083680">
        <w:fldChar w:fldCharType="begin"/>
      </w:r>
      <w:r w:rsidR="00083680">
        <w:instrText xml:space="preserve"> REF _Ref198125870 \n \h </w:instrText>
      </w:r>
      <w:r w:rsidR="00083680">
        <w:fldChar w:fldCharType="separate"/>
      </w:r>
      <w:r w:rsidR="00F66103">
        <w:t>(d)</w:t>
      </w:r>
      <w:r w:rsidR="00083680">
        <w:fldChar w:fldCharType="end"/>
      </w:r>
      <w:r>
        <w:t xml:space="preserve"> and otherwise comply with its obligations under this clause </w:t>
      </w:r>
      <w:r w:rsidR="00083680">
        <w:fldChar w:fldCharType="begin"/>
      </w:r>
      <w:r w:rsidR="00083680">
        <w:instrText xml:space="preserve"> REF _Ref198125822 \r \h </w:instrText>
      </w:r>
      <w:r w:rsidR="00083680">
        <w:fldChar w:fldCharType="separate"/>
      </w:r>
      <w:r w:rsidR="00F66103">
        <w:t>20</w:t>
      </w:r>
      <w:r w:rsidR="00083680">
        <w:fldChar w:fldCharType="end"/>
      </w:r>
      <w:r>
        <w:t>.</w:t>
      </w:r>
    </w:p>
    <w:p w14:paraId="640F05AB" w14:textId="56E5D6BB" w:rsidR="004E4747" w:rsidRDefault="004E4747" w:rsidP="004E4747">
      <w:pPr>
        <w:pStyle w:val="DefenceHeading3"/>
      </w:pPr>
      <w:r>
        <w:t xml:space="preserve">Notwithstanding paragraph </w:t>
      </w:r>
      <w:r w:rsidR="00083680">
        <w:fldChar w:fldCharType="begin"/>
      </w:r>
      <w:r w:rsidR="00083680">
        <w:instrText xml:space="preserve"> REF _Ref198125879 \n \h </w:instrText>
      </w:r>
      <w:r w:rsidR="00083680">
        <w:fldChar w:fldCharType="separate"/>
      </w:r>
      <w:r w:rsidR="00F66103">
        <w:t>(e)</w:t>
      </w:r>
      <w:r w:rsidR="00083680">
        <w:fldChar w:fldCharType="end"/>
      </w:r>
      <w:r>
        <w:t xml:space="preserve">, the Commonwealth's Representative may notify the Consultant in writing that it considers that the Consultant has breached paragraph </w:t>
      </w:r>
      <w:r w:rsidR="00083680">
        <w:fldChar w:fldCharType="begin"/>
      </w:r>
      <w:r w:rsidR="00083680">
        <w:instrText xml:space="preserve"> REF _Ref198125841 \n \h </w:instrText>
      </w:r>
      <w:r w:rsidR="00083680">
        <w:fldChar w:fldCharType="separate"/>
      </w:r>
      <w:r w:rsidR="00F66103">
        <w:t>(b)</w:t>
      </w:r>
      <w:r w:rsidR="00083680">
        <w:fldChar w:fldCharType="end"/>
      </w:r>
      <w:r>
        <w:t xml:space="preserve">, in which case the Consultant must notify the Commonwealth's Representative in writing under paragraph </w:t>
      </w:r>
      <w:r w:rsidR="00083680">
        <w:fldChar w:fldCharType="begin"/>
      </w:r>
      <w:r w:rsidR="00083680">
        <w:instrText xml:space="preserve"> REF _Ref198125870 \n \h </w:instrText>
      </w:r>
      <w:r w:rsidR="00083680">
        <w:fldChar w:fldCharType="separate"/>
      </w:r>
      <w:r w:rsidR="00F66103">
        <w:t>(d)</w:t>
      </w:r>
      <w:r w:rsidR="00083680">
        <w:fldChar w:fldCharType="end"/>
      </w:r>
      <w:r>
        <w:t xml:space="preserve"> and otherwise comply with its obligations under this clause </w:t>
      </w:r>
      <w:r w:rsidR="00083680">
        <w:fldChar w:fldCharType="begin"/>
      </w:r>
      <w:r w:rsidR="00083680">
        <w:instrText xml:space="preserve"> REF _Ref198125822 \r \h </w:instrText>
      </w:r>
      <w:r w:rsidR="00083680">
        <w:fldChar w:fldCharType="separate"/>
      </w:r>
      <w:r w:rsidR="00F66103">
        <w:t>20</w:t>
      </w:r>
      <w:r w:rsidR="00083680">
        <w:fldChar w:fldCharType="end"/>
      </w:r>
      <w:r>
        <w:t>.</w:t>
      </w:r>
    </w:p>
    <w:p w14:paraId="2F5964BD" w14:textId="3B2CFD9A" w:rsidR="004E4747" w:rsidRDefault="004E4747" w:rsidP="004E4747">
      <w:pPr>
        <w:pStyle w:val="DefenceHeading3"/>
      </w:pPr>
      <w:r>
        <w:t>A failure by the Consultant to comply with its obligations under any part of this clause will be a breach of the Contract.</w:t>
      </w:r>
    </w:p>
    <w:p w14:paraId="137A648E" w14:textId="096CB065" w:rsidR="004E4747" w:rsidRDefault="004E4747" w:rsidP="004E4747">
      <w:pPr>
        <w:pStyle w:val="DefenceHeading3"/>
      </w:pPr>
      <w:r>
        <w:t>Nothing in this clause or the Code limits, reduces or derogates from the Consultant's other obligations under the Contract. The Commonwealth's rights under this clause are in addition to and do not otherwise limit any other rights the Commonwealth may have under the Contract. The performance by the Consultant of its obligations under this clause will be at no additional cost to the Commonwealth.</w:t>
      </w:r>
    </w:p>
    <w:p w14:paraId="695A3324" w14:textId="4A2DC586" w:rsidR="004E4747" w:rsidRPr="004E4747" w:rsidRDefault="004E4747" w:rsidP="004E4747">
      <w:pPr>
        <w:pStyle w:val="DefenceHeading3"/>
      </w:pPr>
      <w:r>
        <w:t>The Consultant acknowledges and agrees that the Commonwealth may take the Consultant's compliance with the Code into account in any registration of interest process, tender process or similar procurement process in connection with any other Commonwealth project.</w:t>
      </w:r>
    </w:p>
    <w:p w14:paraId="2D91AC11" w14:textId="77777777" w:rsidR="00A149E7" w:rsidRDefault="00A149E7">
      <w:pPr>
        <w:pStyle w:val="DefenceHeading9"/>
        <w:pageBreakBefore/>
      </w:pPr>
      <w:bookmarkStart w:id="1921" w:name="_Toc202165176"/>
      <w:bookmarkEnd w:id="1917"/>
      <w:r>
        <w:t>Indicative CONTRACT PARTICULARS</w:t>
      </w:r>
      <w:bookmarkEnd w:id="1921"/>
    </w:p>
    <w:p w14:paraId="4882CBD6" w14:textId="77777777" w:rsidR="00A149E7" w:rsidRDefault="00A149E7">
      <w:pPr>
        <w:pStyle w:val="DefenceNormal"/>
      </w:pPr>
      <w:r>
        <w:rPr>
          <w:b/>
        </w:rPr>
        <w:t>[THESE CONTRACT PARTICULARS ARE INDICATIVE ONLY.   THE COMMONWEALTH RESERVES THE RIGHT TO AMEND THEM FOR THE PURPOSES OF A PARTICULAR ENGAGEMENT.]</w:t>
      </w:r>
      <w:r>
        <w:t xml:space="preserve"> </w:t>
      </w:r>
    </w:p>
    <w:tbl>
      <w:tblPr>
        <w:tblW w:w="9571" w:type="dxa"/>
        <w:tblLayout w:type="fixed"/>
        <w:tblLook w:val="0000" w:firstRow="0" w:lastRow="0" w:firstColumn="0" w:lastColumn="0" w:noHBand="0" w:noVBand="0"/>
      </w:tblPr>
      <w:tblGrid>
        <w:gridCol w:w="8"/>
        <w:gridCol w:w="3928"/>
        <w:gridCol w:w="48"/>
        <w:gridCol w:w="2793"/>
        <w:gridCol w:w="2794"/>
      </w:tblGrid>
      <w:tr w:rsidR="00A149E7" w14:paraId="19068662" w14:textId="77777777">
        <w:trPr>
          <w:cantSplit/>
        </w:trPr>
        <w:tc>
          <w:tcPr>
            <w:tcW w:w="9571" w:type="dxa"/>
            <w:gridSpan w:val="5"/>
          </w:tcPr>
          <w:p w14:paraId="5CD2AB67" w14:textId="77777777" w:rsidR="00A149E7" w:rsidRDefault="00A149E7">
            <w:pPr>
              <w:pStyle w:val="DefenceNormal"/>
              <w:rPr>
                <w:rFonts w:ascii="Arial" w:hAnsi="Arial" w:cs="Arial"/>
                <w:b/>
              </w:rPr>
            </w:pPr>
            <w:r>
              <w:rPr>
                <w:rFonts w:ascii="Arial" w:hAnsi="Arial" w:cs="Arial"/>
                <w:b/>
                <w:u w:val="single"/>
              </w:rPr>
              <w:t>CLAUSE 1 - GLOSSARY OF TERMS, INTERPRETATION AND MISCELLANEOUS</w:t>
            </w:r>
          </w:p>
        </w:tc>
      </w:tr>
      <w:tr w:rsidR="00A149E7" w14:paraId="08FCC668" w14:textId="77777777">
        <w:trPr>
          <w:cantSplit/>
        </w:trPr>
        <w:tc>
          <w:tcPr>
            <w:tcW w:w="3984" w:type="dxa"/>
            <w:gridSpan w:val="3"/>
          </w:tcPr>
          <w:p w14:paraId="2A5E09A9" w14:textId="1D7987A3" w:rsidR="00A149E7" w:rsidRDefault="00A149E7">
            <w:pPr>
              <w:pStyle w:val="DefenceNormal"/>
            </w:pPr>
            <w:r>
              <w:rPr>
                <w:b/>
              </w:rPr>
              <w:t>Award Date:</w:t>
            </w:r>
            <w:r>
              <w:rPr>
                <w:b/>
              </w:rPr>
              <w:br/>
            </w:r>
            <w:r>
              <w:t xml:space="preserve">(Clause </w:t>
            </w:r>
            <w:r>
              <w:fldChar w:fldCharType="begin"/>
            </w:r>
            <w:r>
              <w:instrText xml:space="preserve"> REF _Ref9535449 \r \h </w:instrText>
            </w:r>
            <w:r>
              <w:fldChar w:fldCharType="separate"/>
            </w:r>
            <w:r w:rsidR="00F66103">
              <w:t>1.1</w:t>
            </w:r>
            <w:r>
              <w:fldChar w:fldCharType="end"/>
            </w:r>
            <w:r>
              <w:t>)</w:t>
            </w:r>
          </w:p>
        </w:tc>
        <w:tc>
          <w:tcPr>
            <w:tcW w:w="5587" w:type="dxa"/>
            <w:gridSpan w:val="2"/>
          </w:tcPr>
          <w:p w14:paraId="74A56ABD" w14:textId="77777777" w:rsidR="00A149E7" w:rsidRDefault="00A149E7">
            <w:pPr>
              <w:pStyle w:val="DefenceNormal"/>
            </w:pPr>
            <w:r>
              <w:rPr>
                <w:b/>
              </w:rPr>
              <w:t>[INSERT AWARD DATE]</w:t>
            </w:r>
          </w:p>
        </w:tc>
      </w:tr>
      <w:tr w:rsidR="00487044" w14:paraId="37956891" w14:textId="77777777">
        <w:trPr>
          <w:cantSplit/>
        </w:trPr>
        <w:tc>
          <w:tcPr>
            <w:tcW w:w="3984" w:type="dxa"/>
            <w:gridSpan w:val="3"/>
          </w:tcPr>
          <w:p w14:paraId="64542D11" w14:textId="15597ED9" w:rsidR="00487044" w:rsidRPr="00476D10" w:rsidRDefault="00487044">
            <w:pPr>
              <w:pStyle w:val="DefenceNormal"/>
            </w:pPr>
            <w:r>
              <w:rPr>
                <w:b/>
              </w:rPr>
              <w:t>Brief:</w:t>
            </w:r>
            <w:r>
              <w:rPr>
                <w:b/>
              </w:rPr>
              <w:br/>
            </w:r>
            <w:r w:rsidRPr="00487044">
              <w:t xml:space="preserve">(Clause </w:t>
            </w:r>
            <w:r w:rsidRPr="00487044">
              <w:fldChar w:fldCharType="begin"/>
            </w:r>
            <w:r w:rsidRPr="00487044">
              <w:instrText xml:space="preserve"> REF _Ref9535449 \r \h </w:instrText>
            </w:r>
            <w:r>
              <w:instrText xml:space="preserve"> \* MERGEFORMAT </w:instrText>
            </w:r>
            <w:r w:rsidRPr="00487044">
              <w:fldChar w:fldCharType="separate"/>
            </w:r>
            <w:r w:rsidR="00F66103">
              <w:t>1.1</w:t>
            </w:r>
            <w:r w:rsidRPr="00487044">
              <w:fldChar w:fldCharType="end"/>
            </w:r>
            <w:r w:rsidRPr="00487044">
              <w:t>)</w:t>
            </w:r>
          </w:p>
        </w:tc>
        <w:tc>
          <w:tcPr>
            <w:tcW w:w="5587" w:type="dxa"/>
            <w:gridSpan w:val="2"/>
          </w:tcPr>
          <w:p w14:paraId="0C51C23D" w14:textId="77777777" w:rsidR="00487044" w:rsidRPr="00476D10" w:rsidRDefault="00487044" w:rsidP="007A7D1C">
            <w:pPr>
              <w:pStyle w:val="DefenceNormal"/>
              <w:rPr>
                <w:b/>
              </w:rPr>
            </w:pPr>
            <w:r w:rsidRPr="00476D10">
              <w:rPr>
                <w:b/>
              </w:rPr>
              <w:t>[INSERT</w:t>
            </w:r>
            <w:r w:rsidRPr="00F86D15">
              <w:rPr>
                <w:b/>
              </w:rPr>
              <w:t>]</w:t>
            </w:r>
          </w:p>
        </w:tc>
      </w:tr>
      <w:tr w:rsidR="00A149E7" w14:paraId="727009E7" w14:textId="77777777">
        <w:trPr>
          <w:cantSplit/>
        </w:trPr>
        <w:tc>
          <w:tcPr>
            <w:tcW w:w="3984" w:type="dxa"/>
            <w:gridSpan w:val="3"/>
          </w:tcPr>
          <w:p w14:paraId="79D9444F" w14:textId="0A3C5610" w:rsidR="00A149E7" w:rsidRDefault="00A149E7">
            <w:pPr>
              <w:pStyle w:val="DefenceNormal"/>
            </w:pPr>
            <w:r>
              <w:rPr>
                <w:b/>
              </w:rPr>
              <w:t>Commonwealth's Representative:</w:t>
            </w:r>
            <w:r>
              <w:rPr>
                <w:b/>
              </w:rPr>
              <w:br/>
            </w:r>
            <w:r>
              <w:t xml:space="preserve">(Clause </w:t>
            </w:r>
            <w:r>
              <w:fldChar w:fldCharType="begin"/>
            </w:r>
            <w:r>
              <w:instrText xml:space="preserve"> REF _Ref9535449 \r \h </w:instrText>
            </w:r>
            <w:r>
              <w:fldChar w:fldCharType="separate"/>
            </w:r>
            <w:r w:rsidR="00F66103">
              <w:t>1.1</w:t>
            </w:r>
            <w:r>
              <w:fldChar w:fldCharType="end"/>
            </w:r>
            <w:r>
              <w:t>)</w:t>
            </w:r>
          </w:p>
        </w:tc>
        <w:tc>
          <w:tcPr>
            <w:tcW w:w="5587" w:type="dxa"/>
            <w:gridSpan w:val="2"/>
          </w:tcPr>
          <w:p w14:paraId="1F1E8F66" w14:textId="77777777"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14:paraId="5B8B305F" w14:textId="77777777">
        <w:trPr>
          <w:cantSplit/>
        </w:trPr>
        <w:tc>
          <w:tcPr>
            <w:tcW w:w="3984" w:type="dxa"/>
            <w:gridSpan w:val="3"/>
          </w:tcPr>
          <w:p w14:paraId="4F38D88E" w14:textId="6AF6D143" w:rsidR="00A149E7" w:rsidRDefault="00A149E7">
            <w:pPr>
              <w:pStyle w:val="DefenceNormal"/>
            </w:pPr>
            <w:r>
              <w:rPr>
                <w:b/>
              </w:rPr>
              <w:t>Consultant:</w:t>
            </w:r>
            <w:r>
              <w:rPr>
                <w:b/>
              </w:rPr>
              <w:br/>
            </w:r>
            <w:r>
              <w:t xml:space="preserve">(Clause </w:t>
            </w:r>
            <w:r>
              <w:fldChar w:fldCharType="begin"/>
            </w:r>
            <w:r>
              <w:instrText xml:space="preserve"> REF _Ref9535449 \r \h </w:instrText>
            </w:r>
            <w:r>
              <w:fldChar w:fldCharType="separate"/>
            </w:r>
            <w:r w:rsidR="00F66103">
              <w:t>1.1</w:t>
            </w:r>
            <w:r>
              <w:fldChar w:fldCharType="end"/>
            </w:r>
            <w:r>
              <w:t>)</w:t>
            </w:r>
          </w:p>
        </w:tc>
        <w:tc>
          <w:tcPr>
            <w:tcW w:w="5587" w:type="dxa"/>
            <w:gridSpan w:val="2"/>
          </w:tcPr>
          <w:p w14:paraId="52D8A051" w14:textId="77777777" w:rsidR="00A149E7" w:rsidRDefault="00A149E7">
            <w:pPr>
              <w:pStyle w:val="DefenceNormal"/>
            </w:pPr>
            <w:r>
              <w:rPr>
                <w:b/>
              </w:rPr>
              <w:t>[INSERT LEGAL NAME AND ABN]</w:t>
            </w:r>
          </w:p>
        </w:tc>
      </w:tr>
      <w:tr w:rsidR="00A149E7" w14:paraId="66D1D1A2" w14:textId="77777777">
        <w:trPr>
          <w:cantSplit/>
        </w:trPr>
        <w:tc>
          <w:tcPr>
            <w:tcW w:w="3984" w:type="dxa"/>
            <w:gridSpan w:val="3"/>
          </w:tcPr>
          <w:p w14:paraId="05CB8A67" w14:textId="7D7B8AA0" w:rsidR="00A149E7" w:rsidRDefault="00A149E7">
            <w:pPr>
              <w:pStyle w:val="DefenceNormal"/>
            </w:pPr>
            <w:r>
              <w:rPr>
                <w:b/>
              </w:rPr>
              <w:t>Consultant's Representative:</w:t>
            </w:r>
            <w:r>
              <w:rPr>
                <w:b/>
              </w:rPr>
              <w:br/>
            </w:r>
            <w:r>
              <w:t xml:space="preserve">(Clause </w:t>
            </w:r>
            <w:r>
              <w:fldChar w:fldCharType="begin"/>
            </w:r>
            <w:r>
              <w:instrText xml:space="preserve"> REF _Ref9535449 \r \h </w:instrText>
            </w:r>
            <w:r>
              <w:fldChar w:fldCharType="separate"/>
            </w:r>
            <w:r w:rsidR="00F66103">
              <w:t>1.1</w:t>
            </w:r>
            <w:r>
              <w:fldChar w:fldCharType="end"/>
            </w:r>
            <w:r>
              <w:t>)</w:t>
            </w:r>
          </w:p>
        </w:tc>
        <w:tc>
          <w:tcPr>
            <w:tcW w:w="5587" w:type="dxa"/>
            <w:gridSpan w:val="2"/>
          </w:tcPr>
          <w:p w14:paraId="6C893562" w14:textId="77777777"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14:paraId="18F94702" w14:textId="77777777">
        <w:trPr>
          <w:cantSplit/>
        </w:trPr>
        <w:tc>
          <w:tcPr>
            <w:tcW w:w="3984" w:type="dxa"/>
            <w:gridSpan w:val="3"/>
          </w:tcPr>
          <w:p w14:paraId="1A641663" w14:textId="472D3DC7" w:rsidR="00A149E7" w:rsidRDefault="00A149E7">
            <w:pPr>
              <w:pStyle w:val="DefenceNormal"/>
            </w:pPr>
            <w:r>
              <w:rPr>
                <w:b/>
              </w:rPr>
              <w:t>Contract:</w:t>
            </w:r>
            <w:r>
              <w:rPr>
                <w:b/>
              </w:rPr>
              <w:br/>
            </w:r>
            <w:r>
              <w:t xml:space="preserve">(Clause </w:t>
            </w:r>
            <w:r>
              <w:fldChar w:fldCharType="begin"/>
            </w:r>
            <w:r>
              <w:instrText xml:space="preserve"> REF _Ref9535449 \r \h </w:instrText>
            </w:r>
            <w:r>
              <w:fldChar w:fldCharType="separate"/>
            </w:r>
            <w:r w:rsidR="00F66103">
              <w:t>1.1</w:t>
            </w:r>
            <w:r>
              <w:fldChar w:fldCharType="end"/>
            </w:r>
            <w:r>
              <w:t xml:space="preserve"> and </w:t>
            </w:r>
            <w:r>
              <w:fldChar w:fldCharType="begin"/>
            </w:r>
            <w:r>
              <w:instrText xml:space="preserve"> REF _Ref72641600 \r \h </w:instrText>
            </w:r>
            <w:r>
              <w:fldChar w:fldCharType="separate"/>
            </w:r>
            <w:r w:rsidR="00F66103">
              <w:t>5.10</w:t>
            </w:r>
            <w:r>
              <w:fldChar w:fldCharType="end"/>
            </w:r>
            <w:r>
              <w:t>)</w:t>
            </w:r>
          </w:p>
        </w:tc>
        <w:tc>
          <w:tcPr>
            <w:tcW w:w="5587" w:type="dxa"/>
            <w:gridSpan w:val="2"/>
          </w:tcPr>
          <w:p w14:paraId="0CBB81F9" w14:textId="77777777" w:rsidR="00A149E7" w:rsidRDefault="00A149E7">
            <w:pPr>
              <w:pStyle w:val="DefenceNormal"/>
              <w:spacing w:after="0"/>
              <w:ind w:left="-16"/>
            </w:pPr>
            <w:r>
              <w:t>The other documents forming part of the Contract are:</w:t>
            </w:r>
          </w:p>
          <w:p w14:paraId="1075F52B" w14:textId="77777777" w:rsidR="00A149E7" w:rsidRDefault="00A149E7">
            <w:pPr>
              <w:pStyle w:val="DefenceNormal"/>
              <w:spacing w:after="0"/>
              <w:ind w:left="977" w:hanging="993"/>
              <w:rPr>
                <w:b/>
              </w:rPr>
            </w:pPr>
          </w:p>
          <w:p w14:paraId="184B1F95" w14:textId="77777777" w:rsidR="00A149E7" w:rsidRDefault="00A149E7">
            <w:pPr>
              <w:pStyle w:val="DefenceNormal"/>
              <w:spacing w:after="0"/>
              <w:ind w:hanging="16"/>
              <w:rPr>
                <w:b/>
              </w:rPr>
            </w:pPr>
            <w:r>
              <w:rPr>
                <w:b/>
              </w:rPr>
              <w:t xml:space="preserve">[INSERT OTHER DOCUMENTS FORMING PART OF THE CONTRACT: OR </w:t>
            </w:r>
          </w:p>
          <w:p w14:paraId="15074A02" w14:textId="77777777" w:rsidR="00A149E7" w:rsidRDefault="00A149E7">
            <w:pPr>
              <w:pStyle w:val="DefenceNormal"/>
              <w:spacing w:after="0"/>
              <w:ind w:hanging="16"/>
              <w:rPr>
                <w:b/>
              </w:rPr>
            </w:pPr>
          </w:p>
          <w:p w14:paraId="53AEEF04" w14:textId="77777777" w:rsidR="00A149E7" w:rsidRDefault="00A149E7">
            <w:pPr>
              <w:pStyle w:val="DefenceNormal"/>
              <w:spacing w:after="0"/>
              <w:ind w:hanging="16"/>
              <w:rPr>
                <w:b/>
              </w:rPr>
            </w:pPr>
            <w:r>
              <w:rPr>
                <w:b/>
              </w:rPr>
              <w:t>No other documents form part of the Contract]</w:t>
            </w:r>
          </w:p>
          <w:p w14:paraId="79144072" w14:textId="77777777" w:rsidR="00A149E7" w:rsidRDefault="00A149E7">
            <w:pPr>
              <w:pStyle w:val="DefenceNormal"/>
              <w:spacing w:after="0"/>
            </w:pPr>
          </w:p>
        </w:tc>
      </w:tr>
      <w:tr w:rsidR="00A149E7" w14:paraId="424AD072" w14:textId="77777777">
        <w:trPr>
          <w:cantSplit/>
        </w:trPr>
        <w:tc>
          <w:tcPr>
            <w:tcW w:w="3984" w:type="dxa"/>
            <w:gridSpan w:val="3"/>
          </w:tcPr>
          <w:p w14:paraId="2E25D94A" w14:textId="1AE4A84F" w:rsidR="00A149E7" w:rsidRDefault="00A149E7">
            <w:pPr>
              <w:pStyle w:val="DefenceNormal"/>
              <w:rPr>
                <w:b/>
              </w:rPr>
            </w:pPr>
            <w:r>
              <w:rPr>
                <w:b/>
              </w:rPr>
              <w:t>Environmental Requirements:</w:t>
            </w:r>
            <w:r>
              <w:rPr>
                <w:b/>
              </w:rPr>
              <w:br/>
            </w:r>
            <w:r>
              <w:t xml:space="preserve">(Clause </w:t>
            </w:r>
            <w:r>
              <w:fldChar w:fldCharType="begin"/>
            </w:r>
            <w:r>
              <w:instrText xml:space="preserve"> REF _Ref9535449 \r \h </w:instrText>
            </w:r>
            <w:r>
              <w:fldChar w:fldCharType="separate"/>
            </w:r>
            <w:r w:rsidR="00F66103">
              <w:t>1.1</w:t>
            </w:r>
            <w:r>
              <w:fldChar w:fldCharType="end"/>
            </w:r>
            <w:r>
              <w:t>)</w:t>
            </w:r>
          </w:p>
        </w:tc>
        <w:tc>
          <w:tcPr>
            <w:tcW w:w="5587" w:type="dxa"/>
            <w:gridSpan w:val="2"/>
          </w:tcPr>
          <w:p w14:paraId="7D0DC33F" w14:textId="77777777" w:rsidR="00A149E7" w:rsidRDefault="00A149E7">
            <w:pPr>
              <w:pStyle w:val="DefenceNormal"/>
              <w:spacing w:after="0"/>
              <w:ind w:hanging="16"/>
              <w:rPr>
                <w:b/>
              </w:rPr>
            </w:pPr>
            <w:r>
              <w:rPr>
                <w:b/>
              </w:rPr>
              <w:t xml:space="preserve">[INSERT ADDITIONAL ENVIRONMENTAL REQUIREMENTS; OR </w:t>
            </w:r>
          </w:p>
          <w:p w14:paraId="14084026" w14:textId="77777777" w:rsidR="00A149E7" w:rsidRDefault="00A149E7">
            <w:pPr>
              <w:pStyle w:val="DefenceNormal"/>
              <w:spacing w:after="0"/>
              <w:ind w:hanging="16"/>
              <w:rPr>
                <w:b/>
              </w:rPr>
            </w:pPr>
          </w:p>
          <w:p w14:paraId="1B91B9D0" w14:textId="77777777" w:rsidR="00A149E7" w:rsidRDefault="00A149E7">
            <w:pPr>
              <w:pStyle w:val="DefenceNormal"/>
              <w:spacing w:after="0"/>
              <w:ind w:hanging="16"/>
              <w:rPr>
                <w:b/>
              </w:rPr>
            </w:pPr>
            <w:r>
              <w:rPr>
                <w:b/>
              </w:rPr>
              <w:t>None specified]</w:t>
            </w:r>
          </w:p>
          <w:p w14:paraId="40922965" w14:textId="77777777" w:rsidR="00A149E7" w:rsidRDefault="00A149E7">
            <w:pPr>
              <w:pStyle w:val="DefenceNormal"/>
              <w:spacing w:after="0"/>
              <w:ind w:hanging="16"/>
              <w:rPr>
                <w:b/>
              </w:rPr>
            </w:pPr>
          </w:p>
        </w:tc>
      </w:tr>
      <w:tr w:rsidR="00A149E7" w14:paraId="69914B2E" w14:textId="77777777">
        <w:trPr>
          <w:cantSplit/>
        </w:trPr>
        <w:tc>
          <w:tcPr>
            <w:tcW w:w="3984" w:type="dxa"/>
            <w:gridSpan w:val="3"/>
          </w:tcPr>
          <w:p w14:paraId="4B2B8D90" w14:textId="613F8985" w:rsidR="00A149E7" w:rsidRDefault="00A149E7">
            <w:pPr>
              <w:pStyle w:val="DefenceNormal"/>
              <w:rPr>
                <w:b/>
              </w:rPr>
            </w:pPr>
            <w:r>
              <w:rPr>
                <w:b/>
              </w:rPr>
              <w:t>ESD Principles:</w:t>
            </w:r>
            <w:r>
              <w:rPr>
                <w:b/>
              </w:rPr>
              <w:br/>
            </w:r>
            <w:r>
              <w:t xml:space="preserve">(Clause </w:t>
            </w:r>
            <w:r>
              <w:fldChar w:fldCharType="begin"/>
            </w:r>
            <w:r>
              <w:instrText xml:space="preserve"> REF _Ref9535449 \r \h </w:instrText>
            </w:r>
            <w:r>
              <w:fldChar w:fldCharType="separate"/>
            </w:r>
            <w:r w:rsidR="00F66103">
              <w:t>1.1</w:t>
            </w:r>
            <w:r>
              <w:fldChar w:fldCharType="end"/>
            </w:r>
            <w:r>
              <w:t>)</w:t>
            </w:r>
          </w:p>
        </w:tc>
        <w:tc>
          <w:tcPr>
            <w:tcW w:w="5587" w:type="dxa"/>
            <w:gridSpan w:val="2"/>
          </w:tcPr>
          <w:p w14:paraId="60E2B995" w14:textId="77777777" w:rsidR="00A149E7" w:rsidRDefault="00A149E7">
            <w:pPr>
              <w:pStyle w:val="DefenceNormal"/>
              <w:spacing w:after="0"/>
              <w:ind w:hanging="16"/>
              <w:rPr>
                <w:b/>
              </w:rPr>
            </w:pPr>
            <w:r>
              <w:rPr>
                <w:b/>
              </w:rPr>
              <w:t xml:space="preserve">[INSERT ADDITIONAL ESD PRINCIPLES; OR </w:t>
            </w:r>
          </w:p>
          <w:p w14:paraId="74F67506" w14:textId="77777777" w:rsidR="00A149E7" w:rsidRDefault="00A149E7">
            <w:pPr>
              <w:pStyle w:val="DefenceNormal"/>
              <w:spacing w:after="0"/>
              <w:ind w:hanging="16"/>
              <w:rPr>
                <w:b/>
              </w:rPr>
            </w:pPr>
          </w:p>
          <w:p w14:paraId="2DF45699" w14:textId="77777777" w:rsidR="00A149E7" w:rsidRDefault="00A149E7">
            <w:pPr>
              <w:pStyle w:val="DefenceNormal"/>
              <w:spacing w:after="0"/>
              <w:ind w:hanging="16"/>
              <w:rPr>
                <w:b/>
              </w:rPr>
            </w:pPr>
            <w:r>
              <w:rPr>
                <w:b/>
              </w:rPr>
              <w:t>None specified]</w:t>
            </w:r>
          </w:p>
          <w:p w14:paraId="11AB0952" w14:textId="77777777" w:rsidR="00A149E7" w:rsidRDefault="00A149E7">
            <w:pPr>
              <w:pStyle w:val="DefenceNormal"/>
              <w:spacing w:after="0"/>
              <w:ind w:hanging="16"/>
              <w:rPr>
                <w:b/>
              </w:rPr>
            </w:pPr>
          </w:p>
        </w:tc>
      </w:tr>
      <w:tr w:rsidR="00A149E7" w14:paraId="43197D28" w14:textId="77777777">
        <w:trPr>
          <w:cantSplit/>
        </w:trPr>
        <w:tc>
          <w:tcPr>
            <w:tcW w:w="3984" w:type="dxa"/>
            <w:gridSpan w:val="3"/>
          </w:tcPr>
          <w:p w14:paraId="05FE0CFD" w14:textId="51C0BA84" w:rsidR="00A149E7" w:rsidRDefault="00A149E7">
            <w:pPr>
              <w:pStyle w:val="DefenceNormal"/>
            </w:pPr>
            <w:r>
              <w:rPr>
                <w:b/>
              </w:rPr>
              <w:t>Executive Negotiators:</w:t>
            </w:r>
            <w:r>
              <w:br/>
              <w:t xml:space="preserve">(Clause </w:t>
            </w:r>
            <w:r>
              <w:fldChar w:fldCharType="begin"/>
            </w:r>
            <w:r>
              <w:instrText xml:space="preserve"> REF _Ref9535449 \r \h </w:instrText>
            </w:r>
            <w:r>
              <w:fldChar w:fldCharType="separate"/>
            </w:r>
            <w:r w:rsidR="00F66103">
              <w:t>1.1</w:t>
            </w:r>
            <w:r>
              <w:fldChar w:fldCharType="end"/>
            </w:r>
            <w:r>
              <w:t>)</w:t>
            </w:r>
          </w:p>
        </w:tc>
        <w:tc>
          <w:tcPr>
            <w:tcW w:w="5587" w:type="dxa"/>
            <w:gridSpan w:val="2"/>
          </w:tcPr>
          <w:p w14:paraId="7E450140" w14:textId="77777777" w:rsidR="00A149E7" w:rsidRDefault="00A149E7">
            <w:pPr>
              <w:pStyle w:val="DefenceNormal"/>
              <w:rPr>
                <w:shd w:val="clear" w:color="000000" w:fill="auto"/>
              </w:rPr>
            </w:pPr>
            <w:r>
              <w:rPr>
                <w:b/>
                <w:shd w:val="clear" w:color="000000" w:fill="auto"/>
              </w:rPr>
              <w:t>Commonwealth</w:t>
            </w:r>
            <w:r>
              <w:rPr>
                <w:shd w:val="clear" w:color="000000" w:fill="auto"/>
              </w:rPr>
              <w:t>:</w:t>
            </w:r>
          </w:p>
          <w:p w14:paraId="384DEF0F" w14:textId="77777777" w:rsidR="00A149E7" w:rsidRDefault="00A149E7">
            <w:pPr>
              <w:pStyle w:val="DefenceNormal"/>
              <w:rPr>
                <w:b/>
              </w:rPr>
            </w:pPr>
            <w:r>
              <w:t xml:space="preserve">The person holding the position of </w:t>
            </w:r>
            <w:r>
              <w:rPr>
                <w:b/>
              </w:rPr>
              <w:t>Director General, Capital Facilities and Infrastructure Branch Infrastructure Division</w:t>
            </w:r>
            <w:r>
              <w:t xml:space="preserve"> for the time being </w:t>
            </w:r>
            <w:r>
              <w:rPr>
                <w:b/>
              </w:rPr>
              <w:t>[INSERT NAME]</w:t>
            </w:r>
          </w:p>
          <w:p w14:paraId="20D8E133" w14:textId="77777777" w:rsidR="00A149E7" w:rsidRDefault="00A149E7">
            <w:pPr>
              <w:pStyle w:val="DefenceNormal"/>
              <w:rPr>
                <w:shd w:val="clear" w:color="000000" w:fill="auto"/>
              </w:rPr>
            </w:pPr>
            <w:r>
              <w:rPr>
                <w:b/>
                <w:shd w:val="clear" w:color="000000" w:fill="auto"/>
              </w:rPr>
              <w:t>Consultant</w:t>
            </w:r>
            <w:r>
              <w:rPr>
                <w:shd w:val="clear" w:color="000000" w:fill="auto"/>
              </w:rPr>
              <w:t>:</w:t>
            </w:r>
          </w:p>
          <w:p w14:paraId="3B4437B2" w14:textId="77777777"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487044" w14:paraId="1CE25F5D" w14:textId="77777777">
        <w:trPr>
          <w:cantSplit/>
        </w:trPr>
        <w:tc>
          <w:tcPr>
            <w:tcW w:w="3984" w:type="dxa"/>
            <w:gridSpan w:val="3"/>
          </w:tcPr>
          <w:p w14:paraId="43E34B09" w14:textId="0EC35695" w:rsidR="00487044" w:rsidRDefault="00487044">
            <w:pPr>
              <w:pStyle w:val="DefenceNormal"/>
              <w:rPr>
                <w:b/>
              </w:rPr>
            </w:pPr>
            <w:r>
              <w:rPr>
                <w:b/>
              </w:rPr>
              <w:t>Fee Schedule:</w:t>
            </w:r>
            <w:r>
              <w:rPr>
                <w:b/>
              </w:rPr>
              <w:br/>
            </w:r>
            <w:r w:rsidRPr="00476D10">
              <w:t xml:space="preserve">(Clause </w:t>
            </w:r>
            <w:r w:rsidRPr="00476D10">
              <w:fldChar w:fldCharType="begin"/>
            </w:r>
            <w:r w:rsidRPr="00476D10">
              <w:instrText xml:space="preserve"> REF _Ref9535449 \r \h </w:instrText>
            </w:r>
            <w:r>
              <w:instrText xml:space="preserve"> \* MERGEFORMAT </w:instrText>
            </w:r>
            <w:r w:rsidRPr="00476D10">
              <w:fldChar w:fldCharType="separate"/>
            </w:r>
            <w:r w:rsidR="00F66103">
              <w:t>1.1</w:t>
            </w:r>
            <w:r w:rsidRPr="00476D10">
              <w:fldChar w:fldCharType="end"/>
            </w:r>
            <w:r w:rsidRPr="00476D10">
              <w:t>)</w:t>
            </w:r>
          </w:p>
        </w:tc>
        <w:tc>
          <w:tcPr>
            <w:tcW w:w="5587" w:type="dxa"/>
            <w:gridSpan w:val="2"/>
          </w:tcPr>
          <w:p w14:paraId="01C27A81" w14:textId="77777777" w:rsidR="00487044" w:rsidRDefault="00487044" w:rsidP="007A7D1C">
            <w:pPr>
              <w:pStyle w:val="DefenceNormal"/>
              <w:rPr>
                <w:b/>
                <w:shd w:val="clear" w:color="000000" w:fill="auto"/>
              </w:rPr>
            </w:pPr>
            <w:r>
              <w:rPr>
                <w:b/>
                <w:shd w:val="clear" w:color="000000" w:fill="auto"/>
              </w:rPr>
              <w:t>[INSERT]</w:t>
            </w:r>
          </w:p>
        </w:tc>
      </w:tr>
      <w:tr w:rsidR="00A149E7" w14:paraId="60626AE1" w14:textId="77777777">
        <w:trPr>
          <w:cantSplit/>
        </w:trPr>
        <w:tc>
          <w:tcPr>
            <w:tcW w:w="3984" w:type="dxa"/>
            <w:gridSpan w:val="3"/>
          </w:tcPr>
          <w:p w14:paraId="3371249E" w14:textId="249B5C43" w:rsidR="00A149E7" w:rsidRDefault="00A149E7">
            <w:pPr>
              <w:pStyle w:val="DefenceNormal"/>
            </w:pPr>
            <w:r>
              <w:rPr>
                <w:b/>
              </w:rPr>
              <w:t>Project Contracts:</w:t>
            </w:r>
            <w:r>
              <w:rPr>
                <w:b/>
              </w:rPr>
              <w:br/>
            </w:r>
            <w:r>
              <w:t xml:space="preserve">(Clause </w:t>
            </w:r>
            <w:r>
              <w:fldChar w:fldCharType="begin"/>
            </w:r>
            <w:r>
              <w:instrText xml:space="preserve"> REF _Ref9535449 \r \h </w:instrText>
            </w:r>
            <w:r>
              <w:fldChar w:fldCharType="separate"/>
            </w:r>
            <w:r w:rsidR="00F66103">
              <w:t>1.1</w:t>
            </w:r>
            <w:r>
              <w:fldChar w:fldCharType="end"/>
            </w:r>
            <w:r>
              <w:t>)</w:t>
            </w:r>
          </w:p>
        </w:tc>
        <w:tc>
          <w:tcPr>
            <w:tcW w:w="5587" w:type="dxa"/>
            <w:gridSpan w:val="2"/>
          </w:tcPr>
          <w:p w14:paraId="169683DD" w14:textId="77777777" w:rsidR="00A149E7" w:rsidRDefault="00A149E7">
            <w:pPr>
              <w:pStyle w:val="DefenceNormal"/>
              <w:rPr>
                <w:b/>
              </w:rPr>
            </w:pPr>
            <w:r>
              <w:rPr>
                <w:b/>
              </w:rPr>
              <w:t>[INSERT THE NAMES OF THE CONTRACTS THAT THE CONSULTANT WILL ADMINISTER OR MANAGE ON BEHALF OF COMMONWEALTH: OR</w:t>
            </w:r>
          </w:p>
          <w:p w14:paraId="274D6D2F" w14:textId="77777777" w:rsidR="00A149E7" w:rsidRDefault="00A149E7">
            <w:pPr>
              <w:pStyle w:val="DefenceNormal"/>
            </w:pPr>
            <w:r>
              <w:rPr>
                <w:b/>
              </w:rPr>
              <w:t>Not applicable]</w:t>
            </w:r>
          </w:p>
        </w:tc>
      </w:tr>
      <w:tr w:rsidR="00487044" w14:paraId="249EEDAB" w14:textId="77777777">
        <w:trPr>
          <w:cantSplit/>
        </w:trPr>
        <w:tc>
          <w:tcPr>
            <w:tcW w:w="3984" w:type="dxa"/>
            <w:gridSpan w:val="3"/>
          </w:tcPr>
          <w:p w14:paraId="3AAB2C87" w14:textId="6C0FD2CC" w:rsidR="00487044" w:rsidRDefault="00487044">
            <w:pPr>
              <w:pStyle w:val="DefenceNormal"/>
              <w:rPr>
                <w:b/>
              </w:rPr>
            </w:pPr>
            <w:r>
              <w:rPr>
                <w:b/>
              </w:rPr>
              <w:t>Project DCAP:</w:t>
            </w:r>
            <w:r>
              <w:rPr>
                <w:b/>
              </w:rPr>
              <w:br/>
            </w:r>
            <w:r>
              <w:t xml:space="preserve">(Clause </w:t>
            </w:r>
            <w:r>
              <w:fldChar w:fldCharType="begin"/>
            </w:r>
            <w:r>
              <w:instrText xml:space="preserve"> REF _Ref9535449 \r \h </w:instrText>
            </w:r>
            <w:r>
              <w:fldChar w:fldCharType="separate"/>
            </w:r>
            <w:r w:rsidR="00F66103">
              <w:t>1.1</w:t>
            </w:r>
            <w:r>
              <w:fldChar w:fldCharType="end"/>
            </w:r>
            <w:r>
              <w:t>)</w:t>
            </w:r>
          </w:p>
        </w:tc>
        <w:tc>
          <w:tcPr>
            <w:tcW w:w="5587" w:type="dxa"/>
            <w:gridSpan w:val="2"/>
          </w:tcPr>
          <w:p w14:paraId="53D81B5F" w14:textId="77777777" w:rsidR="00487044" w:rsidRDefault="00487044" w:rsidP="007A7D1C">
            <w:pPr>
              <w:pStyle w:val="DefenceNormal"/>
              <w:rPr>
                <w:b/>
              </w:rPr>
            </w:pPr>
            <w:r>
              <w:rPr>
                <w:b/>
              </w:rPr>
              <w:t>[INSERT]</w:t>
            </w:r>
          </w:p>
        </w:tc>
      </w:tr>
      <w:tr w:rsidR="00A149E7" w14:paraId="191209CA" w14:textId="77777777">
        <w:trPr>
          <w:cantSplit/>
        </w:trPr>
        <w:tc>
          <w:tcPr>
            <w:tcW w:w="3984" w:type="dxa"/>
            <w:gridSpan w:val="3"/>
          </w:tcPr>
          <w:p w14:paraId="00109104" w14:textId="6ED4EADE" w:rsidR="00A149E7" w:rsidRDefault="00A149E7">
            <w:pPr>
              <w:pStyle w:val="DefenceNormal"/>
              <w:rPr>
                <w:b/>
              </w:rPr>
            </w:pPr>
            <w:r>
              <w:rPr>
                <w:b/>
              </w:rPr>
              <w:t>Project Plans:</w:t>
            </w:r>
            <w:r>
              <w:rPr>
                <w:b/>
              </w:rPr>
              <w:br/>
            </w:r>
            <w:r>
              <w:t xml:space="preserve">(Clause </w:t>
            </w:r>
            <w:r>
              <w:fldChar w:fldCharType="begin"/>
            </w:r>
            <w:r>
              <w:instrText xml:space="preserve"> REF _Ref9535449 \r \h </w:instrText>
            </w:r>
            <w:r w:rsidR="00B93421">
              <w:instrText xml:space="preserve"> \* MERGEFORMAT </w:instrText>
            </w:r>
            <w:r>
              <w:fldChar w:fldCharType="separate"/>
            </w:r>
            <w:r w:rsidR="00F66103">
              <w:t>1.1</w:t>
            </w:r>
            <w:r>
              <w:fldChar w:fldCharType="end"/>
            </w:r>
            <w:r>
              <w:t xml:space="preserve"> and </w:t>
            </w:r>
            <w:r>
              <w:fldChar w:fldCharType="begin"/>
            </w:r>
            <w:r>
              <w:instrText xml:space="preserve"> REF _Ref458686844 \r \h </w:instrText>
            </w:r>
            <w:r w:rsidR="00B93421">
              <w:instrText xml:space="preserve"> \* MERGEFORMAT </w:instrText>
            </w:r>
            <w:r>
              <w:fldChar w:fldCharType="separate"/>
            </w:r>
            <w:r w:rsidR="00F66103">
              <w:t>5.14</w:t>
            </w:r>
            <w:r>
              <w:fldChar w:fldCharType="end"/>
            </w:r>
            <w:r>
              <w:t>)</w:t>
            </w:r>
          </w:p>
        </w:tc>
        <w:tc>
          <w:tcPr>
            <w:tcW w:w="5587" w:type="dxa"/>
            <w:gridSpan w:val="2"/>
          </w:tcPr>
          <w:p w14:paraId="1697FC68" w14:textId="77777777" w:rsidR="00DA1E57" w:rsidRDefault="00A149E7">
            <w:pPr>
              <w:pStyle w:val="DefenceNormal"/>
              <w:rPr>
                <w:b/>
              </w:rPr>
            </w:pPr>
            <w:r>
              <w:rPr>
                <w:b/>
              </w:rPr>
              <w:t>[INSERT PROJECT PLANS REQUIRED E.G. ENVIRONMENTAL MANAGEMENT PLAN; METHOD OF WORK PLAN FOR AIRFIELD ACTIVITIES; WORK HEALTH AND SAFETY PLAN; AND/OR SITE MANAGEMENT PLAN</w:t>
            </w:r>
            <w:r w:rsidR="00247A39">
              <w:rPr>
                <w:b/>
              </w:rPr>
              <w:t>.</w:t>
            </w:r>
          </w:p>
          <w:p w14:paraId="5FBACCDD" w14:textId="77777777" w:rsidR="00DA1E57" w:rsidRDefault="00DA1E57" w:rsidP="00DA1E57">
            <w:pPr>
              <w:pStyle w:val="DefenceNormal"/>
              <w:rPr>
                <w:b/>
              </w:rPr>
            </w:pPr>
            <w:r>
              <w:rPr>
                <w:b/>
              </w:rPr>
              <w:t xml:space="preserve">A METHOD OF WORK PLAN FOR AIRFIELD ACTIVITIES WILL BE REQUIRED IF THE WORKS ARE TO BE CARRIED OUT ON OR IN THE VICINITY OF AN AIRFIELD. </w:t>
            </w:r>
          </w:p>
          <w:p w14:paraId="1C5232CB" w14:textId="77777777" w:rsidR="00247A39" w:rsidRDefault="00247A39" w:rsidP="00247A39">
            <w:pPr>
              <w:pStyle w:val="DefenceNormal"/>
              <w:rPr>
                <w:b/>
              </w:rPr>
            </w:pPr>
            <w:r w:rsidRPr="00292671">
              <w:rPr>
                <w:b/>
              </w:rPr>
              <w:t xml:space="preserve">A </w:t>
            </w:r>
            <w:r w:rsidRPr="00E3374A">
              <w:rPr>
                <w:b/>
              </w:rPr>
              <w:t>WORK HEALTH AND SAFETY PLAN WILL BE REQUIRED</w:t>
            </w:r>
            <w:r w:rsidRPr="00875693">
              <w:rPr>
                <w:b/>
              </w:rPr>
              <w:t xml:space="preserve"> </w:t>
            </w:r>
            <w:r w:rsidRPr="001B043D">
              <w:rPr>
                <w:b/>
              </w:rPr>
              <w:t>IF THERE IS A RISK TO WORKERS AND OTHER PERSONS ARISING FROM THE CARRYING OUT OF THE SERVICES</w:t>
            </w:r>
            <w:r w:rsidRPr="00292671">
              <w:rPr>
                <w:b/>
              </w:rPr>
              <w:t>;</w:t>
            </w:r>
            <w:r>
              <w:rPr>
                <w:b/>
              </w:rPr>
              <w:t xml:space="preserve"> OR</w:t>
            </w:r>
          </w:p>
          <w:p w14:paraId="1873445B" w14:textId="77777777" w:rsidR="00A149E7" w:rsidRDefault="00A149E7">
            <w:pPr>
              <w:pStyle w:val="DefenceNormal"/>
              <w:rPr>
                <w:b/>
              </w:rPr>
            </w:pPr>
            <w:r>
              <w:rPr>
                <w:b/>
              </w:rPr>
              <w:t>None specified.]</w:t>
            </w:r>
          </w:p>
        </w:tc>
      </w:tr>
      <w:tr w:rsidR="00487044" w14:paraId="65B2563F" w14:textId="77777777" w:rsidTr="00850B49">
        <w:trPr>
          <w:cantSplit/>
        </w:trPr>
        <w:tc>
          <w:tcPr>
            <w:tcW w:w="3984" w:type="dxa"/>
            <w:gridSpan w:val="3"/>
          </w:tcPr>
          <w:p w14:paraId="640E3CBC" w14:textId="211C77BF" w:rsidR="00487044" w:rsidRDefault="00487044" w:rsidP="00850B49">
            <w:pPr>
              <w:pStyle w:val="DefenceNormal"/>
            </w:pPr>
            <w:r>
              <w:rPr>
                <w:b/>
              </w:rPr>
              <w:t>Site:</w:t>
            </w:r>
            <w:r>
              <w:rPr>
                <w:b/>
              </w:rPr>
              <w:br/>
            </w:r>
            <w:r>
              <w:t xml:space="preserve">(Clause </w:t>
            </w:r>
            <w:r>
              <w:fldChar w:fldCharType="begin"/>
            </w:r>
            <w:r>
              <w:instrText xml:space="preserve"> REF _Ref9535449 \r \h </w:instrText>
            </w:r>
            <w:r>
              <w:fldChar w:fldCharType="separate"/>
            </w:r>
            <w:r w:rsidR="00F66103">
              <w:t>1.1</w:t>
            </w:r>
            <w:r>
              <w:fldChar w:fldCharType="end"/>
            </w:r>
            <w:r>
              <w:t>)</w:t>
            </w:r>
          </w:p>
        </w:tc>
        <w:tc>
          <w:tcPr>
            <w:tcW w:w="5587" w:type="dxa"/>
            <w:gridSpan w:val="2"/>
          </w:tcPr>
          <w:p w14:paraId="113CD489" w14:textId="77777777" w:rsidR="00487044" w:rsidRDefault="00487044" w:rsidP="00850B49">
            <w:pPr>
              <w:pStyle w:val="DefenceNormal"/>
            </w:pPr>
            <w:r>
              <w:rPr>
                <w:b/>
              </w:rPr>
              <w:t>[INSERT A DESCRIPTION OF THE LOCATION OF THE SITE OR REFER TO AN ATTACHMENT IF SITE MAP IS TO BE USED AS REFERENCE]</w:t>
            </w:r>
          </w:p>
        </w:tc>
      </w:tr>
      <w:tr w:rsidR="00A149E7" w14:paraId="408E907D" w14:textId="77777777">
        <w:trPr>
          <w:cantSplit/>
        </w:trPr>
        <w:tc>
          <w:tcPr>
            <w:tcW w:w="3984" w:type="dxa"/>
            <w:gridSpan w:val="3"/>
          </w:tcPr>
          <w:p w14:paraId="05A39DDC" w14:textId="6918175E" w:rsidR="00A149E7" w:rsidRDefault="00A149E7">
            <w:pPr>
              <w:pStyle w:val="DefenceNormal"/>
              <w:rPr>
                <w:b/>
              </w:rPr>
            </w:pPr>
            <w:r>
              <w:rPr>
                <w:b/>
              </w:rPr>
              <w:t>Site Management Plan:</w:t>
            </w:r>
            <w:r>
              <w:rPr>
                <w:b/>
              </w:rPr>
              <w:br/>
            </w:r>
            <w:r>
              <w:t xml:space="preserve">(Clause </w:t>
            </w:r>
            <w:r>
              <w:fldChar w:fldCharType="begin"/>
            </w:r>
            <w:r>
              <w:instrText xml:space="preserve"> REF _Ref9535449 \r \h </w:instrText>
            </w:r>
            <w:r>
              <w:fldChar w:fldCharType="separate"/>
            </w:r>
            <w:r w:rsidR="00F66103">
              <w:t>1.1</w:t>
            </w:r>
            <w:r>
              <w:fldChar w:fldCharType="end"/>
            </w:r>
            <w:r>
              <w:t>)</w:t>
            </w:r>
          </w:p>
        </w:tc>
        <w:tc>
          <w:tcPr>
            <w:tcW w:w="5587" w:type="dxa"/>
            <w:gridSpan w:val="2"/>
          </w:tcPr>
          <w:p w14:paraId="70EBB4C5" w14:textId="77777777" w:rsidR="00A149E7" w:rsidRDefault="00A149E7">
            <w:pPr>
              <w:pStyle w:val="DefenceNormal"/>
              <w:rPr>
                <w:b/>
              </w:rPr>
            </w:pPr>
            <w:r>
              <w:rPr>
                <w:b/>
              </w:rPr>
              <w:t>[INSERT ANY MATTERS REQUIRED TO BE ADDRESSED IN THE SITE MANAGEMENT PLAN; OR</w:t>
            </w:r>
          </w:p>
          <w:p w14:paraId="1D82DE15" w14:textId="77777777" w:rsidR="00A149E7" w:rsidRDefault="00A149E7">
            <w:pPr>
              <w:pStyle w:val="DefenceNormal"/>
              <w:rPr>
                <w:b/>
              </w:rPr>
            </w:pPr>
            <w:r>
              <w:rPr>
                <w:b/>
              </w:rPr>
              <w:t>None specified]</w:t>
            </w:r>
          </w:p>
        </w:tc>
      </w:tr>
      <w:tr w:rsidR="00A149E7" w14:paraId="24711E5A" w14:textId="77777777">
        <w:trPr>
          <w:cantSplit/>
        </w:trPr>
        <w:tc>
          <w:tcPr>
            <w:tcW w:w="3984" w:type="dxa"/>
            <w:gridSpan w:val="3"/>
          </w:tcPr>
          <w:p w14:paraId="3849E27A" w14:textId="6B88447E" w:rsidR="00A149E7" w:rsidRDefault="00A149E7" w:rsidP="00476D10">
            <w:pPr>
              <w:pStyle w:val="DefenceNormal"/>
            </w:pPr>
            <w:r>
              <w:rPr>
                <w:b/>
              </w:rPr>
              <w:t>Governing Law:</w:t>
            </w:r>
            <w:r>
              <w:rPr>
                <w:b/>
              </w:rPr>
              <w:br/>
            </w:r>
            <w:r>
              <w:t xml:space="preserve">(Clause </w:t>
            </w:r>
            <w:r>
              <w:fldChar w:fldCharType="begin"/>
            </w:r>
            <w:r>
              <w:instrText xml:space="preserve"> REF _Ref47147992 \r \h </w:instrText>
            </w:r>
            <w:r>
              <w:fldChar w:fldCharType="separate"/>
            </w:r>
            <w:r w:rsidR="00F66103">
              <w:t>1.3(a)</w:t>
            </w:r>
            <w:r>
              <w:fldChar w:fldCharType="end"/>
            </w:r>
            <w:r>
              <w:t>)</w:t>
            </w:r>
          </w:p>
        </w:tc>
        <w:tc>
          <w:tcPr>
            <w:tcW w:w="5587" w:type="dxa"/>
            <w:gridSpan w:val="2"/>
          </w:tcPr>
          <w:p w14:paraId="05823EB6" w14:textId="77777777" w:rsidR="00A149E7" w:rsidRDefault="00A149E7">
            <w:pPr>
              <w:pStyle w:val="DefenceNormal"/>
              <w:rPr>
                <w:b/>
              </w:rPr>
            </w:pPr>
            <w:r>
              <w:rPr>
                <w:b/>
              </w:rPr>
              <w:t xml:space="preserve">[INSERT STATE OR TERRITORY WITHIN AUSTRALIA - MOST LIKELY WHERE THE </w:t>
            </w:r>
            <w:r w:rsidR="00D46581">
              <w:rPr>
                <w:b/>
              </w:rPr>
              <w:t xml:space="preserve">SERVICES </w:t>
            </w:r>
            <w:r>
              <w:rPr>
                <w:b/>
              </w:rPr>
              <w:t xml:space="preserve">WILL BE </w:t>
            </w:r>
            <w:r w:rsidR="00D46581">
              <w:rPr>
                <w:b/>
              </w:rPr>
              <w:t xml:space="preserve">PERFORMED </w:t>
            </w:r>
            <w:r>
              <w:rPr>
                <w:b/>
              </w:rPr>
              <w:t xml:space="preserve">OR: </w:t>
            </w:r>
          </w:p>
          <w:p w14:paraId="70AC7E2B" w14:textId="77777777" w:rsidR="00A149E7" w:rsidRDefault="00A149E7">
            <w:pPr>
              <w:pStyle w:val="DefenceNormal"/>
            </w:pPr>
            <w:r>
              <w:rPr>
                <w:b/>
              </w:rPr>
              <w:t>Australian Capital Territory]</w:t>
            </w:r>
          </w:p>
        </w:tc>
      </w:tr>
      <w:tr w:rsidR="00A149E7" w14:paraId="58DB6596" w14:textId="77777777">
        <w:trPr>
          <w:cantSplit/>
        </w:trPr>
        <w:tc>
          <w:tcPr>
            <w:tcW w:w="9571" w:type="dxa"/>
            <w:gridSpan w:val="5"/>
          </w:tcPr>
          <w:p w14:paraId="22A6175F" w14:textId="77777777" w:rsidR="00A149E7" w:rsidRDefault="00A149E7">
            <w:pPr>
              <w:pStyle w:val="DefenceNormal"/>
              <w:rPr>
                <w:rFonts w:ascii="Arial" w:hAnsi="Arial" w:cs="Arial"/>
                <w:b/>
              </w:rPr>
            </w:pPr>
            <w:r>
              <w:rPr>
                <w:rFonts w:ascii="Arial" w:hAnsi="Arial" w:cs="Arial"/>
                <w:b/>
                <w:u w:val="single"/>
              </w:rPr>
              <w:t>CLAUSE 2 - ROLE OF THE CONSULTANT</w:t>
            </w:r>
          </w:p>
        </w:tc>
      </w:tr>
      <w:tr w:rsidR="00A149E7" w14:paraId="2DB2FA3E" w14:textId="77777777">
        <w:trPr>
          <w:cantSplit/>
          <w:trHeight w:val="290"/>
        </w:trPr>
        <w:tc>
          <w:tcPr>
            <w:tcW w:w="3984" w:type="dxa"/>
            <w:gridSpan w:val="3"/>
            <w:vMerge w:val="restart"/>
          </w:tcPr>
          <w:p w14:paraId="73D50FAB" w14:textId="707921F3" w:rsidR="00A149E7" w:rsidRDefault="00A149E7">
            <w:pPr>
              <w:pStyle w:val="DefenceNormal"/>
            </w:pPr>
            <w:r>
              <w:rPr>
                <w:b/>
              </w:rPr>
              <w:t>Subconsultants:</w:t>
            </w:r>
            <w:r>
              <w:rPr>
                <w:b/>
              </w:rPr>
              <w:br/>
            </w:r>
            <w:r>
              <w:t xml:space="preserve">(Clause </w:t>
            </w:r>
            <w:r>
              <w:fldChar w:fldCharType="begin"/>
            </w:r>
            <w:r>
              <w:instrText xml:space="preserve"> REF _Ref215380940 \r \h </w:instrText>
            </w:r>
            <w:r>
              <w:fldChar w:fldCharType="separate"/>
            </w:r>
            <w:r w:rsidR="00F66103">
              <w:t>2.9(a)</w:t>
            </w:r>
            <w:r>
              <w:fldChar w:fldCharType="end"/>
            </w:r>
            <w:r>
              <w:t>)</w:t>
            </w:r>
          </w:p>
        </w:tc>
        <w:tc>
          <w:tcPr>
            <w:tcW w:w="2793" w:type="dxa"/>
          </w:tcPr>
          <w:p w14:paraId="4FC70DB4" w14:textId="77777777" w:rsidR="00A149E7" w:rsidRDefault="00A149E7">
            <w:pPr>
              <w:pStyle w:val="DefenceNormal"/>
            </w:pPr>
            <w:r>
              <w:rPr>
                <w:b/>
              </w:rPr>
              <w:t>Subconsultant</w:t>
            </w:r>
          </w:p>
        </w:tc>
        <w:tc>
          <w:tcPr>
            <w:tcW w:w="2794" w:type="dxa"/>
          </w:tcPr>
          <w:p w14:paraId="22659287" w14:textId="77777777" w:rsidR="00A149E7" w:rsidRDefault="00A149E7">
            <w:pPr>
              <w:pStyle w:val="DefenceNormal"/>
            </w:pPr>
            <w:r>
              <w:rPr>
                <w:b/>
              </w:rPr>
              <w:t>Services</w:t>
            </w:r>
          </w:p>
        </w:tc>
      </w:tr>
      <w:tr w:rsidR="00A149E7" w14:paraId="55020FC4" w14:textId="77777777">
        <w:trPr>
          <w:cantSplit/>
          <w:trHeight w:val="290"/>
        </w:trPr>
        <w:tc>
          <w:tcPr>
            <w:tcW w:w="3984" w:type="dxa"/>
            <w:gridSpan w:val="3"/>
            <w:vMerge/>
          </w:tcPr>
          <w:p w14:paraId="4636F504" w14:textId="77777777" w:rsidR="00A149E7" w:rsidRDefault="00A149E7">
            <w:pPr>
              <w:pStyle w:val="DefenceNormal"/>
              <w:rPr>
                <w:b/>
              </w:rPr>
            </w:pPr>
          </w:p>
        </w:tc>
        <w:tc>
          <w:tcPr>
            <w:tcW w:w="2793" w:type="dxa"/>
          </w:tcPr>
          <w:p w14:paraId="456261C9" w14:textId="77777777" w:rsidR="00A149E7" w:rsidRDefault="00A149E7">
            <w:pPr>
              <w:pStyle w:val="DefenceNormal"/>
              <w:rPr>
                <w:b/>
              </w:rPr>
            </w:pPr>
            <w:r>
              <w:rPr>
                <w:b/>
              </w:rPr>
              <w:t>[INSERT LEGAL NAME AND ABN/ACN]</w:t>
            </w:r>
          </w:p>
        </w:tc>
        <w:tc>
          <w:tcPr>
            <w:tcW w:w="2794" w:type="dxa"/>
          </w:tcPr>
          <w:p w14:paraId="6A4E32DC" w14:textId="77777777" w:rsidR="00A149E7" w:rsidRDefault="00A149E7">
            <w:pPr>
              <w:pStyle w:val="DefenceNormal"/>
              <w:rPr>
                <w:b/>
              </w:rPr>
            </w:pPr>
            <w:r>
              <w:rPr>
                <w:b/>
              </w:rPr>
              <w:t>[INSERT DESCRIPTION OF RELEVANT SERVICES]</w:t>
            </w:r>
          </w:p>
        </w:tc>
      </w:tr>
      <w:tr w:rsidR="00A149E7" w14:paraId="5EDEED6B" w14:textId="77777777">
        <w:trPr>
          <w:cantSplit/>
          <w:trHeight w:val="290"/>
        </w:trPr>
        <w:tc>
          <w:tcPr>
            <w:tcW w:w="3984" w:type="dxa"/>
            <w:gridSpan w:val="3"/>
            <w:vMerge/>
          </w:tcPr>
          <w:p w14:paraId="4B23B6FB" w14:textId="77777777" w:rsidR="00A149E7" w:rsidRDefault="00A149E7">
            <w:pPr>
              <w:pStyle w:val="DefenceNormal"/>
              <w:rPr>
                <w:b/>
              </w:rPr>
            </w:pPr>
          </w:p>
        </w:tc>
        <w:tc>
          <w:tcPr>
            <w:tcW w:w="2793" w:type="dxa"/>
          </w:tcPr>
          <w:p w14:paraId="342FA0CA" w14:textId="77777777" w:rsidR="00A149E7" w:rsidRDefault="00A149E7">
            <w:pPr>
              <w:pStyle w:val="DefenceNormal"/>
              <w:rPr>
                <w:b/>
              </w:rPr>
            </w:pPr>
            <w:r>
              <w:rPr>
                <w:b/>
              </w:rPr>
              <w:t>[INSERT LEGAL NAME AND ABN/ACN]</w:t>
            </w:r>
          </w:p>
        </w:tc>
        <w:tc>
          <w:tcPr>
            <w:tcW w:w="2794" w:type="dxa"/>
          </w:tcPr>
          <w:p w14:paraId="2238248D" w14:textId="77777777" w:rsidR="00A149E7" w:rsidRDefault="00A149E7">
            <w:pPr>
              <w:pStyle w:val="DefenceNormal"/>
              <w:rPr>
                <w:b/>
              </w:rPr>
            </w:pPr>
            <w:r>
              <w:rPr>
                <w:b/>
              </w:rPr>
              <w:t>[INSERT DESCRIPTION OF RELEVANT SERVICES]</w:t>
            </w:r>
          </w:p>
        </w:tc>
      </w:tr>
      <w:tr w:rsidR="00A149E7" w14:paraId="1D654E15" w14:textId="77777777">
        <w:trPr>
          <w:cantSplit/>
        </w:trPr>
        <w:tc>
          <w:tcPr>
            <w:tcW w:w="3984" w:type="dxa"/>
            <w:gridSpan w:val="3"/>
          </w:tcPr>
          <w:p w14:paraId="2947048E" w14:textId="2D4F4B1E" w:rsidR="00A149E7" w:rsidRDefault="00A149E7">
            <w:pPr>
              <w:pStyle w:val="DefenceNormal"/>
              <w:rPr>
                <w:b/>
              </w:rPr>
            </w:pPr>
            <w:r>
              <w:rPr>
                <w:b/>
              </w:rPr>
              <w:t>Statutory Requirements</w:t>
            </w:r>
            <w:r>
              <w:rPr>
                <w:b/>
                <w:bCs/>
              </w:rPr>
              <w:t xml:space="preserve"> with which the </w:t>
            </w:r>
            <w:hyperlink w:anchor="Consultant" w:history="1">
              <w:r>
                <w:rPr>
                  <w:rStyle w:val="Hyperlink"/>
                  <w:b/>
                  <w:bCs/>
                  <w:color w:val="auto"/>
                </w:rPr>
                <w:t>Consultant</w:t>
              </w:r>
            </w:hyperlink>
            <w:r>
              <w:rPr>
                <w:b/>
                <w:bCs/>
              </w:rPr>
              <w:t xml:space="preserve"> does not need to comply:</w:t>
            </w:r>
            <w:r>
              <w:rPr>
                <w:b/>
                <w:bCs/>
              </w:rPr>
              <w:br/>
            </w:r>
            <w:r>
              <w:t xml:space="preserve">(Clause </w:t>
            </w:r>
            <w:r>
              <w:fldChar w:fldCharType="begin"/>
            </w:r>
            <w:r>
              <w:instrText xml:space="preserve"> REF _Ref9584611 \r \h </w:instrText>
            </w:r>
            <w:r>
              <w:fldChar w:fldCharType="separate"/>
            </w:r>
            <w:r w:rsidR="00F66103">
              <w:t>2.10(a)</w:t>
            </w:r>
            <w:r>
              <w:fldChar w:fldCharType="end"/>
            </w:r>
            <w:r>
              <w:t>)</w:t>
            </w:r>
          </w:p>
        </w:tc>
        <w:tc>
          <w:tcPr>
            <w:tcW w:w="5587" w:type="dxa"/>
            <w:gridSpan w:val="2"/>
          </w:tcPr>
          <w:p w14:paraId="24867788" w14:textId="77777777" w:rsidR="00A149E7" w:rsidRDefault="00A149E7">
            <w:pPr>
              <w:pStyle w:val="DefenceNormal"/>
              <w:rPr>
                <w:b/>
              </w:rPr>
            </w:pPr>
            <w:r>
              <w:rPr>
                <w:b/>
              </w:rPr>
              <w:t>[INSERT DESCRIPTION</w:t>
            </w:r>
            <w:r w:rsidR="00CE75C9">
              <w:rPr>
                <w:b/>
              </w:rPr>
              <w:t>;</w:t>
            </w:r>
            <w:r>
              <w:rPr>
                <w:b/>
              </w:rPr>
              <w:t xml:space="preserve"> OR</w:t>
            </w:r>
          </w:p>
          <w:p w14:paraId="55A45BDF" w14:textId="77777777" w:rsidR="00A149E7" w:rsidRDefault="00A149E7">
            <w:pPr>
              <w:pStyle w:val="DefenceNormal"/>
            </w:pPr>
            <w:r>
              <w:rPr>
                <w:b/>
              </w:rPr>
              <w:t xml:space="preserve">The Consultant must comply with all Statutory Requirements] </w:t>
            </w:r>
          </w:p>
        </w:tc>
      </w:tr>
      <w:tr w:rsidR="00A149E7" w14:paraId="3EA9B243" w14:textId="77777777">
        <w:trPr>
          <w:cantSplit/>
        </w:trPr>
        <w:tc>
          <w:tcPr>
            <w:tcW w:w="3984" w:type="dxa"/>
            <w:gridSpan w:val="3"/>
          </w:tcPr>
          <w:p w14:paraId="52714DD3" w14:textId="1654FD44" w:rsidR="00A149E7" w:rsidRDefault="00A149E7">
            <w:pPr>
              <w:pStyle w:val="DefenceNormal"/>
            </w:pPr>
            <w:r>
              <w:rPr>
                <w:b/>
              </w:rPr>
              <w:t>Approvals which the Consultant is to assist the Commonwealth to apply for and obtain:</w:t>
            </w:r>
            <w:r>
              <w:rPr>
                <w:b/>
              </w:rPr>
              <w:br/>
            </w:r>
            <w:r>
              <w:t xml:space="preserve">(Clause </w:t>
            </w:r>
            <w:r>
              <w:fldChar w:fldCharType="begin"/>
            </w:r>
            <w:r>
              <w:instrText xml:space="preserve"> REF _Ref9584623 \r \h </w:instrText>
            </w:r>
            <w:r>
              <w:fldChar w:fldCharType="separate"/>
            </w:r>
            <w:r w:rsidR="00F66103">
              <w:t>2.10(b)(i)</w:t>
            </w:r>
            <w:r>
              <w:fldChar w:fldCharType="end"/>
            </w:r>
            <w:r>
              <w:t>)</w:t>
            </w:r>
          </w:p>
        </w:tc>
        <w:tc>
          <w:tcPr>
            <w:tcW w:w="5587" w:type="dxa"/>
            <w:gridSpan w:val="2"/>
          </w:tcPr>
          <w:p w14:paraId="5FC37B75" w14:textId="77777777" w:rsidR="00A149E7" w:rsidRDefault="00A149E7">
            <w:pPr>
              <w:pStyle w:val="DefenceNormal"/>
              <w:rPr>
                <w:b/>
              </w:rPr>
            </w:pPr>
            <w:r>
              <w:rPr>
                <w:b/>
              </w:rPr>
              <w:t xml:space="preserve">[INSERT DESCRIPTION OF SPECIFIC APPROVALS: OR </w:t>
            </w:r>
          </w:p>
          <w:p w14:paraId="69640F3E" w14:textId="77777777" w:rsidR="00A149E7" w:rsidRDefault="00A149E7">
            <w:pPr>
              <w:pStyle w:val="DefenceNormal"/>
            </w:pPr>
            <w:r>
              <w:rPr>
                <w:b/>
              </w:rPr>
              <w:t>The Consultant is to assist with applying for and obtaining all necessary Approvals]</w:t>
            </w:r>
          </w:p>
        </w:tc>
      </w:tr>
      <w:tr w:rsidR="00A149E7" w14:paraId="6EC8D7C6" w14:textId="77777777">
        <w:trPr>
          <w:cantSplit/>
        </w:trPr>
        <w:tc>
          <w:tcPr>
            <w:tcW w:w="3984" w:type="dxa"/>
            <w:gridSpan w:val="3"/>
          </w:tcPr>
          <w:p w14:paraId="0F288E08" w14:textId="644CDD89" w:rsidR="00A149E7" w:rsidRDefault="00A149E7">
            <w:pPr>
              <w:pStyle w:val="DefenceNormal"/>
              <w:rPr>
                <w:b/>
              </w:rPr>
            </w:pPr>
            <w:r>
              <w:rPr>
                <w:b/>
              </w:rPr>
              <w:t>Co-ordination with other projects/programs</w:t>
            </w:r>
            <w:r w:rsidR="00F420A8">
              <w:rPr>
                <w:b/>
              </w:rPr>
              <w:t>:</w:t>
            </w:r>
            <w:r>
              <w:rPr>
                <w:b/>
              </w:rPr>
              <w:br/>
            </w:r>
            <w:r>
              <w:t xml:space="preserve">(Clause </w:t>
            </w:r>
            <w:r>
              <w:fldChar w:fldCharType="begin"/>
            </w:r>
            <w:r>
              <w:instrText xml:space="preserve"> REF _Ref9584633 \r \h </w:instrText>
            </w:r>
            <w:r>
              <w:fldChar w:fldCharType="separate"/>
            </w:r>
            <w:r w:rsidR="00F66103">
              <w:t>2.14</w:t>
            </w:r>
            <w:r>
              <w:fldChar w:fldCharType="end"/>
            </w:r>
            <w:r>
              <w:t>)</w:t>
            </w:r>
          </w:p>
        </w:tc>
        <w:tc>
          <w:tcPr>
            <w:tcW w:w="5587" w:type="dxa"/>
            <w:gridSpan w:val="2"/>
          </w:tcPr>
          <w:p w14:paraId="21DD8CA5" w14:textId="4E1E697B" w:rsidR="00487044" w:rsidRDefault="00487044">
            <w:pPr>
              <w:pStyle w:val="DefenceNormal"/>
            </w:pPr>
            <w:r w:rsidRPr="00476D10">
              <w:t>Clause</w:t>
            </w:r>
            <w:r>
              <w:rPr>
                <w:b/>
              </w:rPr>
              <w:t xml:space="preserve"> </w:t>
            </w:r>
            <w:r>
              <w:fldChar w:fldCharType="begin"/>
            </w:r>
            <w:r>
              <w:instrText xml:space="preserve"> REF _Ref9584633 \r \h </w:instrText>
            </w:r>
            <w:r>
              <w:fldChar w:fldCharType="separate"/>
            </w:r>
            <w:r w:rsidR="00F66103">
              <w:t>2.14</w:t>
            </w:r>
            <w:r>
              <w:fldChar w:fldCharType="end"/>
            </w:r>
            <w:r>
              <w:rPr>
                <w:b/>
              </w:rPr>
              <w:t xml:space="preserve"> [DOES/DOES NOT] </w:t>
            </w:r>
            <w:r w:rsidRPr="00476D10">
              <w:t>apply</w:t>
            </w:r>
          </w:p>
          <w:p w14:paraId="4B695136" w14:textId="77777777" w:rsidR="00487044" w:rsidRPr="00476D10" w:rsidRDefault="00487044">
            <w:pPr>
              <w:pStyle w:val="DefenceNormal"/>
              <w:rPr>
                <w:b/>
              </w:rPr>
            </w:pPr>
            <w:r>
              <w:rPr>
                <w:b/>
              </w:rPr>
              <w:t xml:space="preserve">Other </w:t>
            </w:r>
            <w:r w:rsidRPr="00476D10">
              <w:rPr>
                <w:b/>
              </w:rPr>
              <w:t>Project/Program:</w:t>
            </w:r>
          </w:p>
          <w:p w14:paraId="225D5218" w14:textId="77777777" w:rsidR="00A149E7" w:rsidRDefault="00A149E7">
            <w:pPr>
              <w:pStyle w:val="DefenceNormal"/>
              <w:rPr>
                <w:b/>
              </w:rPr>
            </w:pPr>
            <w:r>
              <w:rPr>
                <w:b/>
              </w:rPr>
              <w:t>[INSERT DESCRIPTION OF OTHER PROJECT/ PROGRAM; OR</w:t>
            </w:r>
          </w:p>
          <w:p w14:paraId="71233583" w14:textId="77777777" w:rsidR="00A149E7" w:rsidRDefault="00487044">
            <w:pPr>
              <w:pStyle w:val="DefenceNormal"/>
              <w:rPr>
                <w:b/>
              </w:rPr>
            </w:pPr>
            <w:r>
              <w:rPr>
                <w:b/>
              </w:rPr>
              <w:t>Not Applicable</w:t>
            </w:r>
            <w:r w:rsidR="00A149E7">
              <w:rPr>
                <w:b/>
              </w:rPr>
              <w:t>]</w:t>
            </w:r>
          </w:p>
        </w:tc>
      </w:tr>
      <w:tr w:rsidR="00A149E7" w14:paraId="7DCA13A0" w14:textId="77777777">
        <w:trPr>
          <w:cantSplit/>
        </w:trPr>
        <w:tc>
          <w:tcPr>
            <w:tcW w:w="3984" w:type="dxa"/>
            <w:gridSpan w:val="3"/>
          </w:tcPr>
          <w:p w14:paraId="2A0ACA6E" w14:textId="3A65816C" w:rsidR="00A149E7" w:rsidRDefault="00A149E7">
            <w:pPr>
              <w:pStyle w:val="DefenceNormal"/>
              <w:rPr>
                <w:b/>
              </w:rPr>
            </w:pPr>
            <w:r>
              <w:rPr>
                <w:b/>
              </w:rPr>
              <w:t>Environment:</w:t>
            </w:r>
            <w:r>
              <w:rPr>
                <w:b/>
              </w:rPr>
              <w:br/>
            </w:r>
            <w:r>
              <w:t xml:space="preserve">(Clause </w:t>
            </w:r>
            <w:r>
              <w:fldChar w:fldCharType="begin"/>
            </w:r>
            <w:r>
              <w:instrText xml:space="preserve"> REF _Ref458687201 \r \h </w:instrText>
            </w:r>
            <w:r>
              <w:fldChar w:fldCharType="separate"/>
            </w:r>
            <w:r w:rsidR="00F66103">
              <w:t>2.15</w:t>
            </w:r>
            <w:r>
              <w:fldChar w:fldCharType="end"/>
            </w:r>
            <w:r>
              <w:t>)</w:t>
            </w:r>
          </w:p>
        </w:tc>
        <w:tc>
          <w:tcPr>
            <w:tcW w:w="5587" w:type="dxa"/>
            <w:gridSpan w:val="2"/>
          </w:tcPr>
          <w:p w14:paraId="7B04AF68" w14:textId="4B37CBB7" w:rsidR="00A149E7" w:rsidRDefault="00A149E7">
            <w:pPr>
              <w:pStyle w:val="DefenceNormal"/>
              <w:rPr>
                <w:b/>
              </w:rPr>
            </w:pPr>
            <w:r>
              <w:t xml:space="preserve">Clause </w:t>
            </w:r>
            <w:r>
              <w:fldChar w:fldCharType="begin"/>
            </w:r>
            <w:r>
              <w:instrText xml:space="preserve"> REF _Ref458687201 \r \h </w:instrText>
            </w:r>
            <w:r>
              <w:fldChar w:fldCharType="separate"/>
            </w:r>
            <w:r w:rsidR="00F66103">
              <w:t>2.15</w:t>
            </w:r>
            <w:r>
              <w:fldChar w:fldCharType="end"/>
            </w:r>
            <w:r>
              <w:t xml:space="preserve"> </w:t>
            </w:r>
            <w:r>
              <w:rPr>
                <w:b/>
              </w:rPr>
              <w:t xml:space="preserve">[DOES/DOES NOT] </w:t>
            </w:r>
            <w:r>
              <w:t>apply</w:t>
            </w:r>
          </w:p>
        </w:tc>
      </w:tr>
      <w:tr w:rsidR="00A149E7" w14:paraId="7A2C6E90" w14:textId="77777777">
        <w:trPr>
          <w:cantSplit/>
        </w:trPr>
        <w:tc>
          <w:tcPr>
            <w:tcW w:w="3984" w:type="dxa"/>
            <w:gridSpan w:val="3"/>
          </w:tcPr>
          <w:p w14:paraId="4C5FE23A" w14:textId="272533F7" w:rsidR="00A149E7" w:rsidRDefault="00A149E7">
            <w:pPr>
              <w:pStyle w:val="DefenceNormal"/>
              <w:rPr>
                <w:b/>
              </w:rPr>
            </w:pPr>
            <w:r>
              <w:rPr>
                <w:b/>
              </w:rPr>
              <w:t>Services Not Included:</w:t>
            </w:r>
            <w:r>
              <w:rPr>
                <w:b/>
              </w:rPr>
              <w:br/>
            </w:r>
            <w:r>
              <w:t xml:space="preserve">(Clause </w:t>
            </w:r>
            <w:r>
              <w:fldChar w:fldCharType="begin"/>
            </w:r>
            <w:r>
              <w:instrText xml:space="preserve"> REF _Ref9584649 \r \h </w:instrText>
            </w:r>
            <w:r>
              <w:fldChar w:fldCharType="separate"/>
            </w:r>
            <w:r w:rsidR="00F66103">
              <w:t>2.16</w:t>
            </w:r>
            <w:r>
              <w:fldChar w:fldCharType="end"/>
            </w:r>
            <w:r>
              <w:t>)</w:t>
            </w:r>
          </w:p>
        </w:tc>
        <w:tc>
          <w:tcPr>
            <w:tcW w:w="5587" w:type="dxa"/>
            <w:gridSpan w:val="2"/>
          </w:tcPr>
          <w:p w14:paraId="1576A3B7" w14:textId="77777777" w:rsidR="00A149E7" w:rsidRDefault="00A149E7">
            <w:pPr>
              <w:pStyle w:val="DefenceNormal"/>
              <w:rPr>
                <w:b/>
              </w:rPr>
            </w:pPr>
            <w:r>
              <w:rPr>
                <w:b/>
              </w:rPr>
              <w:t>[INSERT DESCRIPTION OF SERVICES NOT INCLUDED; OR</w:t>
            </w:r>
          </w:p>
          <w:p w14:paraId="03735264" w14:textId="77777777" w:rsidR="00A149E7" w:rsidRDefault="00A149E7">
            <w:pPr>
              <w:pStyle w:val="DefenceNormal"/>
              <w:rPr>
                <w:b/>
              </w:rPr>
            </w:pPr>
            <w:r>
              <w:rPr>
                <w:b/>
              </w:rPr>
              <w:t>None specified]</w:t>
            </w:r>
          </w:p>
        </w:tc>
      </w:tr>
      <w:tr w:rsidR="00A149E7" w14:paraId="52277087" w14:textId="77777777">
        <w:trPr>
          <w:cantSplit/>
        </w:trPr>
        <w:tc>
          <w:tcPr>
            <w:tcW w:w="3984" w:type="dxa"/>
            <w:gridSpan w:val="3"/>
          </w:tcPr>
          <w:p w14:paraId="159A78E9" w14:textId="1E6C3A72" w:rsidR="00A149E7" w:rsidRDefault="00A149E7">
            <w:pPr>
              <w:pStyle w:val="DefenceNormal"/>
              <w:rPr>
                <w:b/>
              </w:rPr>
            </w:pPr>
            <w:r>
              <w:rPr>
                <w:b/>
              </w:rPr>
              <w:t>Site Restrictions:</w:t>
            </w:r>
            <w:r>
              <w:rPr>
                <w:b/>
              </w:rPr>
              <w:br/>
            </w:r>
            <w:r>
              <w:t xml:space="preserve">(Clause </w:t>
            </w:r>
            <w:r>
              <w:fldChar w:fldCharType="begin"/>
            </w:r>
            <w:r>
              <w:instrText xml:space="preserve"> REF _Ref9585012 \r \h </w:instrText>
            </w:r>
            <w:r>
              <w:fldChar w:fldCharType="separate"/>
            </w:r>
            <w:r w:rsidR="00F66103">
              <w:t>2.17</w:t>
            </w:r>
            <w:r>
              <w:fldChar w:fldCharType="end"/>
            </w:r>
            <w:r>
              <w:t>)</w:t>
            </w:r>
          </w:p>
        </w:tc>
        <w:tc>
          <w:tcPr>
            <w:tcW w:w="5587" w:type="dxa"/>
            <w:gridSpan w:val="2"/>
          </w:tcPr>
          <w:p w14:paraId="621D3A04" w14:textId="77777777" w:rsidR="00A149E7" w:rsidRDefault="00A149E7">
            <w:pPr>
              <w:pStyle w:val="DefenceNormal"/>
              <w:rPr>
                <w:b/>
              </w:rPr>
            </w:pPr>
            <w:r>
              <w:rPr>
                <w:b/>
              </w:rPr>
              <w:t>[INSERT DESCRIPTION OF SITE RESTRICTIONS; OR</w:t>
            </w:r>
          </w:p>
          <w:p w14:paraId="16478E36" w14:textId="77777777" w:rsidR="00A149E7" w:rsidRDefault="00A149E7">
            <w:pPr>
              <w:pStyle w:val="DefenceNormal"/>
              <w:rPr>
                <w:b/>
              </w:rPr>
            </w:pPr>
            <w:r>
              <w:rPr>
                <w:b/>
              </w:rPr>
              <w:t>None specified]</w:t>
            </w:r>
          </w:p>
        </w:tc>
      </w:tr>
      <w:tr w:rsidR="00A149E7" w14:paraId="2FB84EF4" w14:textId="77777777">
        <w:trPr>
          <w:cantSplit/>
        </w:trPr>
        <w:tc>
          <w:tcPr>
            <w:tcW w:w="3984" w:type="dxa"/>
            <w:gridSpan w:val="3"/>
          </w:tcPr>
          <w:p w14:paraId="4E14CCC0" w14:textId="703CF158" w:rsidR="00A149E7" w:rsidRDefault="00A149E7" w:rsidP="00476D10">
            <w:pPr>
              <w:pStyle w:val="DefenceNormal"/>
              <w:rPr>
                <w:b/>
              </w:rPr>
            </w:pPr>
            <w:r>
              <w:rPr>
                <w:b/>
              </w:rPr>
              <w:t>Employers' Liability Insurance:</w:t>
            </w:r>
            <w:r>
              <w:rPr>
                <w:b/>
              </w:rPr>
              <w:br/>
            </w:r>
            <w:r>
              <w:t xml:space="preserve">(Clause </w:t>
            </w:r>
            <w:r>
              <w:fldChar w:fldCharType="begin"/>
            </w:r>
            <w:r>
              <w:instrText xml:space="preserve"> REF _Ref462083312 \r \h </w:instrText>
            </w:r>
            <w:r>
              <w:fldChar w:fldCharType="separate"/>
            </w:r>
            <w:r w:rsidR="00F66103">
              <w:t>2.18</w:t>
            </w:r>
            <w:r>
              <w:fldChar w:fldCharType="end"/>
            </w:r>
            <w:r>
              <w:t>)</w:t>
            </w:r>
          </w:p>
        </w:tc>
        <w:tc>
          <w:tcPr>
            <w:tcW w:w="5587" w:type="dxa"/>
            <w:gridSpan w:val="2"/>
          </w:tcPr>
          <w:p w14:paraId="0EFFB633" w14:textId="77777777" w:rsidR="00A149E7" w:rsidRDefault="00A149E7">
            <w:pPr>
              <w:spacing w:after="200"/>
              <w:rPr>
                <w:b/>
                <w:szCs w:val="20"/>
              </w:rPr>
            </w:pPr>
            <w:r>
              <w:rPr>
                <w:b/>
                <w:szCs w:val="20"/>
              </w:rPr>
              <w:t>Employers' Liability Insurance</w:t>
            </w:r>
          </w:p>
          <w:p w14:paraId="02FD6AD8" w14:textId="77777777" w:rsidR="00A149E7" w:rsidRDefault="00A149E7">
            <w:pPr>
              <w:spacing w:after="200"/>
              <w:rPr>
                <w:szCs w:val="20"/>
              </w:rPr>
            </w:pPr>
            <w:r>
              <w:rPr>
                <w:szCs w:val="20"/>
              </w:rPr>
              <w:t>Amount of Cover: The amount that a prudent, competent and experienced contractor undertaking the Contractor's Activities would purchase which must not be less than $</w:t>
            </w:r>
            <w:r>
              <w:rPr>
                <w:b/>
                <w:szCs w:val="20"/>
              </w:rPr>
              <w:t>[INSERT]</w:t>
            </w:r>
            <w:r>
              <w:rPr>
                <w:szCs w:val="20"/>
              </w:rPr>
              <w:t xml:space="preserve">. </w:t>
            </w:r>
          </w:p>
          <w:p w14:paraId="4EF8894E" w14:textId="77777777" w:rsidR="00A149E7" w:rsidRDefault="00A149E7">
            <w:pPr>
              <w:spacing w:after="200"/>
              <w:rPr>
                <w:b/>
                <w:szCs w:val="20"/>
              </w:rPr>
            </w:pPr>
            <w:r>
              <w:rPr>
                <w:b/>
                <w:szCs w:val="20"/>
              </w:rPr>
              <w:t xml:space="preserve">[NOTE: THIS IS REQUIRED IF THE </w:t>
            </w:r>
            <w:r>
              <w:rPr>
                <w:b/>
                <w:szCs w:val="22"/>
              </w:rPr>
              <w:t xml:space="preserve">CONTRACTOR'S ACTIVITIES ARE PERFORMED OR THE CONTRACTOR'S EMPLOYEES PERFORM WORK, ARE EMPLOYED OR NORMALLY RESIDE IN WESTERN AUSTRALIA OR ANY JURISDICTION OUTSIDE AUSTRALIA.] </w:t>
            </w:r>
          </w:p>
        </w:tc>
      </w:tr>
      <w:tr w:rsidR="00A149E7" w14:paraId="0C312AD6" w14:textId="77777777">
        <w:trPr>
          <w:cantSplit/>
        </w:trPr>
        <w:tc>
          <w:tcPr>
            <w:tcW w:w="9571" w:type="dxa"/>
            <w:gridSpan w:val="5"/>
          </w:tcPr>
          <w:p w14:paraId="4CB9BA69" w14:textId="77777777" w:rsidR="00A149E7" w:rsidRDefault="00A149E7">
            <w:pPr>
              <w:pStyle w:val="DefenceNormal"/>
              <w:rPr>
                <w:rFonts w:ascii="Arial" w:hAnsi="Arial" w:cs="Arial"/>
                <w:b/>
                <w:u w:val="single"/>
              </w:rPr>
            </w:pPr>
            <w:r>
              <w:rPr>
                <w:rFonts w:ascii="Arial" w:hAnsi="Arial" w:cs="Arial"/>
                <w:b/>
                <w:u w:val="single"/>
              </w:rPr>
              <w:t>CLAUSE 4 - PERSONNEL</w:t>
            </w:r>
          </w:p>
        </w:tc>
      </w:tr>
      <w:tr w:rsidR="00A149E7" w14:paraId="74EC4F73" w14:textId="77777777">
        <w:trPr>
          <w:cantSplit/>
          <w:trHeight w:val="300"/>
        </w:trPr>
        <w:tc>
          <w:tcPr>
            <w:tcW w:w="3984" w:type="dxa"/>
            <w:gridSpan w:val="3"/>
            <w:vMerge w:val="restart"/>
          </w:tcPr>
          <w:p w14:paraId="5544FB4E" w14:textId="3FC2BDAB" w:rsidR="00A149E7" w:rsidRDefault="00A149E7">
            <w:pPr>
              <w:pStyle w:val="DefenceNormal"/>
            </w:pPr>
            <w:r>
              <w:rPr>
                <w:b/>
                <w:shd w:val="clear" w:color="000000" w:fill="auto"/>
              </w:rPr>
              <w:t>Assistant Commonwealth's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_Ref9585033 \r \h </w:instrText>
            </w:r>
            <w:r>
              <w:rPr>
                <w:shd w:val="clear" w:color="000000" w:fill="auto"/>
              </w:rPr>
            </w:r>
            <w:r>
              <w:rPr>
                <w:shd w:val="clear" w:color="000000" w:fill="auto"/>
              </w:rPr>
              <w:fldChar w:fldCharType="separate"/>
            </w:r>
            <w:r w:rsidR="00F66103">
              <w:rPr>
                <w:shd w:val="clear" w:color="000000" w:fill="auto"/>
              </w:rPr>
              <w:t>4.4(b)</w:t>
            </w:r>
            <w:r>
              <w:rPr>
                <w:shd w:val="clear" w:color="000000" w:fill="auto"/>
              </w:rPr>
              <w:fldChar w:fldCharType="end"/>
            </w:r>
            <w:r>
              <w:rPr>
                <w:shd w:val="clear" w:color="000000" w:fill="auto"/>
              </w:rPr>
              <w:t>)</w:t>
            </w:r>
          </w:p>
        </w:tc>
        <w:tc>
          <w:tcPr>
            <w:tcW w:w="2793" w:type="dxa"/>
          </w:tcPr>
          <w:p w14:paraId="5269B594" w14:textId="77777777" w:rsidR="00A149E7" w:rsidRDefault="00A149E7">
            <w:pPr>
              <w:pStyle w:val="DefenceNormal"/>
            </w:pPr>
            <w:r>
              <w:rPr>
                <w:b/>
              </w:rPr>
              <w:t>Person</w:t>
            </w:r>
            <w:r>
              <w:tab/>
            </w:r>
            <w:r>
              <w:tab/>
            </w:r>
          </w:p>
        </w:tc>
        <w:tc>
          <w:tcPr>
            <w:tcW w:w="2794" w:type="dxa"/>
          </w:tcPr>
          <w:p w14:paraId="3C67CB3A" w14:textId="77777777" w:rsidR="00A149E7" w:rsidRDefault="00A149E7">
            <w:pPr>
              <w:pStyle w:val="DefenceNormal"/>
            </w:pPr>
            <w:r>
              <w:rPr>
                <w:b/>
              </w:rPr>
              <w:t>Function</w:t>
            </w:r>
          </w:p>
        </w:tc>
      </w:tr>
      <w:tr w:rsidR="00A149E7" w14:paraId="1B17A63B" w14:textId="77777777">
        <w:trPr>
          <w:cantSplit/>
          <w:trHeight w:val="300"/>
        </w:trPr>
        <w:tc>
          <w:tcPr>
            <w:tcW w:w="3984" w:type="dxa"/>
            <w:gridSpan w:val="3"/>
            <w:vMerge/>
          </w:tcPr>
          <w:p w14:paraId="28B0F7BF" w14:textId="77777777" w:rsidR="00A149E7" w:rsidRDefault="00A149E7">
            <w:pPr>
              <w:pStyle w:val="DefenceNormal"/>
              <w:rPr>
                <w:b/>
                <w:shd w:val="clear" w:color="000000" w:fill="auto"/>
              </w:rPr>
            </w:pPr>
          </w:p>
        </w:tc>
        <w:tc>
          <w:tcPr>
            <w:tcW w:w="2793" w:type="dxa"/>
          </w:tcPr>
          <w:p w14:paraId="281D35BA" w14:textId="77777777" w:rsidR="00A149E7" w:rsidRDefault="00A149E7">
            <w:pPr>
              <w:pStyle w:val="DefenceNormal"/>
              <w:rPr>
                <w:b/>
              </w:rPr>
            </w:pPr>
            <w:r>
              <w:rPr>
                <w:b/>
              </w:rPr>
              <w:t>[INSERT NAME]</w:t>
            </w:r>
          </w:p>
        </w:tc>
        <w:tc>
          <w:tcPr>
            <w:tcW w:w="2794" w:type="dxa"/>
          </w:tcPr>
          <w:p w14:paraId="03A2E429" w14:textId="77777777" w:rsidR="00A149E7" w:rsidRDefault="00A149E7">
            <w:pPr>
              <w:pStyle w:val="DefenceNormal"/>
              <w:rPr>
                <w:b/>
              </w:rPr>
            </w:pPr>
            <w:r>
              <w:rPr>
                <w:b/>
              </w:rPr>
              <w:t>[INSERT FUNCTIONS TO BE PERFORMED]</w:t>
            </w:r>
          </w:p>
        </w:tc>
      </w:tr>
      <w:tr w:rsidR="00A149E7" w14:paraId="48E024DF" w14:textId="77777777">
        <w:trPr>
          <w:cantSplit/>
          <w:trHeight w:val="300"/>
        </w:trPr>
        <w:tc>
          <w:tcPr>
            <w:tcW w:w="3984" w:type="dxa"/>
            <w:gridSpan w:val="3"/>
            <w:vMerge/>
          </w:tcPr>
          <w:p w14:paraId="7550D4C9" w14:textId="77777777" w:rsidR="00A149E7" w:rsidRDefault="00A149E7">
            <w:pPr>
              <w:pStyle w:val="DefenceNormal"/>
              <w:rPr>
                <w:b/>
                <w:shd w:val="clear" w:color="000000" w:fill="auto"/>
              </w:rPr>
            </w:pPr>
          </w:p>
        </w:tc>
        <w:tc>
          <w:tcPr>
            <w:tcW w:w="2793" w:type="dxa"/>
          </w:tcPr>
          <w:p w14:paraId="39001B6E" w14:textId="77777777" w:rsidR="00A149E7" w:rsidRDefault="00A149E7">
            <w:pPr>
              <w:pStyle w:val="DefenceNormal"/>
              <w:rPr>
                <w:b/>
              </w:rPr>
            </w:pPr>
            <w:r>
              <w:rPr>
                <w:b/>
              </w:rPr>
              <w:t>[INSERT NAME]</w:t>
            </w:r>
          </w:p>
        </w:tc>
        <w:tc>
          <w:tcPr>
            <w:tcW w:w="2794" w:type="dxa"/>
          </w:tcPr>
          <w:p w14:paraId="542920E7" w14:textId="77777777" w:rsidR="00A149E7" w:rsidRDefault="00A149E7">
            <w:pPr>
              <w:pStyle w:val="DefenceNormal"/>
              <w:rPr>
                <w:b/>
              </w:rPr>
            </w:pPr>
            <w:r>
              <w:rPr>
                <w:b/>
              </w:rPr>
              <w:t>[INSERT FUNCTIONS TO BE PERFORMED]</w:t>
            </w:r>
          </w:p>
        </w:tc>
      </w:tr>
      <w:tr w:rsidR="00A149E7" w14:paraId="6531D10F" w14:textId="77777777">
        <w:trPr>
          <w:cantSplit/>
        </w:trPr>
        <w:tc>
          <w:tcPr>
            <w:tcW w:w="9571" w:type="dxa"/>
            <w:gridSpan w:val="5"/>
          </w:tcPr>
          <w:p w14:paraId="59F34884" w14:textId="77777777" w:rsidR="00A149E7" w:rsidRDefault="00A149E7">
            <w:pPr>
              <w:pStyle w:val="DefenceNormal"/>
              <w:rPr>
                <w:rFonts w:ascii="Arial" w:hAnsi="Arial" w:cs="Arial"/>
                <w:b/>
                <w:u w:val="single"/>
              </w:rPr>
            </w:pPr>
            <w:r>
              <w:rPr>
                <w:rFonts w:ascii="Arial" w:hAnsi="Arial" w:cs="Arial"/>
                <w:b/>
                <w:u w:val="single"/>
              </w:rPr>
              <w:t>CLAUSE 5 - DOCUMENTATION</w:t>
            </w:r>
          </w:p>
        </w:tc>
      </w:tr>
      <w:tr w:rsidR="006762A6" w14:paraId="6FFC5538" w14:textId="77777777" w:rsidTr="006762A6">
        <w:trPr>
          <w:cantSplit/>
          <w:trHeight w:val="266"/>
        </w:trPr>
        <w:tc>
          <w:tcPr>
            <w:tcW w:w="3984" w:type="dxa"/>
            <w:gridSpan w:val="3"/>
            <w:vMerge w:val="restart"/>
          </w:tcPr>
          <w:p w14:paraId="432E15E0" w14:textId="059F93E8" w:rsidR="006762A6" w:rsidRDefault="006762A6" w:rsidP="00476D10">
            <w:pPr>
              <w:pStyle w:val="DefenceNormal"/>
              <w:rPr>
                <w:b/>
              </w:rPr>
            </w:pPr>
            <w:r>
              <w:rPr>
                <w:b/>
              </w:rPr>
              <w:t xml:space="preserve">Number of days for submission of Project Plans: </w:t>
            </w:r>
            <w:r>
              <w:rPr>
                <w:b/>
              </w:rPr>
              <w:br/>
            </w:r>
            <w:r>
              <w:t xml:space="preserve">(Clause </w:t>
            </w:r>
            <w:r>
              <w:fldChar w:fldCharType="begin"/>
            </w:r>
            <w:r>
              <w:instrText xml:space="preserve"> REF _Ref9588979 \r \h </w:instrText>
            </w:r>
            <w:r>
              <w:fldChar w:fldCharType="separate"/>
            </w:r>
            <w:r w:rsidR="00F66103">
              <w:t>5.14(a)(ii)A</w:t>
            </w:r>
            <w:r>
              <w:fldChar w:fldCharType="end"/>
            </w:r>
            <w:r>
              <w:t>)</w:t>
            </w:r>
          </w:p>
        </w:tc>
        <w:tc>
          <w:tcPr>
            <w:tcW w:w="2793" w:type="dxa"/>
          </w:tcPr>
          <w:p w14:paraId="5A09FBA7" w14:textId="77777777" w:rsidR="006762A6" w:rsidRDefault="006762A6">
            <w:pPr>
              <w:pStyle w:val="DefenceNormal"/>
            </w:pPr>
            <w:r>
              <w:t>Environmental Management Plan</w:t>
            </w:r>
          </w:p>
        </w:tc>
        <w:tc>
          <w:tcPr>
            <w:tcW w:w="2794" w:type="dxa"/>
          </w:tcPr>
          <w:p w14:paraId="4C08283C" w14:textId="77777777" w:rsidR="006762A6" w:rsidRDefault="006762A6">
            <w:pPr>
              <w:pStyle w:val="DefenceNormal"/>
              <w:rPr>
                <w:b/>
              </w:rPr>
            </w:pPr>
            <w:r>
              <w:rPr>
                <w:b/>
              </w:rPr>
              <w:t>[INSERT (IF APPLICABLE)]</w:t>
            </w:r>
          </w:p>
        </w:tc>
      </w:tr>
      <w:tr w:rsidR="006762A6" w14:paraId="7AAA715E" w14:textId="77777777">
        <w:trPr>
          <w:cantSplit/>
          <w:trHeight w:val="263"/>
        </w:trPr>
        <w:tc>
          <w:tcPr>
            <w:tcW w:w="3984" w:type="dxa"/>
            <w:gridSpan w:val="3"/>
            <w:vMerge/>
          </w:tcPr>
          <w:p w14:paraId="3E5E33DD" w14:textId="77777777" w:rsidR="006762A6" w:rsidRDefault="006762A6" w:rsidP="006762A6">
            <w:pPr>
              <w:pStyle w:val="DefenceNormal"/>
              <w:rPr>
                <w:b/>
              </w:rPr>
            </w:pPr>
          </w:p>
        </w:tc>
        <w:tc>
          <w:tcPr>
            <w:tcW w:w="2793" w:type="dxa"/>
          </w:tcPr>
          <w:p w14:paraId="3EF87C21" w14:textId="77777777" w:rsidR="006762A6" w:rsidRDefault="006762A6">
            <w:pPr>
              <w:pStyle w:val="DefenceNormal"/>
            </w:pPr>
            <w:r>
              <w:t>Site Management Plan</w:t>
            </w:r>
          </w:p>
        </w:tc>
        <w:tc>
          <w:tcPr>
            <w:tcW w:w="2794" w:type="dxa"/>
          </w:tcPr>
          <w:p w14:paraId="5DBEC578" w14:textId="77777777" w:rsidR="006762A6" w:rsidRDefault="006762A6">
            <w:pPr>
              <w:pStyle w:val="DefenceNormal"/>
              <w:rPr>
                <w:b/>
              </w:rPr>
            </w:pPr>
            <w:r>
              <w:rPr>
                <w:b/>
              </w:rPr>
              <w:t>[INSERT (IF APPLICABLE)]</w:t>
            </w:r>
          </w:p>
        </w:tc>
      </w:tr>
      <w:tr w:rsidR="006762A6" w14:paraId="09C64C24" w14:textId="77777777">
        <w:trPr>
          <w:cantSplit/>
          <w:trHeight w:val="263"/>
        </w:trPr>
        <w:tc>
          <w:tcPr>
            <w:tcW w:w="3984" w:type="dxa"/>
            <w:gridSpan w:val="3"/>
            <w:vMerge/>
          </w:tcPr>
          <w:p w14:paraId="77CC2F1D" w14:textId="77777777" w:rsidR="006762A6" w:rsidRDefault="006762A6" w:rsidP="006762A6">
            <w:pPr>
              <w:pStyle w:val="DefenceNormal"/>
              <w:rPr>
                <w:b/>
              </w:rPr>
            </w:pPr>
          </w:p>
        </w:tc>
        <w:tc>
          <w:tcPr>
            <w:tcW w:w="2793" w:type="dxa"/>
          </w:tcPr>
          <w:p w14:paraId="6F38510F" w14:textId="77777777" w:rsidR="006762A6" w:rsidRDefault="006762A6">
            <w:pPr>
              <w:pStyle w:val="DefenceNormal"/>
            </w:pPr>
            <w:r>
              <w:t>Work Health and Safety Plan</w:t>
            </w:r>
          </w:p>
        </w:tc>
        <w:tc>
          <w:tcPr>
            <w:tcW w:w="2794" w:type="dxa"/>
          </w:tcPr>
          <w:p w14:paraId="5E8AB172" w14:textId="77777777" w:rsidR="006762A6" w:rsidRDefault="006762A6">
            <w:pPr>
              <w:pStyle w:val="DefenceNormal"/>
              <w:rPr>
                <w:b/>
              </w:rPr>
            </w:pPr>
            <w:r>
              <w:rPr>
                <w:b/>
              </w:rPr>
              <w:t>[INSERT (IF APPLICABLE)]</w:t>
            </w:r>
          </w:p>
        </w:tc>
      </w:tr>
      <w:tr w:rsidR="006762A6" w14:paraId="1B3C00FE" w14:textId="77777777">
        <w:trPr>
          <w:cantSplit/>
          <w:trHeight w:val="263"/>
        </w:trPr>
        <w:tc>
          <w:tcPr>
            <w:tcW w:w="3984" w:type="dxa"/>
            <w:gridSpan w:val="3"/>
            <w:vMerge/>
          </w:tcPr>
          <w:p w14:paraId="1763BFDF" w14:textId="77777777" w:rsidR="006762A6" w:rsidRDefault="006762A6" w:rsidP="006762A6">
            <w:pPr>
              <w:pStyle w:val="DefenceNormal"/>
              <w:rPr>
                <w:b/>
              </w:rPr>
            </w:pPr>
          </w:p>
        </w:tc>
        <w:tc>
          <w:tcPr>
            <w:tcW w:w="2793" w:type="dxa"/>
          </w:tcPr>
          <w:p w14:paraId="68C489BA" w14:textId="77777777" w:rsidR="006762A6" w:rsidRDefault="006762A6">
            <w:pPr>
              <w:pStyle w:val="DefenceNormal"/>
            </w:pPr>
            <w:r>
              <w:t xml:space="preserve">Other: </w:t>
            </w:r>
            <w:r>
              <w:rPr>
                <w:b/>
              </w:rPr>
              <w:t>[SPECIFY]</w:t>
            </w:r>
          </w:p>
        </w:tc>
        <w:tc>
          <w:tcPr>
            <w:tcW w:w="2794" w:type="dxa"/>
          </w:tcPr>
          <w:p w14:paraId="56E49BDB" w14:textId="77777777" w:rsidR="006762A6" w:rsidRDefault="006762A6">
            <w:pPr>
              <w:pStyle w:val="DefenceNormal"/>
              <w:rPr>
                <w:b/>
              </w:rPr>
            </w:pPr>
            <w:r>
              <w:rPr>
                <w:b/>
              </w:rPr>
              <w:t>[INSERT (IF APPLICABLE)]</w:t>
            </w:r>
          </w:p>
        </w:tc>
      </w:tr>
      <w:tr w:rsidR="006762A6" w14:paraId="5514CE71" w14:textId="77777777">
        <w:trPr>
          <w:cantSplit/>
          <w:trHeight w:val="527"/>
        </w:trPr>
        <w:tc>
          <w:tcPr>
            <w:tcW w:w="3984" w:type="dxa"/>
            <w:gridSpan w:val="3"/>
            <w:vMerge w:val="restart"/>
          </w:tcPr>
          <w:p w14:paraId="67FEE158" w14:textId="6DF4C95F" w:rsidR="006762A6" w:rsidRDefault="006762A6" w:rsidP="00476D10">
            <w:pPr>
              <w:pStyle w:val="DefenceNormal"/>
              <w:rPr>
                <w:b/>
              </w:rPr>
            </w:pPr>
            <w:r>
              <w:rPr>
                <w:b/>
              </w:rPr>
              <w:t xml:space="preserve">Number of days for review of Project Plans: </w:t>
            </w:r>
            <w:r>
              <w:rPr>
                <w:b/>
              </w:rPr>
              <w:br/>
            </w:r>
            <w:r>
              <w:t xml:space="preserve">(Clause </w:t>
            </w:r>
            <w:r>
              <w:fldChar w:fldCharType="begin"/>
            </w:r>
            <w:r>
              <w:instrText xml:space="preserve"> REF _Ref9763864 \r \h </w:instrText>
            </w:r>
            <w:r>
              <w:fldChar w:fldCharType="separate"/>
            </w:r>
            <w:r w:rsidR="00F66103">
              <w:t>5.14(a)(ii)B</w:t>
            </w:r>
            <w:r>
              <w:fldChar w:fldCharType="end"/>
            </w:r>
            <w:r>
              <w:t>)</w:t>
            </w:r>
          </w:p>
        </w:tc>
        <w:tc>
          <w:tcPr>
            <w:tcW w:w="2793" w:type="dxa"/>
          </w:tcPr>
          <w:p w14:paraId="3817DB57" w14:textId="77777777" w:rsidR="006762A6" w:rsidRDefault="006762A6">
            <w:pPr>
              <w:pStyle w:val="DefenceNormal"/>
            </w:pPr>
            <w:r>
              <w:t>Environmental Management Plan</w:t>
            </w:r>
          </w:p>
        </w:tc>
        <w:tc>
          <w:tcPr>
            <w:tcW w:w="2794" w:type="dxa"/>
          </w:tcPr>
          <w:p w14:paraId="06466171" w14:textId="77777777" w:rsidR="006762A6" w:rsidRDefault="006762A6">
            <w:pPr>
              <w:pStyle w:val="DefenceNormal"/>
              <w:rPr>
                <w:b/>
              </w:rPr>
            </w:pPr>
            <w:r>
              <w:rPr>
                <w:b/>
              </w:rPr>
              <w:t>[INSERT (IF APPLICABLE)]</w:t>
            </w:r>
          </w:p>
        </w:tc>
      </w:tr>
      <w:tr w:rsidR="006762A6" w14:paraId="716E4CC7" w14:textId="77777777">
        <w:trPr>
          <w:cantSplit/>
          <w:trHeight w:val="410"/>
        </w:trPr>
        <w:tc>
          <w:tcPr>
            <w:tcW w:w="3984" w:type="dxa"/>
            <w:gridSpan w:val="3"/>
            <w:vMerge/>
          </w:tcPr>
          <w:p w14:paraId="1A40AD34" w14:textId="77777777" w:rsidR="006762A6" w:rsidRDefault="006762A6">
            <w:pPr>
              <w:pStyle w:val="DefenceNormal"/>
              <w:rPr>
                <w:b/>
              </w:rPr>
            </w:pPr>
          </w:p>
        </w:tc>
        <w:tc>
          <w:tcPr>
            <w:tcW w:w="2793" w:type="dxa"/>
          </w:tcPr>
          <w:p w14:paraId="3E4169CD" w14:textId="77777777" w:rsidR="006762A6" w:rsidRDefault="006762A6">
            <w:pPr>
              <w:pStyle w:val="DefenceNormal"/>
            </w:pPr>
            <w:r>
              <w:t>Site Management Plan</w:t>
            </w:r>
          </w:p>
        </w:tc>
        <w:tc>
          <w:tcPr>
            <w:tcW w:w="2794" w:type="dxa"/>
          </w:tcPr>
          <w:p w14:paraId="6E84A301" w14:textId="77777777" w:rsidR="006762A6" w:rsidRDefault="006762A6">
            <w:pPr>
              <w:pStyle w:val="DefenceNormal"/>
              <w:rPr>
                <w:b/>
              </w:rPr>
            </w:pPr>
            <w:r>
              <w:rPr>
                <w:b/>
              </w:rPr>
              <w:t>[INSERT (IF APPLICABLE)]</w:t>
            </w:r>
          </w:p>
        </w:tc>
      </w:tr>
      <w:tr w:rsidR="006762A6" w14:paraId="5A8A5084" w14:textId="77777777">
        <w:trPr>
          <w:cantSplit/>
          <w:trHeight w:val="429"/>
        </w:trPr>
        <w:tc>
          <w:tcPr>
            <w:tcW w:w="3984" w:type="dxa"/>
            <w:gridSpan w:val="3"/>
            <w:vMerge/>
          </w:tcPr>
          <w:p w14:paraId="2F847265" w14:textId="77777777" w:rsidR="006762A6" w:rsidRDefault="006762A6">
            <w:pPr>
              <w:pStyle w:val="DefenceNormal"/>
              <w:rPr>
                <w:b/>
              </w:rPr>
            </w:pPr>
          </w:p>
        </w:tc>
        <w:tc>
          <w:tcPr>
            <w:tcW w:w="2793" w:type="dxa"/>
          </w:tcPr>
          <w:p w14:paraId="0725492A" w14:textId="77777777" w:rsidR="006762A6" w:rsidRDefault="006762A6">
            <w:pPr>
              <w:pStyle w:val="DefenceNormal"/>
            </w:pPr>
            <w:r>
              <w:t>Work Health and Safety Plan</w:t>
            </w:r>
          </w:p>
        </w:tc>
        <w:tc>
          <w:tcPr>
            <w:tcW w:w="2794" w:type="dxa"/>
          </w:tcPr>
          <w:p w14:paraId="3C7473C6" w14:textId="77777777" w:rsidR="006762A6" w:rsidRDefault="006762A6">
            <w:pPr>
              <w:pStyle w:val="DefenceNormal"/>
              <w:rPr>
                <w:b/>
              </w:rPr>
            </w:pPr>
            <w:r>
              <w:rPr>
                <w:b/>
              </w:rPr>
              <w:t>[INSERT (IF APPLICABLE)]</w:t>
            </w:r>
          </w:p>
        </w:tc>
      </w:tr>
      <w:tr w:rsidR="006762A6" w14:paraId="6EAA4EFA" w14:textId="77777777">
        <w:trPr>
          <w:cantSplit/>
          <w:trHeight w:val="421"/>
        </w:trPr>
        <w:tc>
          <w:tcPr>
            <w:tcW w:w="3984" w:type="dxa"/>
            <w:gridSpan w:val="3"/>
            <w:vMerge/>
          </w:tcPr>
          <w:p w14:paraId="073FACC7" w14:textId="77777777" w:rsidR="006762A6" w:rsidRDefault="006762A6">
            <w:pPr>
              <w:pStyle w:val="DefenceNormal"/>
              <w:rPr>
                <w:b/>
              </w:rPr>
            </w:pPr>
          </w:p>
        </w:tc>
        <w:tc>
          <w:tcPr>
            <w:tcW w:w="2793" w:type="dxa"/>
          </w:tcPr>
          <w:p w14:paraId="30D3F316" w14:textId="77777777" w:rsidR="006762A6" w:rsidRDefault="006762A6">
            <w:pPr>
              <w:pStyle w:val="DefenceNormal"/>
            </w:pPr>
            <w:r>
              <w:t xml:space="preserve">Other: </w:t>
            </w:r>
            <w:r>
              <w:rPr>
                <w:b/>
              </w:rPr>
              <w:t>[SPECIFY]</w:t>
            </w:r>
          </w:p>
        </w:tc>
        <w:tc>
          <w:tcPr>
            <w:tcW w:w="2794" w:type="dxa"/>
          </w:tcPr>
          <w:p w14:paraId="4E214D96" w14:textId="77777777" w:rsidR="006762A6" w:rsidRDefault="006762A6">
            <w:pPr>
              <w:pStyle w:val="DefenceNormal"/>
              <w:rPr>
                <w:b/>
              </w:rPr>
            </w:pPr>
            <w:r>
              <w:rPr>
                <w:b/>
              </w:rPr>
              <w:t>[INSERT (IF APPLICABLE)]</w:t>
            </w:r>
          </w:p>
        </w:tc>
      </w:tr>
      <w:tr w:rsidR="006762A6" w14:paraId="5D6D2635" w14:textId="77777777">
        <w:trPr>
          <w:cantSplit/>
        </w:trPr>
        <w:tc>
          <w:tcPr>
            <w:tcW w:w="3984" w:type="dxa"/>
            <w:gridSpan w:val="3"/>
          </w:tcPr>
          <w:p w14:paraId="16A4C4B5" w14:textId="7FC606AD" w:rsidR="006762A6" w:rsidRDefault="006762A6">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_Ref458688011 \r \h </w:instrText>
            </w:r>
            <w:r>
              <w:fldChar w:fldCharType="separate"/>
            </w:r>
            <w:r w:rsidR="00F66103">
              <w:t>5.15</w:t>
            </w:r>
            <w:r>
              <w:fldChar w:fldCharType="end"/>
            </w:r>
            <w:r>
              <w:t xml:space="preserve">) </w:t>
            </w:r>
          </w:p>
        </w:tc>
        <w:tc>
          <w:tcPr>
            <w:tcW w:w="5587" w:type="dxa"/>
            <w:gridSpan w:val="2"/>
          </w:tcPr>
          <w:p w14:paraId="4A1B1F35" w14:textId="3FCDA216" w:rsidR="006762A6" w:rsidRDefault="006762A6">
            <w:pPr>
              <w:pStyle w:val="DefenceNormal"/>
              <w:spacing w:after="0"/>
              <w:ind w:left="978" w:hanging="993"/>
            </w:pPr>
            <w:r>
              <w:t xml:space="preserve">Clause </w:t>
            </w:r>
            <w:r>
              <w:fldChar w:fldCharType="begin"/>
            </w:r>
            <w:r>
              <w:instrText xml:space="preserve"> REF _Ref458688011 \r \h </w:instrText>
            </w:r>
            <w:r>
              <w:fldChar w:fldCharType="separate"/>
            </w:r>
            <w:r w:rsidR="00F66103">
              <w:t>5.15</w:t>
            </w:r>
            <w:r>
              <w:fldChar w:fldCharType="end"/>
            </w:r>
            <w:r>
              <w:t xml:space="preserve"> </w:t>
            </w:r>
            <w:r>
              <w:rPr>
                <w:b/>
              </w:rPr>
              <w:t xml:space="preserve">[DOES/DOES NOT] </w:t>
            </w:r>
            <w:r>
              <w:t>apply</w:t>
            </w:r>
          </w:p>
          <w:p w14:paraId="0D890AB9" w14:textId="77777777" w:rsidR="006762A6" w:rsidRDefault="006762A6">
            <w:pPr>
              <w:pStyle w:val="DefenceNormal"/>
              <w:rPr>
                <w:i/>
              </w:rPr>
            </w:pPr>
          </w:p>
        </w:tc>
      </w:tr>
      <w:tr w:rsidR="00CF2919" w14:paraId="4D85FCE8" w14:textId="77777777">
        <w:trPr>
          <w:cantSplit/>
        </w:trPr>
        <w:tc>
          <w:tcPr>
            <w:tcW w:w="3984" w:type="dxa"/>
            <w:gridSpan w:val="3"/>
          </w:tcPr>
          <w:p w14:paraId="35D7BAFC" w14:textId="1BBBE9E2" w:rsidR="00CF2919" w:rsidRDefault="00CF2919" w:rsidP="00CF2919">
            <w:pPr>
              <w:pStyle w:val="DefenceNormal"/>
              <w:rPr>
                <w:b/>
              </w:rPr>
            </w:pPr>
            <w:bookmarkStart w:id="1922" w:name="_Hlk205550093"/>
            <w:r w:rsidRPr="00F93B89">
              <w:rPr>
                <w:b/>
              </w:rPr>
              <w:t>Defence Industry Participation Schedule</w:t>
            </w:r>
            <w:r>
              <w:rPr>
                <w:b/>
              </w:rPr>
              <w:br/>
            </w:r>
            <w:r>
              <w:rPr>
                <w:bCs/>
              </w:rPr>
              <w:t xml:space="preserve">(Clause </w:t>
            </w:r>
            <w:r>
              <w:fldChar w:fldCharType="begin"/>
            </w:r>
            <w:r>
              <w:instrText xml:space="preserve"> REF _Ref200458491 \r \h </w:instrText>
            </w:r>
            <w:r>
              <w:fldChar w:fldCharType="separate"/>
            </w:r>
            <w:r w:rsidR="00F66103">
              <w:t>5.18</w:t>
            </w:r>
            <w:r>
              <w:fldChar w:fldCharType="end"/>
            </w:r>
            <w:r>
              <w:rPr>
                <w:bCs/>
              </w:rPr>
              <w:t>)</w:t>
            </w:r>
          </w:p>
        </w:tc>
        <w:tc>
          <w:tcPr>
            <w:tcW w:w="5587" w:type="dxa"/>
            <w:gridSpan w:val="2"/>
          </w:tcPr>
          <w:p w14:paraId="6B570872" w14:textId="3E02D35A" w:rsidR="00CF2919" w:rsidRDefault="00CF2919" w:rsidP="00CF2919">
            <w:pPr>
              <w:pStyle w:val="DefenceNormal"/>
              <w:spacing w:after="0"/>
              <w:ind w:left="978" w:hanging="993"/>
            </w:pPr>
            <w:r w:rsidRPr="00476D10">
              <w:t>Clause</w:t>
            </w:r>
            <w:r>
              <w:rPr>
                <w:b/>
              </w:rPr>
              <w:t xml:space="preserve"> </w:t>
            </w:r>
            <w:r>
              <w:fldChar w:fldCharType="begin"/>
            </w:r>
            <w:r>
              <w:instrText xml:space="preserve"> REF _Ref200458491 \r \h </w:instrText>
            </w:r>
            <w:r>
              <w:fldChar w:fldCharType="separate"/>
            </w:r>
            <w:r w:rsidR="00F66103">
              <w:t>5.18</w:t>
            </w:r>
            <w:r>
              <w:fldChar w:fldCharType="end"/>
            </w:r>
            <w:r>
              <w:rPr>
                <w:bCs/>
              </w:rPr>
              <w:t xml:space="preserve"> </w:t>
            </w:r>
            <w:r w:rsidRPr="00F66103">
              <w:rPr>
                <w:b/>
              </w:rPr>
              <w:t>[</w:t>
            </w:r>
            <w:r>
              <w:rPr>
                <w:b/>
              </w:rPr>
              <w:t xml:space="preserve">DOES/DOES NOT] </w:t>
            </w:r>
            <w:r w:rsidRPr="00476D10">
              <w:t>apply</w:t>
            </w:r>
          </w:p>
          <w:p w14:paraId="302D1B88" w14:textId="0D365C4F" w:rsidR="00CF2919" w:rsidRDefault="00CF2919" w:rsidP="00CF2919">
            <w:pPr>
              <w:pStyle w:val="DefenceNormal"/>
              <w:spacing w:after="0"/>
              <w:ind w:left="978" w:hanging="993"/>
            </w:pPr>
            <w:r>
              <w:rPr>
                <w:bCs/>
              </w:rPr>
              <w:t xml:space="preserve">(Clause </w:t>
            </w:r>
            <w:r>
              <w:fldChar w:fldCharType="begin"/>
            </w:r>
            <w:r>
              <w:instrText xml:space="preserve"> REF _Ref200458491 \r \h </w:instrText>
            </w:r>
            <w:r>
              <w:fldChar w:fldCharType="separate"/>
            </w:r>
            <w:r w:rsidR="00F66103">
              <w:t>5.18</w:t>
            </w:r>
            <w:r>
              <w:fldChar w:fldCharType="end"/>
            </w:r>
            <w:r>
              <w:rPr>
                <w:bCs/>
              </w:rPr>
              <w:t xml:space="preserve"> does not apply unless otherwise stated)</w:t>
            </w:r>
          </w:p>
        </w:tc>
      </w:tr>
      <w:bookmarkEnd w:id="1922"/>
      <w:tr w:rsidR="006762A6" w14:paraId="563B28F2" w14:textId="77777777">
        <w:trPr>
          <w:cantSplit/>
        </w:trPr>
        <w:tc>
          <w:tcPr>
            <w:tcW w:w="9571" w:type="dxa"/>
            <w:gridSpan w:val="5"/>
          </w:tcPr>
          <w:p w14:paraId="3F5FB8A3" w14:textId="77777777" w:rsidR="006762A6" w:rsidRDefault="006762A6" w:rsidP="004373AD">
            <w:pPr>
              <w:pStyle w:val="DefenceNormal"/>
              <w:keepNext/>
              <w:rPr>
                <w:rFonts w:ascii="Arial" w:hAnsi="Arial" w:cs="Arial"/>
                <w:b/>
              </w:rPr>
            </w:pPr>
            <w:r>
              <w:rPr>
                <w:rFonts w:ascii="Arial" w:hAnsi="Arial" w:cs="Arial"/>
                <w:b/>
                <w:u w:val="single"/>
              </w:rPr>
              <w:t>CLAUSE 7 - TIME</w:t>
            </w:r>
          </w:p>
        </w:tc>
      </w:tr>
      <w:tr w:rsidR="006762A6" w14:paraId="297B21A4" w14:textId="77777777">
        <w:trPr>
          <w:cantSplit/>
        </w:trPr>
        <w:tc>
          <w:tcPr>
            <w:tcW w:w="3984" w:type="dxa"/>
            <w:gridSpan w:val="3"/>
          </w:tcPr>
          <w:p w14:paraId="369E9CB0" w14:textId="3FCB8EB9" w:rsidR="006762A6" w:rsidRDefault="006762A6">
            <w:pPr>
              <w:pStyle w:val="DefenceNormal"/>
            </w:pPr>
            <w:r>
              <w:rPr>
                <w:b/>
              </w:rPr>
              <w:t>Maximum intervals between</w:t>
            </w:r>
            <w:r>
              <w:rPr>
                <w:b/>
              </w:rPr>
              <w:br/>
              <w:t>program updates by Consultant:</w:t>
            </w:r>
            <w:r>
              <w:br/>
              <w:t xml:space="preserve">(Clause </w:t>
            </w:r>
            <w:r>
              <w:fldChar w:fldCharType="begin"/>
            </w:r>
            <w:r>
              <w:instrText xml:space="preserve"> REF _Ref47148270 \r \h </w:instrText>
            </w:r>
            <w:r>
              <w:fldChar w:fldCharType="separate"/>
            </w:r>
            <w:r w:rsidR="00F66103">
              <w:t>7.2(b)</w:t>
            </w:r>
            <w:r>
              <w:fldChar w:fldCharType="end"/>
            </w:r>
            <w:r>
              <w:t>)</w:t>
            </w:r>
          </w:p>
        </w:tc>
        <w:tc>
          <w:tcPr>
            <w:tcW w:w="5587" w:type="dxa"/>
            <w:gridSpan w:val="2"/>
          </w:tcPr>
          <w:p w14:paraId="7DEDDE6E" w14:textId="77777777" w:rsidR="006762A6" w:rsidRDefault="006762A6">
            <w:pPr>
              <w:pStyle w:val="DefenceNormal"/>
            </w:pPr>
            <w:r>
              <w:rPr>
                <w:b/>
              </w:rPr>
              <w:t xml:space="preserve">[INSERT A TIME PERIOD FOR PROGRAM UPDATES, </w:t>
            </w:r>
            <w:r>
              <w:rPr>
                <w:b/>
              </w:rPr>
              <w:br/>
            </w:r>
            <w:r>
              <w:rPr>
                <w:b/>
              </w:rPr>
              <w:br/>
              <w:t>eg Monthly]</w:t>
            </w:r>
          </w:p>
        </w:tc>
      </w:tr>
      <w:tr w:rsidR="006762A6" w14:paraId="2479F526" w14:textId="77777777">
        <w:trPr>
          <w:cantSplit/>
        </w:trPr>
        <w:tc>
          <w:tcPr>
            <w:tcW w:w="3984" w:type="dxa"/>
            <w:gridSpan w:val="3"/>
          </w:tcPr>
          <w:p w14:paraId="73C657D5" w14:textId="4F3B038C" w:rsidR="006762A6" w:rsidRDefault="006762A6">
            <w:pPr>
              <w:pStyle w:val="DefenceNormal"/>
            </w:pPr>
            <w:r>
              <w:rPr>
                <w:b/>
              </w:rPr>
              <w:t>Program software:</w:t>
            </w:r>
            <w:r>
              <w:rPr>
                <w:b/>
              </w:rPr>
              <w:br/>
            </w:r>
            <w:r>
              <w:t xml:space="preserve">(Clause </w:t>
            </w:r>
            <w:r>
              <w:fldChar w:fldCharType="begin"/>
            </w:r>
            <w:r>
              <w:instrText xml:space="preserve"> REF _Ref9585081 \r \h </w:instrText>
            </w:r>
            <w:r>
              <w:fldChar w:fldCharType="separate"/>
            </w:r>
            <w:r w:rsidR="00F66103">
              <w:t>7.2(d)</w:t>
            </w:r>
            <w:r>
              <w:fldChar w:fldCharType="end"/>
            </w:r>
            <w:r>
              <w:t>)</w:t>
            </w:r>
          </w:p>
        </w:tc>
        <w:tc>
          <w:tcPr>
            <w:tcW w:w="5587" w:type="dxa"/>
            <w:gridSpan w:val="2"/>
          </w:tcPr>
          <w:p w14:paraId="1B247C9E" w14:textId="77777777" w:rsidR="006762A6" w:rsidRDefault="006762A6">
            <w:pPr>
              <w:pStyle w:val="DefenceNormal"/>
              <w:rPr>
                <w:b/>
              </w:rPr>
            </w:pPr>
            <w:r>
              <w:rPr>
                <w:b/>
              </w:rPr>
              <w:t xml:space="preserve">[INSERT THE TYPE OF PROGRAM TO BE USED, ENSURING SPECIFICATION OF APPROVED EQUIVALENTS, </w:t>
            </w:r>
          </w:p>
          <w:p w14:paraId="61CD8526" w14:textId="77777777" w:rsidR="006762A6" w:rsidRDefault="006762A6">
            <w:pPr>
              <w:pStyle w:val="DefenceNormal"/>
            </w:pPr>
            <w:r>
              <w:rPr>
                <w:b/>
              </w:rPr>
              <w:t>eg Microsoft Project or approved equivalent]</w:t>
            </w:r>
          </w:p>
        </w:tc>
      </w:tr>
      <w:tr w:rsidR="006762A6" w14:paraId="2574DDAC" w14:textId="77777777">
        <w:trPr>
          <w:cantSplit/>
        </w:trPr>
        <w:tc>
          <w:tcPr>
            <w:tcW w:w="9571" w:type="dxa"/>
            <w:gridSpan w:val="5"/>
          </w:tcPr>
          <w:p w14:paraId="75BE6D52" w14:textId="77777777" w:rsidR="006762A6" w:rsidRPr="00476D10" w:rsidRDefault="006762A6" w:rsidP="00476D10">
            <w:pPr>
              <w:pStyle w:val="DefenceNormal"/>
              <w:rPr>
                <w:b/>
                <w:i/>
                <w:highlight w:val="yellow"/>
              </w:rPr>
            </w:pPr>
            <w:r>
              <w:rPr>
                <w:rFonts w:ascii="Arial" w:hAnsi="Arial" w:cs="Arial"/>
                <w:b/>
                <w:u w:val="single"/>
              </w:rPr>
              <w:t>CLAUSE 9 - PAYMENT</w:t>
            </w:r>
            <w:r w:rsidR="00663FB8">
              <w:rPr>
                <w:rFonts w:ascii="Arial" w:hAnsi="Arial" w:cs="Arial"/>
                <w:b/>
                <w:u w:val="single"/>
              </w:rPr>
              <w:t xml:space="preserve"> </w:t>
            </w:r>
            <w:r w:rsidR="00D46581">
              <w:rPr>
                <w:rFonts w:ascii="Arial" w:hAnsi="Arial" w:cs="Arial"/>
                <w:b/>
                <w:u w:val="single"/>
              </w:rPr>
              <w:t xml:space="preserve"> (</w:t>
            </w:r>
            <w:r>
              <w:rPr>
                <w:rFonts w:ascii="Arial" w:hAnsi="Arial" w:cs="Arial"/>
                <w:b/>
                <w:u w:val="single"/>
              </w:rPr>
              <w:t>OPTION 1</w:t>
            </w:r>
            <w:r w:rsidR="00D46581">
              <w:rPr>
                <w:rFonts w:ascii="Arial" w:hAnsi="Arial" w:cs="Arial"/>
                <w:b/>
                <w:u w:val="single"/>
              </w:rPr>
              <w:t>)</w:t>
            </w:r>
            <w:r>
              <w:rPr>
                <w:rFonts w:ascii="Arial" w:hAnsi="Arial" w:cs="Arial"/>
                <w:b/>
                <w:u w:val="single"/>
              </w:rPr>
              <w:t xml:space="preserve">  </w:t>
            </w:r>
          </w:p>
        </w:tc>
      </w:tr>
      <w:tr w:rsidR="00663FB8" w14:paraId="77FBDC29" w14:textId="77777777">
        <w:trPr>
          <w:cantSplit/>
        </w:trPr>
        <w:tc>
          <w:tcPr>
            <w:tcW w:w="3984" w:type="dxa"/>
            <w:gridSpan w:val="3"/>
          </w:tcPr>
          <w:p w14:paraId="0F68E521" w14:textId="01E2E7C5" w:rsidR="00663FB8" w:rsidRDefault="00D46581" w:rsidP="00476D10">
            <w:pPr>
              <w:pStyle w:val="DefenceNormal"/>
              <w:keepNext/>
              <w:rPr>
                <w:b/>
              </w:rPr>
            </w:pPr>
            <w:r>
              <w:rPr>
                <w:b/>
              </w:rPr>
              <w:t>Payment (</w:t>
            </w:r>
            <w:r w:rsidR="00663FB8">
              <w:rPr>
                <w:b/>
              </w:rPr>
              <w:t>Option 1</w:t>
            </w:r>
            <w:r>
              <w:rPr>
                <w:b/>
              </w:rPr>
              <w:t>)</w:t>
            </w:r>
            <w:r w:rsidR="00663FB8">
              <w:rPr>
                <w:b/>
              </w:rPr>
              <w:t>:</w:t>
            </w:r>
            <w:r w:rsidR="00663FB8">
              <w:rPr>
                <w:b/>
              </w:rPr>
              <w:br/>
            </w:r>
            <w:r w:rsidR="00663FB8" w:rsidRPr="00476D10">
              <w:t xml:space="preserve">(Clause </w:t>
            </w:r>
            <w:r w:rsidR="00663FB8" w:rsidRPr="00476D10">
              <w:fldChar w:fldCharType="begin"/>
            </w:r>
            <w:r w:rsidR="00663FB8" w:rsidRPr="00476D10">
              <w:instrText xml:space="preserve"> REF _Ref9764624 \r \h </w:instrText>
            </w:r>
            <w:r w:rsidR="00A64216">
              <w:instrText xml:space="preserve"> \* MERGEFORMAT </w:instrText>
            </w:r>
            <w:r w:rsidR="00663FB8" w:rsidRPr="00476D10">
              <w:fldChar w:fldCharType="separate"/>
            </w:r>
            <w:r w:rsidR="00F66103">
              <w:t>9</w:t>
            </w:r>
            <w:r w:rsidR="00663FB8" w:rsidRPr="00476D10">
              <w:fldChar w:fldCharType="end"/>
            </w:r>
            <w:r w:rsidR="00663FB8" w:rsidRPr="00476D10">
              <w:t>)</w:t>
            </w:r>
          </w:p>
        </w:tc>
        <w:tc>
          <w:tcPr>
            <w:tcW w:w="5587" w:type="dxa"/>
            <w:gridSpan w:val="2"/>
          </w:tcPr>
          <w:p w14:paraId="462AEE11" w14:textId="155159E6" w:rsidR="00663FB8" w:rsidRPr="00476D10" w:rsidRDefault="00663FB8" w:rsidP="00476D10">
            <w:pPr>
              <w:pStyle w:val="DefenceNormal"/>
            </w:pPr>
            <w:r>
              <w:t xml:space="preserve">Clause </w:t>
            </w:r>
            <w:r>
              <w:fldChar w:fldCharType="begin"/>
            </w:r>
            <w:r>
              <w:instrText xml:space="preserve"> REF _Ref9764656 \r \h </w:instrText>
            </w:r>
            <w:r>
              <w:fldChar w:fldCharType="separate"/>
            </w:r>
            <w:r w:rsidR="00F66103">
              <w:t>9</w:t>
            </w:r>
            <w:r>
              <w:fldChar w:fldCharType="end"/>
            </w:r>
            <w:r>
              <w:t xml:space="preserve"> </w:t>
            </w:r>
            <w:r>
              <w:rPr>
                <w:b/>
              </w:rPr>
              <w:t xml:space="preserve">[DOES/DOES NOT] </w:t>
            </w:r>
            <w:r>
              <w:t>apply</w:t>
            </w:r>
          </w:p>
        </w:tc>
      </w:tr>
      <w:tr w:rsidR="006762A6" w14:paraId="283BB34A" w14:textId="77777777">
        <w:trPr>
          <w:cantSplit/>
        </w:trPr>
        <w:tc>
          <w:tcPr>
            <w:tcW w:w="3984" w:type="dxa"/>
            <w:gridSpan w:val="3"/>
          </w:tcPr>
          <w:p w14:paraId="143A16DF" w14:textId="307C69AE" w:rsidR="006762A6" w:rsidRDefault="006762A6">
            <w:pPr>
              <w:pStyle w:val="DefenceNormal"/>
              <w:keepNext/>
            </w:pPr>
            <w:r>
              <w:rPr>
                <w:b/>
              </w:rPr>
              <w:t>Times for submission of payment claims by the Consultant to Commonwealth's Representative:</w:t>
            </w:r>
            <w:r>
              <w:br/>
              <w:t xml:space="preserve">(Clause </w:t>
            </w:r>
            <w:r>
              <w:fldChar w:fldCharType="begin"/>
            </w:r>
            <w:r>
              <w:instrText xml:space="preserve"> REF _Ref214929564 \r \h </w:instrText>
            </w:r>
            <w:r>
              <w:fldChar w:fldCharType="separate"/>
            </w:r>
            <w:r w:rsidR="00F66103">
              <w:t>9.2(a)</w:t>
            </w:r>
            <w:r>
              <w:fldChar w:fldCharType="end"/>
            </w:r>
            <w:r>
              <w:t>)</w:t>
            </w:r>
          </w:p>
        </w:tc>
        <w:tc>
          <w:tcPr>
            <w:tcW w:w="5587" w:type="dxa"/>
            <w:gridSpan w:val="2"/>
          </w:tcPr>
          <w:p w14:paraId="138C13CC" w14:textId="7F8EE5AB" w:rsidR="006762A6" w:rsidRDefault="006762A6">
            <w:pPr>
              <w:pStyle w:val="DefenceNormal"/>
              <w:keepNext/>
              <w:rPr>
                <w:rFonts w:ascii="Times New Roman Bold" w:hAnsi="Times New Roman Bold"/>
                <w:caps/>
              </w:rPr>
            </w:pPr>
            <w:r>
              <w:rPr>
                <w:rFonts w:ascii="Times New Roman Bold" w:hAnsi="Times New Roman Bold"/>
                <w:caps/>
              </w:rPr>
              <w:t>[</w:t>
            </w:r>
            <w:r w:rsidR="00663FB8">
              <w:rPr>
                <w:rFonts w:ascii="Times New Roman Bold" w:hAnsi="Times New Roman Bold"/>
                <w:caps/>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F66103">
              <w:rPr>
                <w:b/>
              </w:rPr>
              <w:t>9</w:t>
            </w:r>
            <w:r w:rsidR="003B30E5" w:rsidRPr="00476D10">
              <w:rPr>
                <w:b/>
              </w:rPr>
              <w:fldChar w:fldCharType="end"/>
            </w:r>
            <w:r w:rsidR="00663FB8">
              <w:rPr>
                <w:rFonts w:ascii="Times New Roman Bold" w:hAnsi="Times New Roman Bold"/>
                <w:caps/>
              </w:rPr>
              <w:t xml:space="preserve"> APPLIES </w:t>
            </w:r>
            <w:r>
              <w:rPr>
                <w:rFonts w:ascii="Times New Roman Bold" w:hAnsi="Times New Roman Bold"/>
                <w:caps/>
              </w:rPr>
              <w:t>select applicable TIME FOR SUBMISSION OF PAYMENT CLAIMS AND DELETE REFERENCE TO TIME THAT IS NOT applicable]</w:t>
            </w:r>
          </w:p>
          <w:p w14:paraId="7FE04815" w14:textId="77777777" w:rsidR="006762A6" w:rsidRDefault="006762A6">
            <w:pPr>
              <w:pStyle w:val="DefenceNormal"/>
              <w:keepNext/>
              <w:rPr>
                <w:rFonts w:ascii="Times New Roman Bold" w:hAnsi="Times New Roman Bold"/>
                <w:caps/>
              </w:rPr>
            </w:pPr>
            <w:r>
              <w:rPr>
                <w:rFonts w:ascii="Times New Roman Bold" w:hAnsi="Times New Roman Bold"/>
                <w:caps/>
              </w:rPr>
              <w:t>[monthly]</w:t>
            </w:r>
          </w:p>
          <w:p w14:paraId="5A3A38B3" w14:textId="77777777" w:rsidR="006762A6" w:rsidRDefault="006762A6">
            <w:pPr>
              <w:pStyle w:val="DefenceNormal"/>
              <w:keepNext/>
            </w:pPr>
            <w:r>
              <w:t>Monthly on the</w:t>
            </w:r>
            <w:r>
              <w:rPr>
                <w:rFonts w:ascii="Times New Roman Bold" w:hAnsi="Times New Roman Bold"/>
              </w:rPr>
              <w:t xml:space="preserve"> [INSERT DAY eg 28th]</w:t>
            </w:r>
            <w:r>
              <w:t xml:space="preserve"> day of each month</w:t>
            </w:r>
          </w:p>
          <w:p w14:paraId="069E1A99" w14:textId="77777777" w:rsidR="006762A6" w:rsidRDefault="006762A6">
            <w:pPr>
              <w:pStyle w:val="DefenceNormal"/>
              <w:keepNext/>
              <w:rPr>
                <w:b/>
              </w:rPr>
            </w:pPr>
            <w:r>
              <w:rPr>
                <w:b/>
              </w:rPr>
              <w:t>OR</w:t>
            </w:r>
            <w:r w:rsidR="00F96D64">
              <w:rPr>
                <w:b/>
              </w:rPr>
              <w:t>, IF THE SITE IS NOT IN NSW</w:t>
            </w:r>
          </w:p>
          <w:p w14:paraId="7A6F24D0" w14:textId="77777777" w:rsidR="006762A6" w:rsidRDefault="006762A6">
            <w:pPr>
              <w:pStyle w:val="DefenceNormal"/>
              <w:rPr>
                <w:b/>
              </w:rPr>
            </w:pPr>
            <w:r>
              <w:rPr>
                <w:b/>
              </w:rPr>
              <w:t>[ON COMPLETION OF MILESTONES]</w:t>
            </w:r>
          </w:p>
          <w:p w14:paraId="14E43979" w14:textId="77777777" w:rsidR="00663FB8" w:rsidRDefault="006762A6" w:rsidP="00476D10">
            <w:pPr>
              <w:pStyle w:val="DefenceNormal"/>
              <w:keepNext/>
            </w:pPr>
            <w:r>
              <w:t>Upon Completion of Milestones in accordance with the Milestone Fee Payment Schedule set out in the Fee Schedule.</w:t>
            </w:r>
          </w:p>
          <w:p w14:paraId="127D9ED1" w14:textId="3701596F" w:rsidR="00663FB8" w:rsidRPr="00476D10" w:rsidRDefault="00663FB8" w:rsidP="00663FB8">
            <w:pPr>
              <w:pStyle w:val="DefenceNormal"/>
              <w:rPr>
                <w:rFonts w:ascii="Times New Roman Bold" w:hAnsi="Times New Roman Bold"/>
                <w:caps/>
              </w:rPr>
            </w:pPr>
            <w:r w:rsidRPr="00476D10">
              <w:rPr>
                <w:rFonts w:ascii="Times New Roman Bold" w:hAnsi="Times New Roman Bold"/>
                <w:caps/>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F66103">
              <w:rPr>
                <w:b/>
              </w:rPr>
              <w:t>9</w:t>
            </w:r>
            <w:r w:rsidR="003B30E5" w:rsidRPr="00476D10">
              <w:rPr>
                <w:b/>
              </w:rPr>
              <w:fldChar w:fldCharType="end"/>
            </w:r>
            <w:r w:rsidRPr="00476D10">
              <w:rPr>
                <w:rFonts w:ascii="Times New Roman Bold" w:hAnsi="Times New Roman Bold"/>
                <w:caps/>
              </w:rPr>
              <w:t xml:space="preserve"> DOES NOT APPLY INSERT,</w:t>
            </w:r>
          </w:p>
          <w:p w14:paraId="784272D1" w14:textId="77777777" w:rsidR="006762A6" w:rsidRPr="00476D10" w:rsidRDefault="00663FB8" w:rsidP="00476D10">
            <w:pPr>
              <w:pStyle w:val="DefenceNormal"/>
              <w:rPr>
                <w:rFonts w:ascii="Times New Roman Bold" w:hAnsi="Times New Roman Bold"/>
                <w:b/>
                <w:caps/>
              </w:rPr>
            </w:pPr>
            <w:r w:rsidRPr="00476D10">
              <w:rPr>
                <w:b/>
              </w:rPr>
              <w:t>Not applicable</w:t>
            </w:r>
            <w:r w:rsidR="00C32FD8">
              <w:rPr>
                <w:rFonts w:ascii="Times New Roman Bold" w:hAnsi="Times New Roman Bold"/>
                <w:caps/>
              </w:rPr>
              <w:t>]</w:t>
            </w:r>
          </w:p>
        </w:tc>
      </w:tr>
      <w:tr w:rsidR="006762A6" w14:paraId="387DE826" w14:textId="77777777">
        <w:trPr>
          <w:cantSplit/>
          <w:trHeight w:val="912"/>
        </w:trPr>
        <w:tc>
          <w:tcPr>
            <w:tcW w:w="3936" w:type="dxa"/>
            <w:gridSpan w:val="2"/>
          </w:tcPr>
          <w:p w14:paraId="1559DF00" w14:textId="672695C5" w:rsidR="006762A6" w:rsidRDefault="006762A6" w:rsidP="00476D10">
            <w:pPr>
              <w:pStyle w:val="DefenceNormal"/>
              <w:rPr>
                <w:b/>
              </w:rPr>
            </w:pPr>
            <w:r>
              <w:rPr>
                <w:b/>
              </w:rPr>
              <w:t>Payment of Workers and Subconsultants</w:t>
            </w:r>
            <w:r w:rsidR="00D46581">
              <w:rPr>
                <w:b/>
              </w:rPr>
              <w:t>:</w:t>
            </w:r>
            <w:r w:rsidR="000E43D0">
              <w:rPr>
                <w:b/>
              </w:rPr>
              <w:br/>
            </w:r>
            <w:r>
              <w:t xml:space="preserve">(Clause </w:t>
            </w:r>
            <w:r>
              <w:fldChar w:fldCharType="begin"/>
            </w:r>
            <w:r>
              <w:instrText xml:space="preserve"> REF _Ref452993336 \r \h </w:instrText>
            </w:r>
            <w:r>
              <w:fldChar w:fldCharType="separate"/>
            </w:r>
            <w:r w:rsidR="00F66103">
              <w:t>9.12</w:t>
            </w:r>
            <w:r>
              <w:fldChar w:fldCharType="end"/>
            </w:r>
            <w:r>
              <w:t>)</w:t>
            </w:r>
          </w:p>
        </w:tc>
        <w:tc>
          <w:tcPr>
            <w:tcW w:w="5635" w:type="dxa"/>
            <w:gridSpan w:val="3"/>
          </w:tcPr>
          <w:p w14:paraId="33CCB08F" w14:textId="6A39ECAE" w:rsidR="006762A6" w:rsidRPr="00476D10" w:rsidRDefault="00663FB8">
            <w:pPr>
              <w:pStyle w:val="DefenceNormal"/>
              <w:tabs>
                <w:tab w:val="left" w:pos="3216"/>
              </w:tabs>
              <w:rPr>
                <w:b/>
              </w:rPr>
            </w:pPr>
            <w:r>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F66103">
              <w:rPr>
                <w:b/>
              </w:rPr>
              <w:t>9</w:t>
            </w:r>
            <w:r w:rsidR="003B30E5" w:rsidRPr="00476D10">
              <w:rPr>
                <w:b/>
              </w:rPr>
              <w:fldChar w:fldCharType="end"/>
            </w:r>
            <w:r>
              <w:rPr>
                <w:b/>
              </w:rPr>
              <w:t xml:space="preserve"> APPLIES, SELECT APPLICABLE OPTION. </w:t>
            </w:r>
            <w:r w:rsidR="0079191F">
              <w:rPr>
                <w:b/>
              </w:rPr>
              <w:t xml:space="preserve"> </w:t>
            </w:r>
            <w:r w:rsidR="006762A6" w:rsidRPr="00476D10">
              <w:rPr>
                <w:b/>
              </w:rPr>
              <w:t xml:space="preserve">OPTION 1 APPLIES IF THE SERVICES ARE BEING </w:t>
            </w:r>
            <w:r w:rsidR="00D46581">
              <w:rPr>
                <w:b/>
              </w:rPr>
              <w:t>PERFORMED</w:t>
            </w:r>
            <w:r w:rsidR="006762A6" w:rsidRPr="00476D10">
              <w:rPr>
                <w:b/>
              </w:rPr>
              <w:t xml:space="preserve"> IN NEW SOUTH WALES]</w:t>
            </w:r>
          </w:p>
          <w:p w14:paraId="4E9E2235" w14:textId="77777777" w:rsidR="006762A6" w:rsidRDefault="006762A6" w:rsidP="00476D10">
            <w:pPr>
              <w:pStyle w:val="DefenceNormal"/>
              <w:tabs>
                <w:tab w:val="left" w:pos="3216"/>
              </w:tabs>
            </w:pPr>
            <w:r>
              <w:rPr>
                <w:b/>
              </w:rPr>
              <w:t xml:space="preserve">[OPTION 1/ OPTION 2] </w:t>
            </w:r>
            <w:r>
              <w:t>applies.</w:t>
            </w:r>
            <w:r w:rsidR="00CE75C9">
              <w:br/>
            </w:r>
            <w:r>
              <w:t>(Option 2 applies unless otherwise stated)</w:t>
            </w:r>
          </w:p>
          <w:p w14:paraId="2393374D" w14:textId="0269D79C" w:rsidR="00663FB8" w:rsidRPr="00476D10" w:rsidRDefault="00663FB8" w:rsidP="00663FB8">
            <w:pPr>
              <w:pStyle w:val="DefenceNormal"/>
              <w:rPr>
                <w:b/>
              </w:rPr>
            </w:pPr>
            <w:r w:rsidRPr="00476D10">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F66103">
              <w:rPr>
                <w:b/>
              </w:rPr>
              <w:t>9</w:t>
            </w:r>
            <w:r w:rsidR="003B30E5" w:rsidRPr="00476D10">
              <w:rPr>
                <w:b/>
              </w:rPr>
              <w:fldChar w:fldCharType="end"/>
            </w:r>
            <w:r w:rsidRPr="00476D10">
              <w:rPr>
                <w:b/>
              </w:rPr>
              <w:t xml:space="preserve"> DOES NOT APPLY INSERT,</w:t>
            </w:r>
          </w:p>
          <w:p w14:paraId="61BD5BF6" w14:textId="77777777" w:rsidR="00663FB8" w:rsidRDefault="00663FB8" w:rsidP="00663FB8">
            <w:pPr>
              <w:pStyle w:val="DefenceNormal"/>
              <w:rPr>
                <w:b/>
              </w:rPr>
            </w:pPr>
            <w:r w:rsidRPr="00476D10">
              <w:rPr>
                <w:b/>
              </w:rPr>
              <w:t>Not applicable]</w:t>
            </w:r>
          </w:p>
        </w:tc>
      </w:tr>
      <w:tr w:rsidR="006762A6" w14:paraId="3181BF0A" w14:textId="77777777">
        <w:trPr>
          <w:cantSplit/>
          <w:trHeight w:val="912"/>
        </w:trPr>
        <w:tc>
          <w:tcPr>
            <w:tcW w:w="3936" w:type="dxa"/>
            <w:gridSpan w:val="2"/>
          </w:tcPr>
          <w:p w14:paraId="513FD657" w14:textId="41DB4EEC" w:rsidR="006762A6" w:rsidRDefault="006622D6" w:rsidP="0041711D">
            <w:pPr>
              <w:pStyle w:val="DefenceNormal"/>
              <w:spacing w:after="0"/>
              <w:rPr>
                <w:b/>
              </w:rPr>
            </w:pPr>
            <w:r>
              <w:rPr>
                <w:b/>
                <w:bCs/>
                <w:shd w:val="clear" w:color="000000" w:fill="auto"/>
              </w:rPr>
              <w:t>Appointed Adjudicator/Prescribed Appointer/Authorised Nominating Authority:</w:t>
            </w:r>
            <w:r w:rsidDel="00016A0D">
              <w:rPr>
                <w:b/>
              </w:rPr>
              <w:t xml:space="preserve"> </w:t>
            </w:r>
            <w:r>
              <w:br/>
            </w:r>
            <w:r w:rsidR="006762A6">
              <w:t xml:space="preserve">(Clause </w:t>
            </w:r>
            <w:r w:rsidR="006762A6">
              <w:fldChar w:fldCharType="begin"/>
            </w:r>
            <w:r w:rsidR="006762A6">
              <w:instrText xml:space="preserve"> REF _Ref99940883 \r \h </w:instrText>
            </w:r>
            <w:r w:rsidR="006762A6">
              <w:fldChar w:fldCharType="separate"/>
            </w:r>
            <w:r w:rsidR="00F66103">
              <w:t>9.14(d)</w:t>
            </w:r>
            <w:r w:rsidR="006762A6">
              <w:fldChar w:fldCharType="end"/>
            </w:r>
            <w:r w:rsidR="006762A6">
              <w:t>)</w:t>
            </w:r>
          </w:p>
        </w:tc>
        <w:tc>
          <w:tcPr>
            <w:tcW w:w="5635" w:type="dxa"/>
            <w:gridSpan w:val="3"/>
          </w:tcPr>
          <w:p w14:paraId="190EADF6" w14:textId="72F61950" w:rsidR="006622D6" w:rsidRDefault="00663FB8" w:rsidP="00663FB8">
            <w:pPr>
              <w:pStyle w:val="DefenceNormal"/>
              <w:rPr>
                <w:b/>
              </w:rPr>
            </w:pPr>
            <w:r w:rsidRPr="00663FB8">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F66103">
              <w:rPr>
                <w:b/>
              </w:rPr>
              <w:t>9</w:t>
            </w:r>
            <w:r w:rsidR="003B30E5" w:rsidRPr="00476D10">
              <w:rPr>
                <w:b/>
              </w:rPr>
              <w:fldChar w:fldCharType="end"/>
            </w:r>
            <w:r w:rsidRPr="00663FB8">
              <w:rPr>
                <w:b/>
              </w:rPr>
              <w:t xml:space="preserve"> APPLIES INSERT </w:t>
            </w:r>
          </w:p>
          <w:p w14:paraId="63346E7D" w14:textId="77777777" w:rsidR="006622D6" w:rsidRPr="004373AD" w:rsidRDefault="006622D6" w:rsidP="006622D6">
            <w:pPr>
              <w:pStyle w:val="DefenceNormal"/>
              <w:rPr>
                <w:b/>
                <w:shd w:val="clear" w:color="000000" w:fill="auto"/>
              </w:rPr>
            </w:pPr>
            <w:r w:rsidRPr="004373AD">
              <w:rPr>
                <w:b/>
                <w:shd w:val="clear" w:color="000000" w:fill="auto"/>
              </w:rPr>
              <w:t xml:space="preserve">To the extent that the relevant part of the </w:t>
            </w:r>
            <w:r w:rsidRPr="004373AD">
              <w:rPr>
                <w:b/>
              </w:rPr>
              <w:t>Services</w:t>
            </w:r>
            <w:r w:rsidRPr="004373AD">
              <w:rPr>
                <w:b/>
                <w:shd w:val="clear" w:color="000000" w:fill="auto"/>
              </w:rPr>
              <w:t xml:space="preserve"> is carried out in:</w:t>
            </w:r>
          </w:p>
          <w:p w14:paraId="6D7F8D1F" w14:textId="77777777" w:rsidR="006622D6" w:rsidRPr="004373AD" w:rsidRDefault="006622D6" w:rsidP="006622D6">
            <w:pPr>
              <w:pStyle w:val="DefenceNormal"/>
              <w:rPr>
                <w:b/>
                <w:shd w:val="clear" w:color="000000" w:fill="auto"/>
              </w:rPr>
            </w:pPr>
            <w:r w:rsidRPr="004373AD">
              <w:rPr>
                <w:b/>
                <w:shd w:val="clear" w:color="000000" w:fill="auto"/>
              </w:rPr>
              <w:t>1.</w:t>
            </w:r>
            <w:r w:rsidRPr="004373AD">
              <w:rPr>
                <w:b/>
                <w:shd w:val="clear" w:color="000000" w:fill="auto"/>
              </w:rPr>
              <w:tab/>
              <w:t>the Northern Territory or Western Australia:</w:t>
            </w:r>
          </w:p>
          <w:p w14:paraId="5155C4B0" w14:textId="77777777" w:rsidR="006622D6" w:rsidRPr="004373AD" w:rsidRDefault="006622D6" w:rsidP="006622D6">
            <w:pPr>
              <w:pStyle w:val="DefenceNormal"/>
              <w:ind w:left="1928" w:hanging="964"/>
              <w:rPr>
                <w:b/>
              </w:rPr>
            </w:pPr>
            <w:r w:rsidRPr="004373AD">
              <w:rPr>
                <w:b/>
              </w:rPr>
              <w:t>(a)</w:t>
            </w:r>
            <w:r w:rsidRPr="004373AD">
              <w:rPr>
                <w:b/>
              </w:rPr>
              <w:tab/>
              <w:t>the appointed adjudicator is              ; or</w:t>
            </w:r>
          </w:p>
          <w:p w14:paraId="62677977" w14:textId="77777777" w:rsidR="006622D6" w:rsidRPr="004373AD" w:rsidRDefault="006622D6" w:rsidP="006622D6">
            <w:pPr>
              <w:pStyle w:val="DefenceNormal"/>
              <w:ind w:left="1928" w:hanging="964"/>
              <w:rPr>
                <w:b/>
              </w:rPr>
            </w:pPr>
            <w:r w:rsidRPr="004373AD">
              <w:rPr>
                <w:b/>
              </w:rPr>
              <w:t>(b)</w:t>
            </w:r>
            <w:r w:rsidRPr="004373AD">
              <w:rPr>
                <w:b/>
              </w:rPr>
              <w:tab/>
              <w:t>if no appointed adjudicator is appointed, the prescribed appointer is the Resolution Institute, Northern Territory Chapter or Western Australian Chapter (as the case may be); or</w:t>
            </w:r>
          </w:p>
          <w:p w14:paraId="36ABA8CA" w14:textId="77777777" w:rsidR="006622D6" w:rsidRPr="004373AD" w:rsidRDefault="006622D6" w:rsidP="006622D6">
            <w:pPr>
              <w:pStyle w:val="DefenceNormal"/>
              <w:ind w:left="964" w:hanging="964"/>
              <w:rPr>
                <w:b/>
              </w:rPr>
            </w:pPr>
            <w:r w:rsidRPr="004373AD">
              <w:rPr>
                <w:b/>
              </w:rPr>
              <w:t>2.</w:t>
            </w:r>
            <w:r w:rsidRPr="004373AD">
              <w:rPr>
                <w:b/>
              </w:rPr>
              <w:tab/>
              <w:t>Victoria, any one of the following:</w:t>
            </w:r>
          </w:p>
          <w:p w14:paraId="72773010" w14:textId="77777777" w:rsidR="006622D6" w:rsidRPr="004373AD" w:rsidRDefault="006622D6" w:rsidP="006622D6">
            <w:pPr>
              <w:pStyle w:val="DefenceNormal"/>
              <w:ind w:left="1928" w:hanging="964"/>
              <w:rPr>
                <w:b/>
              </w:rPr>
            </w:pPr>
            <w:r w:rsidRPr="004373AD">
              <w:rPr>
                <w:b/>
              </w:rPr>
              <w:t>(a)</w:t>
            </w:r>
            <w:r w:rsidRPr="004373AD">
              <w:rPr>
                <w:b/>
              </w:rPr>
              <w:tab/>
              <w:t>Resolution Institute, Victorian Chapter;</w:t>
            </w:r>
          </w:p>
          <w:p w14:paraId="617BB81E" w14:textId="77777777" w:rsidR="006622D6" w:rsidRPr="004373AD" w:rsidRDefault="006622D6" w:rsidP="006622D6">
            <w:pPr>
              <w:pStyle w:val="DefenceNormal"/>
              <w:ind w:left="1928" w:hanging="964"/>
              <w:rPr>
                <w:b/>
              </w:rPr>
            </w:pPr>
            <w:r w:rsidRPr="004373AD">
              <w:rPr>
                <w:b/>
              </w:rPr>
              <w:t>(b)</w:t>
            </w:r>
            <w:r w:rsidRPr="004373AD">
              <w:rPr>
                <w:b/>
              </w:rPr>
              <w:tab/>
              <w:t>Building Adjudication Victoria Inc; or</w:t>
            </w:r>
          </w:p>
          <w:p w14:paraId="62533CB9" w14:textId="77777777" w:rsidR="006622D6" w:rsidRPr="004373AD" w:rsidRDefault="006622D6" w:rsidP="006622D6">
            <w:pPr>
              <w:pStyle w:val="DefenceNormal"/>
              <w:ind w:left="1928" w:hanging="964"/>
              <w:rPr>
                <w:b/>
              </w:rPr>
            </w:pPr>
            <w:r w:rsidRPr="004373AD">
              <w:rPr>
                <w:b/>
              </w:rPr>
              <w:t>(c)</w:t>
            </w:r>
            <w:r w:rsidRPr="004373AD">
              <w:rPr>
                <w:b/>
              </w:rPr>
              <w:tab/>
              <w:t>Rialto Adjudications Pty Ltd; or</w:t>
            </w:r>
          </w:p>
          <w:p w14:paraId="2E4D7FA4" w14:textId="77777777" w:rsidR="006622D6" w:rsidRPr="004373AD" w:rsidRDefault="006622D6" w:rsidP="006622D6">
            <w:pPr>
              <w:pStyle w:val="DefenceNormal"/>
              <w:rPr>
                <w:b/>
              </w:rPr>
            </w:pPr>
            <w:r w:rsidRPr="004373AD">
              <w:rPr>
                <w:b/>
              </w:rPr>
              <w:t>3.</w:t>
            </w:r>
            <w:r w:rsidRPr="004373AD">
              <w:rPr>
                <w:b/>
              </w:rPr>
              <w:tab/>
              <w:t>any other State or Territory</w:t>
            </w:r>
            <w:r w:rsidR="0041711D">
              <w:rPr>
                <w:b/>
              </w:rPr>
              <w:t xml:space="preserve"> (save for Queensland)</w:t>
            </w:r>
            <w:r w:rsidRPr="004373AD">
              <w:rPr>
                <w:b/>
              </w:rPr>
              <w:t xml:space="preserve">, </w:t>
            </w:r>
            <w:r w:rsidR="0041711D" w:rsidRPr="00635254">
              <w:rPr>
                <w:b/>
              </w:rPr>
              <w:tab/>
            </w:r>
            <w:r w:rsidRPr="004373AD">
              <w:rPr>
                <w:b/>
              </w:rPr>
              <w:t xml:space="preserve">the Resolution Institute of the Chapter in that State </w:t>
            </w:r>
            <w:r w:rsidR="0041711D" w:rsidRPr="00635254">
              <w:rPr>
                <w:b/>
              </w:rPr>
              <w:tab/>
            </w:r>
            <w:r w:rsidRPr="004373AD">
              <w:rPr>
                <w:b/>
              </w:rPr>
              <w:t>or Territory.</w:t>
            </w:r>
          </w:p>
          <w:p w14:paraId="6E2688C6" w14:textId="436D4C31" w:rsidR="00663FB8" w:rsidRPr="00663FB8" w:rsidRDefault="00663FB8" w:rsidP="00663FB8">
            <w:pPr>
              <w:pStyle w:val="DefenceNormal"/>
              <w:rPr>
                <w:b/>
              </w:rPr>
            </w:pPr>
            <w:r w:rsidRPr="00663FB8">
              <w:rPr>
                <w:b/>
              </w:rPr>
              <w:t xml:space="preserve">OR 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F66103">
              <w:rPr>
                <w:b/>
              </w:rPr>
              <w:t>9</w:t>
            </w:r>
            <w:r w:rsidR="003B30E5" w:rsidRPr="00476D10">
              <w:rPr>
                <w:b/>
              </w:rPr>
              <w:fldChar w:fldCharType="end"/>
            </w:r>
            <w:r w:rsidRPr="00663FB8">
              <w:rPr>
                <w:b/>
              </w:rPr>
              <w:t xml:space="preserve"> DOES NOT APPLY INSERT,</w:t>
            </w:r>
          </w:p>
          <w:p w14:paraId="5759F7BC" w14:textId="77777777" w:rsidR="006762A6" w:rsidRDefault="00663FB8" w:rsidP="00663FB8">
            <w:pPr>
              <w:pStyle w:val="DefenceNormal"/>
            </w:pPr>
            <w:r w:rsidRPr="00663FB8">
              <w:rPr>
                <w:b/>
              </w:rPr>
              <w:t>Not applicable]</w:t>
            </w:r>
          </w:p>
        </w:tc>
      </w:tr>
      <w:tr w:rsidR="006762A6" w14:paraId="044082F2" w14:textId="77777777">
        <w:trPr>
          <w:cantSplit/>
          <w:trHeight w:val="699"/>
        </w:trPr>
        <w:tc>
          <w:tcPr>
            <w:tcW w:w="3936" w:type="dxa"/>
            <w:gridSpan w:val="2"/>
          </w:tcPr>
          <w:p w14:paraId="598AB102" w14:textId="466BC139" w:rsidR="006762A6" w:rsidRDefault="006762A6">
            <w:pPr>
              <w:pStyle w:val="DefenceNormal"/>
              <w:spacing w:after="0"/>
              <w:rPr>
                <w:b/>
              </w:rPr>
            </w:pPr>
            <w:r>
              <w:rPr>
                <w:b/>
              </w:rPr>
              <w:t>Accounting records (additional):</w:t>
            </w:r>
            <w:r>
              <w:rPr>
                <w:b/>
              </w:rPr>
              <w:br/>
            </w:r>
            <w:r>
              <w:t xml:space="preserve">(Clause </w:t>
            </w:r>
            <w:r>
              <w:fldChar w:fldCharType="begin"/>
            </w:r>
            <w:r>
              <w:instrText xml:space="preserve"> REF _Ref114894784 \r \h </w:instrText>
            </w:r>
            <w:r>
              <w:fldChar w:fldCharType="separate"/>
            </w:r>
            <w:r w:rsidR="00F66103">
              <w:t>9.15</w:t>
            </w:r>
            <w:r>
              <w:fldChar w:fldCharType="end"/>
            </w:r>
            <w:r>
              <w:t>)</w:t>
            </w:r>
          </w:p>
        </w:tc>
        <w:tc>
          <w:tcPr>
            <w:tcW w:w="5635" w:type="dxa"/>
            <w:gridSpan w:val="3"/>
          </w:tcPr>
          <w:p w14:paraId="38B5736B" w14:textId="0336C2FD" w:rsidR="00C32FD8" w:rsidRDefault="006762A6">
            <w:pPr>
              <w:pStyle w:val="DefenceNormal"/>
              <w:rPr>
                <w:b/>
              </w:rPr>
            </w:pPr>
            <w:r>
              <w:rPr>
                <w:b/>
              </w:rPr>
              <w:t>[</w:t>
            </w:r>
            <w:r w:rsidR="00663FB8">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F66103">
              <w:rPr>
                <w:b/>
              </w:rPr>
              <w:t>9</w:t>
            </w:r>
            <w:r w:rsidR="003B30E5" w:rsidRPr="00476D10">
              <w:rPr>
                <w:b/>
              </w:rPr>
              <w:fldChar w:fldCharType="end"/>
            </w:r>
            <w:r w:rsidR="003B30E5">
              <w:t xml:space="preserve"> </w:t>
            </w:r>
            <w:r w:rsidR="00663FB8">
              <w:rPr>
                <w:b/>
              </w:rPr>
              <w:t xml:space="preserve">APPLIES, </w:t>
            </w:r>
            <w:r>
              <w:rPr>
                <w:b/>
              </w:rPr>
              <w:t>INSERT DETAILS FOR ADDITIONAL ACCOUNTING RECORDS (IF ANY)</w:t>
            </w:r>
            <w:r w:rsidR="00C32FD8">
              <w:rPr>
                <w:b/>
              </w:rPr>
              <w:t xml:space="preserve">; OR IF CLAUSE </w:t>
            </w:r>
            <w:r w:rsidR="003B30E5" w:rsidRPr="005A403B">
              <w:rPr>
                <w:b/>
              </w:rPr>
              <w:fldChar w:fldCharType="begin"/>
            </w:r>
            <w:r w:rsidR="003B30E5" w:rsidRPr="005A403B">
              <w:rPr>
                <w:b/>
              </w:rPr>
              <w:instrText xml:space="preserve"> REF _Ref9764656 \r \h </w:instrText>
            </w:r>
            <w:r w:rsidR="003B30E5">
              <w:rPr>
                <w:b/>
              </w:rPr>
              <w:instrText xml:space="preserve"> \* MERGEFORMAT </w:instrText>
            </w:r>
            <w:r w:rsidR="003B30E5" w:rsidRPr="005A403B">
              <w:rPr>
                <w:b/>
              </w:rPr>
            </w:r>
            <w:r w:rsidR="003B30E5" w:rsidRPr="005A403B">
              <w:rPr>
                <w:b/>
              </w:rPr>
              <w:fldChar w:fldCharType="separate"/>
            </w:r>
            <w:r w:rsidR="00F66103">
              <w:rPr>
                <w:b/>
              </w:rPr>
              <w:t>9</w:t>
            </w:r>
            <w:r w:rsidR="003B30E5" w:rsidRPr="005A403B">
              <w:rPr>
                <w:b/>
              </w:rPr>
              <w:fldChar w:fldCharType="end"/>
            </w:r>
            <w:r w:rsidR="00C32FD8">
              <w:rPr>
                <w:b/>
              </w:rPr>
              <w:t xml:space="preserve"> DOES NOT APPLY INSERT, </w:t>
            </w:r>
          </w:p>
          <w:p w14:paraId="2419939C" w14:textId="77777777" w:rsidR="006762A6" w:rsidRDefault="00C32FD8">
            <w:pPr>
              <w:pStyle w:val="DefenceNormal"/>
              <w:rPr>
                <w:b/>
              </w:rPr>
            </w:pPr>
            <w:r>
              <w:rPr>
                <w:b/>
              </w:rPr>
              <w:t>Not applicable</w:t>
            </w:r>
            <w:r w:rsidR="006762A6">
              <w:rPr>
                <w:b/>
              </w:rPr>
              <w:t>]</w:t>
            </w:r>
          </w:p>
        </w:tc>
      </w:tr>
      <w:tr w:rsidR="006762A6" w14:paraId="2EDFAB91" w14:textId="77777777">
        <w:trPr>
          <w:cantSplit/>
          <w:trHeight w:val="699"/>
        </w:trPr>
        <w:tc>
          <w:tcPr>
            <w:tcW w:w="3936" w:type="dxa"/>
            <w:gridSpan w:val="2"/>
          </w:tcPr>
          <w:p w14:paraId="39EC2507" w14:textId="77777777" w:rsidR="006762A6" w:rsidRDefault="006762A6">
            <w:pPr>
              <w:pStyle w:val="DefenceNormal"/>
              <w:spacing w:after="0"/>
              <w:rPr>
                <w:b/>
              </w:rPr>
            </w:pPr>
            <w:r>
              <w:rPr>
                <w:b/>
              </w:rPr>
              <w:t>Estate Information:</w:t>
            </w:r>
          </w:p>
          <w:p w14:paraId="33555057" w14:textId="315E35A1" w:rsidR="006762A6" w:rsidRDefault="006762A6">
            <w:pPr>
              <w:pStyle w:val="DefenceNormal"/>
              <w:spacing w:after="0"/>
              <w:rPr>
                <w:b/>
              </w:rPr>
            </w:pPr>
            <w:r>
              <w:t xml:space="preserve">(Clause </w:t>
            </w:r>
            <w:r>
              <w:fldChar w:fldCharType="begin"/>
            </w:r>
            <w:r>
              <w:instrText xml:space="preserve"> REF _Ref468452314 \r \h </w:instrText>
            </w:r>
            <w:r>
              <w:fldChar w:fldCharType="separate"/>
            </w:r>
            <w:r w:rsidR="00F66103">
              <w:t>9.16</w:t>
            </w:r>
            <w:r>
              <w:fldChar w:fldCharType="end"/>
            </w:r>
            <w:r>
              <w:t>)</w:t>
            </w:r>
          </w:p>
        </w:tc>
        <w:tc>
          <w:tcPr>
            <w:tcW w:w="5635" w:type="dxa"/>
            <w:gridSpan w:val="3"/>
          </w:tcPr>
          <w:p w14:paraId="6AF7E86E" w14:textId="4B44CAA9" w:rsidR="00663FB8" w:rsidRPr="00476D10" w:rsidRDefault="00663FB8">
            <w:pPr>
              <w:pStyle w:val="DefenceNormal"/>
              <w:rPr>
                <w:b/>
              </w:rPr>
            </w:pPr>
            <w:r w:rsidRPr="00476D10">
              <w:rPr>
                <w:b/>
              </w:rPr>
              <w:t xml:space="preserve">[IF CLAUSE </w:t>
            </w:r>
            <w:r w:rsidR="003B30E5" w:rsidRPr="005A403B">
              <w:rPr>
                <w:b/>
              </w:rPr>
              <w:fldChar w:fldCharType="begin"/>
            </w:r>
            <w:r w:rsidR="003B30E5" w:rsidRPr="005A403B">
              <w:rPr>
                <w:b/>
              </w:rPr>
              <w:instrText xml:space="preserve"> REF _Ref9764656 \r \h </w:instrText>
            </w:r>
            <w:r w:rsidR="003B30E5">
              <w:rPr>
                <w:b/>
              </w:rPr>
              <w:instrText xml:space="preserve"> \* MERGEFORMAT </w:instrText>
            </w:r>
            <w:r w:rsidR="003B30E5" w:rsidRPr="005A403B">
              <w:rPr>
                <w:b/>
              </w:rPr>
            </w:r>
            <w:r w:rsidR="003B30E5" w:rsidRPr="005A403B">
              <w:rPr>
                <w:b/>
              </w:rPr>
              <w:fldChar w:fldCharType="separate"/>
            </w:r>
            <w:r w:rsidR="00F66103">
              <w:rPr>
                <w:b/>
              </w:rPr>
              <w:t>9</w:t>
            </w:r>
            <w:r w:rsidR="003B30E5" w:rsidRPr="005A403B">
              <w:rPr>
                <w:b/>
              </w:rPr>
              <w:fldChar w:fldCharType="end"/>
            </w:r>
            <w:r w:rsidRPr="00476D10">
              <w:rPr>
                <w:b/>
              </w:rPr>
              <w:t xml:space="preserve"> APPLIES SELECT APPLICABLE OPTION]</w:t>
            </w:r>
          </w:p>
          <w:p w14:paraId="439CA119" w14:textId="76CC8D01" w:rsidR="00CF3670" w:rsidRDefault="006762A6" w:rsidP="00663FB8">
            <w:pPr>
              <w:pStyle w:val="DefenceNormal"/>
              <w:rPr>
                <w:bCs/>
              </w:rPr>
            </w:pPr>
            <w:r>
              <w:t xml:space="preserve">Clause </w:t>
            </w:r>
            <w:r>
              <w:fldChar w:fldCharType="begin"/>
            </w:r>
            <w:r>
              <w:instrText xml:space="preserve"> REF _Ref468452314 \r \h </w:instrText>
            </w:r>
            <w:r>
              <w:fldChar w:fldCharType="separate"/>
            </w:r>
            <w:r w:rsidR="00F66103">
              <w:t>9.16</w:t>
            </w:r>
            <w:r>
              <w:fldChar w:fldCharType="end"/>
            </w:r>
            <w:r>
              <w:t xml:space="preserve"> </w:t>
            </w:r>
            <w:r>
              <w:rPr>
                <w:b/>
              </w:rPr>
              <w:t xml:space="preserve">[DOES/DOES NOT] </w:t>
            </w:r>
            <w:r>
              <w:t>apply</w:t>
            </w:r>
            <w:r w:rsidR="003B30E5">
              <w:rPr>
                <w:bCs/>
              </w:rPr>
              <w:br/>
            </w:r>
            <w:r>
              <w:rPr>
                <w:bCs/>
              </w:rPr>
              <w:t>(Clause</w:t>
            </w:r>
            <w:r>
              <w:t xml:space="preserve"> </w:t>
            </w:r>
            <w:r>
              <w:fldChar w:fldCharType="begin"/>
            </w:r>
            <w:r>
              <w:instrText xml:space="preserve"> REF _Ref468452314 \r \h </w:instrText>
            </w:r>
            <w:r>
              <w:fldChar w:fldCharType="separate"/>
            </w:r>
            <w:r w:rsidR="00F66103">
              <w:t>9.16</w:t>
            </w:r>
            <w:r>
              <w:fldChar w:fldCharType="end"/>
            </w:r>
            <w:r>
              <w:rPr>
                <w:bCs/>
              </w:rPr>
              <w:t xml:space="preserve"> applies unless otherwise stated)</w:t>
            </w:r>
          </w:p>
          <w:p w14:paraId="6ADD0D87" w14:textId="5ED11FFA" w:rsidR="00663FB8" w:rsidRPr="00476D10" w:rsidRDefault="00663FB8" w:rsidP="00663FB8">
            <w:pPr>
              <w:pStyle w:val="DefenceNormal"/>
              <w:rPr>
                <w:bCs/>
              </w:rPr>
            </w:pPr>
            <w:r w:rsidRPr="005A403B">
              <w:rPr>
                <w:b/>
              </w:rPr>
              <w:t xml:space="preserve">[IF CLAUSE </w:t>
            </w:r>
            <w:r w:rsidR="000E43D0" w:rsidRPr="005A403B">
              <w:rPr>
                <w:b/>
              </w:rPr>
              <w:fldChar w:fldCharType="begin"/>
            </w:r>
            <w:r w:rsidR="000E43D0" w:rsidRPr="005A403B">
              <w:rPr>
                <w:b/>
              </w:rPr>
              <w:instrText xml:space="preserve"> REF _Ref9764656 \r \h </w:instrText>
            </w:r>
            <w:r w:rsidR="000E43D0">
              <w:rPr>
                <w:b/>
              </w:rPr>
              <w:instrText xml:space="preserve"> \* MERGEFORMAT </w:instrText>
            </w:r>
            <w:r w:rsidR="000E43D0" w:rsidRPr="005A403B">
              <w:rPr>
                <w:b/>
              </w:rPr>
            </w:r>
            <w:r w:rsidR="000E43D0" w:rsidRPr="005A403B">
              <w:rPr>
                <w:b/>
              </w:rPr>
              <w:fldChar w:fldCharType="separate"/>
            </w:r>
            <w:r w:rsidR="00F66103">
              <w:rPr>
                <w:b/>
              </w:rPr>
              <w:t>9</w:t>
            </w:r>
            <w:r w:rsidR="000E43D0" w:rsidRPr="005A403B">
              <w:rPr>
                <w:b/>
              </w:rPr>
              <w:fldChar w:fldCharType="end"/>
            </w:r>
            <w:r w:rsidRPr="005A403B">
              <w:rPr>
                <w:b/>
              </w:rPr>
              <w:t xml:space="preserve"> DOES NOT APPLY INSERT,</w:t>
            </w:r>
          </w:p>
          <w:p w14:paraId="3D5CDEE4" w14:textId="77777777" w:rsidR="00663FB8" w:rsidRDefault="00663FB8" w:rsidP="00663FB8">
            <w:pPr>
              <w:pStyle w:val="DefenceNormal"/>
              <w:rPr>
                <w:b/>
              </w:rPr>
            </w:pPr>
            <w:r w:rsidRPr="005A403B">
              <w:rPr>
                <w:b/>
              </w:rPr>
              <w:t>Not applicable]</w:t>
            </w:r>
          </w:p>
        </w:tc>
      </w:tr>
      <w:tr w:rsidR="006762A6" w14:paraId="1C53C2D3" w14:textId="77777777" w:rsidTr="00476D10">
        <w:trPr>
          <w:cantSplit/>
          <w:trHeight w:val="438"/>
        </w:trPr>
        <w:tc>
          <w:tcPr>
            <w:tcW w:w="9571" w:type="dxa"/>
            <w:gridSpan w:val="5"/>
          </w:tcPr>
          <w:p w14:paraId="55C5B23D" w14:textId="79724D96" w:rsidR="006762A6" w:rsidRPr="00476D10" w:rsidRDefault="006762A6" w:rsidP="00476D10">
            <w:pPr>
              <w:pStyle w:val="DefenceNormal"/>
              <w:rPr>
                <w:i/>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S9A \h \* charformat </w:instrText>
            </w:r>
            <w:r>
              <w:rPr>
                <w:rFonts w:ascii="Arial" w:hAnsi="Arial" w:cs="Arial"/>
                <w:b/>
                <w:u w:val="single"/>
              </w:rPr>
            </w:r>
            <w:r>
              <w:rPr>
                <w:rFonts w:ascii="Arial" w:hAnsi="Arial" w:cs="Arial"/>
                <w:b/>
                <w:u w:val="single"/>
              </w:rPr>
              <w:fldChar w:fldCharType="separate"/>
            </w:r>
            <w:r w:rsidR="00F66103" w:rsidRPr="00F66103">
              <w:rPr>
                <w:rFonts w:ascii="Arial" w:hAnsi="Arial" w:cs="Arial"/>
                <w:b/>
                <w:u w:val="single"/>
              </w:rPr>
              <w:t>9A</w:t>
            </w:r>
            <w:r>
              <w:rPr>
                <w:rFonts w:ascii="Arial" w:hAnsi="Arial" w:cs="Arial"/>
                <w:b/>
                <w:u w:val="single"/>
              </w:rPr>
              <w:fldChar w:fldCharType="end"/>
            </w:r>
            <w:r>
              <w:rPr>
                <w:rFonts w:ascii="Arial" w:hAnsi="Arial" w:cs="Arial"/>
                <w:b/>
                <w:u w:val="single"/>
              </w:rPr>
              <w:t xml:space="preserve"> - PAYMENT </w:t>
            </w:r>
            <w:r w:rsidR="00D46581">
              <w:rPr>
                <w:rFonts w:ascii="Arial" w:hAnsi="Arial" w:cs="Arial"/>
                <w:b/>
                <w:u w:val="single"/>
              </w:rPr>
              <w:t>(</w:t>
            </w:r>
            <w:r>
              <w:rPr>
                <w:rFonts w:ascii="Arial" w:hAnsi="Arial" w:cs="Arial"/>
                <w:b/>
                <w:u w:val="single"/>
              </w:rPr>
              <w:t>OPTION 2</w:t>
            </w:r>
            <w:r w:rsidR="00D46581">
              <w:rPr>
                <w:rFonts w:ascii="Arial" w:hAnsi="Arial" w:cs="Arial"/>
                <w:b/>
                <w:u w:val="single"/>
              </w:rPr>
              <w:t>)</w:t>
            </w:r>
            <w:r>
              <w:rPr>
                <w:rFonts w:ascii="Arial" w:hAnsi="Arial" w:cs="Arial"/>
                <w:b/>
                <w:u w:val="single"/>
              </w:rPr>
              <w:t xml:space="preserve"> </w:t>
            </w:r>
          </w:p>
        </w:tc>
      </w:tr>
      <w:tr w:rsidR="00663FB8" w14:paraId="53C7AC31" w14:textId="77777777">
        <w:trPr>
          <w:cantSplit/>
          <w:trHeight w:val="699"/>
        </w:trPr>
        <w:tc>
          <w:tcPr>
            <w:tcW w:w="3936" w:type="dxa"/>
            <w:gridSpan w:val="2"/>
          </w:tcPr>
          <w:p w14:paraId="5465EB5F" w14:textId="48317984" w:rsidR="00663FB8" w:rsidRDefault="00663FB8" w:rsidP="00476D10">
            <w:pPr>
              <w:pStyle w:val="DefenceNormal"/>
              <w:spacing w:after="0"/>
              <w:rPr>
                <w:b/>
              </w:rPr>
            </w:pPr>
            <w:r>
              <w:rPr>
                <w:b/>
              </w:rPr>
              <w:t xml:space="preserve">Payment </w:t>
            </w:r>
            <w:r w:rsidR="00D46581">
              <w:rPr>
                <w:b/>
              </w:rPr>
              <w:t>(</w:t>
            </w:r>
            <w:r>
              <w:rPr>
                <w:b/>
              </w:rPr>
              <w:t>Option 2</w:t>
            </w:r>
            <w:r w:rsidR="00D46581">
              <w:rPr>
                <w:b/>
              </w:rPr>
              <w:t>)</w:t>
            </w:r>
            <w:r>
              <w:rPr>
                <w:b/>
              </w:rPr>
              <w:t>:</w:t>
            </w:r>
            <w:r>
              <w:rPr>
                <w:b/>
              </w:rPr>
              <w:br/>
            </w:r>
            <w:r w:rsidRPr="00476D10">
              <w:t xml:space="preserve">(Clause </w:t>
            </w:r>
            <w:r w:rsidR="00A64216" w:rsidRPr="00476D10">
              <w:fldChar w:fldCharType="begin"/>
            </w:r>
            <w:r w:rsidR="00A64216" w:rsidRPr="00476D10">
              <w:instrText xml:space="preserve"> REF S9A \h \* charformat  \* MERGEFORMAT </w:instrText>
            </w:r>
            <w:r w:rsidR="00A64216" w:rsidRPr="00476D10">
              <w:fldChar w:fldCharType="separate"/>
            </w:r>
            <w:r w:rsidR="00F66103">
              <w:t>9A</w:t>
            </w:r>
            <w:r w:rsidR="00A64216" w:rsidRPr="00476D10">
              <w:fldChar w:fldCharType="end"/>
            </w:r>
            <w:r w:rsidRPr="00476D10">
              <w:t>)</w:t>
            </w:r>
          </w:p>
        </w:tc>
        <w:tc>
          <w:tcPr>
            <w:tcW w:w="5635" w:type="dxa"/>
            <w:gridSpan w:val="3"/>
          </w:tcPr>
          <w:p w14:paraId="650389BB" w14:textId="24C94CD9" w:rsidR="00663FB8" w:rsidRPr="00476D10" w:rsidRDefault="00663FB8" w:rsidP="00476D10">
            <w:pPr>
              <w:pStyle w:val="DefenceNormal"/>
            </w:pPr>
            <w:r>
              <w:t xml:space="preserve">Clause </w:t>
            </w:r>
            <w:r w:rsidR="00A64216" w:rsidRPr="005A403B">
              <w:fldChar w:fldCharType="begin"/>
            </w:r>
            <w:r w:rsidR="00A64216" w:rsidRPr="005A403B">
              <w:instrText xml:space="preserve"> REF S9A \h \* charformat </w:instrText>
            </w:r>
            <w:r w:rsidR="00A64216">
              <w:instrText xml:space="preserve"> \* MERGEFORMAT </w:instrText>
            </w:r>
            <w:r w:rsidR="00A64216" w:rsidRPr="005A403B">
              <w:fldChar w:fldCharType="separate"/>
            </w:r>
            <w:r w:rsidR="00F66103">
              <w:t>9A</w:t>
            </w:r>
            <w:r w:rsidR="00A64216" w:rsidRPr="005A403B">
              <w:fldChar w:fldCharType="end"/>
            </w:r>
            <w:r>
              <w:t xml:space="preserve"> </w:t>
            </w:r>
            <w:r>
              <w:rPr>
                <w:b/>
              </w:rPr>
              <w:t xml:space="preserve">[DOES/DOES NOT] </w:t>
            </w:r>
            <w:r>
              <w:t>apply</w:t>
            </w:r>
          </w:p>
        </w:tc>
      </w:tr>
      <w:tr w:rsidR="006762A6" w14:paraId="283F6034" w14:textId="77777777">
        <w:trPr>
          <w:cantSplit/>
          <w:trHeight w:val="699"/>
        </w:trPr>
        <w:tc>
          <w:tcPr>
            <w:tcW w:w="3936" w:type="dxa"/>
            <w:gridSpan w:val="2"/>
          </w:tcPr>
          <w:p w14:paraId="2E25A4CD" w14:textId="3051255B" w:rsidR="006762A6" w:rsidRDefault="006762A6" w:rsidP="00476D10">
            <w:pPr>
              <w:pStyle w:val="DefenceNormal"/>
              <w:spacing w:after="0"/>
              <w:rPr>
                <w:b/>
              </w:rPr>
            </w:pPr>
            <w:r>
              <w:rPr>
                <w:b/>
              </w:rPr>
              <w:t>Times for submission of payment claims by the Consultant:</w:t>
            </w:r>
            <w:r>
              <w:br/>
              <w:t xml:space="preserve">(Clause </w:t>
            </w:r>
            <w:r>
              <w:fldChar w:fldCharType="begin"/>
            </w:r>
            <w:r>
              <w:instrText xml:space="preserve"> REF S9A2 \h \* charformat </w:instrText>
            </w:r>
            <w:r>
              <w:fldChar w:fldCharType="separate"/>
            </w:r>
            <w:r w:rsidR="00F66103" w:rsidRPr="00D44063">
              <w:t>9A.2</w:t>
            </w:r>
            <w:r>
              <w:fldChar w:fldCharType="end"/>
            </w:r>
            <w:r>
              <w:fldChar w:fldCharType="begin"/>
            </w:r>
            <w:r>
              <w:instrText xml:space="preserve"> REF _Ref9584188 \r \h </w:instrText>
            </w:r>
            <w:r>
              <w:fldChar w:fldCharType="separate"/>
            </w:r>
            <w:r w:rsidR="00F66103">
              <w:t>(a)</w:t>
            </w:r>
            <w:r>
              <w:fldChar w:fldCharType="end"/>
            </w:r>
            <w:r>
              <w:t>)</w:t>
            </w:r>
          </w:p>
        </w:tc>
        <w:tc>
          <w:tcPr>
            <w:tcW w:w="5635" w:type="dxa"/>
            <w:gridSpan w:val="3"/>
          </w:tcPr>
          <w:p w14:paraId="75300D82" w14:textId="6DFB2072" w:rsidR="006762A6" w:rsidRDefault="006762A6">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F66103" w:rsidRPr="00F66103">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APPLIES select applicable TIME FOR SUBMISSION OF PAYMENT CLAIMS AND DELETE REFERENCE TO TIME THAT IS NOT applicable]</w:t>
            </w:r>
          </w:p>
          <w:p w14:paraId="4F83278A" w14:textId="77777777" w:rsidR="006762A6" w:rsidRDefault="006762A6">
            <w:pPr>
              <w:pStyle w:val="DefenceNormal"/>
              <w:keepNext/>
              <w:rPr>
                <w:rFonts w:ascii="Times New Roman Bold" w:hAnsi="Times New Roman Bold"/>
                <w:caps/>
              </w:rPr>
            </w:pPr>
            <w:r>
              <w:rPr>
                <w:rFonts w:ascii="Times New Roman Bold" w:hAnsi="Times New Roman Bold"/>
                <w:caps/>
              </w:rPr>
              <w:t>[monthly]</w:t>
            </w:r>
          </w:p>
          <w:p w14:paraId="7590C7F3" w14:textId="77777777" w:rsidR="006762A6" w:rsidRDefault="006762A6">
            <w:pPr>
              <w:pStyle w:val="DefenceNormal"/>
              <w:keepNext/>
            </w:pPr>
            <w:r>
              <w:t>Monthly on the</w:t>
            </w:r>
            <w:r>
              <w:rPr>
                <w:rFonts w:ascii="Times New Roman Bold" w:hAnsi="Times New Roman Bold"/>
              </w:rPr>
              <w:t xml:space="preserve"> [INSERT DAY eg 28th]</w:t>
            </w:r>
            <w:r>
              <w:t xml:space="preserve"> day of each month</w:t>
            </w:r>
          </w:p>
          <w:p w14:paraId="4E53A7EB" w14:textId="77777777" w:rsidR="006762A6" w:rsidRDefault="006762A6">
            <w:pPr>
              <w:pStyle w:val="DefenceNormal"/>
              <w:keepNext/>
              <w:rPr>
                <w:b/>
              </w:rPr>
            </w:pPr>
            <w:r>
              <w:rPr>
                <w:b/>
              </w:rPr>
              <w:t>OR</w:t>
            </w:r>
            <w:r w:rsidR="00F35247">
              <w:rPr>
                <w:b/>
              </w:rPr>
              <w:t>, IF THE SITE IS NOT IN NSW</w:t>
            </w:r>
          </w:p>
          <w:p w14:paraId="7A5DB8E9" w14:textId="77777777" w:rsidR="006762A6" w:rsidRDefault="006762A6">
            <w:pPr>
              <w:pStyle w:val="DefenceNormal"/>
              <w:rPr>
                <w:b/>
              </w:rPr>
            </w:pPr>
            <w:r>
              <w:rPr>
                <w:b/>
              </w:rPr>
              <w:t>[ON COMPLETION OF MILESTONES]</w:t>
            </w:r>
          </w:p>
          <w:p w14:paraId="788BBAFA" w14:textId="77777777" w:rsidR="006762A6" w:rsidRDefault="006762A6">
            <w:pPr>
              <w:pStyle w:val="DefenceNormal"/>
              <w:keepNext/>
            </w:pPr>
            <w:r>
              <w:t>Upon Completion of Milestones in accordance with the Milestone Fee Payment Schedule set out in the Fee Schedule.</w:t>
            </w:r>
          </w:p>
          <w:p w14:paraId="2390FE3C" w14:textId="6798BE6F" w:rsidR="006762A6" w:rsidRDefault="006762A6">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F66103" w:rsidRPr="00F66103">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DOES NOT APPLY INSERT,</w:t>
            </w:r>
          </w:p>
          <w:p w14:paraId="0C760F8E" w14:textId="77777777" w:rsidR="006762A6" w:rsidRPr="00476D10" w:rsidRDefault="006762A6" w:rsidP="00476D10">
            <w:pPr>
              <w:pStyle w:val="DefenceNormal"/>
              <w:keepNext/>
              <w:rPr>
                <w:rFonts w:ascii="Times New Roman Bold" w:hAnsi="Times New Roman Bold"/>
                <w:b/>
                <w:caps/>
              </w:rPr>
            </w:pPr>
            <w:r>
              <w:rPr>
                <w:b/>
              </w:rPr>
              <w:t>Not applicable</w:t>
            </w:r>
            <w:r>
              <w:rPr>
                <w:rFonts w:ascii="Times New Roman Bold" w:hAnsi="Times New Roman Bold"/>
                <w:caps/>
              </w:rPr>
              <w:t>]</w:t>
            </w:r>
            <w:r>
              <w:rPr>
                <w:rFonts w:ascii="Times New Roman Bold" w:hAnsi="Times New Roman Bold"/>
                <w:b/>
                <w:caps/>
              </w:rPr>
              <w:t xml:space="preserve"> </w:t>
            </w:r>
          </w:p>
        </w:tc>
      </w:tr>
      <w:tr w:rsidR="006762A6" w14:paraId="217AB773" w14:textId="77777777">
        <w:trPr>
          <w:cantSplit/>
          <w:trHeight w:val="699"/>
        </w:trPr>
        <w:tc>
          <w:tcPr>
            <w:tcW w:w="3936" w:type="dxa"/>
            <w:gridSpan w:val="2"/>
          </w:tcPr>
          <w:p w14:paraId="225A6569" w14:textId="5BBE03D2" w:rsidR="006762A6" w:rsidRDefault="006762A6">
            <w:pPr>
              <w:pStyle w:val="DefenceNormal"/>
              <w:spacing w:after="0"/>
              <w:rPr>
                <w:b/>
              </w:rPr>
            </w:pPr>
            <w:r>
              <w:rPr>
                <w:b/>
              </w:rPr>
              <w:t>Number of days for payment:</w:t>
            </w:r>
            <w:r>
              <w:rPr>
                <w:b/>
              </w:rPr>
              <w:br/>
            </w:r>
            <w:r>
              <w:t xml:space="preserve">(Clause </w:t>
            </w:r>
            <w:r>
              <w:fldChar w:fldCharType="begin"/>
            </w:r>
            <w:r>
              <w:instrText xml:space="preserve"> REF S9A4 \h \* charformat </w:instrText>
            </w:r>
            <w:r>
              <w:fldChar w:fldCharType="separate"/>
            </w:r>
            <w:r w:rsidR="00F66103" w:rsidRPr="00D44063">
              <w:t>9A.4</w:t>
            </w:r>
            <w:r>
              <w:fldChar w:fldCharType="end"/>
            </w:r>
            <w:r>
              <w:t>)</w:t>
            </w:r>
          </w:p>
        </w:tc>
        <w:tc>
          <w:tcPr>
            <w:tcW w:w="5635" w:type="dxa"/>
            <w:gridSpan w:val="3"/>
          </w:tcPr>
          <w:p w14:paraId="00F141AB" w14:textId="14ECC2B4" w:rsidR="00CF3670" w:rsidRDefault="006762A6" w:rsidP="00476D10">
            <w:pPr>
              <w:pStyle w:val="DefenceNormal"/>
              <w:rPr>
                <w:b/>
              </w:rPr>
            </w:pPr>
            <w:r>
              <w:rPr>
                <w:b/>
              </w:rPr>
              <w:t>[</w:t>
            </w:r>
            <w:r w:rsidR="00C32FD8">
              <w:rPr>
                <w:b/>
              </w:rPr>
              <w:t xml:space="preserve">IF CLAUSE </w:t>
            </w:r>
            <w:r w:rsidR="00C32FD8" w:rsidRPr="00476D10">
              <w:rPr>
                <w:b/>
              </w:rPr>
              <w:fldChar w:fldCharType="begin"/>
            </w:r>
            <w:r w:rsidR="00C32FD8" w:rsidRPr="00476D10">
              <w:rPr>
                <w:b/>
              </w:rPr>
              <w:instrText xml:space="preserve"> REF S9A \h \* charformat  \* MERGEFORMAT </w:instrText>
            </w:r>
            <w:r w:rsidR="00C32FD8" w:rsidRPr="00476D10">
              <w:rPr>
                <w:b/>
              </w:rPr>
            </w:r>
            <w:r w:rsidR="00C32FD8" w:rsidRPr="00476D10">
              <w:rPr>
                <w:b/>
              </w:rPr>
              <w:fldChar w:fldCharType="separate"/>
            </w:r>
            <w:r w:rsidR="00F66103" w:rsidRPr="00F66103">
              <w:rPr>
                <w:b/>
              </w:rPr>
              <w:t>9A</w:t>
            </w:r>
            <w:r w:rsidR="00C32FD8" w:rsidRPr="00476D10">
              <w:rPr>
                <w:b/>
              </w:rPr>
              <w:fldChar w:fldCharType="end"/>
            </w:r>
            <w:r w:rsidR="00C32FD8" w:rsidRPr="00476D10">
              <w:rPr>
                <w:b/>
              </w:rPr>
              <w:t xml:space="preserve"> APPLIES</w:t>
            </w:r>
            <w:r w:rsidR="00C32FD8">
              <w:rPr>
                <w:b/>
              </w:rPr>
              <w:t xml:space="preserve"> INSERT</w:t>
            </w:r>
            <w:r w:rsidR="00CF3670">
              <w:rPr>
                <w:b/>
              </w:rPr>
              <w:t xml:space="preserve"> NUMBER OF DAYS FOR PAYMENT</w:t>
            </w:r>
            <w:r w:rsidR="00C32FD8">
              <w:rPr>
                <w:b/>
              </w:rPr>
              <w:t>]</w:t>
            </w:r>
            <w:r w:rsidRPr="00476D10">
              <w:rPr>
                <w:b/>
              </w:rPr>
              <w:t xml:space="preserve"> </w:t>
            </w:r>
          </w:p>
          <w:p w14:paraId="4270EC67" w14:textId="77777777" w:rsidR="006762A6" w:rsidRDefault="00CF3670" w:rsidP="00476D10">
            <w:pPr>
              <w:pStyle w:val="DefenceNormal"/>
            </w:pPr>
            <w:r w:rsidRPr="00476D10">
              <w:rPr>
                <w:b/>
              </w:rPr>
              <w:t>[INSERT]</w:t>
            </w:r>
            <w:r>
              <w:t xml:space="preserve"> </w:t>
            </w:r>
            <w:r w:rsidR="006762A6">
              <w:t>days</w:t>
            </w:r>
            <w:r w:rsidR="006762A6">
              <w:rPr>
                <w:b/>
              </w:rPr>
              <w:br/>
            </w:r>
            <w:r w:rsidR="006762A6">
              <w:t>(30 days unless otherwise specified)</w:t>
            </w:r>
          </w:p>
          <w:p w14:paraId="0129F680" w14:textId="0C8D706E" w:rsidR="00C32FD8" w:rsidRPr="00476D10" w:rsidRDefault="00C32FD8" w:rsidP="00476D10">
            <w:pPr>
              <w:pStyle w:val="DefenceNormal"/>
              <w:rPr>
                <w:b/>
              </w:rPr>
            </w:pPr>
            <w:r w:rsidRPr="00476D10">
              <w:rPr>
                <w:b/>
              </w:rPr>
              <w:t xml:space="preserve">[IF CLAUSE </w:t>
            </w:r>
            <w:r w:rsidR="003B30E5" w:rsidRPr="005A403B">
              <w:rPr>
                <w:b/>
              </w:rPr>
              <w:fldChar w:fldCharType="begin"/>
            </w:r>
            <w:r w:rsidR="003B30E5" w:rsidRPr="005A403B">
              <w:rPr>
                <w:b/>
              </w:rPr>
              <w:instrText xml:space="preserve"> REF S9A \h \* charformat  \* MERGEFORMAT </w:instrText>
            </w:r>
            <w:r w:rsidR="003B30E5" w:rsidRPr="005A403B">
              <w:rPr>
                <w:b/>
              </w:rPr>
            </w:r>
            <w:r w:rsidR="003B30E5" w:rsidRPr="005A403B">
              <w:rPr>
                <w:b/>
              </w:rPr>
              <w:fldChar w:fldCharType="separate"/>
            </w:r>
            <w:r w:rsidR="00F66103" w:rsidRPr="00F66103">
              <w:rPr>
                <w:b/>
              </w:rPr>
              <w:t>9A</w:t>
            </w:r>
            <w:r w:rsidR="003B30E5" w:rsidRPr="005A403B">
              <w:rPr>
                <w:b/>
              </w:rPr>
              <w:fldChar w:fldCharType="end"/>
            </w:r>
            <w:r w:rsidRPr="00476D10">
              <w:rPr>
                <w:b/>
              </w:rPr>
              <w:t xml:space="preserve"> DOES NOT APPLY INSERT, </w:t>
            </w:r>
          </w:p>
          <w:p w14:paraId="41E24B97" w14:textId="77777777" w:rsidR="00C32FD8" w:rsidRDefault="00C32FD8" w:rsidP="00476D10">
            <w:pPr>
              <w:pStyle w:val="DefenceNormal"/>
            </w:pPr>
            <w:r w:rsidRPr="00476D10">
              <w:rPr>
                <w:b/>
              </w:rPr>
              <w:t>Not applicable]</w:t>
            </w:r>
          </w:p>
        </w:tc>
      </w:tr>
      <w:tr w:rsidR="006762A6" w14:paraId="473F38F9" w14:textId="77777777">
        <w:trPr>
          <w:cantSplit/>
          <w:trHeight w:val="699"/>
        </w:trPr>
        <w:tc>
          <w:tcPr>
            <w:tcW w:w="3936" w:type="dxa"/>
            <w:gridSpan w:val="2"/>
          </w:tcPr>
          <w:p w14:paraId="7BDC82AD" w14:textId="305F1179" w:rsidR="006762A6" w:rsidRDefault="006762A6" w:rsidP="00476D10">
            <w:pPr>
              <w:pStyle w:val="DefenceNormal"/>
              <w:spacing w:after="0"/>
              <w:rPr>
                <w:b/>
              </w:rPr>
            </w:pPr>
            <w:r>
              <w:rPr>
                <w:b/>
              </w:rPr>
              <w:t>Accounting records (additional):</w:t>
            </w:r>
            <w:r>
              <w:rPr>
                <w:b/>
              </w:rPr>
              <w:br/>
            </w:r>
            <w:r>
              <w:t>(Clause</w:t>
            </w:r>
            <w:r w:rsidR="00D46581">
              <w:t xml:space="preserve"> </w:t>
            </w:r>
            <w:r w:rsidR="00D46581">
              <w:fldChar w:fldCharType="begin"/>
            </w:r>
            <w:r w:rsidR="00D46581">
              <w:instrText xml:space="preserve"> REF S9A10 \h \* MERGEFORMAT </w:instrText>
            </w:r>
            <w:r w:rsidR="00D46581">
              <w:fldChar w:fldCharType="separate"/>
            </w:r>
            <w:r w:rsidR="00F66103" w:rsidRPr="00D44063">
              <w:t>9A.10</w:t>
            </w:r>
            <w:r w:rsidR="00D46581">
              <w:fldChar w:fldCharType="end"/>
            </w:r>
            <w:r>
              <w:t>)</w:t>
            </w:r>
          </w:p>
        </w:tc>
        <w:tc>
          <w:tcPr>
            <w:tcW w:w="5635" w:type="dxa"/>
            <w:gridSpan w:val="3"/>
          </w:tcPr>
          <w:p w14:paraId="558E2720" w14:textId="11E7270E" w:rsidR="00C32FD8" w:rsidRDefault="006762A6" w:rsidP="00C32FD8">
            <w:pPr>
              <w:pStyle w:val="DefenceNormal"/>
              <w:rPr>
                <w:b/>
              </w:rPr>
            </w:pPr>
            <w:r>
              <w:rPr>
                <w:b/>
              </w:rPr>
              <w:t xml:space="preserve">[IF CLAUSE </w:t>
            </w:r>
            <w:r w:rsidR="003B30E5" w:rsidRPr="005A403B">
              <w:rPr>
                <w:b/>
              </w:rPr>
              <w:fldChar w:fldCharType="begin"/>
            </w:r>
            <w:r w:rsidR="003B30E5" w:rsidRPr="005A403B">
              <w:rPr>
                <w:b/>
              </w:rPr>
              <w:instrText xml:space="preserve"> REF S9A \h \* charformat  \* MERGEFORMAT </w:instrText>
            </w:r>
            <w:r w:rsidR="003B30E5" w:rsidRPr="005A403B">
              <w:rPr>
                <w:b/>
              </w:rPr>
            </w:r>
            <w:r w:rsidR="003B30E5" w:rsidRPr="005A403B">
              <w:rPr>
                <w:b/>
              </w:rPr>
              <w:fldChar w:fldCharType="separate"/>
            </w:r>
            <w:r w:rsidR="00F66103" w:rsidRPr="00F66103">
              <w:rPr>
                <w:b/>
              </w:rPr>
              <w:t>9A</w:t>
            </w:r>
            <w:r w:rsidR="003B30E5" w:rsidRPr="005A403B">
              <w:rPr>
                <w:b/>
              </w:rPr>
              <w:fldChar w:fldCharType="end"/>
            </w:r>
            <w:r>
              <w:rPr>
                <w:b/>
              </w:rPr>
              <w:t xml:space="preserve"> APPLIES, INSERT DETAILS FOR ADDITIONAL ACCOUNTING RECORDS (IF ANY)</w:t>
            </w:r>
            <w:r w:rsidR="00C32FD8">
              <w:rPr>
                <w:b/>
              </w:rPr>
              <w:t xml:space="preserve">; OR IF CLAUSE </w:t>
            </w:r>
            <w:r w:rsidR="003B30E5" w:rsidRPr="005A403B">
              <w:rPr>
                <w:b/>
              </w:rPr>
              <w:fldChar w:fldCharType="begin"/>
            </w:r>
            <w:r w:rsidR="003B30E5" w:rsidRPr="005A403B">
              <w:rPr>
                <w:b/>
              </w:rPr>
              <w:instrText xml:space="preserve"> REF S9A \h \* charformat  \* MERGEFORMAT </w:instrText>
            </w:r>
            <w:r w:rsidR="003B30E5" w:rsidRPr="005A403B">
              <w:rPr>
                <w:b/>
              </w:rPr>
            </w:r>
            <w:r w:rsidR="003B30E5" w:rsidRPr="005A403B">
              <w:rPr>
                <w:b/>
              </w:rPr>
              <w:fldChar w:fldCharType="separate"/>
            </w:r>
            <w:r w:rsidR="00F66103" w:rsidRPr="00F66103">
              <w:rPr>
                <w:b/>
              </w:rPr>
              <w:t>9A</w:t>
            </w:r>
            <w:r w:rsidR="003B30E5" w:rsidRPr="005A403B">
              <w:rPr>
                <w:b/>
              </w:rPr>
              <w:fldChar w:fldCharType="end"/>
            </w:r>
            <w:r w:rsidR="00C32FD8">
              <w:rPr>
                <w:b/>
              </w:rPr>
              <w:t xml:space="preserve"> DOES NOT APPLY INSERT, </w:t>
            </w:r>
          </w:p>
          <w:p w14:paraId="497FCF44" w14:textId="77777777" w:rsidR="006762A6" w:rsidRDefault="00C32FD8" w:rsidP="00C32FD8">
            <w:pPr>
              <w:pStyle w:val="DefenceNormal"/>
            </w:pPr>
            <w:r>
              <w:rPr>
                <w:b/>
              </w:rPr>
              <w:t>Not applicable]</w:t>
            </w:r>
          </w:p>
        </w:tc>
      </w:tr>
      <w:tr w:rsidR="00CF3670" w14:paraId="5BE1EA7F" w14:textId="77777777">
        <w:trPr>
          <w:cantSplit/>
          <w:trHeight w:val="699"/>
        </w:trPr>
        <w:tc>
          <w:tcPr>
            <w:tcW w:w="3936" w:type="dxa"/>
            <w:gridSpan w:val="2"/>
          </w:tcPr>
          <w:p w14:paraId="5F79770E" w14:textId="77777777" w:rsidR="00CF3670" w:rsidRDefault="00CF3670" w:rsidP="00850B49">
            <w:pPr>
              <w:pStyle w:val="DefenceNormal"/>
              <w:spacing w:after="0"/>
              <w:rPr>
                <w:b/>
              </w:rPr>
            </w:pPr>
            <w:r>
              <w:rPr>
                <w:b/>
              </w:rPr>
              <w:t>Estate Information:</w:t>
            </w:r>
          </w:p>
          <w:p w14:paraId="51D942AE" w14:textId="5D4D6A1D" w:rsidR="00CF3670" w:rsidRDefault="00CF3670" w:rsidP="00476D10">
            <w:pPr>
              <w:pStyle w:val="DefenceNormal"/>
              <w:spacing w:after="0"/>
              <w:rPr>
                <w:b/>
              </w:rPr>
            </w:pPr>
            <w:r>
              <w:t xml:space="preserve">(Clause </w:t>
            </w:r>
            <w:r w:rsidR="00D46581">
              <w:fldChar w:fldCharType="begin"/>
            </w:r>
            <w:r w:rsidR="00D46581">
              <w:instrText xml:space="preserve"> REF S9A11 \h \* charformat  \* MERGEFORMAT </w:instrText>
            </w:r>
            <w:r w:rsidR="00D46581">
              <w:fldChar w:fldCharType="separate"/>
            </w:r>
            <w:r w:rsidR="00F66103" w:rsidRPr="00D44063">
              <w:t>9A.11</w:t>
            </w:r>
            <w:r w:rsidR="00D46581">
              <w:fldChar w:fldCharType="end"/>
            </w:r>
            <w:r>
              <w:t>)</w:t>
            </w:r>
          </w:p>
        </w:tc>
        <w:tc>
          <w:tcPr>
            <w:tcW w:w="5635" w:type="dxa"/>
            <w:gridSpan w:val="3"/>
          </w:tcPr>
          <w:p w14:paraId="16DFEAF3" w14:textId="13E7ABFC" w:rsidR="00CF3670" w:rsidRPr="005A403B" w:rsidRDefault="00CF3670" w:rsidP="00850B49">
            <w:pPr>
              <w:pStyle w:val="DefenceNormal"/>
              <w:rPr>
                <w:b/>
              </w:rPr>
            </w:pPr>
            <w:r w:rsidRPr="005A403B">
              <w:rPr>
                <w:b/>
              </w:rPr>
              <w:t xml:space="preserve">[IF CLAUSE </w:t>
            </w:r>
            <w:r w:rsidR="000E43D0" w:rsidRPr="00476D10">
              <w:rPr>
                <w:b/>
              </w:rPr>
              <w:fldChar w:fldCharType="begin"/>
            </w:r>
            <w:r w:rsidR="000E43D0" w:rsidRPr="00476D10">
              <w:rPr>
                <w:b/>
              </w:rPr>
              <w:instrText xml:space="preserve"> REF S9A \h \* charformat  \* MERGEFORMAT </w:instrText>
            </w:r>
            <w:r w:rsidR="000E43D0" w:rsidRPr="00476D10">
              <w:rPr>
                <w:b/>
              </w:rPr>
            </w:r>
            <w:r w:rsidR="000E43D0" w:rsidRPr="00476D10">
              <w:rPr>
                <w:b/>
              </w:rPr>
              <w:fldChar w:fldCharType="separate"/>
            </w:r>
            <w:r w:rsidR="00F66103" w:rsidRPr="00F66103">
              <w:rPr>
                <w:b/>
              </w:rPr>
              <w:t>9A</w:t>
            </w:r>
            <w:r w:rsidR="000E43D0" w:rsidRPr="00476D10">
              <w:rPr>
                <w:b/>
              </w:rPr>
              <w:fldChar w:fldCharType="end"/>
            </w:r>
            <w:r w:rsidRPr="005A403B">
              <w:rPr>
                <w:b/>
              </w:rPr>
              <w:t xml:space="preserve"> APPLIES SELECT APPLICABLE OPTION]</w:t>
            </w:r>
          </w:p>
          <w:p w14:paraId="274528AC" w14:textId="689A8C5B" w:rsidR="00CF3670" w:rsidRDefault="00CF3670" w:rsidP="00850B49">
            <w:pPr>
              <w:pStyle w:val="DefenceNormal"/>
              <w:rPr>
                <w:bCs/>
              </w:rPr>
            </w:pPr>
            <w:r>
              <w:t xml:space="preserve">Clause </w:t>
            </w:r>
            <w:r w:rsidR="00010E6E">
              <w:fldChar w:fldCharType="begin"/>
            </w:r>
            <w:r w:rsidR="00010E6E">
              <w:instrText xml:space="preserve"> REF S9A11 \h \* charformat  \* MERGEFORMAT </w:instrText>
            </w:r>
            <w:r w:rsidR="00010E6E">
              <w:fldChar w:fldCharType="separate"/>
            </w:r>
            <w:r w:rsidR="00F66103" w:rsidRPr="00D44063">
              <w:t>9A.11</w:t>
            </w:r>
            <w:r w:rsidR="00010E6E">
              <w:fldChar w:fldCharType="end"/>
            </w:r>
            <w:r w:rsidR="00010E6E">
              <w:rPr>
                <w:b/>
              </w:rPr>
              <w:t xml:space="preserve"> </w:t>
            </w:r>
            <w:r>
              <w:rPr>
                <w:b/>
              </w:rPr>
              <w:t>[DOES/DOES NOT</w:t>
            </w:r>
            <w:r w:rsidRPr="00476D10">
              <w:rPr>
                <w:b/>
              </w:rPr>
              <w:t>]</w:t>
            </w:r>
            <w:r>
              <w:rPr>
                <w:b/>
              </w:rPr>
              <w:t xml:space="preserve"> </w:t>
            </w:r>
            <w:r>
              <w:t>apply</w:t>
            </w:r>
            <w:r>
              <w:rPr>
                <w:bCs/>
              </w:rPr>
              <w:br/>
              <w:t>(Clause</w:t>
            </w:r>
            <w:r>
              <w:t xml:space="preserve"> </w:t>
            </w:r>
            <w:r w:rsidR="00010E6E">
              <w:fldChar w:fldCharType="begin"/>
            </w:r>
            <w:r w:rsidR="00010E6E">
              <w:instrText xml:space="preserve"> REF S9A11 \h \* charformat  \* MERGEFORMAT </w:instrText>
            </w:r>
            <w:r w:rsidR="00010E6E">
              <w:fldChar w:fldCharType="separate"/>
            </w:r>
            <w:r w:rsidR="00F66103" w:rsidRPr="00D44063">
              <w:t>9A.11</w:t>
            </w:r>
            <w:r w:rsidR="00010E6E">
              <w:fldChar w:fldCharType="end"/>
            </w:r>
            <w:r w:rsidR="00010E6E">
              <w:t xml:space="preserve"> </w:t>
            </w:r>
            <w:r>
              <w:rPr>
                <w:bCs/>
              </w:rPr>
              <w:t>applies unless otherwise stated)</w:t>
            </w:r>
          </w:p>
          <w:p w14:paraId="23361166" w14:textId="3180EC39" w:rsidR="00CF3670" w:rsidRPr="005A403B" w:rsidRDefault="00CF3670" w:rsidP="00850B49">
            <w:pPr>
              <w:pStyle w:val="DefenceNormal"/>
              <w:rPr>
                <w:bCs/>
              </w:rPr>
            </w:pPr>
            <w:r w:rsidRPr="005A403B">
              <w:rPr>
                <w:b/>
              </w:rPr>
              <w:t xml:space="preserve">[IF CLAUSE </w:t>
            </w:r>
            <w:r w:rsidR="000E43D0" w:rsidRPr="00476D10">
              <w:rPr>
                <w:b/>
              </w:rPr>
              <w:fldChar w:fldCharType="begin"/>
            </w:r>
            <w:r w:rsidR="000E43D0" w:rsidRPr="00476D10">
              <w:rPr>
                <w:b/>
              </w:rPr>
              <w:instrText xml:space="preserve"> REF S9A \h \* charformat  \* MERGEFORMAT </w:instrText>
            </w:r>
            <w:r w:rsidR="000E43D0" w:rsidRPr="00476D10">
              <w:rPr>
                <w:b/>
              </w:rPr>
            </w:r>
            <w:r w:rsidR="000E43D0" w:rsidRPr="00476D10">
              <w:rPr>
                <w:b/>
              </w:rPr>
              <w:fldChar w:fldCharType="separate"/>
            </w:r>
            <w:r w:rsidR="00F66103" w:rsidRPr="00F66103">
              <w:rPr>
                <w:b/>
              </w:rPr>
              <w:t>9A</w:t>
            </w:r>
            <w:r w:rsidR="000E43D0" w:rsidRPr="00476D10">
              <w:rPr>
                <w:b/>
              </w:rPr>
              <w:fldChar w:fldCharType="end"/>
            </w:r>
            <w:r w:rsidRPr="005A403B">
              <w:rPr>
                <w:b/>
              </w:rPr>
              <w:t xml:space="preserve"> DOES NOT APPLY INSERT,</w:t>
            </w:r>
          </w:p>
          <w:p w14:paraId="6C463165" w14:textId="77777777" w:rsidR="00CF3670" w:rsidRDefault="00CF3670" w:rsidP="00C32FD8">
            <w:pPr>
              <w:pStyle w:val="DefenceNormal"/>
              <w:rPr>
                <w:b/>
              </w:rPr>
            </w:pPr>
            <w:r w:rsidRPr="005A403B">
              <w:rPr>
                <w:b/>
              </w:rPr>
              <w:t>Not applicable]</w:t>
            </w:r>
          </w:p>
        </w:tc>
      </w:tr>
      <w:tr w:rsidR="00CF3670" w14:paraId="3966106B" w14:textId="77777777">
        <w:tblPrEx>
          <w:jc w:val="center"/>
        </w:tblPrEx>
        <w:trPr>
          <w:gridBefore w:val="1"/>
          <w:wBefore w:w="8" w:type="dxa"/>
          <w:cantSplit/>
          <w:jc w:val="center"/>
        </w:trPr>
        <w:tc>
          <w:tcPr>
            <w:tcW w:w="9563" w:type="dxa"/>
            <w:gridSpan w:val="4"/>
            <w:tcMar>
              <w:bottom w:w="113" w:type="dxa"/>
            </w:tcMar>
          </w:tcPr>
          <w:p w14:paraId="04EDFF41" w14:textId="77777777" w:rsidR="00CF3670" w:rsidRDefault="00CF3670">
            <w:pPr>
              <w:pStyle w:val="DefenceNormal"/>
              <w:rPr>
                <w:rFonts w:ascii="Arial" w:hAnsi="Arial" w:cs="Arial"/>
                <w:b/>
                <w:u w:val="single"/>
              </w:rPr>
            </w:pPr>
            <w:r>
              <w:rPr>
                <w:rFonts w:ascii="Arial" w:hAnsi="Arial" w:cs="Arial"/>
                <w:b/>
                <w:u w:val="single"/>
              </w:rPr>
              <w:t>CLAUSE 10 - TERMINATION</w:t>
            </w:r>
          </w:p>
        </w:tc>
      </w:tr>
      <w:tr w:rsidR="00CF3670" w14:paraId="36373E1D" w14:textId="77777777">
        <w:tblPrEx>
          <w:jc w:val="center"/>
        </w:tblPrEx>
        <w:trPr>
          <w:gridBefore w:val="1"/>
          <w:wBefore w:w="8" w:type="dxa"/>
          <w:cantSplit/>
          <w:jc w:val="center"/>
        </w:trPr>
        <w:tc>
          <w:tcPr>
            <w:tcW w:w="3976" w:type="dxa"/>
            <w:gridSpan w:val="2"/>
            <w:tcMar>
              <w:bottom w:w="113" w:type="dxa"/>
            </w:tcMar>
          </w:tcPr>
          <w:p w14:paraId="1B90AE5E" w14:textId="688C686F" w:rsidR="00CF3670" w:rsidRDefault="00CF3670">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_Ref9536362 \r \h </w:instrText>
            </w:r>
            <w:r>
              <w:rPr>
                <w:bCs/>
              </w:rPr>
            </w:r>
            <w:r>
              <w:rPr>
                <w:bCs/>
              </w:rPr>
              <w:fldChar w:fldCharType="separate"/>
            </w:r>
            <w:r w:rsidR="00F66103">
              <w:rPr>
                <w:bCs/>
              </w:rPr>
              <w:t>10.3(c)</w:t>
            </w:r>
            <w:r>
              <w:rPr>
                <w:bCs/>
              </w:rPr>
              <w:fldChar w:fldCharType="end"/>
            </w:r>
            <w:r>
              <w:rPr>
                <w:bCs/>
              </w:rPr>
              <w:t xml:space="preserve"> and </w:t>
            </w:r>
            <w:r>
              <w:rPr>
                <w:bCs/>
              </w:rPr>
              <w:fldChar w:fldCharType="begin"/>
            </w:r>
            <w:r>
              <w:rPr>
                <w:bCs/>
              </w:rPr>
              <w:instrText xml:space="preserve"> REF _Ref468369908 \r \h </w:instrText>
            </w:r>
            <w:r>
              <w:rPr>
                <w:bCs/>
              </w:rPr>
            </w:r>
            <w:r>
              <w:rPr>
                <w:bCs/>
              </w:rPr>
              <w:fldChar w:fldCharType="separate"/>
            </w:r>
            <w:r w:rsidR="00F66103">
              <w:rPr>
                <w:bCs/>
              </w:rPr>
              <w:t>10.4(b)</w:t>
            </w:r>
            <w:r>
              <w:rPr>
                <w:bCs/>
              </w:rPr>
              <w:fldChar w:fldCharType="end"/>
            </w:r>
            <w:r>
              <w:rPr>
                <w:bCs/>
              </w:rPr>
              <w:t>)</w:t>
            </w:r>
          </w:p>
        </w:tc>
        <w:tc>
          <w:tcPr>
            <w:tcW w:w="5587" w:type="dxa"/>
            <w:gridSpan w:val="2"/>
            <w:tcMar>
              <w:bottom w:w="113" w:type="dxa"/>
            </w:tcMar>
            <w:vAlign w:val="center"/>
          </w:tcPr>
          <w:p w14:paraId="187E094B" w14:textId="77777777" w:rsidR="00CF3670" w:rsidRDefault="00CF3670">
            <w:pPr>
              <w:pStyle w:val="DefenceNormal"/>
              <w:tabs>
                <w:tab w:val="left" w:leader="dot" w:pos="5103"/>
              </w:tabs>
              <w:rPr>
                <w:b/>
              </w:rPr>
            </w:pPr>
            <w:r>
              <w:rPr>
                <w:b/>
              </w:rPr>
              <w:t xml:space="preserve">[INSERT] </w:t>
            </w:r>
            <w:r>
              <w:t>days</w:t>
            </w:r>
          </w:p>
        </w:tc>
      </w:tr>
      <w:tr w:rsidR="00CF3670" w14:paraId="1AACA3E2" w14:textId="77777777">
        <w:tblPrEx>
          <w:jc w:val="center"/>
        </w:tblPrEx>
        <w:trPr>
          <w:gridBefore w:val="1"/>
          <w:wBefore w:w="8" w:type="dxa"/>
          <w:cantSplit/>
          <w:jc w:val="center"/>
        </w:trPr>
        <w:tc>
          <w:tcPr>
            <w:tcW w:w="9563" w:type="dxa"/>
            <w:gridSpan w:val="4"/>
            <w:tcMar>
              <w:bottom w:w="113" w:type="dxa"/>
            </w:tcMar>
          </w:tcPr>
          <w:p w14:paraId="0056BD66" w14:textId="77777777" w:rsidR="00CF3670" w:rsidRDefault="00CF3670">
            <w:pPr>
              <w:pStyle w:val="DefenceNormal"/>
              <w:rPr>
                <w:rFonts w:ascii="Arial" w:hAnsi="Arial" w:cs="Arial"/>
                <w:b/>
              </w:rPr>
            </w:pPr>
            <w:r>
              <w:rPr>
                <w:rFonts w:ascii="Arial" w:hAnsi="Arial" w:cs="Arial"/>
                <w:b/>
                <w:u w:val="single"/>
              </w:rPr>
              <w:t>CLAUSE 11 - DISPUTE RESOLUTION</w:t>
            </w:r>
          </w:p>
        </w:tc>
      </w:tr>
      <w:tr w:rsidR="00CF3670" w14:paraId="1E64E132" w14:textId="77777777">
        <w:tblPrEx>
          <w:jc w:val="center"/>
        </w:tblPrEx>
        <w:trPr>
          <w:gridBefore w:val="1"/>
          <w:wBefore w:w="8" w:type="dxa"/>
          <w:cantSplit/>
          <w:trHeight w:val="1033"/>
          <w:jc w:val="center"/>
        </w:trPr>
        <w:tc>
          <w:tcPr>
            <w:tcW w:w="3976" w:type="dxa"/>
            <w:gridSpan w:val="2"/>
            <w:tcMar>
              <w:bottom w:w="113" w:type="dxa"/>
            </w:tcMar>
          </w:tcPr>
          <w:p w14:paraId="6C17E6EC" w14:textId="77777777" w:rsidR="00CF3670" w:rsidRDefault="00CF3670">
            <w:pPr>
              <w:pStyle w:val="DefenceNormal"/>
              <w:spacing w:after="0"/>
            </w:pPr>
            <w:r>
              <w:rPr>
                <w:b/>
                <w:bCs/>
              </w:rPr>
              <w:t>Industry expert who will conduct expert determinations:</w:t>
            </w:r>
          </w:p>
          <w:p w14:paraId="6C02E16D" w14:textId="2F5BACB8" w:rsidR="00CF3670" w:rsidRDefault="00CF3670">
            <w:pPr>
              <w:pStyle w:val="DefenceNormal"/>
            </w:pPr>
            <w:r>
              <w:t xml:space="preserve">(Clause </w:t>
            </w:r>
            <w:r>
              <w:fldChar w:fldCharType="begin"/>
            </w:r>
            <w:r>
              <w:instrText xml:space="preserve"> REF _Ref47148435 \r \h </w:instrText>
            </w:r>
            <w:r>
              <w:fldChar w:fldCharType="separate"/>
            </w:r>
            <w:r w:rsidR="00F66103">
              <w:t>11.3(a)(i)</w:t>
            </w:r>
            <w:r>
              <w:fldChar w:fldCharType="end"/>
            </w:r>
            <w:r>
              <w:t>)</w:t>
            </w:r>
          </w:p>
        </w:tc>
        <w:tc>
          <w:tcPr>
            <w:tcW w:w="5587" w:type="dxa"/>
            <w:gridSpan w:val="2"/>
            <w:tcMar>
              <w:bottom w:w="113" w:type="dxa"/>
            </w:tcMar>
            <w:vAlign w:val="center"/>
          </w:tcPr>
          <w:p w14:paraId="458F0204" w14:textId="77777777" w:rsidR="00CF3670" w:rsidRDefault="00CF3670">
            <w:pPr>
              <w:pStyle w:val="DefenceNormal"/>
              <w:tabs>
                <w:tab w:val="left" w:leader="dot" w:pos="5103"/>
              </w:tabs>
              <w:rPr>
                <w:b/>
              </w:rPr>
            </w:pPr>
            <w:r>
              <w:rPr>
                <w:b/>
              </w:rPr>
              <w:t>[INSERT NAME, COMPANY (IF APPLICABLE) AND ABN OF SPECIFIC EXPERT; OR</w:t>
            </w:r>
          </w:p>
          <w:p w14:paraId="1A4D3131" w14:textId="77777777" w:rsidR="00CF3670" w:rsidRDefault="00CF3670">
            <w:pPr>
              <w:pStyle w:val="DefenceNormal"/>
              <w:tabs>
                <w:tab w:val="left" w:leader="dot" w:pos="5103"/>
              </w:tabs>
              <w:rPr>
                <w:b/>
              </w:rPr>
            </w:pPr>
            <w:r>
              <w:rPr>
                <w:b/>
              </w:rPr>
              <w:t>None specified]</w:t>
            </w:r>
          </w:p>
        </w:tc>
      </w:tr>
      <w:tr w:rsidR="00CF3670" w14:paraId="3E576C9A" w14:textId="77777777">
        <w:tblPrEx>
          <w:jc w:val="center"/>
        </w:tblPrEx>
        <w:trPr>
          <w:gridBefore w:val="1"/>
          <w:wBefore w:w="8" w:type="dxa"/>
          <w:cantSplit/>
          <w:jc w:val="center"/>
        </w:trPr>
        <w:tc>
          <w:tcPr>
            <w:tcW w:w="3976" w:type="dxa"/>
            <w:gridSpan w:val="2"/>
            <w:tcMar>
              <w:bottom w:w="113" w:type="dxa"/>
            </w:tcMar>
          </w:tcPr>
          <w:p w14:paraId="1F1FFE14" w14:textId="77777777" w:rsidR="00CF3670" w:rsidRDefault="00CF3670">
            <w:pPr>
              <w:pStyle w:val="DefenceNormal"/>
              <w:spacing w:after="0"/>
            </w:pPr>
            <w:r>
              <w:rPr>
                <w:b/>
                <w:bCs/>
              </w:rPr>
              <w:t>Nominating authority for expert:</w:t>
            </w:r>
          </w:p>
          <w:p w14:paraId="2963009C" w14:textId="2955D8F0" w:rsidR="00CF3670" w:rsidRDefault="00CF3670">
            <w:pPr>
              <w:pStyle w:val="DefenceNormal"/>
            </w:pPr>
            <w:r>
              <w:t xml:space="preserve">(Clause </w:t>
            </w:r>
            <w:r>
              <w:fldChar w:fldCharType="begin"/>
            </w:r>
            <w:r>
              <w:instrText xml:space="preserve"> REF _Ref9585204 \r \h </w:instrText>
            </w:r>
            <w:r>
              <w:fldChar w:fldCharType="separate"/>
            </w:r>
            <w:r w:rsidR="00F66103">
              <w:t>11.3(a)(ii)</w:t>
            </w:r>
            <w:r>
              <w:fldChar w:fldCharType="end"/>
            </w:r>
            <w:r>
              <w:t>)</w:t>
            </w:r>
          </w:p>
        </w:tc>
        <w:tc>
          <w:tcPr>
            <w:tcW w:w="5587" w:type="dxa"/>
            <w:gridSpan w:val="2"/>
            <w:tcMar>
              <w:bottom w:w="113" w:type="dxa"/>
            </w:tcMar>
            <w:vAlign w:val="center"/>
          </w:tcPr>
          <w:p w14:paraId="561B351D" w14:textId="77777777" w:rsidR="00CF3670" w:rsidRDefault="00CF3670">
            <w:pPr>
              <w:pStyle w:val="DefenceNormal"/>
              <w:tabs>
                <w:tab w:val="left" w:leader="dot" w:pos="5103"/>
              </w:tabs>
              <w:rPr>
                <w:b/>
              </w:rPr>
            </w:pPr>
            <w:r>
              <w:rPr>
                <w:b/>
              </w:rPr>
              <w:t>[INSERT NAME, COMPANY (IF APPLICABLE) AND ABN OF SPECIFIC NOMINATING AUTHORITY; OR</w:t>
            </w:r>
          </w:p>
          <w:p w14:paraId="6CD18E92" w14:textId="77777777" w:rsidR="00CF3670" w:rsidRDefault="00CF3670">
            <w:pPr>
              <w:pStyle w:val="DefenceNormal"/>
            </w:pPr>
            <w:r>
              <w:rPr>
                <w:b/>
              </w:rPr>
              <w:t>The President for the time being of the Resolution Institute unless otherwise specified]</w:t>
            </w:r>
          </w:p>
        </w:tc>
      </w:tr>
      <w:tr w:rsidR="00CF3670" w14:paraId="5DC015F3" w14:textId="77777777">
        <w:tc>
          <w:tcPr>
            <w:tcW w:w="9571" w:type="dxa"/>
            <w:gridSpan w:val="5"/>
          </w:tcPr>
          <w:p w14:paraId="3AEE29A3" w14:textId="77777777" w:rsidR="00CF3670" w:rsidRDefault="00CF3670">
            <w:pPr>
              <w:pStyle w:val="DefenceNormal"/>
              <w:keepNext/>
              <w:keepLines/>
              <w:rPr>
                <w:rFonts w:ascii="Arial" w:hAnsi="Arial" w:cs="Arial"/>
                <w:b/>
              </w:rPr>
            </w:pPr>
            <w:r>
              <w:rPr>
                <w:rFonts w:ascii="Arial" w:hAnsi="Arial" w:cs="Arial"/>
                <w:b/>
                <w:u w:val="single"/>
              </w:rPr>
              <w:t>CLAUSE 12 - NOTICES</w:t>
            </w:r>
          </w:p>
        </w:tc>
      </w:tr>
      <w:tr w:rsidR="00CF3670" w14:paraId="339EBD93" w14:textId="77777777">
        <w:trPr>
          <w:cantSplit/>
        </w:trPr>
        <w:tc>
          <w:tcPr>
            <w:tcW w:w="3984" w:type="dxa"/>
            <w:gridSpan w:val="3"/>
          </w:tcPr>
          <w:p w14:paraId="2D16ECE9" w14:textId="361075D7" w:rsidR="00CF3670" w:rsidRDefault="00CF3670">
            <w:pPr>
              <w:pStyle w:val="DefenceNormal"/>
            </w:pPr>
            <w:r>
              <w:rPr>
                <w:b/>
              </w:rPr>
              <w:t>Address and email address, for the giving or serving of notices, upon:</w:t>
            </w:r>
            <w:r>
              <w:rPr>
                <w:b/>
              </w:rPr>
              <w:br/>
            </w:r>
            <w:r>
              <w:t xml:space="preserve">(Clause </w:t>
            </w:r>
            <w:r>
              <w:fldChar w:fldCharType="begin"/>
            </w:r>
            <w:r>
              <w:instrText xml:space="preserve"> REF _Ref41822463 \r \h </w:instrText>
            </w:r>
            <w:r>
              <w:fldChar w:fldCharType="separate"/>
            </w:r>
            <w:r w:rsidR="00F66103">
              <w:t>12.7</w:t>
            </w:r>
            <w:r>
              <w:fldChar w:fldCharType="end"/>
            </w:r>
            <w:r>
              <w:t>)</w:t>
            </w:r>
          </w:p>
        </w:tc>
        <w:tc>
          <w:tcPr>
            <w:tcW w:w="5587" w:type="dxa"/>
            <w:gridSpan w:val="2"/>
          </w:tcPr>
          <w:p w14:paraId="638B741E" w14:textId="77777777" w:rsidR="00CF3670" w:rsidRDefault="00CF3670">
            <w:pPr>
              <w:pStyle w:val="DefenceNormal"/>
              <w:rPr>
                <w:b/>
              </w:rPr>
            </w:pPr>
            <w:r>
              <w:rPr>
                <w:b/>
              </w:rPr>
              <w:t>Commonwealth:</w:t>
            </w:r>
          </w:p>
          <w:p w14:paraId="77F29C0E" w14:textId="77777777" w:rsidR="00CF3670" w:rsidRDefault="00CF3670">
            <w:pPr>
              <w:pStyle w:val="DefenceNormal"/>
            </w:pPr>
            <w:r>
              <w:rPr>
                <w:b/>
              </w:rPr>
              <w:t>Attn:</w:t>
            </w:r>
            <w:r>
              <w:t xml:space="preserve"> </w:t>
            </w:r>
            <w:r>
              <w:rPr>
                <w:b/>
              </w:rPr>
              <w:t>[INSERT NAME/POSITION]</w:t>
            </w:r>
          </w:p>
          <w:p w14:paraId="3159BA46" w14:textId="77777777" w:rsidR="00CF3670" w:rsidRDefault="00CF3670">
            <w:pPr>
              <w:pStyle w:val="DefenceNormal"/>
              <w:rPr>
                <w:b/>
              </w:rPr>
            </w:pPr>
            <w:r>
              <w:rPr>
                <w:b/>
              </w:rPr>
              <w:t>[INSERT STREET ADDRESS (DO NOT USE PO BOX)]</w:t>
            </w:r>
          </w:p>
          <w:p w14:paraId="5A4BEC90" w14:textId="77777777" w:rsidR="00CF3670" w:rsidRDefault="00CF3670">
            <w:pPr>
              <w:pStyle w:val="DefenceNormal"/>
            </w:pPr>
            <w:r>
              <w:rPr>
                <w:b/>
              </w:rPr>
              <w:t>[INSERT SUBURB, STATE, POSTCODE]</w:t>
            </w:r>
          </w:p>
          <w:p w14:paraId="2DBF480D" w14:textId="77777777" w:rsidR="00AE57AA" w:rsidRDefault="00CF3670">
            <w:pPr>
              <w:pStyle w:val="DefenceNormal"/>
              <w:rPr>
                <w:b/>
              </w:rPr>
            </w:pPr>
            <w:r>
              <w:rPr>
                <w:b/>
              </w:rPr>
              <w:t>Email:</w:t>
            </w:r>
            <w:r>
              <w:t xml:space="preserve"> </w:t>
            </w:r>
            <w:r>
              <w:rPr>
                <w:b/>
              </w:rPr>
              <w:t xml:space="preserve">[INSERT NUMBER] </w:t>
            </w:r>
          </w:p>
          <w:p w14:paraId="1E3BD83E" w14:textId="77777777" w:rsidR="00CF3670" w:rsidRDefault="00CF3670">
            <w:pPr>
              <w:pStyle w:val="DefenceNormal"/>
              <w:rPr>
                <w:b/>
              </w:rPr>
            </w:pPr>
            <w:r>
              <w:rPr>
                <w:b/>
              </w:rPr>
              <w:t>Consultant:</w:t>
            </w:r>
          </w:p>
          <w:p w14:paraId="78E37ADE" w14:textId="77777777" w:rsidR="00CF3670" w:rsidRDefault="00CF3670">
            <w:pPr>
              <w:pStyle w:val="DefenceNormal"/>
            </w:pPr>
            <w:r>
              <w:rPr>
                <w:b/>
              </w:rPr>
              <w:t>Attn:</w:t>
            </w:r>
            <w:r>
              <w:t xml:space="preserve"> </w:t>
            </w:r>
            <w:r>
              <w:rPr>
                <w:b/>
              </w:rPr>
              <w:t>[INSERT NAME/POSITION]</w:t>
            </w:r>
          </w:p>
          <w:p w14:paraId="49ED8744" w14:textId="77777777" w:rsidR="00CF3670" w:rsidRDefault="00CF3670">
            <w:pPr>
              <w:pStyle w:val="DefenceNormal"/>
              <w:rPr>
                <w:b/>
              </w:rPr>
            </w:pPr>
            <w:r>
              <w:rPr>
                <w:b/>
              </w:rPr>
              <w:t>[INSERT STREET ADDRESS (DO NOT USE PO BOX)]</w:t>
            </w:r>
          </w:p>
          <w:p w14:paraId="386B15D8" w14:textId="77777777" w:rsidR="00CF3670" w:rsidRDefault="00CF3670">
            <w:pPr>
              <w:pStyle w:val="DefenceNormal"/>
            </w:pPr>
            <w:r>
              <w:rPr>
                <w:b/>
              </w:rPr>
              <w:t>[INSERT SUBURB, STATE, POSTCODE]</w:t>
            </w:r>
          </w:p>
          <w:p w14:paraId="7F31C6A6" w14:textId="77777777" w:rsidR="00CF3670" w:rsidRDefault="00CF3670">
            <w:pPr>
              <w:pStyle w:val="DefenceNormal"/>
            </w:pPr>
            <w:r>
              <w:rPr>
                <w:b/>
              </w:rPr>
              <w:t>Email:</w:t>
            </w:r>
            <w:r>
              <w:t xml:space="preserve"> </w:t>
            </w:r>
            <w:r>
              <w:rPr>
                <w:b/>
              </w:rPr>
              <w:t xml:space="preserve">[INSERT NUMBER] </w:t>
            </w:r>
          </w:p>
        </w:tc>
      </w:tr>
      <w:tr w:rsidR="00CF3670" w14:paraId="5ED20F86" w14:textId="77777777">
        <w:trPr>
          <w:cantSplit/>
        </w:trPr>
        <w:tc>
          <w:tcPr>
            <w:tcW w:w="9571" w:type="dxa"/>
            <w:gridSpan w:val="5"/>
          </w:tcPr>
          <w:p w14:paraId="6BDB8033" w14:textId="77777777" w:rsidR="00CF3670" w:rsidRDefault="00CF3670">
            <w:pPr>
              <w:pStyle w:val="DefenceNormal"/>
              <w:keepNext/>
              <w:keepLines/>
              <w:rPr>
                <w:b/>
              </w:rPr>
            </w:pPr>
            <w:r>
              <w:rPr>
                <w:rFonts w:ascii="Arial" w:hAnsi="Arial" w:cs="Arial"/>
                <w:b/>
                <w:u w:val="single"/>
              </w:rPr>
              <w:t>CLAUSE 13 - INDIGENOUS PROCUREMENT POLICY</w:t>
            </w:r>
          </w:p>
        </w:tc>
      </w:tr>
      <w:tr w:rsidR="00CF3670" w14:paraId="3FBD72F1" w14:textId="77777777">
        <w:trPr>
          <w:cantSplit/>
        </w:trPr>
        <w:tc>
          <w:tcPr>
            <w:tcW w:w="3984" w:type="dxa"/>
            <w:gridSpan w:val="3"/>
          </w:tcPr>
          <w:p w14:paraId="3BAA7035" w14:textId="145E0F0E" w:rsidR="00CF3670" w:rsidRDefault="00CF3670" w:rsidP="00476D10">
            <w:pPr>
              <w:pStyle w:val="DefenceNormal"/>
              <w:rPr>
                <w:b/>
              </w:rPr>
            </w:pPr>
            <w:r>
              <w:rPr>
                <w:b/>
              </w:rPr>
              <w:t>Option for Indigenous Procurement Policy</w:t>
            </w:r>
            <w:r w:rsidR="00F420A8">
              <w:rPr>
                <w:b/>
              </w:rPr>
              <w:t>:</w:t>
            </w:r>
            <w:r w:rsidR="00F420A8">
              <w:br/>
            </w:r>
            <w:r>
              <w:t xml:space="preserve">(Clause </w:t>
            </w:r>
            <w:r>
              <w:fldChar w:fldCharType="begin"/>
            </w:r>
            <w:r>
              <w:instrText xml:space="preserve"> REF _Ref9765590 \r \h </w:instrText>
            </w:r>
            <w:r>
              <w:fldChar w:fldCharType="separate"/>
            </w:r>
            <w:r w:rsidR="00F66103">
              <w:t>10.2(g)</w:t>
            </w:r>
            <w:r>
              <w:fldChar w:fldCharType="end"/>
            </w:r>
            <w:r>
              <w:t xml:space="preserve">, </w:t>
            </w:r>
            <w:r>
              <w:fldChar w:fldCharType="begin"/>
            </w:r>
            <w:r>
              <w:instrText xml:space="preserve"> REF _Ref452536147 \r \h </w:instrText>
            </w:r>
            <w:r>
              <w:fldChar w:fldCharType="separate"/>
            </w:r>
            <w:r w:rsidR="00F66103">
              <w:t>13.1</w:t>
            </w:r>
            <w:r>
              <w:fldChar w:fldCharType="end"/>
            </w:r>
            <w:r>
              <w:t xml:space="preserve"> and </w:t>
            </w:r>
            <w:r>
              <w:fldChar w:fldCharType="begin"/>
            </w:r>
            <w:r>
              <w:instrText xml:space="preserve"> REF _Ref453752400 \r \h </w:instrText>
            </w:r>
            <w:r>
              <w:fldChar w:fldCharType="separate"/>
            </w:r>
            <w:r w:rsidR="00F66103">
              <w:t>13.2</w:t>
            </w:r>
            <w:r>
              <w:fldChar w:fldCharType="end"/>
            </w:r>
            <w:r>
              <w:t>)</w:t>
            </w:r>
          </w:p>
        </w:tc>
        <w:tc>
          <w:tcPr>
            <w:tcW w:w="5587" w:type="dxa"/>
            <w:gridSpan w:val="2"/>
          </w:tcPr>
          <w:p w14:paraId="149F63A5" w14:textId="77777777" w:rsidR="00CF3670" w:rsidRDefault="00CF3670">
            <w:pPr>
              <w:pStyle w:val="DefenceNormal"/>
              <w:tabs>
                <w:tab w:val="left" w:pos="3216"/>
              </w:tabs>
            </w:pPr>
            <w:r>
              <w:rPr>
                <w:b/>
              </w:rPr>
              <w:t xml:space="preserve">[OPTION 1/ OPTION 2] </w:t>
            </w:r>
            <w:r>
              <w:t>applies.</w:t>
            </w:r>
            <w:r>
              <w:tab/>
            </w:r>
          </w:p>
          <w:p w14:paraId="41BE61DF" w14:textId="77777777" w:rsidR="00CF3670" w:rsidRDefault="00CF3670">
            <w:pPr>
              <w:pStyle w:val="DefenceNormal"/>
              <w:rPr>
                <w:b/>
              </w:rPr>
            </w:pPr>
            <w:r>
              <w:t>(Option 1 applies unless otherwise stated)</w:t>
            </w:r>
          </w:p>
        </w:tc>
      </w:tr>
      <w:tr w:rsidR="00CF3670" w14:paraId="356722CC" w14:textId="77777777">
        <w:trPr>
          <w:cantSplit/>
        </w:trPr>
        <w:tc>
          <w:tcPr>
            <w:tcW w:w="9571" w:type="dxa"/>
            <w:gridSpan w:val="5"/>
          </w:tcPr>
          <w:p w14:paraId="61EF539A" w14:textId="77777777" w:rsidR="00CF3670" w:rsidRDefault="00CF3670">
            <w:pPr>
              <w:pStyle w:val="DefenceNormal"/>
              <w:rPr>
                <w:b/>
                <w:bCs/>
              </w:rPr>
            </w:pPr>
            <w:r>
              <w:rPr>
                <w:rFonts w:ascii="Arial" w:hAnsi="Arial" w:cs="Arial"/>
                <w:b/>
                <w:u w:val="single"/>
              </w:rPr>
              <w:t>CLAUSE 15 INFORMATION SECURITY - SENSITIVE AND CLASSIFIED INFORMATION</w:t>
            </w:r>
          </w:p>
        </w:tc>
      </w:tr>
      <w:tr w:rsidR="00CF3670" w14:paraId="5FD74171" w14:textId="77777777">
        <w:trPr>
          <w:cantSplit/>
        </w:trPr>
        <w:tc>
          <w:tcPr>
            <w:tcW w:w="3984" w:type="dxa"/>
            <w:gridSpan w:val="3"/>
          </w:tcPr>
          <w:p w14:paraId="50AEBC82" w14:textId="453820A2" w:rsidR="00CF3670" w:rsidRDefault="00CF3670">
            <w:pPr>
              <w:pStyle w:val="DefenceNormal"/>
            </w:pPr>
            <w:r>
              <w:rPr>
                <w:b/>
              </w:rPr>
              <w:t>Sensitive and Classified Information:</w:t>
            </w:r>
            <w:r>
              <w:br/>
              <w:t xml:space="preserve">(Clause </w:t>
            </w:r>
            <w:r>
              <w:fldChar w:fldCharType="begin"/>
            </w:r>
            <w:r>
              <w:instrText xml:space="preserve"> REF _Ref452385622 \r \h </w:instrText>
            </w:r>
            <w:r>
              <w:fldChar w:fldCharType="separate"/>
            </w:r>
            <w:r w:rsidR="00F66103">
              <w:t>15</w:t>
            </w:r>
            <w:r>
              <w:fldChar w:fldCharType="end"/>
            </w:r>
            <w:r>
              <w:t>)</w:t>
            </w:r>
          </w:p>
        </w:tc>
        <w:tc>
          <w:tcPr>
            <w:tcW w:w="5587" w:type="dxa"/>
            <w:gridSpan w:val="2"/>
          </w:tcPr>
          <w:p w14:paraId="5A829D3E" w14:textId="59C2B888" w:rsidR="00CF3670" w:rsidRDefault="00CF3670">
            <w:pPr>
              <w:pStyle w:val="DefenceNormal"/>
              <w:rPr>
                <w:b/>
                <w:bCs/>
              </w:rPr>
            </w:pPr>
            <w:r>
              <w:rPr>
                <w:bCs/>
              </w:rPr>
              <w:t xml:space="preserve">Clause </w:t>
            </w:r>
            <w:r>
              <w:fldChar w:fldCharType="begin"/>
            </w:r>
            <w:r>
              <w:instrText xml:space="preserve"> REF _Ref452385622 \r \h </w:instrText>
            </w:r>
            <w:r>
              <w:fldChar w:fldCharType="separate"/>
            </w:r>
            <w:r w:rsidR="00F66103">
              <w:t>15</w:t>
            </w:r>
            <w:r>
              <w:fldChar w:fldCharType="end"/>
            </w:r>
            <w:r>
              <w:rPr>
                <w:bCs/>
              </w:rPr>
              <w:t xml:space="preserve"> </w:t>
            </w:r>
            <w:r>
              <w:rPr>
                <w:b/>
                <w:bCs/>
              </w:rPr>
              <w:t>[DOES/DOES NOT]</w:t>
            </w:r>
            <w:r>
              <w:rPr>
                <w:bCs/>
              </w:rPr>
              <w:t xml:space="preserve"> apply.</w:t>
            </w:r>
            <w:r>
              <w:rPr>
                <w:bCs/>
              </w:rPr>
              <w:br/>
              <w:t>(Clause</w:t>
            </w:r>
            <w:r>
              <w:t xml:space="preserve"> </w:t>
            </w:r>
            <w:r>
              <w:fldChar w:fldCharType="begin"/>
            </w:r>
            <w:r>
              <w:instrText xml:space="preserve"> REF _Ref452385622 \r \h </w:instrText>
            </w:r>
            <w:r>
              <w:fldChar w:fldCharType="separate"/>
            </w:r>
            <w:r w:rsidR="00F66103">
              <w:t>15</w:t>
            </w:r>
            <w:r>
              <w:fldChar w:fldCharType="end"/>
            </w:r>
            <w:r>
              <w:rPr>
                <w:bCs/>
              </w:rPr>
              <w:t xml:space="preserve"> does not apply unless otherwise stated)</w:t>
            </w:r>
          </w:p>
        </w:tc>
      </w:tr>
      <w:tr w:rsidR="00CF3670" w14:paraId="045CBCC3" w14:textId="77777777">
        <w:trPr>
          <w:cantSplit/>
        </w:trPr>
        <w:tc>
          <w:tcPr>
            <w:tcW w:w="3984" w:type="dxa"/>
            <w:gridSpan w:val="3"/>
          </w:tcPr>
          <w:p w14:paraId="5FF677CC" w14:textId="48CF6C2A" w:rsidR="00CF3670" w:rsidRDefault="00CF3670">
            <w:pPr>
              <w:pStyle w:val="DefenceNormal"/>
              <w:rPr>
                <w:b/>
              </w:rPr>
            </w:pPr>
            <w:r>
              <w:rPr>
                <w:b/>
              </w:rPr>
              <w:t>Current security clearance level/s:</w:t>
            </w:r>
            <w:r>
              <w:rPr>
                <w:b/>
              </w:rPr>
              <w:br/>
            </w:r>
            <w:r>
              <w:t xml:space="preserve">(Clause </w:t>
            </w:r>
            <w:r>
              <w:fldChar w:fldCharType="begin"/>
            </w:r>
            <w:r>
              <w:instrText xml:space="preserve"> REF _Ref453065558 \r \h </w:instrText>
            </w:r>
            <w:r>
              <w:fldChar w:fldCharType="separate"/>
            </w:r>
            <w:r w:rsidR="00F66103">
              <w:t>15.2(b)</w:t>
            </w:r>
            <w:r>
              <w:fldChar w:fldCharType="end"/>
            </w:r>
            <w:r>
              <w:t xml:space="preserve"> and </w:t>
            </w:r>
            <w:r>
              <w:fldChar w:fldCharType="begin"/>
            </w:r>
            <w:r>
              <w:instrText xml:space="preserve"> REF _Ref452386220 \r \h </w:instrText>
            </w:r>
            <w:r>
              <w:fldChar w:fldCharType="separate"/>
            </w:r>
            <w:r w:rsidR="00F66103">
              <w:t>15.3(c)(i)</w:t>
            </w:r>
            <w:r>
              <w:fldChar w:fldCharType="end"/>
            </w:r>
            <w:r>
              <w:t>)</w:t>
            </w:r>
          </w:p>
        </w:tc>
        <w:tc>
          <w:tcPr>
            <w:tcW w:w="5587" w:type="dxa"/>
            <w:gridSpan w:val="2"/>
          </w:tcPr>
          <w:p w14:paraId="0D5EAE98" w14:textId="77777777" w:rsidR="00CF3670" w:rsidRDefault="00F86D15">
            <w:pPr>
              <w:pStyle w:val="DefenceNormal"/>
              <w:rPr>
                <w:b/>
                <w:bCs/>
              </w:rPr>
            </w:pPr>
            <w:r>
              <w:rPr>
                <w:b/>
                <w:bCs/>
              </w:rPr>
              <w:t>[INSERT (</w:t>
            </w:r>
            <w:r w:rsidR="00CF3670">
              <w:rPr>
                <w:b/>
                <w:bCs/>
              </w:rPr>
              <w:t>IF APPLICABLE</w:t>
            </w:r>
            <w:r>
              <w:rPr>
                <w:b/>
                <w:bCs/>
              </w:rPr>
              <w:t>)</w:t>
            </w:r>
            <w:r w:rsidR="00CF3670">
              <w:rPr>
                <w:b/>
                <w:bCs/>
              </w:rPr>
              <w:t xml:space="preserve">] </w:t>
            </w:r>
          </w:p>
        </w:tc>
      </w:tr>
      <w:tr w:rsidR="00F86D15" w14:paraId="63BC2FDF" w14:textId="77777777">
        <w:trPr>
          <w:cantSplit/>
        </w:trPr>
        <w:tc>
          <w:tcPr>
            <w:tcW w:w="3984" w:type="dxa"/>
            <w:gridSpan w:val="3"/>
          </w:tcPr>
          <w:p w14:paraId="74C23983" w14:textId="27E7671B" w:rsidR="00F86D15" w:rsidRDefault="00F86D15">
            <w:pPr>
              <w:pStyle w:val="DefenceNormal"/>
            </w:pPr>
            <w:r>
              <w:rPr>
                <w:b/>
              </w:rPr>
              <w:t>Information technology environment accreditation or certification level/s:</w:t>
            </w:r>
            <w:r>
              <w:br/>
              <w:t xml:space="preserve">(Clause </w:t>
            </w:r>
            <w:r>
              <w:fldChar w:fldCharType="begin"/>
            </w:r>
            <w:r>
              <w:instrText xml:space="preserve"> REF _Ref453065677 \r \h </w:instrText>
            </w:r>
            <w:r>
              <w:fldChar w:fldCharType="separate"/>
            </w:r>
            <w:r w:rsidR="00F66103">
              <w:t>15.3(f)(i)D</w:t>
            </w:r>
            <w:r>
              <w:fldChar w:fldCharType="end"/>
            </w:r>
            <w:r>
              <w:t>)</w:t>
            </w:r>
          </w:p>
        </w:tc>
        <w:tc>
          <w:tcPr>
            <w:tcW w:w="5587" w:type="dxa"/>
            <w:gridSpan w:val="2"/>
          </w:tcPr>
          <w:p w14:paraId="5A254B07" w14:textId="77777777" w:rsidR="00F86D15" w:rsidRDefault="00F86D15" w:rsidP="00B10336">
            <w:pPr>
              <w:pStyle w:val="DefenceNormal"/>
              <w:rPr>
                <w:b/>
                <w:bCs/>
              </w:rPr>
            </w:pPr>
            <w:r>
              <w:rPr>
                <w:b/>
                <w:bCs/>
              </w:rPr>
              <w:t xml:space="preserve">[INSERT (IF APPLICABLE)] </w:t>
            </w:r>
          </w:p>
        </w:tc>
      </w:tr>
      <w:tr w:rsidR="00F86D15" w14:paraId="7B9062E6" w14:textId="77777777">
        <w:trPr>
          <w:cantSplit/>
        </w:trPr>
        <w:tc>
          <w:tcPr>
            <w:tcW w:w="3984" w:type="dxa"/>
            <w:gridSpan w:val="3"/>
          </w:tcPr>
          <w:p w14:paraId="4585602B" w14:textId="71814158" w:rsidR="00F86D15" w:rsidRDefault="00F86D15">
            <w:pPr>
              <w:pStyle w:val="DefenceNormal"/>
            </w:pPr>
            <w:r>
              <w:rPr>
                <w:b/>
              </w:rPr>
              <w:t>Information technology environment accreditation or certification level/s (caveated or compartmented information):</w:t>
            </w:r>
            <w:r>
              <w:rPr>
                <w:b/>
              </w:rPr>
              <w:br/>
            </w:r>
            <w:r>
              <w:t xml:space="preserve">(Clause </w:t>
            </w:r>
            <w:r>
              <w:fldChar w:fldCharType="begin"/>
            </w:r>
            <w:r>
              <w:instrText xml:space="preserve"> REF _Ref453065684 \r \h </w:instrText>
            </w:r>
            <w:r>
              <w:fldChar w:fldCharType="separate"/>
            </w:r>
            <w:r w:rsidR="00F66103">
              <w:t>15.3(f)(i)E</w:t>
            </w:r>
            <w:r>
              <w:fldChar w:fldCharType="end"/>
            </w:r>
            <w:r>
              <w:t>)</w:t>
            </w:r>
          </w:p>
        </w:tc>
        <w:tc>
          <w:tcPr>
            <w:tcW w:w="5587" w:type="dxa"/>
            <w:gridSpan w:val="2"/>
          </w:tcPr>
          <w:p w14:paraId="28C72984" w14:textId="77777777" w:rsidR="00F86D15" w:rsidRDefault="00F86D15" w:rsidP="00B10336">
            <w:pPr>
              <w:pStyle w:val="DefenceNormal"/>
              <w:rPr>
                <w:b/>
                <w:bCs/>
              </w:rPr>
            </w:pPr>
            <w:r>
              <w:rPr>
                <w:b/>
                <w:bCs/>
              </w:rPr>
              <w:t xml:space="preserve">[INSERT (IF APPLICABLE)] </w:t>
            </w:r>
          </w:p>
        </w:tc>
      </w:tr>
      <w:tr w:rsidR="00CF3670" w14:paraId="40871FB5" w14:textId="77777777">
        <w:trPr>
          <w:cantSplit/>
        </w:trPr>
        <w:tc>
          <w:tcPr>
            <w:tcW w:w="9571" w:type="dxa"/>
            <w:gridSpan w:val="5"/>
          </w:tcPr>
          <w:p w14:paraId="6D2F095D" w14:textId="77777777" w:rsidR="00CF3670" w:rsidRDefault="00CF3670" w:rsidP="00476D10">
            <w:pPr>
              <w:pStyle w:val="DefenceNormal"/>
              <w:rPr>
                <w:b/>
                <w:bCs/>
              </w:rPr>
            </w:pPr>
            <w:r>
              <w:rPr>
                <w:rFonts w:ascii="Arial" w:hAnsi="Arial" w:cs="Arial"/>
                <w:b/>
                <w:u w:val="single"/>
              </w:rPr>
              <w:t>CLAUSE 16 DEFENCE INDUSTRY SECURITY PROGRAM</w:t>
            </w:r>
          </w:p>
        </w:tc>
      </w:tr>
      <w:tr w:rsidR="00F86D15" w14:paraId="085B5CDA" w14:textId="77777777">
        <w:trPr>
          <w:cantSplit/>
        </w:trPr>
        <w:tc>
          <w:tcPr>
            <w:tcW w:w="3984" w:type="dxa"/>
            <w:gridSpan w:val="3"/>
          </w:tcPr>
          <w:p w14:paraId="1AD84463" w14:textId="5F07FB8F" w:rsidR="00F86D15" w:rsidRPr="00476D10" w:rsidRDefault="00F86D15">
            <w:pPr>
              <w:pStyle w:val="DefenceNormal"/>
            </w:pPr>
            <w:r>
              <w:rPr>
                <w:b/>
              </w:rPr>
              <w:t>Level of DISP Membership</w:t>
            </w:r>
            <w:r w:rsidR="00F420A8">
              <w:rPr>
                <w:b/>
              </w:rPr>
              <w:t>:</w:t>
            </w:r>
            <w:r w:rsidR="00F420A8">
              <w:br/>
            </w:r>
            <w:r>
              <w:t xml:space="preserve">(Clause </w:t>
            </w:r>
            <w:r>
              <w:fldChar w:fldCharType="begin"/>
            </w:r>
            <w:r>
              <w:instrText xml:space="preserve"> REF _Ref9585305 \r \h </w:instrText>
            </w:r>
            <w:r>
              <w:fldChar w:fldCharType="separate"/>
            </w:r>
            <w:r w:rsidR="00F66103">
              <w:t>16(a)</w:t>
            </w:r>
            <w:r>
              <w:fldChar w:fldCharType="end"/>
            </w:r>
            <w:r>
              <w:t>)</w:t>
            </w:r>
          </w:p>
        </w:tc>
        <w:tc>
          <w:tcPr>
            <w:tcW w:w="5587" w:type="dxa"/>
            <w:gridSpan w:val="2"/>
          </w:tcPr>
          <w:p w14:paraId="75C45770" w14:textId="77777777" w:rsidR="00F86D15" w:rsidRDefault="00F86D15" w:rsidP="00B10336">
            <w:pPr>
              <w:pStyle w:val="DefenceNormal"/>
              <w:rPr>
                <w:b/>
                <w:bCs/>
              </w:rPr>
            </w:pPr>
            <w:r>
              <w:rPr>
                <w:b/>
                <w:bCs/>
              </w:rPr>
              <w:t xml:space="preserve">[INSERT (IF APPLICABLE)] </w:t>
            </w:r>
          </w:p>
        </w:tc>
      </w:tr>
      <w:bookmarkEnd w:id="461"/>
    </w:tbl>
    <w:p w14:paraId="3405BFBC" w14:textId="77777777" w:rsidR="00A149E7" w:rsidRDefault="00A149E7">
      <w:pPr>
        <w:pStyle w:val="DefenceNormal"/>
        <w:rPr>
          <w:u w:val="single"/>
        </w:rPr>
        <w:sectPr w:rsidR="00A149E7" w:rsidSect="00F66103">
          <w:endnotePr>
            <w:numFmt w:val="decimal"/>
          </w:endnotePr>
          <w:pgSz w:w="11906" w:h="16838" w:code="9"/>
          <w:pgMar w:top="1134" w:right="1134" w:bottom="1134" w:left="1418" w:header="567" w:footer="283" w:gutter="0"/>
          <w:cols w:space="708"/>
          <w:docGrid w:linePitch="360"/>
        </w:sectPr>
      </w:pPr>
    </w:p>
    <w:bookmarkEnd w:id="450"/>
    <w:p w14:paraId="5B994D09" w14:textId="28E30CF7" w:rsidR="00A149E7" w:rsidRDefault="003A52B1">
      <w:pPr>
        <w:pStyle w:val="DefenceNormal"/>
        <w:jc w:val="center"/>
      </w:pPr>
      <w:r w:rsidRPr="003136A8">
        <w:rPr>
          <w:rFonts w:cs="Arial"/>
          <w:b/>
          <w:noProof/>
          <w:sz w:val="24"/>
          <w:lang w:eastAsia="en-AU"/>
        </w:rPr>
        <w:drawing>
          <wp:inline distT="0" distB="0" distL="0" distR="0" wp14:anchorId="32E7B4BD" wp14:editId="7E0D72C0">
            <wp:extent cx="2440227" cy="763109"/>
            <wp:effectExtent l="0" t="0" r="0" b="0"/>
            <wp:docPr id="130700235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6110" name="Picture 1" descr="A black text on a white background&#10;&#10;AI-generated content may be incorrect."/>
                    <pic:cNvPicPr/>
                  </pic:nvPicPr>
                  <pic:blipFill>
                    <a:blip r:embed="rId47"/>
                    <a:stretch>
                      <a:fillRect/>
                    </a:stretch>
                  </pic:blipFill>
                  <pic:spPr>
                    <a:xfrm>
                      <a:off x="0" y="0"/>
                      <a:ext cx="2497646" cy="781065"/>
                    </a:xfrm>
                    <a:prstGeom prst="rect">
                      <a:avLst/>
                    </a:prstGeom>
                  </pic:spPr>
                </pic:pic>
              </a:graphicData>
            </a:graphic>
          </wp:inline>
        </w:drawing>
      </w:r>
    </w:p>
    <w:p w14:paraId="232D45E3" w14:textId="77777777" w:rsidR="00A149E7" w:rsidRDefault="00A149E7">
      <w:pPr>
        <w:pStyle w:val="DefenceNormal"/>
      </w:pPr>
    </w:p>
    <w:p w14:paraId="1ADED35C" w14:textId="77777777" w:rsidR="00A149E7" w:rsidRDefault="00A149E7">
      <w:pPr>
        <w:pStyle w:val="DefenceNormal"/>
      </w:pPr>
    </w:p>
    <w:p w14:paraId="715F253E" w14:textId="77777777" w:rsidR="00A149E7" w:rsidRDefault="00A149E7">
      <w:pPr>
        <w:pStyle w:val="DefenceNormal"/>
      </w:pPr>
    </w:p>
    <w:p w14:paraId="6A24BDE5" w14:textId="77777777" w:rsidR="00A149E7" w:rsidRDefault="00A149E7">
      <w:pPr>
        <w:pStyle w:val="DefenceTitle"/>
      </w:pPr>
      <w:bookmarkStart w:id="1923" w:name="_Toc206493955"/>
      <w:r>
        <w:t>Section 4b Terms OF ENGAGEMENT</w:t>
      </w:r>
      <w:bookmarkEnd w:id="1923"/>
    </w:p>
    <w:p w14:paraId="1E95FC7E" w14:textId="77777777" w:rsidR="00A149E7" w:rsidRDefault="00A149E7">
      <w:pPr>
        <w:pStyle w:val="DefenceTitle"/>
      </w:pPr>
      <w:bookmarkStart w:id="1924" w:name="_Toc206493956"/>
      <w:r>
        <w:t>contamination remediation works and unexploded ordnance remediation</w:t>
      </w:r>
      <w:bookmarkEnd w:id="1924"/>
      <w:r>
        <w:t xml:space="preserve"> </w:t>
      </w:r>
    </w:p>
    <w:p w14:paraId="7B0442BD" w14:textId="77777777" w:rsidR="00E51525" w:rsidRDefault="001A7C3C" w:rsidP="00E51525">
      <w:pPr>
        <w:pStyle w:val="DefenceNormal"/>
      </w:pPr>
      <w:r>
        <w:rPr>
          <w:b/>
          <w:i/>
          <w:lang w:val="en-US"/>
        </w:rPr>
        <w:br w:type="page"/>
      </w:r>
    </w:p>
    <w:p w14:paraId="6D814C1C" w14:textId="77777777" w:rsidR="00E51525" w:rsidRDefault="00E51525" w:rsidP="00E51525">
      <w:pPr>
        <w:pStyle w:val="DefenceNormal"/>
      </w:pPr>
    </w:p>
    <w:p w14:paraId="1451CD54" w14:textId="77777777" w:rsidR="00E51525" w:rsidRDefault="00E51525" w:rsidP="00E51525">
      <w:pPr>
        <w:pStyle w:val="DefenceNormal"/>
      </w:pPr>
    </w:p>
    <w:p w14:paraId="213ECC6F" w14:textId="77777777" w:rsidR="00E51525" w:rsidRPr="00BD0AF7" w:rsidRDefault="00E51525" w:rsidP="00E51525">
      <w:pPr>
        <w:pStyle w:val="DefenceNormal"/>
        <w:rPr>
          <w:rFonts w:ascii="csg" w:hAnsi="csg"/>
          <w:lang w:val="en-US"/>
        </w:rPr>
      </w:pPr>
      <w:bookmarkStart w:id="1925" w:name="_Ref100387147"/>
      <w:bookmarkEnd w:id="1925"/>
    </w:p>
    <w:p w14:paraId="01358BA8" w14:textId="77777777" w:rsidR="00E51525" w:rsidRDefault="00E51525" w:rsidP="00E51525">
      <w:pPr>
        <w:pStyle w:val="DefenceNormal"/>
        <w:rPr>
          <w:lang w:val="en-US"/>
        </w:rPr>
      </w:pPr>
    </w:p>
    <w:p w14:paraId="7E3B4A86" w14:textId="2975359A" w:rsidR="00E51525" w:rsidRDefault="00FD734D" w:rsidP="00E51525">
      <w:pPr>
        <w:pStyle w:val="DefenceNormal"/>
        <w:jc w:val="center"/>
        <w:rPr>
          <w:lang w:val="en-US"/>
        </w:rPr>
      </w:pPr>
      <w:r w:rsidRPr="003136A8">
        <w:rPr>
          <w:rFonts w:cs="Arial"/>
          <w:b/>
          <w:noProof/>
          <w:sz w:val="24"/>
          <w:lang w:eastAsia="en-AU"/>
        </w:rPr>
        <w:drawing>
          <wp:inline distT="0" distB="0" distL="0" distR="0" wp14:anchorId="3B014AC5" wp14:editId="3B9E3F9C">
            <wp:extent cx="2440227" cy="763109"/>
            <wp:effectExtent l="0" t="0" r="0" b="0"/>
            <wp:docPr id="58795341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6110" name="Picture 1" descr="A black text on a white background&#10;&#10;AI-generated content may be incorrect."/>
                    <pic:cNvPicPr/>
                  </pic:nvPicPr>
                  <pic:blipFill>
                    <a:blip r:embed="rId47"/>
                    <a:stretch>
                      <a:fillRect/>
                    </a:stretch>
                  </pic:blipFill>
                  <pic:spPr>
                    <a:xfrm>
                      <a:off x="0" y="0"/>
                      <a:ext cx="2497646" cy="781065"/>
                    </a:xfrm>
                    <a:prstGeom prst="rect">
                      <a:avLst/>
                    </a:prstGeom>
                  </pic:spPr>
                </pic:pic>
              </a:graphicData>
            </a:graphic>
          </wp:inline>
        </w:drawing>
      </w:r>
    </w:p>
    <w:p w14:paraId="43A6F41C" w14:textId="77777777" w:rsidR="00E51525" w:rsidRPr="005D2C6B" w:rsidRDefault="00E51525" w:rsidP="00E51525">
      <w:pPr>
        <w:pStyle w:val="DefenceNormal"/>
        <w:jc w:val="center"/>
      </w:pPr>
    </w:p>
    <w:p w14:paraId="76EFBE18" w14:textId="77777777" w:rsidR="00E51525" w:rsidRPr="005D2C6B" w:rsidRDefault="00E51525" w:rsidP="00E51525">
      <w:pPr>
        <w:pStyle w:val="DefenceNormal"/>
      </w:pPr>
    </w:p>
    <w:p w14:paraId="665C9C72" w14:textId="77777777" w:rsidR="00E51525" w:rsidRPr="005D2C6B" w:rsidRDefault="00E51525" w:rsidP="00E51525">
      <w:pPr>
        <w:pStyle w:val="DefenceNormal"/>
      </w:pPr>
    </w:p>
    <w:p w14:paraId="09EAB9D4" w14:textId="77777777" w:rsidR="00E51525" w:rsidRPr="005D2C6B" w:rsidRDefault="00E51525" w:rsidP="00E51525">
      <w:pPr>
        <w:pStyle w:val="DefenceNormal"/>
      </w:pPr>
    </w:p>
    <w:p w14:paraId="0CE7A986" w14:textId="77777777" w:rsidR="00E51525" w:rsidRPr="00EE712B" w:rsidRDefault="00E51525" w:rsidP="00EE712B">
      <w:pPr>
        <w:pStyle w:val="DefenceNormal"/>
        <w:jc w:val="center"/>
        <w:rPr>
          <w:rFonts w:ascii="Arial" w:hAnsi="Arial" w:cs="Arial"/>
          <w:b/>
          <w:sz w:val="32"/>
          <w:szCs w:val="32"/>
        </w:rPr>
      </w:pPr>
      <w:r w:rsidRPr="00EE712B">
        <w:rPr>
          <w:rFonts w:ascii="Arial" w:hAnsi="Arial" w:cs="Arial"/>
          <w:b/>
          <w:sz w:val="32"/>
          <w:szCs w:val="32"/>
        </w:rPr>
        <w:t>GENERAL REMEDIATION CONTRACT</w:t>
      </w:r>
    </w:p>
    <w:p w14:paraId="2E5F334D" w14:textId="77777777" w:rsidR="00E51525" w:rsidRPr="00EE712B" w:rsidRDefault="00E51525" w:rsidP="00EE712B">
      <w:pPr>
        <w:pStyle w:val="DefenceNormal"/>
        <w:jc w:val="center"/>
        <w:rPr>
          <w:rFonts w:ascii="Arial" w:hAnsi="Arial" w:cs="Arial"/>
          <w:b/>
          <w:sz w:val="32"/>
          <w:szCs w:val="32"/>
        </w:rPr>
      </w:pPr>
      <w:r w:rsidRPr="00EE712B">
        <w:rPr>
          <w:rFonts w:ascii="Arial" w:hAnsi="Arial" w:cs="Arial"/>
          <w:b/>
          <w:sz w:val="32"/>
          <w:szCs w:val="32"/>
        </w:rPr>
        <w:t>(GRC-1 2013)</w:t>
      </w:r>
    </w:p>
    <w:p w14:paraId="153FDE9A" w14:textId="77777777" w:rsidR="00E51525" w:rsidRPr="005D2C6B" w:rsidRDefault="00E51525" w:rsidP="00E51525">
      <w:pPr>
        <w:pStyle w:val="DefenceNormal"/>
      </w:pPr>
    </w:p>
    <w:p w14:paraId="4E4B7450" w14:textId="77777777" w:rsidR="00E51525" w:rsidRPr="005D2C6B" w:rsidRDefault="00E51525" w:rsidP="00E51525">
      <w:pPr>
        <w:pStyle w:val="DefenceNormal"/>
      </w:pPr>
    </w:p>
    <w:p w14:paraId="3FBA0E02" w14:textId="77777777" w:rsidR="00E51525" w:rsidRPr="00B90FAD" w:rsidRDefault="00E51525" w:rsidP="00E51525">
      <w:pPr>
        <w:pStyle w:val="DefenceNormal"/>
      </w:pPr>
    </w:p>
    <w:p w14:paraId="5FB8409C" w14:textId="77777777" w:rsidR="00E51525" w:rsidRPr="00B90FAD" w:rsidRDefault="00E51525" w:rsidP="00E51525">
      <w:pPr>
        <w:pStyle w:val="DefenceNormal"/>
      </w:pPr>
    </w:p>
    <w:p w14:paraId="3A93915D" w14:textId="77777777" w:rsidR="00E51525" w:rsidRPr="00B90FAD" w:rsidRDefault="00E51525" w:rsidP="00E51525">
      <w:pPr>
        <w:pStyle w:val="DefenceNormal"/>
      </w:pPr>
    </w:p>
    <w:p w14:paraId="4A3C7DD1" w14:textId="77777777" w:rsidR="00E51525" w:rsidRPr="00B90FAD" w:rsidRDefault="00E51525" w:rsidP="00E51525">
      <w:pPr>
        <w:pStyle w:val="DefenceNormal"/>
      </w:pPr>
    </w:p>
    <w:p w14:paraId="0DB39D63" w14:textId="77777777" w:rsidR="00E51525" w:rsidRPr="00B90FAD" w:rsidRDefault="00E51525" w:rsidP="00E51525">
      <w:pPr>
        <w:pStyle w:val="DefenceNormal"/>
      </w:pPr>
    </w:p>
    <w:p w14:paraId="3EA98601" w14:textId="77777777" w:rsidR="00E51525" w:rsidRPr="00B90FAD" w:rsidRDefault="00E51525" w:rsidP="00E51525">
      <w:pPr>
        <w:pStyle w:val="DefenceNormal"/>
      </w:pPr>
    </w:p>
    <w:p w14:paraId="0886A032" w14:textId="77777777" w:rsidR="00E51525" w:rsidRPr="00B90FAD" w:rsidRDefault="00E51525" w:rsidP="00E51525">
      <w:pPr>
        <w:pStyle w:val="DefenceNormal"/>
      </w:pPr>
    </w:p>
    <w:p w14:paraId="2FBC4ABF" w14:textId="77777777" w:rsidR="00E51525" w:rsidRPr="005D2C6B" w:rsidRDefault="00E51525" w:rsidP="00E51525">
      <w:pPr>
        <w:pStyle w:val="DefenceNormal"/>
        <w:sectPr w:rsidR="00E51525" w:rsidRPr="005D2C6B" w:rsidSect="00F66103">
          <w:headerReference w:type="even" r:id="rId60"/>
          <w:headerReference w:type="default" r:id="rId61"/>
          <w:footerReference w:type="even" r:id="rId62"/>
          <w:headerReference w:type="first" r:id="rId63"/>
          <w:footerReference w:type="first" r:id="rId64"/>
          <w:endnotePr>
            <w:numFmt w:val="decimal"/>
          </w:endnotePr>
          <w:pgSz w:w="11906" w:h="16838" w:code="9"/>
          <w:pgMar w:top="1418" w:right="1418" w:bottom="1418" w:left="1418" w:header="1077" w:footer="567" w:gutter="0"/>
          <w:cols w:space="708"/>
          <w:docGrid w:linePitch="360"/>
        </w:sectPr>
      </w:pPr>
    </w:p>
    <w:p w14:paraId="658C5E25" w14:textId="77777777" w:rsidR="00E51525" w:rsidRPr="005D2C6B" w:rsidRDefault="00E51525" w:rsidP="00E51525">
      <w:pPr>
        <w:pStyle w:val="TOCHeader"/>
      </w:pPr>
      <w:r w:rsidRPr="005D2C6B">
        <w:t>Table of Contents</w:t>
      </w:r>
    </w:p>
    <w:p w14:paraId="21BA82B8" w14:textId="584DE06B" w:rsidR="00F66103" w:rsidRDefault="00E51525">
      <w:pPr>
        <w:pStyle w:val="TOC1"/>
        <w:rPr>
          <w:rFonts w:asciiTheme="minorHAnsi" w:eastAsiaTheme="minorEastAsia" w:hAnsiTheme="minorHAnsi" w:cstheme="minorBidi"/>
          <w:b w:val="0"/>
          <w:caps w:val="0"/>
          <w:noProof/>
          <w:kern w:val="2"/>
          <w:sz w:val="24"/>
          <w:szCs w:val="24"/>
          <w:lang w:eastAsia="en-AU"/>
          <w14:ligatures w14:val="standardContextual"/>
        </w:rPr>
      </w:pPr>
      <w:r w:rsidRPr="005D2C6B">
        <w:fldChar w:fldCharType="begin"/>
      </w:r>
      <w:r w:rsidRPr="005D2C6B">
        <w:instrText xml:space="preserve"> TOC </w:instrText>
      </w:r>
      <w:r>
        <w:instrText xml:space="preserve">\b "GRC" </w:instrText>
      </w:r>
      <w:r w:rsidRPr="005D2C6B">
        <w:instrText xml:space="preserve">\h \z \t "DefenceHeading 1,1,DefenceHeading 2,2,DefenceHeading 9,1" </w:instrText>
      </w:r>
      <w:r w:rsidRPr="005D2C6B">
        <w:fldChar w:fldCharType="separate"/>
      </w:r>
      <w:hyperlink w:anchor="_Toc206493959" w:history="1">
        <w:r w:rsidR="00F66103" w:rsidRPr="00792A99">
          <w:rPr>
            <w:rStyle w:val="Hyperlink"/>
            <w:noProof/>
          </w:rPr>
          <w:t>CONDITIONS OF CONTRACT</w:t>
        </w:r>
        <w:r w:rsidR="00F66103">
          <w:rPr>
            <w:noProof/>
            <w:webHidden/>
          </w:rPr>
          <w:tab/>
        </w:r>
        <w:r w:rsidR="00F66103">
          <w:rPr>
            <w:noProof/>
            <w:webHidden/>
          </w:rPr>
          <w:fldChar w:fldCharType="begin"/>
        </w:r>
        <w:r w:rsidR="00F66103">
          <w:rPr>
            <w:noProof/>
            <w:webHidden/>
          </w:rPr>
          <w:instrText xml:space="preserve"> PAGEREF _Toc206493959 \h </w:instrText>
        </w:r>
        <w:r w:rsidR="00F66103">
          <w:rPr>
            <w:noProof/>
            <w:webHidden/>
          </w:rPr>
        </w:r>
        <w:r w:rsidR="00F66103">
          <w:rPr>
            <w:noProof/>
            <w:webHidden/>
          </w:rPr>
          <w:fldChar w:fldCharType="separate"/>
        </w:r>
        <w:r w:rsidR="00F66103">
          <w:rPr>
            <w:noProof/>
            <w:webHidden/>
          </w:rPr>
          <w:t>154</w:t>
        </w:r>
        <w:r w:rsidR="00F66103">
          <w:rPr>
            <w:noProof/>
            <w:webHidden/>
          </w:rPr>
          <w:fldChar w:fldCharType="end"/>
        </w:r>
      </w:hyperlink>
    </w:p>
    <w:p w14:paraId="0B35978D" w14:textId="3340E013"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60" w:history="1">
        <w:r w:rsidR="00F66103" w:rsidRPr="00792A99">
          <w:rPr>
            <w:rStyle w:val="Hyperlink"/>
            <w:noProof/>
          </w:rPr>
          <w:t>1.</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GLOSSARY OF TERMS, INTERPRETATION AND MISCELLANEOUS</w:t>
        </w:r>
        <w:r w:rsidR="00F66103">
          <w:rPr>
            <w:noProof/>
            <w:webHidden/>
          </w:rPr>
          <w:tab/>
        </w:r>
        <w:r w:rsidR="00F66103">
          <w:rPr>
            <w:noProof/>
            <w:webHidden/>
          </w:rPr>
          <w:fldChar w:fldCharType="begin"/>
        </w:r>
        <w:r w:rsidR="00F66103">
          <w:rPr>
            <w:noProof/>
            <w:webHidden/>
          </w:rPr>
          <w:instrText xml:space="preserve"> PAGEREF _Toc206493960 \h </w:instrText>
        </w:r>
        <w:r w:rsidR="00F66103">
          <w:rPr>
            <w:noProof/>
            <w:webHidden/>
          </w:rPr>
        </w:r>
        <w:r w:rsidR="00F66103">
          <w:rPr>
            <w:noProof/>
            <w:webHidden/>
          </w:rPr>
          <w:fldChar w:fldCharType="separate"/>
        </w:r>
        <w:r w:rsidR="00F66103">
          <w:rPr>
            <w:noProof/>
            <w:webHidden/>
          </w:rPr>
          <w:t>154</w:t>
        </w:r>
        <w:r w:rsidR="00F66103">
          <w:rPr>
            <w:noProof/>
            <w:webHidden/>
          </w:rPr>
          <w:fldChar w:fldCharType="end"/>
        </w:r>
      </w:hyperlink>
    </w:p>
    <w:p w14:paraId="2203B35F" w14:textId="0368A4F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61" w:history="1">
        <w:r w:rsidR="00F66103" w:rsidRPr="00792A99">
          <w:rPr>
            <w:rStyle w:val="Hyperlink"/>
            <w:rFonts w:ascii="Arial Bold" w:hAnsi="Arial Bold"/>
            <w:noProof/>
          </w:rPr>
          <w:t>1.1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Glossary of Terms</w:t>
        </w:r>
        <w:r w:rsidR="00F66103">
          <w:rPr>
            <w:noProof/>
            <w:webHidden/>
          </w:rPr>
          <w:tab/>
        </w:r>
        <w:r w:rsidR="00F66103">
          <w:rPr>
            <w:noProof/>
            <w:webHidden/>
          </w:rPr>
          <w:fldChar w:fldCharType="begin"/>
        </w:r>
        <w:r w:rsidR="00F66103">
          <w:rPr>
            <w:noProof/>
            <w:webHidden/>
          </w:rPr>
          <w:instrText xml:space="preserve"> PAGEREF _Toc206493961 \h </w:instrText>
        </w:r>
        <w:r w:rsidR="00F66103">
          <w:rPr>
            <w:noProof/>
            <w:webHidden/>
          </w:rPr>
        </w:r>
        <w:r w:rsidR="00F66103">
          <w:rPr>
            <w:noProof/>
            <w:webHidden/>
          </w:rPr>
          <w:fldChar w:fldCharType="separate"/>
        </w:r>
        <w:r w:rsidR="00F66103">
          <w:rPr>
            <w:noProof/>
            <w:webHidden/>
          </w:rPr>
          <w:t>154</w:t>
        </w:r>
        <w:r w:rsidR="00F66103">
          <w:rPr>
            <w:noProof/>
            <w:webHidden/>
          </w:rPr>
          <w:fldChar w:fldCharType="end"/>
        </w:r>
      </w:hyperlink>
    </w:p>
    <w:p w14:paraId="0305115E" w14:textId="7FA02DAD"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62" w:history="1">
        <w:r w:rsidR="00F66103" w:rsidRPr="00792A99">
          <w:rPr>
            <w:rStyle w:val="Hyperlink"/>
            <w:rFonts w:ascii="Arial Bold" w:hAnsi="Arial Bold"/>
            <w:noProof/>
          </w:rPr>
          <w:t>1.2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Interpretation</w:t>
        </w:r>
        <w:r w:rsidR="00F66103">
          <w:rPr>
            <w:noProof/>
            <w:webHidden/>
          </w:rPr>
          <w:tab/>
        </w:r>
        <w:r w:rsidR="00F66103">
          <w:rPr>
            <w:noProof/>
            <w:webHidden/>
          </w:rPr>
          <w:fldChar w:fldCharType="begin"/>
        </w:r>
        <w:r w:rsidR="00F66103">
          <w:rPr>
            <w:noProof/>
            <w:webHidden/>
          </w:rPr>
          <w:instrText xml:space="preserve"> PAGEREF _Toc206493962 \h </w:instrText>
        </w:r>
        <w:r w:rsidR="00F66103">
          <w:rPr>
            <w:noProof/>
            <w:webHidden/>
          </w:rPr>
        </w:r>
        <w:r w:rsidR="00F66103">
          <w:rPr>
            <w:noProof/>
            <w:webHidden/>
          </w:rPr>
          <w:fldChar w:fldCharType="separate"/>
        </w:r>
        <w:r w:rsidR="00F66103">
          <w:rPr>
            <w:noProof/>
            <w:webHidden/>
          </w:rPr>
          <w:t>181</w:t>
        </w:r>
        <w:r w:rsidR="00F66103">
          <w:rPr>
            <w:noProof/>
            <w:webHidden/>
          </w:rPr>
          <w:fldChar w:fldCharType="end"/>
        </w:r>
      </w:hyperlink>
    </w:p>
    <w:p w14:paraId="7477EC0E" w14:textId="47A25AF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63" w:history="1">
        <w:r w:rsidR="00F66103" w:rsidRPr="00792A99">
          <w:rPr>
            <w:rStyle w:val="Hyperlink"/>
            <w:rFonts w:ascii="Arial Bold" w:hAnsi="Arial Bold"/>
            <w:noProof/>
          </w:rPr>
          <w:t>1.3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Miscellaneous</w:t>
        </w:r>
        <w:r w:rsidR="00F66103">
          <w:rPr>
            <w:noProof/>
            <w:webHidden/>
          </w:rPr>
          <w:tab/>
        </w:r>
        <w:r w:rsidR="00F66103">
          <w:rPr>
            <w:noProof/>
            <w:webHidden/>
          </w:rPr>
          <w:fldChar w:fldCharType="begin"/>
        </w:r>
        <w:r w:rsidR="00F66103">
          <w:rPr>
            <w:noProof/>
            <w:webHidden/>
          </w:rPr>
          <w:instrText xml:space="preserve"> PAGEREF _Toc206493963 \h </w:instrText>
        </w:r>
        <w:r w:rsidR="00F66103">
          <w:rPr>
            <w:noProof/>
            <w:webHidden/>
          </w:rPr>
        </w:r>
        <w:r w:rsidR="00F66103">
          <w:rPr>
            <w:noProof/>
            <w:webHidden/>
          </w:rPr>
          <w:fldChar w:fldCharType="separate"/>
        </w:r>
        <w:r w:rsidR="00F66103">
          <w:rPr>
            <w:noProof/>
            <w:webHidden/>
          </w:rPr>
          <w:t>182</w:t>
        </w:r>
        <w:r w:rsidR="00F66103">
          <w:rPr>
            <w:noProof/>
            <w:webHidden/>
          </w:rPr>
          <w:fldChar w:fldCharType="end"/>
        </w:r>
      </w:hyperlink>
    </w:p>
    <w:p w14:paraId="37A7DC09" w14:textId="0EE53875"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64" w:history="1">
        <w:r w:rsidR="00F66103" w:rsidRPr="00792A99">
          <w:rPr>
            <w:rStyle w:val="Hyperlink"/>
            <w:noProof/>
          </w:rPr>
          <w:t>2.</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COMMENCEMENT</w:t>
        </w:r>
        <w:r w:rsidR="00F66103">
          <w:rPr>
            <w:noProof/>
            <w:webHidden/>
          </w:rPr>
          <w:tab/>
        </w:r>
        <w:r w:rsidR="00F66103">
          <w:rPr>
            <w:noProof/>
            <w:webHidden/>
          </w:rPr>
          <w:fldChar w:fldCharType="begin"/>
        </w:r>
        <w:r w:rsidR="00F66103">
          <w:rPr>
            <w:noProof/>
            <w:webHidden/>
          </w:rPr>
          <w:instrText xml:space="preserve"> PAGEREF _Toc206493964 \h </w:instrText>
        </w:r>
        <w:r w:rsidR="00F66103">
          <w:rPr>
            <w:noProof/>
            <w:webHidden/>
          </w:rPr>
        </w:r>
        <w:r w:rsidR="00F66103">
          <w:rPr>
            <w:noProof/>
            <w:webHidden/>
          </w:rPr>
          <w:fldChar w:fldCharType="separate"/>
        </w:r>
        <w:r w:rsidR="00F66103">
          <w:rPr>
            <w:noProof/>
            <w:webHidden/>
          </w:rPr>
          <w:t>184</w:t>
        </w:r>
        <w:r w:rsidR="00F66103">
          <w:rPr>
            <w:noProof/>
            <w:webHidden/>
          </w:rPr>
          <w:fldChar w:fldCharType="end"/>
        </w:r>
      </w:hyperlink>
    </w:p>
    <w:p w14:paraId="3DB114EB" w14:textId="29D00CD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65" w:history="1">
        <w:r w:rsidR="00F66103" w:rsidRPr="00792A99">
          <w:rPr>
            <w:rStyle w:val="Hyperlink"/>
            <w:rFonts w:ascii="Arial Bold" w:hAnsi="Arial Bold"/>
            <w:noProof/>
          </w:rPr>
          <w:t>2.1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Contractor's Obligations</w:t>
        </w:r>
        <w:r w:rsidR="00F66103">
          <w:rPr>
            <w:noProof/>
            <w:webHidden/>
          </w:rPr>
          <w:tab/>
        </w:r>
        <w:r w:rsidR="00F66103">
          <w:rPr>
            <w:noProof/>
            <w:webHidden/>
          </w:rPr>
          <w:fldChar w:fldCharType="begin"/>
        </w:r>
        <w:r w:rsidR="00F66103">
          <w:rPr>
            <w:noProof/>
            <w:webHidden/>
          </w:rPr>
          <w:instrText xml:space="preserve"> PAGEREF _Toc206493965 \h </w:instrText>
        </w:r>
        <w:r w:rsidR="00F66103">
          <w:rPr>
            <w:noProof/>
            <w:webHidden/>
          </w:rPr>
        </w:r>
        <w:r w:rsidR="00F66103">
          <w:rPr>
            <w:noProof/>
            <w:webHidden/>
          </w:rPr>
          <w:fldChar w:fldCharType="separate"/>
        </w:r>
        <w:r w:rsidR="00F66103">
          <w:rPr>
            <w:noProof/>
            <w:webHidden/>
          </w:rPr>
          <w:t>184</w:t>
        </w:r>
        <w:r w:rsidR="00F66103">
          <w:rPr>
            <w:noProof/>
            <w:webHidden/>
          </w:rPr>
          <w:fldChar w:fldCharType="end"/>
        </w:r>
      </w:hyperlink>
    </w:p>
    <w:p w14:paraId="4D7C586E" w14:textId="28AB87C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66" w:history="1">
        <w:r w:rsidR="00F66103" w:rsidRPr="00792A99">
          <w:rPr>
            <w:rStyle w:val="Hyperlink"/>
            <w:rFonts w:ascii="Arial Bold" w:hAnsi="Arial Bold"/>
            <w:noProof/>
          </w:rPr>
          <w:t>2.2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Commonwealth's Obligations</w:t>
        </w:r>
        <w:r w:rsidR="00F66103">
          <w:rPr>
            <w:noProof/>
            <w:webHidden/>
          </w:rPr>
          <w:tab/>
        </w:r>
        <w:r w:rsidR="00F66103">
          <w:rPr>
            <w:noProof/>
            <w:webHidden/>
          </w:rPr>
          <w:fldChar w:fldCharType="begin"/>
        </w:r>
        <w:r w:rsidR="00F66103">
          <w:rPr>
            <w:noProof/>
            <w:webHidden/>
          </w:rPr>
          <w:instrText xml:space="preserve"> PAGEREF _Toc206493966 \h </w:instrText>
        </w:r>
        <w:r w:rsidR="00F66103">
          <w:rPr>
            <w:noProof/>
            <w:webHidden/>
          </w:rPr>
        </w:r>
        <w:r w:rsidR="00F66103">
          <w:rPr>
            <w:noProof/>
            <w:webHidden/>
          </w:rPr>
          <w:fldChar w:fldCharType="separate"/>
        </w:r>
        <w:r w:rsidR="00F66103">
          <w:rPr>
            <w:noProof/>
            <w:webHidden/>
          </w:rPr>
          <w:t>184</w:t>
        </w:r>
        <w:r w:rsidR="00F66103">
          <w:rPr>
            <w:noProof/>
            <w:webHidden/>
          </w:rPr>
          <w:fldChar w:fldCharType="end"/>
        </w:r>
      </w:hyperlink>
    </w:p>
    <w:p w14:paraId="365964BB" w14:textId="1C8321B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67" w:history="1">
        <w:r w:rsidR="00F66103" w:rsidRPr="00792A99">
          <w:rPr>
            <w:rStyle w:val="Hyperlink"/>
            <w:rFonts w:ascii="Arial Bold" w:hAnsi="Arial Bold"/>
            <w:noProof/>
          </w:rPr>
          <w:t>2.3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Delayed Access</w:t>
        </w:r>
        <w:r w:rsidR="00F66103">
          <w:rPr>
            <w:noProof/>
            <w:webHidden/>
          </w:rPr>
          <w:tab/>
        </w:r>
        <w:r w:rsidR="00F66103">
          <w:rPr>
            <w:noProof/>
            <w:webHidden/>
          </w:rPr>
          <w:fldChar w:fldCharType="begin"/>
        </w:r>
        <w:r w:rsidR="00F66103">
          <w:rPr>
            <w:noProof/>
            <w:webHidden/>
          </w:rPr>
          <w:instrText xml:space="preserve"> PAGEREF _Toc206493967 \h </w:instrText>
        </w:r>
        <w:r w:rsidR="00F66103">
          <w:rPr>
            <w:noProof/>
            <w:webHidden/>
          </w:rPr>
        </w:r>
        <w:r w:rsidR="00F66103">
          <w:rPr>
            <w:noProof/>
            <w:webHidden/>
          </w:rPr>
          <w:fldChar w:fldCharType="separate"/>
        </w:r>
        <w:r w:rsidR="00F66103">
          <w:rPr>
            <w:noProof/>
            <w:webHidden/>
          </w:rPr>
          <w:t>184</w:t>
        </w:r>
        <w:r w:rsidR="00F66103">
          <w:rPr>
            <w:noProof/>
            <w:webHidden/>
          </w:rPr>
          <w:fldChar w:fldCharType="end"/>
        </w:r>
      </w:hyperlink>
    </w:p>
    <w:p w14:paraId="1E7A1B93" w14:textId="483EE69F"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68" w:history="1">
        <w:r w:rsidR="00F66103" w:rsidRPr="00792A99">
          <w:rPr>
            <w:rStyle w:val="Hyperlink"/>
            <w:noProof/>
          </w:rPr>
          <w:t>3.</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PERSONNEL</w:t>
        </w:r>
        <w:r w:rsidR="00F66103">
          <w:rPr>
            <w:noProof/>
            <w:webHidden/>
          </w:rPr>
          <w:tab/>
        </w:r>
        <w:r w:rsidR="00F66103">
          <w:rPr>
            <w:noProof/>
            <w:webHidden/>
          </w:rPr>
          <w:fldChar w:fldCharType="begin"/>
        </w:r>
        <w:r w:rsidR="00F66103">
          <w:rPr>
            <w:noProof/>
            <w:webHidden/>
          </w:rPr>
          <w:instrText xml:space="preserve"> PAGEREF _Toc206493968 \h </w:instrText>
        </w:r>
        <w:r w:rsidR="00F66103">
          <w:rPr>
            <w:noProof/>
            <w:webHidden/>
          </w:rPr>
        </w:r>
        <w:r w:rsidR="00F66103">
          <w:rPr>
            <w:noProof/>
            <w:webHidden/>
          </w:rPr>
          <w:fldChar w:fldCharType="separate"/>
        </w:r>
        <w:r w:rsidR="00F66103">
          <w:rPr>
            <w:noProof/>
            <w:webHidden/>
          </w:rPr>
          <w:t>185</w:t>
        </w:r>
        <w:r w:rsidR="00F66103">
          <w:rPr>
            <w:noProof/>
            <w:webHidden/>
          </w:rPr>
          <w:fldChar w:fldCharType="end"/>
        </w:r>
      </w:hyperlink>
    </w:p>
    <w:p w14:paraId="4D808E60" w14:textId="29E2B0D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69" w:history="1">
        <w:r w:rsidR="00F66103" w:rsidRPr="00792A99">
          <w:rPr>
            <w:rStyle w:val="Hyperlink"/>
            <w:rFonts w:ascii="Arial Bold" w:hAnsi="Arial Bold"/>
            <w:noProof/>
          </w:rPr>
          <w:t>3.1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 Administrator</w:t>
        </w:r>
        <w:r w:rsidR="00F66103">
          <w:rPr>
            <w:noProof/>
            <w:webHidden/>
          </w:rPr>
          <w:tab/>
        </w:r>
        <w:r w:rsidR="00F66103">
          <w:rPr>
            <w:noProof/>
            <w:webHidden/>
          </w:rPr>
          <w:fldChar w:fldCharType="begin"/>
        </w:r>
        <w:r w:rsidR="00F66103">
          <w:rPr>
            <w:noProof/>
            <w:webHidden/>
          </w:rPr>
          <w:instrText xml:space="preserve"> PAGEREF _Toc206493969 \h </w:instrText>
        </w:r>
        <w:r w:rsidR="00F66103">
          <w:rPr>
            <w:noProof/>
            <w:webHidden/>
          </w:rPr>
        </w:r>
        <w:r w:rsidR="00F66103">
          <w:rPr>
            <w:noProof/>
            <w:webHidden/>
          </w:rPr>
          <w:fldChar w:fldCharType="separate"/>
        </w:r>
        <w:r w:rsidR="00F66103">
          <w:rPr>
            <w:noProof/>
            <w:webHidden/>
          </w:rPr>
          <w:t>185</w:t>
        </w:r>
        <w:r w:rsidR="00F66103">
          <w:rPr>
            <w:noProof/>
            <w:webHidden/>
          </w:rPr>
          <w:fldChar w:fldCharType="end"/>
        </w:r>
      </w:hyperlink>
    </w:p>
    <w:p w14:paraId="57E2C6A6" w14:textId="0E5A696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70" w:history="1">
        <w:r w:rsidR="00F66103" w:rsidRPr="00792A99">
          <w:rPr>
            <w:rStyle w:val="Hyperlink"/>
            <w:rFonts w:ascii="Arial Bold" w:hAnsi="Arial Bold"/>
            <w:noProof/>
          </w:rPr>
          <w:t>3.2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Replacement of Contract Administrator</w:t>
        </w:r>
        <w:r w:rsidR="00F66103">
          <w:rPr>
            <w:noProof/>
            <w:webHidden/>
          </w:rPr>
          <w:tab/>
        </w:r>
        <w:r w:rsidR="00F66103">
          <w:rPr>
            <w:noProof/>
            <w:webHidden/>
          </w:rPr>
          <w:fldChar w:fldCharType="begin"/>
        </w:r>
        <w:r w:rsidR="00F66103">
          <w:rPr>
            <w:noProof/>
            <w:webHidden/>
          </w:rPr>
          <w:instrText xml:space="preserve"> PAGEREF _Toc206493970 \h </w:instrText>
        </w:r>
        <w:r w:rsidR="00F66103">
          <w:rPr>
            <w:noProof/>
            <w:webHidden/>
          </w:rPr>
        </w:r>
        <w:r w:rsidR="00F66103">
          <w:rPr>
            <w:noProof/>
            <w:webHidden/>
          </w:rPr>
          <w:fldChar w:fldCharType="separate"/>
        </w:r>
        <w:r w:rsidR="00F66103">
          <w:rPr>
            <w:noProof/>
            <w:webHidden/>
          </w:rPr>
          <w:t>185</w:t>
        </w:r>
        <w:r w:rsidR="00F66103">
          <w:rPr>
            <w:noProof/>
            <w:webHidden/>
          </w:rPr>
          <w:fldChar w:fldCharType="end"/>
        </w:r>
      </w:hyperlink>
    </w:p>
    <w:p w14:paraId="31EBBCFA" w14:textId="066F00B7"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71" w:history="1">
        <w:r w:rsidR="00F66103" w:rsidRPr="00792A99">
          <w:rPr>
            <w:rStyle w:val="Hyperlink"/>
            <w:rFonts w:ascii="Arial Bold" w:hAnsi="Arial Bold"/>
            <w:noProof/>
          </w:rPr>
          <w:t>3.3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Parties' Conduct</w:t>
        </w:r>
        <w:r w:rsidR="00F66103">
          <w:rPr>
            <w:noProof/>
            <w:webHidden/>
          </w:rPr>
          <w:tab/>
        </w:r>
        <w:r w:rsidR="00F66103">
          <w:rPr>
            <w:noProof/>
            <w:webHidden/>
          </w:rPr>
          <w:fldChar w:fldCharType="begin"/>
        </w:r>
        <w:r w:rsidR="00F66103">
          <w:rPr>
            <w:noProof/>
            <w:webHidden/>
          </w:rPr>
          <w:instrText xml:space="preserve"> PAGEREF _Toc206493971 \h </w:instrText>
        </w:r>
        <w:r w:rsidR="00F66103">
          <w:rPr>
            <w:noProof/>
            <w:webHidden/>
          </w:rPr>
        </w:r>
        <w:r w:rsidR="00F66103">
          <w:rPr>
            <w:noProof/>
            <w:webHidden/>
          </w:rPr>
          <w:fldChar w:fldCharType="separate"/>
        </w:r>
        <w:r w:rsidR="00F66103">
          <w:rPr>
            <w:noProof/>
            <w:webHidden/>
          </w:rPr>
          <w:t>185</w:t>
        </w:r>
        <w:r w:rsidR="00F66103">
          <w:rPr>
            <w:noProof/>
            <w:webHidden/>
          </w:rPr>
          <w:fldChar w:fldCharType="end"/>
        </w:r>
      </w:hyperlink>
    </w:p>
    <w:p w14:paraId="3BBD8129" w14:textId="6F62F63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72" w:history="1">
        <w:r w:rsidR="00F66103" w:rsidRPr="00792A99">
          <w:rPr>
            <w:rStyle w:val="Hyperlink"/>
            <w:rFonts w:ascii="Arial Bold" w:hAnsi="Arial Bold"/>
            <w:noProof/>
          </w:rPr>
          <w:t>3.4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 Administrator's Representative</w:t>
        </w:r>
        <w:r w:rsidR="00F66103">
          <w:rPr>
            <w:noProof/>
            <w:webHidden/>
          </w:rPr>
          <w:tab/>
        </w:r>
        <w:r w:rsidR="00F66103">
          <w:rPr>
            <w:noProof/>
            <w:webHidden/>
          </w:rPr>
          <w:fldChar w:fldCharType="begin"/>
        </w:r>
        <w:r w:rsidR="00F66103">
          <w:rPr>
            <w:noProof/>
            <w:webHidden/>
          </w:rPr>
          <w:instrText xml:space="preserve"> PAGEREF _Toc206493972 \h </w:instrText>
        </w:r>
        <w:r w:rsidR="00F66103">
          <w:rPr>
            <w:noProof/>
            <w:webHidden/>
          </w:rPr>
        </w:r>
        <w:r w:rsidR="00F66103">
          <w:rPr>
            <w:noProof/>
            <w:webHidden/>
          </w:rPr>
          <w:fldChar w:fldCharType="separate"/>
        </w:r>
        <w:r w:rsidR="00F66103">
          <w:rPr>
            <w:noProof/>
            <w:webHidden/>
          </w:rPr>
          <w:t>185</w:t>
        </w:r>
        <w:r w:rsidR="00F66103">
          <w:rPr>
            <w:noProof/>
            <w:webHidden/>
          </w:rPr>
          <w:fldChar w:fldCharType="end"/>
        </w:r>
      </w:hyperlink>
    </w:p>
    <w:p w14:paraId="7010E087" w14:textId="16F7451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73" w:history="1">
        <w:r w:rsidR="00F66103" w:rsidRPr="00792A99">
          <w:rPr>
            <w:rStyle w:val="Hyperlink"/>
            <w:rFonts w:ascii="Arial Bold" w:hAnsi="Arial Bold"/>
            <w:noProof/>
          </w:rPr>
          <w:t>3.5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Contractor's Representative</w:t>
        </w:r>
        <w:r w:rsidR="00F66103">
          <w:rPr>
            <w:noProof/>
            <w:webHidden/>
          </w:rPr>
          <w:tab/>
        </w:r>
        <w:r w:rsidR="00F66103">
          <w:rPr>
            <w:noProof/>
            <w:webHidden/>
          </w:rPr>
          <w:fldChar w:fldCharType="begin"/>
        </w:r>
        <w:r w:rsidR="00F66103">
          <w:rPr>
            <w:noProof/>
            <w:webHidden/>
          </w:rPr>
          <w:instrText xml:space="preserve"> PAGEREF _Toc206493973 \h </w:instrText>
        </w:r>
        <w:r w:rsidR="00F66103">
          <w:rPr>
            <w:noProof/>
            <w:webHidden/>
          </w:rPr>
        </w:r>
        <w:r w:rsidR="00F66103">
          <w:rPr>
            <w:noProof/>
            <w:webHidden/>
          </w:rPr>
          <w:fldChar w:fldCharType="separate"/>
        </w:r>
        <w:r w:rsidR="00F66103">
          <w:rPr>
            <w:noProof/>
            <w:webHidden/>
          </w:rPr>
          <w:t>185</w:t>
        </w:r>
        <w:r w:rsidR="00F66103">
          <w:rPr>
            <w:noProof/>
            <w:webHidden/>
          </w:rPr>
          <w:fldChar w:fldCharType="end"/>
        </w:r>
      </w:hyperlink>
    </w:p>
    <w:p w14:paraId="528284B1" w14:textId="17EC432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74" w:history="1">
        <w:r w:rsidR="00F66103" w:rsidRPr="00792A99">
          <w:rPr>
            <w:rStyle w:val="Hyperlink"/>
            <w:rFonts w:ascii="Arial Bold" w:hAnsi="Arial Bold"/>
            <w:noProof/>
          </w:rPr>
          <w:t>3.6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Key People for the Contractor's Activities</w:t>
        </w:r>
        <w:r w:rsidR="00F66103">
          <w:rPr>
            <w:noProof/>
            <w:webHidden/>
          </w:rPr>
          <w:tab/>
        </w:r>
        <w:r w:rsidR="00F66103">
          <w:rPr>
            <w:noProof/>
            <w:webHidden/>
          </w:rPr>
          <w:fldChar w:fldCharType="begin"/>
        </w:r>
        <w:r w:rsidR="00F66103">
          <w:rPr>
            <w:noProof/>
            <w:webHidden/>
          </w:rPr>
          <w:instrText xml:space="preserve"> PAGEREF _Toc206493974 \h </w:instrText>
        </w:r>
        <w:r w:rsidR="00F66103">
          <w:rPr>
            <w:noProof/>
            <w:webHidden/>
          </w:rPr>
        </w:r>
        <w:r w:rsidR="00F66103">
          <w:rPr>
            <w:noProof/>
            <w:webHidden/>
          </w:rPr>
          <w:fldChar w:fldCharType="separate"/>
        </w:r>
        <w:r w:rsidR="00F66103">
          <w:rPr>
            <w:noProof/>
            <w:webHidden/>
          </w:rPr>
          <w:t>185</w:t>
        </w:r>
        <w:r w:rsidR="00F66103">
          <w:rPr>
            <w:noProof/>
            <w:webHidden/>
          </w:rPr>
          <w:fldChar w:fldCharType="end"/>
        </w:r>
      </w:hyperlink>
    </w:p>
    <w:p w14:paraId="742958A2" w14:textId="1431601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75" w:history="1">
        <w:r w:rsidR="00F66103" w:rsidRPr="00792A99">
          <w:rPr>
            <w:rStyle w:val="Hyperlink"/>
            <w:rFonts w:ascii="Arial Bold" w:hAnsi="Arial Bold"/>
            <w:noProof/>
          </w:rPr>
          <w:t>3.7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Removal of Persons</w:t>
        </w:r>
        <w:r w:rsidR="00F66103">
          <w:rPr>
            <w:noProof/>
            <w:webHidden/>
          </w:rPr>
          <w:tab/>
        </w:r>
        <w:r w:rsidR="00F66103">
          <w:rPr>
            <w:noProof/>
            <w:webHidden/>
          </w:rPr>
          <w:fldChar w:fldCharType="begin"/>
        </w:r>
        <w:r w:rsidR="00F66103">
          <w:rPr>
            <w:noProof/>
            <w:webHidden/>
          </w:rPr>
          <w:instrText xml:space="preserve"> PAGEREF _Toc206493975 \h </w:instrText>
        </w:r>
        <w:r w:rsidR="00F66103">
          <w:rPr>
            <w:noProof/>
            <w:webHidden/>
          </w:rPr>
        </w:r>
        <w:r w:rsidR="00F66103">
          <w:rPr>
            <w:noProof/>
            <w:webHidden/>
          </w:rPr>
          <w:fldChar w:fldCharType="separate"/>
        </w:r>
        <w:r w:rsidR="00F66103">
          <w:rPr>
            <w:noProof/>
            <w:webHidden/>
          </w:rPr>
          <w:t>186</w:t>
        </w:r>
        <w:r w:rsidR="00F66103">
          <w:rPr>
            <w:noProof/>
            <w:webHidden/>
          </w:rPr>
          <w:fldChar w:fldCharType="end"/>
        </w:r>
      </w:hyperlink>
    </w:p>
    <w:p w14:paraId="713A32FD" w14:textId="6418BE6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76" w:history="1">
        <w:r w:rsidR="00F66103" w:rsidRPr="00792A99">
          <w:rPr>
            <w:rStyle w:val="Hyperlink"/>
            <w:rFonts w:ascii="Arial Bold" w:hAnsi="Arial Bold"/>
            <w:noProof/>
          </w:rPr>
          <w:t>3.8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Environmental Consultant</w:t>
        </w:r>
        <w:r w:rsidR="00F66103">
          <w:rPr>
            <w:noProof/>
            <w:webHidden/>
          </w:rPr>
          <w:tab/>
        </w:r>
        <w:r w:rsidR="00F66103">
          <w:rPr>
            <w:noProof/>
            <w:webHidden/>
          </w:rPr>
          <w:fldChar w:fldCharType="begin"/>
        </w:r>
        <w:r w:rsidR="00F66103">
          <w:rPr>
            <w:noProof/>
            <w:webHidden/>
          </w:rPr>
          <w:instrText xml:space="preserve"> PAGEREF _Toc206493976 \h </w:instrText>
        </w:r>
        <w:r w:rsidR="00F66103">
          <w:rPr>
            <w:noProof/>
            <w:webHidden/>
          </w:rPr>
        </w:r>
        <w:r w:rsidR="00F66103">
          <w:rPr>
            <w:noProof/>
            <w:webHidden/>
          </w:rPr>
          <w:fldChar w:fldCharType="separate"/>
        </w:r>
        <w:r w:rsidR="00F66103">
          <w:rPr>
            <w:noProof/>
            <w:webHidden/>
          </w:rPr>
          <w:t>186</w:t>
        </w:r>
        <w:r w:rsidR="00F66103">
          <w:rPr>
            <w:noProof/>
            <w:webHidden/>
          </w:rPr>
          <w:fldChar w:fldCharType="end"/>
        </w:r>
      </w:hyperlink>
    </w:p>
    <w:p w14:paraId="60C302BA" w14:textId="2009713A"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77" w:history="1">
        <w:r w:rsidR="00F66103" w:rsidRPr="00792A99">
          <w:rPr>
            <w:rStyle w:val="Hyperlink"/>
            <w:rFonts w:ascii="Arial Bold" w:hAnsi="Arial Bold"/>
            <w:noProof/>
          </w:rPr>
          <w:t>3.9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Accredited Environmental Site Auditor</w:t>
        </w:r>
        <w:r w:rsidR="00F66103">
          <w:rPr>
            <w:noProof/>
            <w:webHidden/>
          </w:rPr>
          <w:tab/>
        </w:r>
        <w:r w:rsidR="00F66103">
          <w:rPr>
            <w:noProof/>
            <w:webHidden/>
          </w:rPr>
          <w:fldChar w:fldCharType="begin"/>
        </w:r>
        <w:r w:rsidR="00F66103">
          <w:rPr>
            <w:noProof/>
            <w:webHidden/>
          </w:rPr>
          <w:instrText xml:space="preserve"> PAGEREF _Toc206493977 \h </w:instrText>
        </w:r>
        <w:r w:rsidR="00F66103">
          <w:rPr>
            <w:noProof/>
            <w:webHidden/>
          </w:rPr>
        </w:r>
        <w:r w:rsidR="00F66103">
          <w:rPr>
            <w:noProof/>
            <w:webHidden/>
          </w:rPr>
          <w:fldChar w:fldCharType="separate"/>
        </w:r>
        <w:r w:rsidR="00F66103">
          <w:rPr>
            <w:noProof/>
            <w:webHidden/>
          </w:rPr>
          <w:t>187</w:t>
        </w:r>
        <w:r w:rsidR="00F66103">
          <w:rPr>
            <w:noProof/>
            <w:webHidden/>
          </w:rPr>
          <w:fldChar w:fldCharType="end"/>
        </w:r>
      </w:hyperlink>
    </w:p>
    <w:p w14:paraId="344C8C49" w14:textId="1158CE3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78" w:history="1">
        <w:r w:rsidR="00F66103" w:rsidRPr="00792A99">
          <w:rPr>
            <w:rStyle w:val="Hyperlink"/>
            <w:rFonts w:ascii="Arial Bold" w:hAnsi="Arial Bold"/>
            <w:noProof/>
          </w:rPr>
          <w:t>3.10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Technical Advisor</w:t>
        </w:r>
        <w:r w:rsidR="00F66103">
          <w:rPr>
            <w:noProof/>
            <w:webHidden/>
          </w:rPr>
          <w:tab/>
        </w:r>
        <w:r w:rsidR="00F66103">
          <w:rPr>
            <w:noProof/>
            <w:webHidden/>
          </w:rPr>
          <w:fldChar w:fldCharType="begin"/>
        </w:r>
        <w:r w:rsidR="00F66103">
          <w:rPr>
            <w:noProof/>
            <w:webHidden/>
          </w:rPr>
          <w:instrText xml:space="preserve"> PAGEREF _Toc206493978 \h </w:instrText>
        </w:r>
        <w:r w:rsidR="00F66103">
          <w:rPr>
            <w:noProof/>
            <w:webHidden/>
          </w:rPr>
        </w:r>
        <w:r w:rsidR="00F66103">
          <w:rPr>
            <w:noProof/>
            <w:webHidden/>
          </w:rPr>
          <w:fldChar w:fldCharType="separate"/>
        </w:r>
        <w:r w:rsidR="00F66103">
          <w:rPr>
            <w:noProof/>
            <w:webHidden/>
          </w:rPr>
          <w:t>189</w:t>
        </w:r>
        <w:r w:rsidR="00F66103">
          <w:rPr>
            <w:noProof/>
            <w:webHidden/>
          </w:rPr>
          <w:fldChar w:fldCharType="end"/>
        </w:r>
      </w:hyperlink>
    </w:p>
    <w:p w14:paraId="77AEA9E1" w14:textId="6892C74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79" w:history="1">
        <w:r w:rsidR="00F66103" w:rsidRPr="00792A99">
          <w:rPr>
            <w:rStyle w:val="Hyperlink"/>
            <w:rFonts w:ascii="Arial Bold" w:hAnsi="Arial Bold"/>
            <w:noProof/>
          </w:rPr>
          <w:t>3.11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Industrial Relations</w:t>
        </w:r>
        <w:r w:rsidR="00F66103">
          <w:rPr>
            <w:noProof/>
            <w:webHidden/>
          </w:rPr>
          <w:tab/>
        </w:r>
        <w:r w:rsidR="00F66103">
          <w:rPr>
            <w:noProof/>
            <w:webHidden/>
          </w:rPr>
          <w:fldChar w:fldCharType="begin"/>
        </w:r>
        <w:r w:rsidR="00F66103">
          <w:rPr>
            <w:noProof/>
            <w:webHidden/>
          </w:rPr>
          <w:instrText xml:space="preserve"> PAGEREF _Toc206493979 \h </w:instrText>
        </w:r>
        <w:r w:rsidR="00F66103">
          <w:rPr>
            <w:noProof/>
            <w:webHidden/>
          </w:rPr>
        </w:r>
        <w:r w:rsidR="00F66103">
          <w:rPr>
            <w:noProof/>
            <w:webHidden/>
          </w:rPr>
          <w:fldChar w:fldCharType="separate"/>
        </w:r>
        <w:r w:rsidR="00F66103">
          <w:rPr>
            <w:noProof/>
            <w:webHidden/>
          </w:rPr>
          <w:t>190</w:t>
        </w:r>
        <w:r w:rsidR="00F66103">
          <w:rPr>
            <w:noProof/>
            <w:webHidden/>
          </w:rPr>
          <w:fldChar w:fldCharType="end"/>
        </w:r>
      </w:hyperlink>
    </w:p>
    <w:p w14:paraId="02B80305" w14:textId="48B6714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80" w:history="1">
        <w:r w:rsidR="00F66103" w:rsidRPr="00792A99">
          <w:rPr>
            <w:rStyle w:val="Hyperlink"/>
            <w:rFonts w:ascii="Arial Bold" w:hAnsi="Arial Bold"/>
            <w:noProof/>
          </w:rPr>
          <w:t>3.12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Monthly Meeting</w:t>
        </w:r>
        <w:r w:rsidR="00F66103">
          <w:rPr>
            <w:noProof/>
            <w:webHidden/>
          </w:rPr>
          <w:tab/>
        </w:r>
        <w:r w:rsidR="00F66103">
          <w:rPr>
            <w:noProof/>
            <w:webHidden/>
          </w:rPr>
          <w:fldChar w:fldCharType="begin"/>
        </w:r>
        <w:r w:rsidR="00F66103">
          <w:rPr>
            <w:noProof/>
            <w:webHidden/>
          </w:rPr>
          <w:instrText xml:space="preserve"> PAGEREF _Toc206493980 \h </w:instrText>
        </w:r>
        <w:r w:rsidR="00F66103">
          <w:rPr>
            <w:noProof/>
            <w:webHidden/>
          </w:rPr>
        </w:r>
        <w:r w:rsidR="00F66103">
          <w:rPr>
            <w:noProof/>
            <w:webHidden/>
          </w:rPr>
          <w:fldChar w:fldCharType="separate"/>
        </w:r>
        <w:r w:rsidR="00F66103">
          <w:rPr>
            <w:noProof/>
            <w:webHidden/>
          </w:rPr>
          <w:t>190</w:t>
        </w:r>
        <w:r w:rsidR="00F66103">
          <w:rPr>
            <w:noProof/>
            <w:webHidden/>
          </w:rPr>
          <w:fldChar w:fldCharType="end"/>
        </w:r>
      </w:hyperlink>
    </w:p>
    <w:p w14:paraId="6858880B" w14:textId="7E83FB2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81" w:history="1">
        <w:r w:rsidR="00F66103" w:rsidRPr="00792A99">
          <w:rPr>
            <w:rStyle w:val="Hyperlink"/>
            <w:rFonts w:ascii="Arial Bold" w:hAnsi="Arial Bold"/>
            <w:noProof/>
          </w:rPr>
          <w:t>3.13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Contractor's Monthly Report</w:t>
        </w:r>
        <w:r w:rsidR="00F66103">
          <w:rPr>
            <w:noProof/>
            <w:webHidden/>
          </w:rPr>
          <w:tab/>
        </w:r>
        <w:r w:rsidR="00F66103">
          <w:rPr>
            <w:noProof/>
            <w:webHidden/>
          </w:rPr>
          <w:fldChar w:fldCharType="begin"/>
        </w:r>
        <w:r w:rsidR="00F66103">
          <w:rPr>
            <w:noProof/>
            <w:webHidden/>
          </w:rPr>
          <w:instrText xml:space="preserve"> PAGEREF _Toc206493981 \h </w:instrText>
        </w:r>
        <w:r w:rsidR="00F66103">
          <w:rPr>
            <w:noProof/>
            <w:webHidden/>
          </w:rPr>
        </w:r>
        <w:r w:rsidR="00F66103">
          <w:rPr>
            <w:noProof/>
            <w:webHidden/>
          </w:rPr>
          <w:fldChar w:fldCharType="separate"/>
        </w:r>
        <w:r w:rsidR="00F66103">
          <w:rPr>
            <w:noProof/>
            <w:webHidden/>
          </w:rPr>
          <w:t>191</w:t>
        </w:r>
        <w:r w:rsidR="00F66103">
          <w:rPr>
            <w:noProof/>
            <w:webHidden/>
          </w:rPr>
          <w:fldChar w:fldCharType="end"/>
        </w:r>
      </w:hyperlink>
    </w:p>
    <w:p w14:paraId="2767F4CD" w14:textId="210A7973"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82" w:history="1">
        <w:r w:rsidR="00F66103" w:rsidRPr="00792A99">
          <w:rPr>
            <w:rStyle w:val="Hyperlink"/>
            <w:noProof/>
          </w:rPr>
          <w:t>4.</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SECURITY</w:t>
        </w:r>
        <w:r w:rsidR="00F66103">
          <w:rPr>
            <w:noProof/>
            <w:webHidden/>
          </w:rPr>
          <w:tab/>
        </w:r>
        <w:r w:rsidR="00F66103">
          <w:rPr>
            <w:noProof/>
            <w:webHidden/>
          </w:rPr>
          <w:fldChar w:fldCharType="begin"/>
        </w:r>
        <w:r w:rsidR="00F66103">
          <w:rPr>
            <w:noProof/>
            <w:webHidden/>
          </w:rPr>
          <w:instrText xml:space="preserve"> PAGEREF _Toc206493982 \h </w:instrText>
        </w:r>
        <w:r w:rsidR="00F66103">
          <w:rPr>
            <w:noProof/>
            <w:webHidden/>
          </w:rPr>
        </w:r>
        <w:r w:rsidR="00F66103">
          <w:rPr>
            <w:noProof/>
            <w:webHidden/>
          </w:rPr>
          <w:fldChar w:fldCharType="separate"/>
        </w:r>
        <w:r w:rsidR="00F66103">
          <w:rPr>
            <w:noProof/>
            <w:webHidden/>
          </w:rPr>
          <w:t>193</w:t>
        </w:r>
        <w:r w:rsidR="00F66103">
          <w:rPr>
            <w:noProof/>
            <w:webHidden/>
          </w:rPr>
          <w:fldChar w:fldCharType="end"/>
        </w:r>
      </w:hyperlink>
    </w:p>
    <w:p w14:paraId="5A272F0B" w14:textId="5D42DDA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83" w:history="1">
        <w:r w:rsidR="00F66103" w:rsidRPr="00792A99">
          <w:rPr>
            <w:rStyle w:val="Hyperlink"/>
            <w:rFonts w:ascii="Arial Bold" w:hAnsi="Arial Bold"/>
            <w:noProof/>
          </w:rPr>
          <w:t>4.1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Form</w:t>
        </w:r>
        <w:r w:rsidR="00F66103">
          <w:rPr>
            <w:noProof/>
            <w:webHidden/>
          </w:rPr>
          <w:tab/>
        </w:r>
        <w:r w:rsidR="00F66103">
          <w:rPr>
            <w:noProof/>
            <w:webHidden/>
          </w:rPr>
          <w:fldChar w:fldCharType="begin"/>
        </w:r>
        <w:r w:rsidR="00F66103">
          <w:rPr>
            <w:noProof/>
            <w:webHidden/>
          </w:rPr>
          <w:instrText xml:space="preserve"> PAGEREF _Toc206493983 \h </w:instrText>
        </w:r>
        <w:r w:rsidR="00F66103">
          <w:rPr>
            <w:noProof/>
            <w:webHidden/>
          </w:rPr>
        </w:r>
        <w:r w:rsidR="00F66103">
          <w:rPr>
            <w:noProof/>
            <w:webHidden/>
          </w:rPr>
          <w:fldChar w:fldCharType="separate"/>
        </w:r>
        <w:r w:rsidR="00F66103">
          <w:rPr>
            <w:noProof/>
            <w:webHidden/>
          </w:rPr>
          <w:t>193</w:t>
        </w:r>
        <w:r w:rsidR="00F66103">
          <w:rPr>
            <w:noProof/>
            <w:webHidden/>
          </w:rPr>
          <w:fldChar w:fldCharType="end"/>
        </w:r>
      </w:hyperlink>
    </w:p>
    <w:p w14:paraId="2C449948" w14:textId="0F3BA3E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84" w:history="1">
        <w:r w:rsidR="00F66103" w:rsidRPr="00792A99">
          <w:rPr>
            <w:rStyle w:val="Hyperlink"/>
            <w:rFonts w:ascii="Arial Bold" w:hAnsi="Arial Bold"/>
            <w:noProof/>
          </w:rPr>
          <w:t>4.2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Release of Security</w:t>
        </w:r>
        <w:r w:rsidR="00F66103">
          <w:rPr>
            <w:noProof/>
            <w:webHidden/>
          </w:rPr>
          <w:tab/>
        </w:r>
        <w:r w:rsidR="00F66103">
          <w:rPr>
            <w:noProof/>
            <w:webHidden/>
          </w:rPr>
          <w:fldChar w:fldCharType="begin"/>
        </w:r>
        <w:r w:rsidR="00F66103">
          <w:rPr>
            <w:noProof/>
            <w:webHidden/>
          </w:rPr>
          <w:instrText xml:space="preserve"> PAGEREF _Toc206493984 \h </w:instrText>
        </w:r>
        <w:r w:rsidR="00F66103">
          <w:rPr>
            <w:noProof/>
            <w:webHidden/>
          </w:rPr>
        </w:r>
        <w:r w:rsidR="00F66103">
          <w:rPr>
            <w:noProof/>
            <w:webHidden/>
          </w:rPr>
          <w:fldChar w:fldCharType="separate"/>
        </w:r>
        <w:r w:rsidR="00F66103">
          <w:rPr>
            <w:noProof/>
            <w:webHidden/>
          </w:rPr>
          <w:t>193</w:t>
        </w:r>
        <w:r w:rsidR="00F66103">
          <w:rPr>
            <w:noProof/>
            <w:webHidden/>
          </w:rPr>
          <w:fldChar w:fldCharType="end"/>
        </w:r>
      </w:hyperlink>
    </w:p>
    <w:p w14:paraId="5EB9224A" w14:textId="78880EF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85" w:history="1">
        <w:r w:rsidR="00F66103" w:rsidRPr="00792A99">
          <w:rPr>
            <w:rStyle w:val="Hyperlink"/>
            <w:rFonts w:ascii="Arial Bold" w:hAnsi="Arial Bold"/>
            <w:noProof/>
          </w:rPr>
          <w:t>4.3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Interest</w:t>
        </w:r>
        <w:r w:rsidR="00F66103">
          <w:rPr>
            <w:noProof/>
            <w:webHidden/>
          </w:rPr>
          <w:tab/>
        </w:r>
        <w:r w:rsidR="00F66103">
          <w:rPr>
            <w:noProof/>
            <w:webHidden/>
          </w:rPr>
          <w:fldChar w:fldCharType="begin"/>
        </w:r>
        <w:r w:rsidR="00F66103">
          <w:rPr>
            <w:noProof/>
            <w:webHidden/>
          </w:rPr>
          <w:instrText xml:space="preserve"> PAGEREF _Toc206493985 \h </w:instrText>
        </w:r>
        <w:r w:rsidR="00F66103">
          <w:rPr>
            <w:noProof/>
            <w:webHidden/>
          </w:rPr>
        </w:r>
        <w:r w:rsidR="00F66103">
          <w:rPr>
            <w:noProof/>
            <w:webHidden/>
          </w:rPr>
          <w:fldChar w:fldCharType="separate"/>
        </w:r>
        <w:r w:rsidR="00F66103">
          <w:rPr>
            <w:noProof/>
            <w:webHidden/>
          </w:rPr>
          <w:t>193</w:t>
        </w:r>
        <w:r w:rsidR="00F66103">
          <w:rPr>
            <w:noProof/>
            <w:webHidden/>
          </w:rPr>
          <w:fldChar w:fldCharType="end"/>
        </w:r>
      </w:hyperlink>
    </w:p>
    <w:p w14:paraId="7F65677E" w14:textId="5B3C664E"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86" w:history="1">
        <w:r w:rsidR="00F66103" w:rsidRPr="00792A99">
          <w:rPr>
            <w:rStyle w:val="Hyperlink"/>
            <w:rFonts w:ascii="Arial Bold" w:hAnsi="Arial Bold"/>
            <w:noProof/>
          </w:rPr>
          <w:t>4.4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Deed of Guarantee, Undertaking and Substitution</w:t>
        </w:r>
        <w:r w:rsidR="00F66103">
          <w:rPr>
            <w:noProof/>
            <w:webHidden/>
          </w:rPr>
          <w:tab/>
        </w:r>
        <w:r w:rsidR="00F66103">
          <w:rPr>
            <w:noProof/>
            <w:webHidden/>
          </w:rPr>
          <w:fldChar w:fldCharType="begin"/>
        </w:r>
        <w:r w:rsidR="00F66103">
          <w:rPr>
            <w:noProof/>
            <w:webHidden/>
          </w:rPr>
          <w:instrText xml:space="preserve"> PAGEREF _Toc206493986 \h </w:instrText>
        </w:r>
        <w:r w:rsidR="00F66103">
          <w:rPr>
            <w:noProof/>
            <w:webHidden/>
          </w:rPr>
        </w:r>
        <w:r w:rsidR="00F66103">
          <w:rPr>
            <w:noProof/>
            <w:webHidden/>
          </w:rPr>
          <w:fldChar w:fldCharType="separate"/>
        </w:r>
        <w:r w:rsidR="00F66103">
          <w:rPr>
            <w:noProof/>
            <w:webHidden/>
          </w:rPr>
          <w:t>193</w:t>
        </w:r>
        <w:r w:rsidR="00F66103">
          <w:rPr>
            <w:noProof/>
            <w:webHidden/>
          </w:rPr>
          <w:fldChar w:fldCharType="end"/>
        </w:r>
      </w:hyperlink>
    </w:p>
    <w:p w14:paraId="70403B37" w14:textId="6DE888D9"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87" w:history="1">
        <w:r w:rsidR="00F66103" w:rsidRPr="00792A99">
          <w:rPr>
            <w:rStyle w:val="Hyperlink"/>
            <w:noProof/>
          </w:rPr>
          <w:t>5.</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RISKS AND INSURANCE</w:t>
        </w:r>
        <w:r w:rsidR="00F66103">
          <w:rPr>
            <w:noProof/>
            <w:webHidden/>
          </w:rPr>
          <w:tab/>
        </w:r>
        <w:r w:rsidR="00F66103">
          <w:rPr>
            <w:noProof/>
            <w:webHidden/>
          </w:rPr>
          <w:fldChar w:fldCharType="begin"/>
        </w:r>
        <w:r w:rsidR="00F66103">
          <w:rPr>
            <w:noProof/>
            <w:webHidden/>
          </w:rPr>
          <w:instrText xml:space="preserve"> PAGEREF _Toc206493987 \h </w:instrText>
        </w:r>
        <w:r w:rsidR="00F66103">
          <w:rPr>
            <w:noProof/>
            <w:webHidden/>
          </w:rPr>
        </w:r>
        <w:r w:rsidR="00F66103">
          <w:rPr>
            <w:noProof/>
            <w:webHidden/>
          </w:rPr>
          <w:fldChar w:fldCharType="separate"/>
        </w:r>
        <w:r w:rsidR="00F66103">
          <w:rPr>
            <w:noProof/>
            <w:webHidden/>
          </w:rPr>
          <w:t>194</w:t>
        </w:r>
        <w:r w:rsidR="00F66103">
          <w:rPr>
            <w:noProof/>
            <w:webHidden/>
          </w:rPr>
          <w:fldChar w:fldCharType="end"/>
        </w:r>
      </w:hyperlink>
    </w:p>
    <w:p w14:paraId="6B2CA34A" w14:textId="2CE2DD7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88" w:history="1">
        <w:r w:rsidR="00F66103" w:rsidRPr="00792A99">
          <w:rPr>
            <w:rStyle w:val="Hyperlink"/>
            <w:rFonts w:ascii="Arial Bold" w:hAnsi="Arial Bold"/>
            <w:noProof/>
          </w:rPr>
          <w:t>5.1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Risk of Remediation Works</w:t>
        </w:r>
        <w:r w:rsidR="00F66103">
          <w:rPr>
            <w:noProof/>
            <w:webHidden/>
          </w:rPr>
          <w:tab/>
        </w:r>
        <w:r w:rsidR="00F66103">
          <w:rPr>
            <w:noProof/>
            <w:webHidden/>
          </w:rPr>
          <w:fldChar w:fldCharType="begin"/>
        </w:r>
        <w:r w:rsidR="00F66103">
          <w:rPr>
            <w:noProof/>
            <w:webHidden/>
          </w:rPr>
          <w:instrText xml:space="preserve"> PAGEREF _Toc206493988 \h </w:instrText>
        </w:r>
        <w:r w:rsidR="00F66103">
          <w:rPr>
            <w:noProof/>
            <w:webHidden/>
          </w:rPr>
        </w:r>
        <w:r w:rsidR="00F66103">
          <w:rPr>
            <w:noProof/>
            <w:webHidden/>
          </w:rPr>
          <w:fldChar w:fldCharType="separate"/>
        </w:r>
        <w:r w:rsidR="00F66103">
          <w:rPr>
            <w:noProof/>
            <w:webHidden/>
          </w:rPr>
          <w:t>194</w:t>
        </w:r>
        <w:r w:rsidR="00F66103">
          <w:rPr>
            <w:noProof/>
            <w:webHidden/>
          </w:rPr>
          <w:fldChar w:fldCharType="end"/>
        </w:r>
      </w:hyperlink>
    </w:p>
    <w:p w14:paraId="2A8146E5" w14:textId="4EBAB2E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89" w:history="1">
        <w:r w:rsidR="00F66103" w:rsidRPr="00792A99">
          <w:rPr>
            <w:rStyle w:val="Hyperlink"/>
            <w:rFonts w:ascii="Arial Bold" w:hAnsi="Arial Bold"/>
            <w:noProof/>
          </w:rPr>
          <w:t>5.2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Other Risks</w:t>
        </w:r>
        <w:r w:rsidR="00F66103">
          <w:rPr>
            <w:noProof/>
            <w:webHidden/>
          </w:rPr>
          <w:tab/>
        </w:r>
        <w:r w:rsidR="00F66103">
          <w:rPr>
            <w:noProof/>
            <w:webHidden/>
          </w:rPr>
          <w:fldChar w:fldCharType="begin"/>
        </w:r>
        <w:r w:rsidR="00F66103">
          <w:rPr>
            <w:noProof/>
            <w:webHidden/>
          </w:rPr>
          <w:instrText xml:space="preserve"> PAGEREF _Toc206493989 \h </w:instrText>
        </w:r>
        <w:r w:rsidR="00F66103">
          <w:rPr>
            <w:noProof/>
            <w:webHidden/>
          </w:rPr>
        </w:r>
        <w:r w:rsidR="00F66103">
          <w:rPr>
            <w:noProof/>
            <w:webHidden/>
          </w:rPr>
          <w:fldChar w:fldCharType="separate"/>
        </w:r>
        <w:r w:rsidR="00F66103">
          <w:rPr>
            <w:noProof/>
            <w:webHidden/>
          </w:rPr>
          <w:t>194</w:t>
        </w:r>
        <w:r w:rsidR="00F66103">
          <w:rPr>
            <w:noProof/>
            <w:webHidden/>
          </w:rPr>
          <w:fldChar w:fldCharType="end"/>
        </w:r>
      </w:hyperlink>
    </w:p>
    <w:p w14:paraId="3C898028" w14:textId="7527054D"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90" w:history="1">
        <w:r w:rsidR="00F66103" w:rsidRPr="00792A99">
          <w:rPr>
            <w:rStyle w:val="Hyperlink"/>
            <w:rFonts w:ascii="Arial Bold" w:hAnsi="Arial Bold"/>
            <w:noProof/>
          </w:rPr>
          <w:t>5.3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Reinstatement</w:t>
        </w:r>
        <w:r w:rsidR="00F66103">
          <w:rPr>
            <w:noProof/>
            <w:webHidden/>
          </w:rPr>
          <w:tab/>
        </w:r>
        <w:r w:rsidR="00F66103">
          <w:rPr>
            <w:noProof/>
            <w:webHidden/>
          </w:rPr>
          <w:fldChar w:fldCharType="begin"/>
        </w:r>
        <w:r w:rsidR="00F66103">
          <w:rPr>
            <w:noProof/>
            <w:webHidden/>
          </w:rPr>
          <w:instrText xml:space="preserve"> PAGEREF _Toc206493990 \h </w:instrText>
        </w:r>
        <w:r w:rsidR="00F66103">
          <w:rPr>
            <w:noProof/>
            <w:webHidden/>
          </w:rPr>
        </w:r>
        <w:r w:rsidR="00F66103">
          <w:rPr>
            <w:noProof/>
            <w:webHidden/>
          </w:rPr>
          <w:fldChar w:fldCharType="separate"/>
        </w:r>
        <w:r w:rsidR="00F66103">
          <w:rPr>
            <w:noProof/>
            <w:webHidden/>
          </w:rPr>
          <w:t>194</w:t>
        </w:r>
        <w:r w:rsidR="00F66103">
          <w:rPr>
            <w:noProof/>
            <w:webHidden/>
          </w:rPr>
          <w:fldChar w:fldCharType="end"/>
        </w:r>
      </w:hyperlink>
    </w:p>
    <w:p w14:paraId="02064485" w14:textId="1A83397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91" w:history="1">
        <w:r w:rsidR="00F66103" w:rsidRPr="00792A99">
          <w:rPr>
            <w:rStyle w:val="Hyperlink"/>
            <w:rFonts w:ascii="Arial Bold" w:hAnsi="Arial Bold"/>
            <w:noProof/>
          </w:rPr>
          <w:t>5.4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 Insurance Obligations</w:t>
        </w:r>
        <w:r w:rsidR="00F66103">
          <w:rPr>
            <w:noProof/>
            <w:webHidden/>
          </w:rPr>
          <w:tab/>
        </w:r>
        <w:r w:rsidR="00F66103">
          <w:rPr>
            <w:noProof/>
            <w:webHidden/>
          </w:rPr>
          <w:fldChar w:fldCharType="begin"/>
        </w:r>
        <w:r w:rsidR="00F66103">
          <w:rPr>
            <w:noProof/>
            <w:webHidden/>
          </w:rPr>
          <w:instrText xml:space="preserve"> PAGEREF _Toc206493991 \h </w:instrText>
        </w:r>
        <w:r w:rsidR="00F66103">
          <w:rPr>
            <w:noProof/>
            <w:webHidden/>
          </w:rPr>
        </w:r>
        <w:r w:rsidR="00F66103">
          <w:rPr>
            <w:noProof/>
            <w:webHidden/>
          </w:rPr>
          <w:fldChar w:fldCharType="separate"/>
        </w:r>
        <w:r w:rsidR="00F66103">
          <w:rPr>
            <w:noProof/>
            <w:webHidden/>
          </w:rPr>
          <w:t>195</w:t>
        </w:r>
        <w:r w:rsidR="00F66103">
          <w:rPr>
            <w:noProof/>
            <w:webHidden/>
          </w:rPr>
          <w:fldChar w:fldCharType="end"/>
        </w:r>
      </w:hyperlink>
    </w:p>
    <w:p w14:paraId="457F4874" w14:textId="4E098BE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92" w:history="1">
        <w:r w:rsidR="00F66103" w:rsidRPr="00792A99">
          <w:rPr>
            <w:rStyle w:val="Hyperlink"/>
            <w:rFonts w:ascii="Arial Bold" w:hAnsi="Arial Bold"/>
            <w:noProof/>
          </w:rPr>
          <w:t>5.5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Failure to Insure</w:t>
        </w:r>
        <w:r w:rsidR="00F66103">
          <w:rPr>
            <w:noProof/>
            <w:webHidden/>
          </w:rPr>
          <w:tab/>
        </w:r>
        <w:r w:rsidR="00F66103">
          <w:rPr>
            <w:noProof/>
            <w:webHidden/>
          </w:rPr>
          <w:fldChar w:fldCharType="begin"/>
        </w:r>
        <w:r w:rsidR="00F66103">
          <w:rPr>
            <w:noProof/>
            <w:webHidden/>
          </w:rPr>
          <w:instrText xml:space="preserve"> PAGEREF _Toc206493992 \h </w:instrText>
        </w:r>
        <w:r w:rsidR="00F66103">
          <w:rPr>
            <w:noProof/>
            <w:webHidden/>
          </w:rPr>
        </w:r>
        <w:r w:rsidR="00F66103">
          <w:rPr>
            <w:noProof/>
            <w:webHidden/>
          </w:rPr>
          <w:fldChar w:fldCharType="separate"/>
        </w:r>
        <w:r w:rsidR="00F66103">
          <w:rPr>
            <w:noProof/>
            <w:webHidden/>
          </w:rPr>
          <w:t>196</w:t>
        </w:r>
        <w:r w:rsidR="00F66103">
          <w:rPr>
            <w:noProof/>
            <w:webHidden/>
          </w:rPr>
          <w:fldChar w:fldCharType="end"/>
        </w:r>
      </w:hyperlink>
    </w:p>
    <w:p w14:paraId="3F0B7571" w14:textId="6672405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93" w:history="1">
        <w:r w:rsidR="00F66103" w:rsidRPr="00792A99">
          <w:rPr>
            <w:rStyle w:val="Hyperlink"/>
            <w:rFonts w:ascii="Arial Bold" w:hAnsi="Arial Bold"/>
            <w:noProof/>
          </w:rPr>
          <w:t>5.6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Period of Insurance</w:t>
        </w:r>
        <w:r w:rsidR="00F66103">
          <w:rPr>
            <w:noProof/>
            <w:webHidden/>
          </w:rPr>
          <w:tab/>
        </w:r>
        <w:r w:rsidR="00F66103">
          <w:rPr>
            <w:noProof/>
            <w:webHidden/>
          </w:rPr>
          <w:fldChar w:fldCharType="begin"/>
        </w:r>
        <w:r w:rsidR="00F66103">
          <w:rPr>
            <w:noProof/>
            <w:webHidden/>
          </w:rPr>
          <w:instrText xml:space="preserve"> PAGEREF _Toc206493993 \h </w:instrText>
        </w:r>
        <w:r w:rsidR="00F66103">
          <w:rPr>
            <w:noProof/>
            <w:webHidden/>
          </w:rPr>
        </w:r>
        <w:r w:rsidR="00F66103">
          <w:rPr>
            <w:noProof/>
            <w:webHidden/>
          </w:rPr>
          <w:fldChar w:fldCharType="separate"/>
        </w:r>
        <w:r w:rsidR="00F66103">
          <w:rPr>
            <w:noProof/>
            <w:webHidden/>
          </w:rPr>
          <w:t>196</w:t>
        </w:r>
        <w:r w:rsidR="00F66103">
          <w:rPr>
            <w:noProof/>
            <w:webHidden/>
          </w:rPr>
          <w:fldChar w:fldCharType="end"/>
        </w:r>
      </w:hyperlink>
    </w:p>
    <w:p w14:paraId="35A53EBA" w14:textId="3AD6C1D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94" w:history="1">
        <w:r w:rsidR="00F66103" w:rsidRPr="00792A99">
          <w:rPr>
            <w:rStyle w:val="Hyperlink"/>
            <w:rFonts w:ascii="Arial Bold" w:hAnsi="Arial Bold"/>
            <w:noProof/>
          </w:rPr>
          <w:t>5.7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Notice of Potential Claim</w:t>
        </w:r>
        <w:r w:rsidR="00F66103">
          <w:rPr>
            <w:noProof/>
            <w:webHidden/>
          </w:rPr>
          <w:tab/>
        </w:r>
        <w:r w:rsidR="00F66103">
          <w:rPr>
            <w:noProof/>
            <w:webHidden/>
          </w:rPr>
          <w:fldChar w:fldCharType="begin"/>
        </w:r>
        <w:r w:rsidR="00F66103">
          <w:rPr>
            <w:noProof/>
            <w:webHidden/>
          </w:rPr>
          <w:instrText xml:space="preserve"> PAGEREF _Toc206493994 \h </w:instrText>
        </w:r>
        <w:r w:rsidR="00F66103">
          <w:rPr>
            <w:noProof/>
            <w:webHidden/>
          </w:rPr>
        </w:r>
        <w:r w:rsidR="00F66103">
          <w:rPr>
            <w:noProof/>
            <w:webHidden/>
          </w:rPr>
          <w:fldChar w:fldCharType="separate"/>
        </w:r>
        <w:r w:rsidR="00F66103">
          <w:rPr>
            <w:noProof/>
            <w:webHidden/>
          </w:rPr>
          <w:t>197</w:t>
        </w:r>
        <w:r w:rsidR="00F66103">
          <w:rPr>
            <w:noProof/>
            <w:webHidden/>
          </w:rPr>
          <w:fldChar w:fldCharType="end"/>
        </w:r>
      </w:hyperlink>
    </w:p>
    <w:p w14:paraId="1F6434C6" w14:textId="70D9336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95" w:history="1">
        <w:r w:rsidR="00F66103" w:rsidRPr="00792A99">
          <w:rPr>
            <w:rStyle w:val="Hyperlink"/>
            <w:rFonts w:ascii="Arial Bold" w:hAnsi="Arial Bold"/>
            <w:noProof/>
          </w:rPr>
          <w:t>5.8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Procedure upon Loss or Damage</w:t>
        </w:r>
        <w:r w:rsidR="00F66103">
          <w:rPr>
            <w:noProof/>
            <w:webHidden/>
          </w:rPr>
          <w:tab/>
        </w:r>
        <w:r w:rsidR="00F66103">
          <w:rPr>
            <w:noProof/>
            <w:webHidden/>
          </w:rPr>
          <w:fldChar w:fldCharType="begin"/>
        </w:r>
        <w:r w:rsidR="00F66103">
          <w:rPr>
            <w:noProof/>
            <w:webHidden/>
          </w:rPr>
          <w:instrText xml:space="preserve"> PAGEREF _Toc206493995 \h </w:instrText>
        </w:r>
        <w:r w:rsidR="00F66103">
          <w:rPr>
            <w:noProof/>
            <w:webHidden/>
          </w:rPr>
        </w:r>
        <w:r w:rsidR="00F66103">
          <w:rPr>
            <w:noProof/>
            <w:webHidden/>
          </w:rPr>
          <w:fldChar w:fldCharType="separate"/>
        </w:r>
        <w:r w:rsidR="00F66103">
          <w:rPr>
            <w:noProof/>
            <w:webHidden/>
          </w:rPr>
          <w:t>198</w:t>
        </w:r>
        <w:r w:rsidR="00F66103">
          <w:rPr>
            <w:noProof/>
            <w:webHidden/>
          </w:rPr>
          <w:fldChar w:fldCharType="end"/>
        </w:r>
      </w:hyperlink>
    </w:p>
    <w:p w14:paraId="6249432E" w14:textId="10D1E0B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96" w:history="1">
        <w:r w:rsidR="00F66103" w:rsidRPr="00792A99">
          <w:rPr>
            <w:rStyle w:val="Hyperlink"/>
            <w:rFonts w:ascii="Arial Bold" w:hAnsi="Arial Bold"/>
            <w:noProof/>
          </w:rPr>
          <w:t>5.9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Cross Liability</w:t>
        </w:r>
        <w:r w:rsidR="00F66103">
          <w:rPr>
            <w:noProof/>
            <w:webHidden/>
          </w:rPr>
          <w:tab/>
        </w:r>
        <w:r w:rsidR="00F66103">
          <w:rPr>
            <w:noProof/>
            <w:webHidden/>
          </w:rPr>
          <w:fldChar w:fldCharType="begin"/>
        </w:r>
        <w:r w:rsidR="00F66103">
          <w:rPr>
            <w:noProof/>
            <w:webHidden/>
          </w:rPr>
          <w:instrText xml:space="preserve"> PAGEREF _Toc206493996 \h </w:instrText>
        </w:r>
        <w:r w:rsidR="00F66103">
          <w:rPr>
            <w:noProof/>
            <w:webHidden/>
          </w:rPr>
        </w:r>
        <w:r w:rsidR="00F66103">
          <w:rPr>
            <w:noProof/>
            <w:webHidden/>
          </w:rPr>
          <w:fldChar w:fldCharType="separate"/>
        </w:r>
        <w:r w:rsidR="00F66103">
          <w:rPr>
            <w:noProof/>
            <w:webHidden/>
          </w:rPr>
          <w:t>198</w:t>
        </w:r>
        <w:r w:rsidR="00F66103">
          <w:rPr>
            <w:noProof/>
            <w:webHidden/>
          </w:rPr>
          <w:fldChar w:fldCharType="end"/>
        </w:r>
      </w:hyperlink>
    </w:p>
    <w:p w14:paraId="2FA31ED8" w14:textId="133CCB2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97" w:history="1">
        <w:r w:rsidR="00F66103" w:rsidRPr="00792A99">
          <w:rPr>
            <w:rStyle w:val="Hyperlink"/>
            <w:rFonts w:ascii="Arial Bold" w:hAnsi="Arial Bold"/>
            <w:noProof/>
          </w:rPr>
          <w:t>5.10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Insurance Amendments if the Contractor is Self-Insured or a Non-Commonwealth Licensee</w:t>
        </w:r>
        <w:r w:rsidR="00F66103">
          <w:rPr>
            <w:noProof/>
            <w:webHidden/>
          </w:rPr>
          <w:tab/>
        </w:r>
        <w:r w:rsidR="00F66103">
          <w:rPr>
            <w:noProof/>
            <w:webHidden/>
          </w:rPr>
          <w:fldChar w:fldCharType="begin"/>
        </w:r>
        <w:r w:rsidR="00F66103">
          <w:rPr>
            <w:noProof/>
            <w:webHidden/>
          </w:rPr>
          <w:instrText xml:space="preserve"> PAGEREF _Toc206493997 \h </w:instrText>
        </w:r>
        <w:r w:rsidR="00F66103">
          <w:rPr>
            <w:noProof/>
            <w:webHidden/>
          </w:rPr>
        </w:r>
        <w:r w:rsidR="00F66103">
          <w:rPr>
            <w:noProof/>
            <w:webHidden/>
          </w:rPr>
          <w:fldChar w:fldCharType="separate"/>
        </w:r>
        <w:r w:rsidR="00F66103">
          <w:rPr>
            <w:noProof/>
            <w:webHidden/>
          </w:rPr>
          <w:t>198</w:t>
        </w:r>
        <w:r w:rsidR="00F66103">
          <w:rPr>
            <w:noProof/>
            <w:webHidden/>
          </w:rPr>
          <w:fldChar w:fldCharType="end"/>
        </w:r>
      </w:hyperlink>
    </w:p>
    <w:p w14:paraId="1FE303DC" w14:textId="03773A30"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3998" w:history="1">
        <w:r w:rsidR="00F66103" w:rsidRPr="00792A99">
          <w:rPr>
            <w:rStyle w:val="Hyperlink"/>
            <w:noProof/>
          </w:rPr>
          <w:t>6.</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SITE ACCESS AND CONDITIONS</w:t>
        </w:r>
        <w:r w:rsidR="00F66103">
          <w:rPr>
            <w:noProof/>
            <w:webHidden/>
          </w:rPr>
          <w:tab/>
        </w:r>
        <w:r w:rsidR="00F66103">
          <w:rPr>
            <w:noProof/>
            <w:webHidden/>
          </w:rPr>
          <w:fldChar w:fldCharType="begin"/>
        </w:r>
        <w:r w:rsidR="00F66103">
          <w:rPr>
            <w:noProof/>
            <w:webHidden/>
          </w:rPr>
          <w:instrText xml:space="preserve"> PAGEREF _Toc206493998 \h </w:instrText>
        </w:r>
        <w:r w:rsidR="00F66103">
          <w:rPr>
            <w:noProof/>
            <w:webHidden/>
          </w:rPr>
        </w:r>
        <w:r w:rsidR="00F66103">
          <w:rPr>
            <w:noProof/>
            <w:webHidden/>
          </w:rPr>
          <w:fldChar w:fldCharType="separate"/>
        </w:r>
        <w:r w:rsidR="00F66103">
          <w:rPr>
            <w:noProof/>
            <w:webHidden/>
          </w:rPr>
          <w:t>199</w:t>
        </w:r>
        <w:r w:rsidR="00F66103">
          <w:rPr>
            <w:noProof/>
            <w:webHidden/>
          </w:rPr>
          <w:fldChar w:fldCharType="end"/>
        </w:r>
      </w:hyperlink>
    </w:p>
    <w:p w14:paraId="6317DC05" w14:textId="68996D3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3999" w:history="1">
        <w:r w:rsidR="00F66103" w:rsidRPr="00792A99">
          <w:rPr>
            <w:rStyle w:val="Hyperlink"/>
            <w:rFonts w:ascii="Arial Bold" w:hAnsi="Arial Bold"/>
            <w:noProof/>
          </w:rPr>
          <w:t>6.1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 to Inform Itself</w:t>
        </w:r>
        <w:r w:rsidR="00F66103">
          <w:rPr>
            <w:noProof/>
            <w:webHidden/>
          </w:rPr>
          <w:tab/>
        </w:r>
        <w:r w:rsidR="00F66103">
          <w:rPr>
            <w:noProof/>
            <w:webHidden/>
          </w:rPr>
          <w:fldChar w:fldCharType="begin"/>
        </w:r>
        <w:r w:rsidR="00F66103">
          <w:rPr>
            <w:noProof/>
            <w:webHidden/>
          </w:rPr>
          <w:instrText xml:space="preserve"> PAGEREF _Toc206493999 \h </w:instrText>
        </w:r>
        <w:r w:rsidR="00F66103">
          <w:rPr>
            <w:noProof/>
            <w:webHidden/>
          </w:rPr>
        </w:r>
        <w:r w:rsidR="00F66103">
          <w:rPr>
            <w:noProof/>
            <w:webHidden/>
          </w:rPr>
          <w:fldChar w:fldCharType="separate"/>
        </w:r>
        <w:r w:rsidR="00F66103">
          <w:rPr>
            <w:noProof/>
            <w:webHidden/>
          </w:rPr>
          <w:t>199</w:t>
        </w:r>
        <w:r w:rsidR="00F66103">
          <w:rPr>
            <w:noProof/>
            <w:webHidden/>
          </w:rPr>
          <w:fldChar w:fldCharType="end"/>
        </w:r>
      </w:hyperlink>
    </w:p>
    <w:p w14:paraId="2560A880" w14:textId="5A077A8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00" w:history="1">
        <w:r w:rsidR="00F66103" w:rsidRPr="00792A99">
          <w:rPr>
            <w:rStyle w:val="Hyperlink"/>
            <w:rFonts w:ascii="Arial Bold" w:hAnsi="Arial Bold"/>
            <w:noProof/>
          </w:rPr>
          <w:t>6.2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Site Information</w:t>
        </w:r>
        <w:r w:rsidR="00F66103">
          <w:rPr>
            <w:noProof/>
            <w:webHidden/>
          </w:rPr>
          <w:tab/>
        </w:r>
        <w:r w:rsidR="00F66103">
          <w:rPr>
            <w:noProof/>
            <w:webHidden/>
          </w:rPr>
          <w:fldChar w:fldCharType="begin"/>
        </w:r>
        <w:r w:rsidR="00F66103">
          <w:rPr>
            <w:noProof/>
            <w:webHidden/>
          </w:rPr>
          <w:instrText xml:space="preserve"> PAGEREF _Toc206494000 \h </w:instrText>
        </w:r>
        <w:r w:rsidR="00F66103">
          <w:rPr>
            <w:noProof/>
            <w:webHidden/>
          </w:rPr>
        </w:r>
        <w:r w:rsidR="00F66103">
          <w:rPr>
            <w:noProof/>
            <w:webHidden/>
          </w:rPr>
          <w:fldChar w:fldCharType="separate"/>
        </w:r>
        <w:r w:rsidR="00F66103">
          <w:rPr>
            <w:noProof/>
            <w:webHidden/>
          </w:rPr>
          <w:t>199</w:t>
        </w:r>
        <w:r w:rsidR="00F66103">
          <w:rPr>
            <w:noProof/>
            <w:webHidden/>
          </w:rPr>
          <w:fldChar w:fldCharType="end"/>
        </w:r>
      </w:hyperlink>
    </w:p>
    <w:p w14:paraId="082CF392" w14:textId="74F409B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01" w:history="1">
        <w:r w:rsidR="00F66103" w:rsidRPr="00792A99">
          <w:rPr>
            <w:rStyle w:val="Hyperlink"/>
            <w:rFonts w:ascii="Arial Bold" w:hAnsi="Arial Bold"/>
            <w:noProof/>
          </w:rPr>
          <w:t>6.3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Site Access</w:t>
        </w:r>
        <w:r w:rsidR="00F66103">
          <w:rPr>
            <w:noProof/>
            <w:webHidden/>
          </w:rPr>
          <w:tab/>
        </w:r>
        <w:r w:rsidR="00F66103">
          <w:rPr>
            <w:noProof/>
            <w:webHidden/>
          </w:rPr>
          <w:fldChar w:fldCharType="begin"/>
        </w:r>
        <w:r w:rsidR="00F66103">
          <w:rPr>
            <w:noProof/>
            <w:webHidden/>
          </w:rPr>
          <w:instrText xml:space="preserve"> PAGEREF _Toc206494001 \h </w:instrText>
        </w:r>
        <w:r w:rsidR="00F66103">
          <w:rPr>
            <w:noProof/>
            <w:webHidden/>
          </w:rPr>
        </w:r>
        <w:r w:rsidR="00F66103">
          <w:rPr>
            <w:noProof/>
            <w:webHidden/>
          </w:rPr>
          <w:fldChar w:fldCharType="separate"/>
        </w:r>
        <w:r w:rsidR="00F66103">
          <w:rPr>
            <w:noProof/>
            <w:webHidden/>
          </w:rPr>
          <w:t>199</w:t>
        </w:r>
        <w:r w:rsidR="00F66103">
          <w:rPr>
            <w:noProof/>
            <w:webHidden/>
          </w:rPr>
          <w:fldChar w:fldCharType="end"/>
        </w:r>
      </w:hyperlink>
    </w:p>
    <w:p w14:paraId="3F88DCF0" w14:textId="2533FF0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02" w:history="1">
        <w:r w:rsidR="00F66103" w:rsidRPr="00792A99">
          <w:rPr>
            <w:rStyle w:val="Hyperlink"/>
            <w:rFonts w:ascii="Arial Bold" w:hAnsi="Arial Bold"/>
            <w:noProof/>
          </w:rPr>
          <w:t>6.4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Contractor's Obligation to Provide Access</w:t>
        </w:r>
        <w:r w:rsidR="00F66103">
          <w:rPr>
            <w:noProof/>
            <w:webHidden/>
          </w:rPr>
          <w:tab/>
        </w:r>
        <w:r w:rsidR="00F66103">
          <w:rPr>
            <w:noProof/>
            <w:webHidden/>
          </w:rPr>
          <w:fldChar w:fldCharType="begin"/>
        </w:r>
        <w:r w:rsidR="00F66103">
          <w:rPr>
            <w:noProof/>
            <w:webHidden/>
          </w:rPr>
          <w:instrText xml:space="preserve"> PAGEREF _Toc206494002 \h </w:instrText>
        </w:r>
        <w:r w:rsidR="00F66103">
          <w:rPr>
            <w:noProof/>
            <w:webHidden/>
          </w:rPr>
        </w:r>
        <w:r w:rsidR="00F66103">
          <w:rPr>
            <w:noProof/>
            <w:webHidden/>
          </w:rPr>
          <w:fldChar w:fldCharType="separate"/>
        </w:r>
        <w:r w:rsidR="00F66103">
          <w:rPr>
            <w:noProof/>
            <w:webHidden/>
          </w:rPr>
          <w:t>199</w:t>
        </w:r>
        <w:r w:rsidR="00F66103">
          <w:rPr>
            <w:noProof/>
            <w:webHidden/>
          </w:rPr>
          <w:fldChar w:fldCharType="end"/>
        </w:r>
      </w:hyperlink>
    </w:p>
    <w:p w14:paraId="0090C62C" w14:textId="398D14EA"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03" w:history="1">
        <w:r w:rsidR="00F66103" w:rsidRPr="00792A99">
          <w:rPr>
            <w:rStyle w:val="Hyperlink"/>
            <w:rFonts w:ascii="Arial Bold" w:hAnsi="Arial Bold"/>
            <w:noProof/>
          </w:rPr>
          <w:t>6.5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Non-Reliance</w:t>
        </w:r>
        <w:r w:rsidR="00F66103">
          <w:rPr>
            <w:noProof/>
            <w:webHidden/>
          </w:rPr>
          <w:tab/>
        </w:r>
        <w:r w:rsidR="00F66103">
          <w:rPr>
            <w:noProof/>
            <w:webHidden/>
          </w:rPr>
          <w:fldChar w:fldCharType="begin"/>
        </w:r>
        <w:r w:rsidR="00F66103">
          <w:rPr>
            <w:noProof/>
            <w:webHidden/>
          </w:rPr>
          <w:instrText xml:space="preserve"> PAGEREF _Toc206494003 \h </w:instrText>
        </w:r>
        <w:r w:rsidR="00F66103">
          <w:rPr>
            <w:noProof/>
            <w:webHidden/>
          </w:rPr>
        </w:r>
        <w:r w:rsidR="00F66103">
          <w:rPr>
            <w:noProof/>
            <w:webHidden/>
          </w:rPr>
          <w:fldChar w:fldCharType="separate"/>
        </w:r>
        <w:r w:rsidR="00F66103">
          <w:rPr>
            <w:noProof/>
            <w:webHidden/>
          </w:rPr>
          <w:t>200</w:t>
        </w:r>
        <w:r w:rsidR="00F66103">
          <w:rPr>
            <w:noProof/>
            <w:webHidden/>
          </w:rPr>
          <w:fldChar w:fldCharType="end"/>
        </w:r>
      </w:hyperlink>
    </w:p>
    <w:p w14:paraId="4D0F3770" w14:textId="59254BA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04" w:history="1">
        <w:r w:rsidR="00F66103" w:rsidRPr="00792A99">
          <w:rPr>
            <w:rStyle w:val="Hyperlink"/>
            <w:rFonts w:ascii="Arial Bold" w:hAnsi="Arial Bold"/>
            <w:noProof/>
          </w:rPr>
          <w:t>6.6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Unexploded Ordnance</w:t>
        </w:r>
        <w:r w:rsidR="00F66103">
          <w:rPr>
            <w:noProof/>
            <w:webHidden/>
          </w:rPr>
          <w:tab/>
        </w:r>
        <w:r w:rsidR="00F66103">
          <w:rPr>
            <w:noProof/>
            <w:webHidden/>
          </w:rPr>
          <w:fldChar w:fldCharType="begin"/>
        </w:r>
        <w:r w:rsidR="00F66103">
          <w:rPr>
            <w:noProof/>
            <w:webHidden/>
          </w:rPr>
          <w:instrText xml:space="preserve"> PAGEREF _Toc206494004 \h </w:instrText>
        </w:r>
        <w:r w:rsidR="00F66103">
          <w:rPr>
            <w:noProof/>
            <w:webHidden/>
          </w:rPr>
        </w:r>
        <w:r w:rsidR="00F66103">
          <w:rPr>
            <w:noProof/>
            <w:webHidden/>
          </w:rPr>
          <w:fldChar w:fldCharType="separate"/>
        </w:r>
        <w:r w:rsidR="00F66103">
          <w:rPr>
            <w:noProof/>
            <w:webHidden/>
          </w:rPr>
          <w:t>200</w:t>
        </w:r>
        <w:r w:rsidR="00F66103">
          <w:rPr>
            <w:noProof/>
            <w:webHidden/>
          </w:rPr>
          <w:fldChar w:fldCharType="end"/>
        </w:r>
      </w:hyperlink>
    </w:p>
    <w:p w14:paraId="5BCE9908" w14:textId="2ED60CD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05" w:history="1">
        <w:r w:rsidR="00F66103" w:rsidRPr="00792A99">
          <w:rPr>
            <w:rStyle w:val="Hyperlink"/>
            <w:rFonts w:ascii="Arial Bold" w:hAnsi="Arial Bold"/>
            <w:noProof/>
          </w:rPr>
          <w:t>6.7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Extra Land Required</w:t>
        </w:r>
        <w:r w:rsidR="00F66103">
          <w:rPr>
            <w:noProof/>
            <w:webHidden/>
          </w:rPr>
          <w:tab/>
        </w:r>
        <w:r w:rsidR="00F66103">
          <w:rPr>
            <w:noProof/>
            <w:webHidden/>
          </w:rPr>
          <w:fldChar w:fldCharType="begin"/>
        </w:r>
        <w:r w:rsidR="00F66103">
          <w:rPr>
            <w:noProof/>
            <w:webHidden/>
          </w:rPr>
          <w:instrText xml:space="preserve"> PAGEREF _Toc206494005 \h </w:instrText>
        </w:r>
        <w:r w:rsidR="00F66103">
          <w:rPr>
            <w:noProof/>
            <w:webHidden/>
          </w:rPr>
        </w:r>
        <w:r w:rsidR="00F66103">
          <w:rPr>
            <w:noProof/>
            <w:webHidden/>
          </w:rPr>
          <w:fldChar w:fldCharType="separate"/>
        </w:r>
        <w:r w:rsidR="00F66103">
          <w:rPr>
            <w:noProof/>
            <w:webHidden/>
          </w:rPr>
          <w:t>201</w:t>
        </w:r>
        <w:r w:rsidR="00F66103">
          <w:rPr>
            <w:noProof/>
            <w:webHidden/>
          </w:rPr>
          <w:fldChar w:fldCharType="end"/>
        </w:r>
      </w:hyperlink>
    </w:p>
    <w:p w14:paraId="1FD1A8F1" w14:textId="6FBC03A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06" w:history="1">
        <w:r w:rsidR="00F66103" w:rsidRPr="00792A99">
          <w:rPr>
            <w:rStyle w:val="Hyperlink"/>
            <w:rFonts w:ascii="Arial Bold" w:hAnsi="Arial Bold"/>
            <w:noProof/>
          </w:rPr>
          <w:t>6.8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Operating Airfield</w:t>
        </w:r>
        <w:r w:rsidR="00F66103">
          <w:rPr>
            <w:noProof/>
            <w:webHidden/>
          </w:rPr>
          <w:tab/>
        </w:r>
        <w:r w:rsidR="00F66103">
          <w:rPr>
            <w:noProof/>
            <w:webHidden/>
          </w:rPr>
          <w:fldChar w:fldCharType="begin"/>
        </w:r>
        <w:r w:rsidR="00F66103">
          <w:rPr>
            <w:noProof/>
            <w:webHidden/>
          </w:rPr>
          <w:instrText xml:space="preserve"> PAGEREF _Toc206494006 \h </w:instrText>
        </w:r>
        <w:r w:rsidR="00F66103">
          <w:rPr>
            <w:noProof/>
            <w:webHidden/>
          </w:rPr>
        </w:r>
        <w:r w:rsidR="00F66103">
          <w:rPr>
            <w:noProof/>
            <w:webHidden/>
          </w:rPr>
          <w:fldChar w:fldCharType="separate"/>
        </w:r>
        <w:r w:rsidR="00F66103">
          <w:rPr>
            <w:noProof/>
            <w:webHidden/>
          </w:rPr>
          <w:t>201</w:t>
        </w:r>
        <w:r w:rsidR="00F66103">
          <w:rPr>
            <w:noProof/>
            <w:webHidden/>
          </w:rPr>
          <w:fldChar w:fldCharType="end"/>
        </w:r>
      </w:hyperlink>
    </w:p>
    <w:p w14:paraId="494AE1A5" w14:textId="591574B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07" w:history="1">
        <w:r w:rsidR="00F66103" w:rsidRPr="00792A99">
          <w:rPr>
            <w:rStyle w:val="Hyperlink"/>
            <w:rFonts w:ascii="Arial Bold" w:hAnsi="Arial Bold"/>
            <w:noProof/>
            <w:lang w:val="en-US"/>
          </w:rPr>
          <w:t>6.9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lang w:val="en-US"/>
          </w:rPr>
          <w:t>National Heritage Place</w:t>
        </w:r>
        <w:r w:rsidR="00F66103">
          <w:rPr>
            <w:noProof/>
            <w:webHidden/>
          </w:rPr>
          <w:tab/>
        </w:r>
        <w:r w:rsidR="00F66103">
          <w:rPr>
            <w:noProof/>
            <w:webHidden/>
          </w:rPr>
          <w:fldChar w:fldCharType="begin"/>
        </w:r>
        <w:r w:rsidR="00F66103">
          <w:rPr>
            <w:noProof/>
            <w:webHidden/>
          </w:rPr>
          <w:instrText xml:space="preserve"> PAGEREF _Toc206494007 \h </w:instrText>
        </w:r>
        <w:r w:rsidR="00F66103">
          <w:rPr>
            <w:noProof/>
            <w:webHidden/>
          </w:rPr>
        </w:r>
        <w:r w:rsidR="00F66103">
          <w:rPr>
            <w:noProof/>
            <w:webHidden/>
          </w:rPr>
          <w:fldChar w:fldCharType="separate"/>
        </w:r>
        <w:r w:rsidR="00F66103">
          <w:rPr>
            <w:noProof/>
            <w:webHidden/>
          </w:rPr>
          <w:t>201</w:t>
        </w:r>
        <w:r w:rsidR="00F66103">
          <w:rPr>
            <w:noProof/>
            <w:webHidden/>
          </w:rPr>
          <w:fldChar w:fldCharType="end"/>
        </w:r>
      </w:hyperlink>
    </w:p>
    <w:p w14:paraId="58BF4457" w14:textId="4F4BA4D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08" w:history="1">
        <w:r w:rsidR="00F66103" w:rsidRPr="00792A99">
          <w:rPr>
            <w:rStyle w:val="Hyperlink"/>
            <w:rFonts w:ascii="Arial Bold" w:hAnsi="Arial Bold"/>
            <w:noProof/>
            <w:lang w:val="en-US"/>
          </w:rPr>
          <w:t>6.10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lang w:val="en-US"/>
          </w:rPr>
          <w:t>Commonwealth Heritage Place</w:t>
        </w:r>
        <w:r w:rsidR="00F66103">
          <w:rPr>
            <w:noProof/>
            <w:webHidden/>
          </w:rPr>
          <w:tab/>
        </w:r>
        <w:r w:rsidR="00F66103">
          <w:rPr>
            <w:noProof/>
            <w:webHidden/>
          </w:rPr>
          <w:fldChar w:fldCharType="begin"/>
        </w:r>
        <w:r w:rsidR="00F66103">
          <w:rPr>
            <w:noProof/>
            <w:webHidden/>
          </w:rPr>
          <w:instrText xml:space="preserve"> PAGEREF _Toc206494008 \h </w:instrText>
        </w:r>
        <w:r w:rsidR="00F66103">
          <w:rPr>
            <w:noProof/>
            <w:webHidden/>
          </w:rPr>
        </w:r>
        <w:r w:rsidR="00F66103">
          <w:rPr>
            <w:noProof/>
            <w:webHidden/>
          </w:rPr>
          <w:fldChar w:fldCharType="separate"/>
        </w:r>
        <w:r w:rsidR="00F66103">
          <w:rPr>
            <w:noProof/>
            <w:webHidden/>
          </w:rPr>
          <w:t>202</w:t>
        </w:r>
        <w:r w:rsidR="00F66103">
          <w:rPr>
            <w:noProof/>
            <w:webHidden/>
          </w:rPr>
          <w:fldChar w:fldCharType="end"/>
        </w:r>
      </w:hyperlink>
    </w:p>
    <w:p w14:paraId="3CADAFCC" w14:textId="51DEFA1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09" w:history="1">
        <w:r w:rsidR="00F66103" w:rsidRPr="00792A99">
          <w:rPr>
            <w:rStyle w:val="Hyperlink"/>
            <w:rFonts w:ascii="Arial Bold" w:hAnsi="Arial Bold"/>
            <w:noProof/>
          </w:rPr>
          <w:t>6.11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Heritage Act Requirements (Victoria)</w:t>
        </w:r>
        <w:r w:rsidR="00F66103">
          <w:rPr>
            <w:noProof/>
            <w:webHidden/>
          </w:rPr>
          <w:tab/>
        </w:r>
        <w:r w:rsidR="00F66103">
          <w:rPr>
            <w:noProof/>
            <w:webHidden/>
          </w:rPr>
          <w:fldChar w:fldCharType="begin"/>
        </w:r>
        <w:r w:rsidR="00F66103">
          <w:rPr>
            <w:noProof/>
            <w:webHidden/>
          </w:rPr>
          <w:instrText xml:space="preserve"> PAGEREF _Toc206494009 \h </w:instrText>
        </w:r>
        <w:r w:rsidR="00F66103">
          <w:rPr>
            <w:noProof/>
            <w:webHidden/>
          </w:rPr>
        </w:r>
        <w:r w:rsidR="00F66103">
          <w:rPr>
            <w:noProof/>
            <w:webHidden/>
          </w:rPr>
          <w:fldChar w:fldCharType="separate"/>
        </w:r>
        <w:r w:rsidR="00F66103">
          <w:rPr>
            <w:noProof/>
            <w:webHidden/>
          </w:rPr>
          <w:t>202</w:t>
        </w:r>
        <w:r w:rsidR="00F66103">
          <w:rPr>
            <w:noProof/>
            <w:webHidden/>
          </w:rPr>
          <w:fldChar w:fldCharType="end"/>
        </w:r>
      </w:hyperlink>
    </w:p>
    <w:p w14:paraId="6E3DF80D" w14:textId="51FEA1D4"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010" w:history="1">
        <w:r w:rsidR="00F66103" w:rsidRPr="00792A99">
          <w:rPr>
            <w:rStyle w:val="Hyperlink"/>
            <w:noProof/>
          </w:rPr>
          <w:t>7.</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PLANS AND DOCUMENTATION</w:t>
        </w:r>
        <w:r w:rsidR="00F66103">
          <w:rPr>
            <w:noProof/>
            <w:webHidden/>
          </w:rPr>
          <w:tab/>
        </w:r>
        <w:r w:rsidR="00F66103">
          <w:rPr>
            <w:noProof/>
            <w:webHidden/>
          </w:rPr>
          <w:fldChar w:fldCharType="begin"/>
        </w:r>
        <w:r w:rsidR="00F66103">
          <w:rPr>
            <w:noProof/>
            <w:webHidden/>
          </w:rPr>
          <w:instrText xml:space="preserve"> PAGEREF _Toc206494010 \h </w:instrText>
        </w:r>
        <w:r w:rsidR="00F66103">
          <w:rPr>
            <w:noProof/>
            <w:webHidden/>
          </w:rPr>
        </w:r>
        <w:r w:rsidR="00F66103">
          <w:rPr>
            <w:noProof/>
            <w:webHidden/>
          </w:rPr>
          <w:fldChar w:fldCharType="separate"/>
        </w:r>
        <w:r w:rsidR="00F66103">
          <w:rPr>
            <w:noProof/>
            <w:webHidden/>
          </w:rPr>
          <w:t>204</w:t>
        </w:r>
        <w:r w:rsidR="00F66103">
          <w:rPr>
            <w:noProof/>
            <w:webHidden/>
          </w:rPr>
          <w:fldChar w:fldCharType="end"/>
        </w:r>
      </w:hyperlink>
    </w:p>
    <w:p w14:paraId="5A620DD9" w14:textId="1A43C85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11" w:history="1">
        <w:r w:rsidR="00F66103" w:rsidRPr="00792A99">
          <w:rPr>
            <w:rStyle w:val="Hyperlink"/>
            <w:rFonts w:ascii="Arial Bold" w:hAnsi="Arial Bold"/>
            <w:noProof/>
          </w:rPr>
          <w:t>7.1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Commonwealth's Documents</w:t>
        </w:r>
        <w:r w:rsidR="00F66103">
          <w:rPr>
            <w:noProof/>
            <w:webHidden/>
          </w:rPr>
          <w:tab/>
        </w:r>
        <w:r w:rsidR="00F66103">
          <w:rPr>
            <w:noProof/>
            <w:webHidden/>
          </w:rPr>
          <w:fldChar w:fldCharType="begin"/>
        </w:r>
        <w:r w:rsidR="00F66103">
          <w:rPr>
            <w:noProof/>
            <w:webHidden/>
          </w:rPr>
          <w:instrText xml:space="preserve"> PAGEREF _Toc206494011 \h </w:instrText>
        </w:r>
        <w:r w:rsidR="00F66103">
          <w:rPr>
            <w:noProof/>
            <w:webHidden/>
          </w:rPr>
        </w:r>
        <w:r w:rsidR="00F66103">
          <w:rPr>
            <w:noProof/>
            <w:webHidden/>
          </w:rPr>
          <w:fldChar w:fldCharType="separate"/>
        </w:r>
        <w:r w:rsidR="00F66103">
          <w:rPr>
            <w:noProof/>
            <w:webHidden/>
          </w:rPr>
          <w:t>204</w:t>
        </w:r>
        <w:r w:rsidR="00F66103">
          <w:rPr>
            <w:noProof/>
            <w:webHidden/>
          </w:rPr>
          <w:fldChar w:fldCharType="end"/>
        </w:r>
      </w:hyperlink>
    </w:p>
    <w:p w14:paraId="7EBA12DF" w14:textId="1CE6609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12" w:history="1">
        <w:r w:rsidR="00F66103" w:rsidRPr="00792A99">
          <w:rPr>
            <w:rStyle w:val="Hyperlink"/>
            <w:rFonts w:ascii="Arial Bold" w:hAnsi="Arial Bold"/>
            <w:noProof/>
          </w:rPr>
          <w:t>7.2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Contractor's Design</w:t>
        </w:r>
        <w:r w:rsidR="00F66103">
          <w:rPr>
            <w:noProof/>
            <w:webHidden/>
          </w:rPr>
          <w:tab/>
        </w:r>
        <w:r w:rsidR="00F66103">
          <w:rPr>
            <w:noProof/>
            <w:webHidden/>
          </w:rPr>
          <w:fldChar w:fldCharType="begin"/>
        </w:r>
        <w:r w:rsidR="00F66103">
          <w:rPr>
            <w:noProof/>
            <w:webHidden/>
          </w:rPr>
          <w:instrText xml:space="preserve"> PAGEREF _Toc206494012 \h </w:instrText>
        </w:r>
        <w:r w:rsidR="00F66103">
          <w:rPr>
            <w:noProof/>
            <w:webHidden/>
          </w:rPr>
        </w:r>
        <w:r w:rsidR="00F66103">
          <w:rPr>
            <w:noProof/>
            <w:webHidden/>
          </w:rPr>
          <w:fldChar w:fldCharType="separate"/>
        </w:r>
        <w:r w:rsidR="00F66103">
          <w:rPr>
            <w:noProof/>
            <w:webHidden/>
          </w:rPr>
          <w:t>204</w:t>
        </w:r>
        <w:r w:rsidR="00F66103">
          <w:rPr>
            <w:noProof/>
            <w:webHidden/>
          </w:rPr>
          <w:fldChar w:fldCharType="end"/>
        </w:r>
      </w:hyperlink>
    </w:p>
    <w:p w14:paraId="4372FB6F" w14:textId="0948407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13" w:history="1">
        <w:r w:rsidR="00F66103" w:rsidRPr="00792A99">
          <w:rPr>
            <w:rStyle w:val="Hyperlink"/>
            <w:rFonts w:ascii="Arial Bold" w:hAnsi="Arial Bold"/>
            <w:noProof/>
          </w:rPr>
          <w:t>7.3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 Administrator may Review Remediation Design Documentation</w:t>
        </w:r>
        <w:r w:rsidR="00F66103">
          <w:rPr>
            <w:noProof/>
            <w:webHidden/>
          </w:rPr>
          <w:tab/>
        </w:r>
        <w:r w:rsidR="00F66103">
          <w:rPr>
            <w:noProof/>
            <w:webHidden/>
          </w:rPr>
          <w:fldChar w:fldCharType="begin"/>
        </w:r>
        <w:r w:rsidR="00F66103">
          <w:rPr>
            <w:noProof/>
            <w:webHidden/>
          </w:rPr>
          <w:instrText xml:space="preserve"> PAGEREF _Toc206494013 \h </w:instrText>
        </w:r>
        <w:r w:rsidR="00F66103">
          <w:rPr>
            <w:noProof/>
            <w:webHidden/>
          </w:rPr>
        </w:r>
        <w:r w:rsidR="00F66103">
          <w:rPr>
            <w:noProof/>
            <w:webHidden/>
          </w:rPr>
          <w:fldChar w:fldCharType="separate"/>
        </w:r>
        <w:r w:rsidR="00F66103">
          <w:rPr>
            <w:noProof/>
            <w:webHidden/>
          </w:rPr>
          <w:t>204</w:t>
        </w:r>
        <w:r w:rsidR="00F66103">
          <w:rPr>
            <w:noProof/>
            <w:webHidden/>
          </w:rPr>
          <w:fldChar w:fldCharType="end"/>
        </w:r>
      </w:hyperlink>
    </w:p>
    <w:p w14:paraId="2D24A612" w14:textId="3BF0E67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14" w:history="1">
        <w:r w:rsidR="00F66103" w:rsidRPr="00792A99">
          <w:rPr>
            <w:rStyle w:val="Hyperlink"/>
            <w:rFonts w:ascii="Arial Bold" w:hAnsi="Arial Bold"/>
            <w:noProof/>
          </w:rPr>
          <w:t>7.4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No Obligation to Review</w:t>
        </w:r>
        <w:r w:rsidR="00F66103">
          <w:rPr>
            <w:noProof/>
            <w:webHidden/>
          </w:rPr>
          <w:tab/>
        </w:r>
        <w:r w:rsidR="00F66103">
          <w:rPr>
            <w:noProof/>
            <w:webHidden/>
          </w:rPr>
          <w:fldChar w:fldCharType="begin"/>
        </w:r>
        <w:r w:rsidR="00F66103">
          <w:rPr>
            <w:noProof/>
            <w:webHidden/>
          </w:rPr>
          <w:instrText xml:space="preserve"> PAGEREF _Toc206494014 \h </w:instrText>
        </w:r>
        <w:r w:rsidR="00F66103">
          <w:rPr>
            <w:noProof/>
            <w:webHidden/>
          </w:rPr>
        </w:r>
        <w:r w:rsidR="00F66103">
          <w:rPr>
            <w:noProof/>
            <w:webHidden/>
          </w:rPr>
          <w:fldChar w:fldCharType="separate"/>
        </w:r>
        <w:r w:rsidR="00F66103">
          <w:rPr>
            <w:noProof/>
            <w:webHidden/>
          </w:rPr>
          <w:t>204</w:t>
        </w:r>
        <w:r w:rsidR="00F66103">
          <w:rPr>
            <w:noProof/>
            <w:webHidden/>
          </w:rPr>
          <w:fldChar w:fldCharType="end"/>
        </w:r>
      </w:hyperlink>
    </w:p>
    <w:p w14:paraId="7203C4B9" w14:textId="7A54C0A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15" w:history="1">
        <w:r w:rsidR="00F66103" w:rsidRPr="00792A99">
          <w:rPr>
            <w:rStyle w:val="Hyperlink"/>
            <w:rFonts w:ascii="Arial Bold" w:hAnsi="Arial Bold"/>
            <w:noProof/>
          </w:rPr>
          <w:t>7.5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Copies of Remediation Design Documentation</w:t>
        </w:r>
        <w:r w:rsidR="00F66103">
          <w:rPr>
            <w:noProof/>
            <w:webHidden/>
          </w:rPr>
          <w:tab/>
        </w:r>
        <w:r w:rsidR="00F66103">
          <w:rPr>
            <w:noProof/>
            <w:webHidden/>
          </w:rPr>
          <w:fldChar w:fldCharType="begin"/>
        </w:r>
        <w:r w:rsidR="00F66103">
          <w:rPr>
            <w:noProof/>
            <w:webHidden/>
          </w:rPr>
          <w:instrText xml:space="preserve"> PAGEREF _Toc206494015 \h </w:instrText>
        </w:r>
        <w:r w:rsidR="00F66103">
          <w:rPr>
            <w:noProof/>
            <w:webHidden/>
          </w:rPr>
        </w:r>
        <w:r w:rsidR="00F66103">
          <w:rPr>
            <w:noProof/>
            <w:webHidden/>
          </w:rPr>
          <w:fldChar w:fldCharType="separate"/>
        </w:r>
        <w:r w:rsidR="00F66103">
          <w:rPr>
            <w:noProof/>
            <w:webHidden/>
          </w:rPr>
          <w:t>205</w:t>
        </w:r>
        <w:r w:rsidR="00F66103">
          <w:rPr>
            <w:noProof/>
            <w:webHidden/>
          </w:rPr>
          <w:fldChar w:fldCharType="end"/>
        </w:r>
      </w:hyperlink>
    </w:p>
    <w:p w14:paraId="159ED24A" w14:textId="66C355D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16" w:history="1">
        <w:r w:rsidR="00F66103" w:rsidRPr="00792A99">
          <w:rPr>
            <w:rStyle w:val="Hyperlink"/>
            <w:rFonts w:ascii="Arial Bold" w:hAnsi="Arial Bold"/>
            <w:noProof/>
          </w:rPr>
          <w:t>7.6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Fitness for Purpose</w:t>
        </w:r>
        <w:r w:rsidR="00F66103">
          <w:rPr>
            <w:noProof/>
            <w:webHidden/>
          </w:rPr>
          <w:tab/>
        </w:r>
        <w:r w:rsidR="00F66103">
          <w:rPr>
            <w:noProof/>
            <w:webHidden/>
          </w:rPr>
          <w:fldChar w:fldCharType="begin"/>
        </w:r>
        <w:r w:rsidR="00F66103">
          <w:rPr>
            <w:noProof/>
            <w:webHidden/>
          </w:rPr>
          <w:instrText xml:space="preserve"> PAGEREF _Toc206494016 \h </w:instrText>
        </w:r>
        <w:r w:rsidR="00F66103">
          <w:rPr>
            <w:noProof/>
            <w:webHidden/>
          </w:rPr>
        </w:r>
        <w:r w:rsidR="00F66103">
          <w:rPr>
            <w:noProof/>
            <w:webHidden/>
          </w:rPr>
          <w:fldChar w:fldCharType="separate"/>
        </w:r>
        <w:r w:rsidR="00F66103">
          <w:rPr>
            <w:noProof/>
            <w:webHidden/>
          </w:rPr>
          <w:t>205</w:t>
        </w:r>
        <w:r w:rsidR="00F66103">
          <w:rPr>
            <w:noProof/>
            <w:webHidden/>
          </w:rPr>
          <w:fldChar w:fldCharType="end"/>
        </w:r>
      </w:hyperlink>
    </w:p>
    <w:p w14:paraId="08F615B6" w14:textId="2BDC2F3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17" w:history="1">
        <w:r w:rsidR="00F66103" w:rsidRPr="00792A99">
          <w:rPr>
            <w:rStyle w:val="Hyperlink"/>
            <w:rFonts w:ascii="Arial Bold" w:hAnsi="Arial Bold"/>
            <w:noProof/>
          </w:rPr>
          <w:t>7.7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Project Plans</w:t>
        </w:r>
        <w:r w:rsidR="00F66103">
          <w:rPr>
            <w:noProof/>
            <w:webHidden/>
          </w:rPr>
          <w:tab/>
        </w:r>
        <w:r w:rsidR="00F66103">
          <w:rPr>
            <w:noProof/>
            <w:webHidden/>
          </w:rPr>
          <w:fldChar w:fldCharType="begin"/>
        </w:r>
        <w:r w:rsidR="00F66103">
          <w:rPr>
            <w:noProof/>
            <w:webHidden/>
          </w:rPr>
          <w:instrText xml:space="preserve"> PAGEREF _Toc206494017 \h </w:instrText>
        </w:r>
        <w:r w:rsidR="00F66103">
          <w:rPr>
            <w:noProof/>
            <w:webHidden/>
          </w:rPr>
        </w:r>
        <w:r w:rsidR="00F66103">
          <w:rPr>
            <w:noProof/>
            <w:webHidden/>
          </w:rPr>
          <w:fldChar w:fldCharType="separate"/>
        </w:r>
        <w:r w:rsidR="00F66103">
          <w:rPr>
            <w:noProof/>
            <w:webHidden/>
          </w:rPr>
          <w:t>205</w:t>
        </w:r>
        <w:r w:rsidR="00F66103">
          <w:rPr>
            <w:noProof/>
            <w:webHidden/>
          </w:rPr>
          <w:fldChar w:fldCharType="end"/>
        </w:r>
      </w:hyperlink>
    </w:p>
    <w:p w14:paraId="63AB9CC4" w14:textId="25E168C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18" w:history="1">
        <w:r w:rsidR="00F66103" w:rsidRPr="00792A99">
          <w:rPr>
            <w:rStyle w:val="Hyperlink"/>
            <w:rFonts w:ascii="Arial Bold" w:hAnsi="Arial Bold"/>
            <w:noProof/>
          </w:rPr>
          <w:t>7.8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Availability</w:t>
        </w:r>
        <w:r w:rsidR="00F66103">
          <w:rPr>
            <w:noProof/>
            <w:webHidden/>
          </w:rPr>
          <w:tab/>
        </w:r>
        <w:r w:rsidR="00F66103">
          <w:rPr>
            <w:noProof/>
            <w:webHidden/>
          </w:rPr>
          <w:fldChar w:fldCharType="begin"/>
        </w:r>
        <w:r w:rsidR="00F66103">
          <w:rPr>
            <w:noProof/>
            <w:webHidden/>
          </w:rPr>
          <w:instrText xml:space="preserve"> PAGEREF _Toc206494018 \h </w:instrText>
        </w:r>
        <w:r w:rsidR="00F66103">
          <w:rPr>
            <w:noProof/>
            <w:webHidden/>
          </w:rPr>
        </w:r>
        <w:r w:rsidR="00F66103">
          <w:rPr>
            <w:noProof/>
            <w:webHidden/>
          </w:rPr>
          <w:fldChar w:fldCharType="separate"/>
        </w:r>
        <w:r w:rsidR="00F66103">
          <w:rPr>
            <w:noProof/>
            <w:webHidden/>
          </w:rPr>
          <w:t>206</w:t>
        </w:r>
        <w:r w:rsidR="00F66103">
          <w:rPr>
            <w:noProof/>
            <w:webHidden/>
          </w:rPr>
          <w:fldChar w:fldCharType="end"/>
        </w:r>
      </w:hyperlink>
    </w:p>
    <w:p w14:paraId="49A9E724" w14:textId="190958D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19" w:history="1">
        <w:r w:rsidR="00F66103" w:rsidRPr="00792A99">
          <w:rPr>
            <w:rStyle w:val="Hyperlink"/>
            <w:rFonts w:ascii="Arial Bold" w:hAnsi="Arial Bold"/>
            <w:noProof/>
          </w:rPr>
          <w:t>7.9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Licence over Project Documents</w:t>
        </w:r>
        <w:r w:rsidR="00F66103">
          <w:rPr>
            <w:noProof/>
            <w:webHidden/>
          </w:rPr>
          <w:tab/>
        </w:r>
        <w:r w:rsidR="00F66103">
          <w:rPr>
            <w:noProof/>
            <w:webHidden/>
          </w:rPr>
          <w:fldChar w:fldCharType="begin"/>
        </w:r>
        <w:r w:rsidR="00F66103">
          <w:rPr>
            <w:noProof/>
            <w:webHidden/>
          </w:rPr>
          <w:instrText xml:space="preserve"> PAGEREF _Toc206494019 \h </w:instrText>
        </w:r>
        <w:r w:rsidR="00F66103">
          <w:rPr>
            <w:noProof/>
            <w:webHidden/>
          </w:rPr>
        </w:r>
        <w:r w:rsidR="00F66103">
          <w:rPr>
            <w:noProof/>
            <w:webHidden/>
          </w:rPr>
          <w:fldChar w:fldCharType="separate"/>
        </w:r>
        <w:r w:rsidR="00F66103">
          <w:rPr>
            <w:noProof/>
            <w:webHidden/>
          </w:rPr>
          <w:t>206</w:t>
        </w:r>
        <w:r w:rsidR="00F66103">
          <w:rPr>
            <w:noProof/>
            <w:webHidden/>
          </w:rPr>
          <w:fldChar w:fldCharType="end"/>
        </w:r>
      </w:hyperlink>
    </w:p>
    <w:p w14:paraId="1615250D" w14:textId="7674E7F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20" w:history="1">
        <w:r w:rsidR="00F66103" w:rsidRPr="00792A99">
          <w:rPr>
            <w:rStyle w:val="Hyperlink"/>
            <w:rFonts w:ascii="Arial Bold" w:hAnsi="Arial Bold"/>
            <w:noProof/>
          </w:rPr>
          <w:t>7.10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Intellectual Property Warranties</w:t>
        </w:r>
        <w:r w:rsidR="00F66103">
          <w:rPr>
            <w:noProof/>
            <w:webHidden/>
          </w:rPr>
          <w:tab/>
        </w:r>
        <w:r w:rsidR="00F66103">
          <w:rPr>
            <w:noProof/>
            <w:webHidden/>
          </w:rPr>
          <w:fldChar w:fldCharType="begin"/>
        </w:r>
        <w:r w:rsidR="00F66103">
          <w:rPr>
            <w:noProof/>
            <w:webHidden/>
          </w:rPr>
          <w:instrText xml:space="preserve"> PAGEREF _Toc206494020 \h </w:instrText>
        </w:r>
        <w:r w:rsidR="00F66103">
          <w:rPr>
            <w:noProof/>
            <w:webHidden/>
          </w:rPr>
        </w:r>
        <w:r w:rsidR="00F66103">
          <w:rPr>
            <w:noProof/>
            <w:webHidden/>
          </w:rPr>
          <w:fldChar w:fldCharType="separate"/>
        </w:r>
        <w:r w:rsidR="00F66103">
          <w:rPr>
            <w:noProof/>
            <w:webHidden/>
          </w:rPr>
          <w:t>206</w:t>
        </w:r>
        <w:r w:rsidR="00F66103">
          <w:rPr>
            <w:noProof/>
            <w:webHidden/>
          </w:rPr>
          <w:fldChar w:fldCharType="end"/>
        </w:r>
      </w:hyperlink>
    </w:p>
    <w:p w14:paraId="443B1673" w14:textId="14CE39C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21" w:history="1">
        <w:r w:rsidR="00F66103" w:rsidRPr="00792A99">
          <w:rPr>
            <w:rStyle w:val="Hyperlink"/>
            <w:rFonts w:ascii="Arial Bold" w:hAnsi="Arial Bold"/>
            <w:noProof/>
          </w:rPr>
          <w:t>7.11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Intellectual Property Rights</w:t>
        </w:r>
        <w:r w:rsidR="00F66103">
          <w:rPr>
            <w:noProof/>
            <w:webHidden/>
          </w:rPr>
          <w:tab/>
        </w:r>
        <w:r w:rsidR="00F66103">
          <w:rPr>
            <w:noProof/>
            <w:webHidden/>
          </w:rPr>
          <w:fldChar w:fldCharType="begin"/>
        </w:r>
        <w:r w:rsidR="00F66103">
          <w:rPr>
            <w:noProof/>
            <w:webHidden/>
          </w:rPr>
          <w:instrText xml:space="preserve"> PAGEREF _Toc206494021 \h </w:instrText>
        </w:r>
        <w:r w:rsidR="00F66103">
          <w:rPr>
            <w:noProof/>
            <w:webHidden/>
          </w:rPr>
        </w:r>
        <w:r w:rsidR="00F66103">
          <w:rPr>
            <w:noProof/>
            <w:webHidden/>
          </w:rPr>
          <w:fldChar w:fldCharType="separate"/>
        </w:r>
        <w:r w:rsidR="00F66103">
          <w:rPr>
            <w:noProof/>
            <w:webHidden/>
          </w:rPr>
          <w:t>207</w:t>
        </w:r>
        <w:r w:rsidR="00F66103">
          <w:rPr>
            <w:noProof/>
            <w:webHidden/>
          </w:rPr>
          <w:fldChar w:fldCharType="end"/>
        </w:r>
      </w:hyperlink>
    </w:p>
    <w:p w14:paraId="29D9127E" w14:textId="00D4784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22" w:history="1">
        <w:r w:rsidR="00F66103" w:rsidRPr="00792A99">
          <w:rPr>
            <w:rStyle w:val="Hyperlink"/>
            <w:rFonts w:ascii="Arial Bold" w:hAnsi="Arial Bold"/>
            <w:noProof/>
          </w:rPr>
          <w:t>7.12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Resolution of Ambiguities</w:t>
        </w:r>
        <w:r w:rsidR="00F66103">
          <w:rPr>
            <w:noProof/>
            <w:webHidden/>
          </w:rPr>
          <w:tab/>
        </w:r>
        <w:r w:rsidR="00F66103">
          <w:rPr>
            <w:noProof/>
            <w:webHidden/>
          </w:rPr>
          <w:fldChar w:fldCharType="begin"/>
        </w:r>
        <w:r w:rsidR="00F66103">
          <w:rPr>
            <w:noProof/>
            <w:webHidden/>
          </w:rPr>
          <w:instrText xml:space="preserve"> PAGEREF _Toc206494022 \h </w:instrText>
        </w:r>
        <w:r w:rsidR="00F66103">
          <w:rPr>
            <w:noProof/>
            <w:webHidden/>
          </w:rPr>
        </w:r>
        <w:r w:rsidR="00F66103">
          <w:rPr>
            <w:noProof/>
            <w:webHidden/>
          </w:rPr>
          <w:fldChar w:fldCharType="separate"/>
        </w:r>
        <w:r w:rsidR="00F66103">
          <w:rPr>
            <w:noProof/>
            <w:webHidden/>
          </w:rPr>
          <w:t>207</w:t>
        </w:r>
        <w:r w:rsidR="00F66103">
          <w:rPr>
            <w:noProof/>
            <w:webHidden/>
          </w:rPr>
          <w:fldChar w:fldCharType="end"/>
        </w:r>
      </w:hyperlink>
    </w:p>
    <w:p w14:paraId="07A74804" w14:textId="0A19079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23" w:history="1">
        <w:r w:rsidR="00F66103" w:rsidRPr="00792A99">
          <w:rPr>
            <w:rStyle w:val="Hyperlink"/>
            <w:rFonts w:ascii="Arial Bold" w:hAnsi="Arial Bold"/>
            <w:noProof/>
          </w:rPr>
          <w:t>7.13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Access to Premises and Project Documents</w:t>
        </w:r>
        <w:r w:rsidR="00F66103">
          <w:rPr>
            <w:noProof/>
            <w:webHidden/>
          </w:rPr>
          <w:tab/>
        </w:r>
        <w:r w:rsidR="00F66103">
          <w:rPr>
            <w:noProof/>
            <w:webHidden/>
          </w:rPr>
          <w:fldChar w:fldCharType="begin"/>
        </w:r>
        <w:r w:rsidR="00F66103">
          <w:rPr>
            <w:noProof/>
            <w:webHidden/>
          </w:rPr>
          <w:instrText xml:space="preserve"> PAGEREF _Toc206494023 \h </w:instrText>
        </w:r>
        <w:r w:rsidR="00F66103">
          <w:rPr>
            <w:noProof/>
            <w:webHidden/>
          </w:rPr>
        </w:r>
        <w:r w:rsidR="00F66103">
          <w:rPr>
            <w:noProof/>
            <w:webHidden/>
          </w:rPr>
          <w:fldChar w:fldCharType="separate"/>
        </w:r>
        <w:r w:rsidR="00F66103">
          <w:rPr>
            <w:noProof/>
            <w:webHidden/>
          </w:rPr>
          <w:t>207</w:t>
        </w:r>
        <w:r w:rsidR="00F66103">
          <w:rPr>
            <w:noProof/>
            <w:webHidden/>
          </w:rPr>
          <w:fldChar w:fldCharType="end"/>
        </w:r>
      </w:hyperlink>
    </w:p>
    <w:p w14:paraId="37826592" w14:textId="41F6FAD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24" w:history="1">
        <w:r w:rsidR="00F66103" w:rsidRPr="00792A99">
          <w:rPr>
            <w:rStyle w:val="Hyperlink"/>
            <w:rFonts w:ascii="Arial Bold" w:hAnsi="Arial Bold"/>
            <w:noProof/>
          </w:rPr>
          <w:t>7.14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Project DCAP</w:t>
        </w:r>
        <w:r w:rsidR="00F66103">
          <w:rPr>
            <w:noProof/>
            <w:webHidden/>
          </w:rPr>
          <w:tab/>
        </w:r>
        <w:r w:rsidR="00F66103">
          <w:rPr>
            <w:noProof/>
            <w:webHidden/>
          </w:rPr>
          <w:fldChar w:fldCharType="begin"/>
        </w:r>
        <w:r w:rsidR="00F66103">
          <w:rPr>
            <w:noProof/>
            <w:webHidden/>
          </w:rPr>
          <w:instrText xml:space="preserve"> PAGEREF _Toc206494024 \h </w:instrText>
        </w:r>
        <w:r w:rsidR="00F66103">
          <w:rPr>
            <w:noProof/>
            <w:webHidden/>
          </w:rPr>
        </w:r>
        <w:r w:rsidR="00F66103">
          <w:rPr>
            <w:noProof/>
            <w:webHidden/>
          </w:rPr>
          <w:fldChar w:fldCharType="separate"/>
        </w:r>
        <w:r w:rsidR="00F66103">
          <w:rPr>
            <w:noProof/>
            <w:webHidden/>
          </w:rPr>
          <w:t>208</w:t>
        </w:r>
        <w:r w:rsidR="00F66103">
          <w:rPr>
            <w:noProof/>
            <w:webHidden/>
          </w:rPr>
          <w:fldChar w:fldCharType="end"/>
        </w:r>
      </w:hyperlink>
    </w:p>
    <w:p w14:paraId="207F5AA6" w14:textId="684F923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25" w:history="1">
        <w:r w:rsidR="00F66103" w:rsidRPr="00792A99">
          <w:rPr>
            <w:rStyle w:val="Hyperlink"/>
            <w:rFonts w:ascii="Arial Bold" w:hAnsi="Arial Bold"/>
            <w:noProof/>
          </w:rPr>
          <w:t>7.15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Drawings</w:t>
        </w:r>
        <w:r w:rsidR="00F66103">
          <w:rPr>
            <w:noProof/>
            <w:webHidden/>
          </w:rPr>
          <w:tab/>
        </w:r>
        <w:r w:rsidR="00F66103">
          <w:rPr>
            <w:noProof/>
            <w:webHidden/>
          </w:rPr>
          <w:fldChar w:fldCharType="begin"/>
        </w:r>
        <w:r w:rsidR="00F66103">
          <w:rPr>
            <w:noProof/>
            <w:webHidden/>
          </w:rPr>
          <w:instrText xml:space="preserve"> PAGEREF _Toc206494025 \h </w:instrText>
        </w:r>
        <w:r w:rsidR="00F66103">
          <w:rPr>
            <w:noProof/>
            <w:webHidden/>
          </w:rPr>
        </w:r>
        <w:r w:rsidR="00F66103">
          <w:rPr>
            <w:noProof/>
            <w:webHidden/>
          </w:rPr>
          <w:fldChar w:fldCharType="separate"/>
        </w:r>
        <w:r w:rsidR="00F66103">
          <w:rPr>
            <w:noProof/>
            <w:webHidden/>
          </w:rPr>
          <w:t>208</w:t>
        </w:r>
        <w:r w:rsidR="00F66103">
          <w:rPr>
            <w:noProof/>
            <w:webHidden/>
          </w:rPr>
          <w:fldChar w:fldCharType="end"/>
        </w:r>
      </w:hyperlink>
    </w:p>
    <w:p w14:paraId="50C54628" w14:textId="20E047E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26" w:history="1">
        <w:r w:rsidR="00F66103" w:rsidRPr="00792A99">
          <w:rPr>
            <w:rStyle w:val="Hyperlink"/>
            <w:rFonts w:ascii="Arial Bold" w:hAnsi="Arial Bold"/>
            <w:noProof/>
            <w:lang w:val="en-US"/>
          </w:rPr>
          <w:t>7.16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lang w:val="en-US"/>
          </w:rPr>
          <w:t>Interpretation of Technical Specification</w:t>
        </w:r>
        <w:r w:rsidR="00F66103">
          <w:rPr>
            <w:noProof/>
            <w:webHidden/>
          </w:rPr>
          <w:tab/>
        </w:r>
        <w:r w:rsidR="00F66103">
          <w:rPr>
            <w:noProof/>
            <w:webHidden/>
          </w:rPr>
          <w:fldChar w:fldCharType="begin"/>
        </w:r>
        <w:r w:rsidR="00F66103">
          <w:rPr>
            <w:noProof/>
            <w:webHidden/>
          </w:rPr>
          <w:instrText xml:space="preserve"> PAGEREF _Toc206494026 \h </w:instrText>
        </w:r>
        <w:r w:rsidR="00F66103">
          <w:rPr>
            <w:noProof/>
            <w:webHidden/>
          </w:rPr>
        </w:r>
        <w:r w:rsidR="00F66103">
          <w:rPr>
            <w:noProof/>
            <w:webHidden/>
          </w:rPr>
          <w:fldChar w:fldCharType="separate"/>
        </w:r>
        <w:r w:rsidR="00F66103">
          <w:rPr>
            <w:noProof/>
            <w:webHidden/>
          </w:rPr>
          <w:t>209</w:t>
        </w:r>
        <w:r w:rsidR="00F66103">
          <w:rPr>
            <w:noProof/>
            <w:webHidden/>
          </w:rPr>
          <w:fldChar w:fldCharType="end"/>
        </w:r>
      </w:hyperlink>
    </w:p>
    <w:p w14:paraId="3B213AAF" w14:textId="4757AEEA"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27" w:history="1">
        <w:r w:rsidR="00F66103" w:rsidRPr="00792A99">
          <w:rPr>
            <w:rStyle w:val="Hyperlink"/>
            <w:rFonts w:ascii="Arial Bold" w:hAnsi="Arial Bold"/>
            <w:noProof/>
          </w:rPr>
          <w:t>7.17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Method of Work Plan for Airfield Activities</w:t>
        </w:r>
        <w:r w:rsidR="00F66103">
          <w:rPr>
            <w:noProof/>
            <w:webHidden/>
          </w:rPr>
          <w:tab/>
        </w:r>
        <w:r w:rsidR="00F66103">
          <w:rPr>
            <w:noProof/>
            <w:webHidden/>
          </w:rPr>
          <w:fldChar w:fldCharType="begin"/>
        </w:r>
        <w:r w:rsidR="00F66103">
          <w:rPr>
            <w:noProof/>
            <w:webHidden/>
          </w:rPr>
          <w:instrText xml:space="preserve"> PAGEREF _Toc206494027 \h </w:instrText>
        </w:r>
        <w:r w:rsidR="00F66103">
          <w:rPr>
            <w:noProof/>
            <w:webHidden/>
          </w:rPr>
        </w:r>
        <w:r w:rsidR="00F66103">
          <w:rPr>
            <w:noProof/>
            <w:webHidden/>
          </w:rPr>
          <w:fldChar w:fldCharType="separate"/>
        </w:r>
        <w:r w:rsidR="00F66103">
          <w:rPr>
            <w:noProof/>
            <w:webHidden/>
          </w:rPr>
          <w:t>209</w:t>
        </w:r>
        <w:r w:rsidR="00F66103">
          <w:rPr>
            <w:noProof/>
            <w:webHidden/>
          </w:rPr>
          <w:fldChar w:fldCharType="end"/>
        </w:r>
      </w:hyperlink>
    </w:p>
    <w:p w14:paraId="04D5105D" w14:textId="27FB4963"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028" w:history="1">
        <w:r w:rsidR="00F66103" w:rsidRPr="00792A99">
          <w:rPr>
            <w:rStyle w:val="Hyperlink"/>
            <w:noProof/>
          </w:rPr>
          <w:t>8.</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EXECUTION OF REMEDIATION WORKS</w:t>
        </w:r>
        <w:r w:rsidR="00F66103">
          <w:rPr>
            <w:noProof/>
            <w:webHidden/>
          </w:rPr>
          <w:tab/>
        </w:r>
        <w:r w:rsidR="00F66103">
          <w:rPr>
            <w:noProof/>
            <w:webHidden/>
          </w:rPr>
          <w:fldChar w:fldCharType="begin"/>
        </w:r>
        <w:r w:rsidR="00F66103">
          <w:rPr>
            <w:noProof/>
            <w:webHidden/>
          </w:rPr>
          <w:instrText xml:space="preserve"> PAGEREF _Toc206494028 \h </w:instrText>
        </w:r>
        <w:r w:rsidR="00F66103">
          <w:rPr>
            <w:noProof/>
            <w:webHidden/>
          </w:rPr>
        </w:r>
        <w:r w:rsidR="00F66103">
          <w:rPr>
            <w:noProof/>
            <w:webHidden/>
          </w:rPr>
          <w:fldChar w:fldCharType="separate"/>
        </w:r>
        <w:r w:rsidR="00F66103">
          <w:rPr>
            <w:noProof/>
            <w:webHidden/>
          </w:rPr>
          <w:t>210</w:t>
        </w:r>
        <w:r w:rsidR="00F66103">
          <w:rPr>
            <w:noProof/>
            <w:webHidden/>
          </w:rPr>
          <w:fldChar w:fldCharType="end"/>
        </w:r>
      </w:hyperlink>
    </w:p>
    <w:p w14:paraId="7CE16984" w14:textId="6E82AA3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29" w:history="1">
        <w:r w:rsidR="00F66103" w:rsidRPr="00792A99">
          <w:rPr>
            <w:rStyle w:val="Hyperlink"/>
            <w:rFonts w:ascii="Arial Bold" w:hAnsi="Arial Bold"/>
            <w:noProof/>
          </w:rPr>
          <w:t>8.1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Description of Remediation Works</w:t>
        </w:r>
        <w:r w:rsidR="00F66103">
          <w:rPr>
            <w:noProof/>
            <w:webHidden/>
          </w:rPr>
          <w:tab/>
        </w:r>
        <w:r w:rsidR="00F66103">
          <w:rPr>
            <w:noProof/>
            <w:webHidden/>
          </w:rPr>
          <w:fldChar w:fldCharType="begin"/>
        </w:r>
        <w:r w:rsidR="00F66103">
          <w:rPr>
            <w:noProof/>
            <w:webHidden/>
          </w:rPr>
          <w:instrText xml:space="preserve"> PAGEREF _Toc206494029 \h </w:instrText>
        </w:r>
        <w:r w:rsidR="00F66103">
          <w:rPr>
            <w:noProof/>
            <w:webHidden/>
          </w:rPr>
        </w:r>
        <w:r w:rsidR="00F66103">
          <w:rPr>
            <w:noProof/>
            <w:webHidden/>
          </w:rPr>
          <w:fldChar w:fldCharType="separate"/>
        </w:r>
        <w:r w:rsidR="00F66103">
          <w:rPr>
            <w:noProof/>
            <w:webHidden/>
          </w:rPr>
          <w:t>210</w:t>
        </w:r>
        <w:r w:rsidR="00F66103">
          <w:rPr>
            <w:noProof/>
            <w:webHidden/>
          </w:rPr>
          <w:fldChar w:fldCharType="end"/>
        </w:r>
      </w:hyperlink>
    </w:p>
    <w:p w14:paraId="6E99F3D2" w14:textId="4251516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30" w:history="1">
        <w:r w:rsidR="00F66103" w:rsidRPr="00792A99">
          <w:rPr>
            <w:rStyle w:val="Hyperlink"/>
            <w:rFonts w:ascii="Arial Bold" w:hAnsi="Arial Bold"/>
            <w:noProof/>
          </w:rPr>
          <w:t>8.2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All Remediation Work Included</w:t>
        </w:r>
        <w:r w:rsidR="00F66103">
          <w:rPr>
            <w:noProof/>
            <w:webHidden/>
          </w:rPr>
          <w:tab/>
        </w:r>
        <w:r w:rsidR="00F66103">
          <w:rPr>
            <w:noProof/>
            <w:webHidden/>
          </w:rPr>
          <w:fldChar w:fldCharType="begin"/>
        </w:r>
        <w:r w:rsidR="00F66103">
          <w:rPr>
            <w:noProof/>
            <w:webHidden/>
          </w:rPr>
          <w:instrText xml:space="preserve"> PAGEREF _Toc206494030 \h </w:instrText>
        </w:r>
        <w:r w:rsidR="00F66103">
          <w:rPr>
            <w:noProof/>
            <w:webHidden/>
          </w:rPr>
        </w:r>
        <w:r w:rsidR="00F66103">
          <w:rPr>
            <w:noProof/>
            <w:webHidden/>
          </w:rPr>
          <w:fldChar w:fldCharType="separate"/>
        </w:r>
        <w:r w:rsidR="00F66103">
          <w:rPr>
            <w:noProof/>
            <w:webHidden/>
          </w:rPr>
          <w:t>210</w:t>
        </w:r>
        <w:r w:rsidR="00F66103">
          <w:rPr>
            <w:noProof/>
            <w:webHidden/>
          </w:rPr>
          <w:fldChar w:fldCharType="end"/>
        </w:r>
      </w:hyperlink>
    </w:p>
    <w:p w14:paraId="232BBDB2" w14:textId="08BA41B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31" w:history="1">
        <w:r w:rsidR="00F66103" w:rsidRPr="00792A99">
          <w:rPr>
            <w:rStyle w:val="Hyperlink"/>
            <w:rFonts w:ascii="Arial Bold" w:hAnsi="Arial Bold"/>
            <w:noProof/>
          </w:rPr>
          <w:t>8.3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Statutory Requirements</w:t>
        </w:r>
        <w:r w:rsidR="00F66103">
          <w:rPr>
            <w:noProof/>
            <w:webHidden/>
          </w:rPr>
          <w:tab/>
        </w:r>
        <w:r w:rsidR="00F66103">
          <w:rPr>
            <w:noProof/>
            <w:webHidden/>
          </w:rPr>
          <w:fldChar w:fldCharType="begin"/>
        </w:r>
        <w:r w:rsidR="00F66103">
          <w:rPr>
            <w:noProof/>
            <w:webHidden/>
          </w:rPr>
          <w:instrText xml:space="preserve"> PAGEREF _Toc206494031 \h </w:instrText>
        </w:r>
        <w:r w:rsidR="00F66103">
          <w:rPr>
            <w:noProof/>
            <w:webHidden/>
          </w:rPr>
        </w:r>
        <w:r w:rsidR="00F66103">
          <w:rPr>
            <w:noProof/>
            <w:webHidden/>
          </w:rPr>
          <w:fldChar w:fldCharType="separate"/>
        </w:r>
        <w:r w:rsidR="00F66103">
          <w:rPr>
            <w:noProof/>
            <w:webHidden/>
          </w:rPr>
          <w:t>210</w:t>
        </w:r>
        <w:r w:rsidR="00F66103">
          <w:rPr>
            <w:noProof/>
            <w:webHidden/>
          </w:rPr>
          <w:fldChar w:fldCharType="end"/>
        </w:r>
      </w:hyperlink>
    </w:p>
    <w:p w14:paraId="6019199F" w14:textId="643AF667"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32" w:history="1">
        <w:r w:rsidR="00F66103" w:rsidRPr="00792A99">
          <w:rPr>
            <w:rStyle w:val="Hyperlink"/>
            <w:rFonts w:ascii="Arial Bold" w:hAnsi="Arial Bold"/>
            <w:noProof/>
          </w:rPr>
          <w:t>8.4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Change in Statutory Requirements or Variance with Contract</w:t>
        </w:r>
        <w:r w:rsidR="00F66103">
          <w:rPr>
            <w:noProof/>
            <w:webHidden/>
          </w:rPr>
          <w:tab/>
        </w:r>
        <w:r w:rsidR="00F66103">
          <w:rPr>
            <w:noProof/>
            <w:webHidden/>
          </w:rPr>
          <w:fldChar w:fldCharType="begin"/>
        </w:r>
        <w:r w:rsidR="00F66103">
          <w:rPr>
            <w:noProof/>
            <w:webHidden/>
          </w:rPr>
          <w:instrText xml:space="preserve"> PAGEREF _Toc206494032 \h </w:instrText>
        </w:r>
        <w:r w:rsidR="00F66103">
          <w:rPr>
            <w:noProof/>
            <w:webHidden/>
          </w:rPr>
        </w:r>
        <w:r w:rsidR="00F66103">
          <w:rPr>
            <w:noProof/>
            <w:webHidden/>
          </w:rPr>
          <w:fldChar w:fldCharType="separate"/>
        </w:r>
        <w:r w:rsidR="00F66103">
          <w:rPr>
            <w:noProof/>
            <w:webHidden/>
          </w:rPr>
          <w:t>211</w:t>
        </w:r>
        <w:r w:rsidR="00F66103">
          <w:rPr>
            <w:noProof/>
            <w:webHidden/>
          </w:rPr>
          <w:fldChar w:fldCharType="end"/>
        </w:r>
      </w:hyperlink>
    </w:p>
    <w:p w14:paraId="3DF8DF4C" w14:textId="6EB4374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33" w:history="1">
        <w:r w:rsidR="00F66103" w:rsidRPr="00792A99">
          <w:rPr>
            <w:rStyle w:val="Hyperlink"/>
            <w:rFonts w:ascii="Arial Bold" w:hAnsi="Arial Bold"/>
            <w:noProof/>
          </w:rPr>
          <w:t>8.5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Subcontracting</w:t>
        </w:r>
        <w:r w:rsidR="00F66103">
          <w:rPr>
            <w:noProof/>
            <w:webHidden/>
          </w:rPr>
          <w:tab/>
        </w:r>
        <w:r w:rsidR="00F66103">
          <w:rPr>
            <w:noProof/>
            <w:webHidden/>
          </w:rPr>
          <w:fldChar w:fldCharType="begin"/>
        </w:r>
        <w:r w:rsidR="00F66103">
          <w:rPr>
            <w:noProof/>
            <w:webHidden/>
          </w:rPr>
          <w:instrText xml:space="preserve"> PAGEREF _Toc206494033 \h </w:instrText>
        </w:r>
        <w:r w:rsidR="00F66103">
          <w:rPr>
            <w:noProof/>
            <w:webHidden/>
          </w:rPr>
        </w:r>
        <w:r w:rsidR="00F66103">
          <w:rPr>
            <w:noProof/>
            <w:webHidden/>
          </w:rPr>
          <w:fldChar w:fldCharType="separate"/>
        </w:r>
        <w:r w:rsidR="00F66103">
          <w:rPr>
            <w:noProof/>
            <w:webHidden/>
          </w:rPr>
          <w:t>211</w:t>
        </w:r>
        <w:r w:rsidR="00F66103">
          <w:rPr>
            <w:noProof/>
            <w:webHidden/>
          </w:rPr>
          <w:fldChar w:fldCharType="end"/>
        </w:r>
      </w:hyperlink>
    </w:p>
    <w:p w14:paraId="0F9B4E17" w14:textId="5CDD50D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34" w:history="1">
        <w:r w:rsidR="00F66103" w:rsidRPr="00792A99">
          <w:rPr>
            <w:rStyle w:val="Hyperlink"/>
            <w:rFonts w:ascii="Arial Bold" w:hAnsi="Arial Bold"/>
            <w:noProof/>
          </w:rPr>
          <w:t>8.6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Collateral Warranties</w:t>
        </w:r>
        <w:r w:rsidR="00F66103">
          <w:rPr>
            <w:noProof/>
            <w:webHidden/>
          </w:rPr>
          <w:tab/>
        </w:r>
        <w:r w:rsidR="00F66103">
          <w:rPr>
            <w:noProof/>
            <w:webHidden/>
          </w:rPr>
          <w:fldChar w:fldCharType="begin"/>
        </w:r>
        <w:r w:rsidR="00F66103">
          <w:rPr>
            <w:noProof/>
            <w:webHidden/>
          </w:rPr>
          <w:instrText xml:space="preserve"> PAGEREF _Toc206494034 \h </w:instrText>
        </w:r>
        <w:r w:rsidR="00F66103">
          <w:rPr>
            <w:noProof/>
            <w:webHidden/>
          </w:rPr>
        </w:r>
        <w:r w:rsidR="00F66103">
          <w:rPr>
            <w:noProof/>
            <w:webHidden/>
          </w:rPr>
          <w:fldChar w:fldCharType="separate"/>
        </w:r>
        <w:r w:rsidR="00F66103">
          <w:rPr>
            <w:noProof/>
            <w:webHidden/>
          </w:rPr>
          <w:t>212</w:t>
        </w:r>
        <w:r w:rsidR="00F66103">
          <w:rPr>
            <w:noProof/>
            <w:webHidden/>
          </w:rPr>
          <w:fldChar w:fldCharType="end"/>
        </w:r>
      </w:hyperlink>
    </w:p>
    <w:p w14:paraId="540F75E9" w14:textId="36F0510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35" w:history="1">
        <w:r w:rsidR="00F66103" w:rsidRPr="00792A99">
          <w:rPr>
            <w:rStyle w:val="Hyperlink"/>
            <w:rFonts w:ascii="Arial Bold" w:hAnsi="Arial Bold"/>
            <w:noProof/>
          </w:rPr>
          <w:t>8.7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Co-operation with Other Contractors</w:t>
        </w:r>
        <w:r w:rsidR="00F66103">
          <w:rPr>
            <w:noProof/>
            <w:webHidden/>
          </w:rPr>
          <w:tab/>
        </w:r>
        <w:r w:rsidR="00F66103">
          <w:rPr>
            <w:noProof/>
            <w:webHidden/>
          </w:rPr>
          <w:fldChar w:fldCharType="begin"/>
        </w:r>
        <w:r w:rsidR="00F66103">
          <w:rPr>
            <w:noProof/>
            <w:webHidden/>
          </w:rPr>
          <w:instrText xml:space="preserve"> PAGEREF _Toc206494035 \h </w:instrText>
        </w:r>
        <w:r w:rsidR="00F66103">
          <w:rPr>
            <w:noProof/>
            <w:webHidden/>
          </w:rPr>
        </w:r>
        <w:r w:rsidR="00F66103">
          <w:rPr>
            <w:noProof/>
            <w:webHidden/>
          </w:rPr>
          <w:fldChar w:fldCharType="separate"/>
        </w:r>
        <w:r w:rsidR="00F66103">
          <w:rPr>
            <w:noProof/>
            <w:webHidden/>
          </w:rPr>
          <w:t>212</w:t>
        </w:r>
        <w:r w:rsidR="00F66103">
          <w:rPr>
            <w:noProof/>
            <w:webHidden/>
          </w:rPr>
          <w:fldChar w:fldCharType="end"/>
        </w:r>
      </w:hyperlink>
    </w:p>
    <w:p w14:paraId="702B5644" w14:textId="29BB429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36" w:history="1">
        <w:r w:rsidR="00F66103" w:rsidRPr="00792A99">
          <w:rPr>
            <w:rStyle w:val="Hyperlink"/>
            <w:rFonts w:ascii="Arial Bold" w:hAnsi="Arial Bold"/>
            <w:noProof/>
          </w:rPr>
          <w:t>8.8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Novation</w:t>
        </w:r>
        <w:r w:rsidR="00F66103">
          <w:rPr>
            <w:noProof/>
            <w:webHidden/>
          </w:rPr>
          <w:tab/>
        </w:r>
        <w:r w:rsidR="00F66103">
          <w:rPr>
            <w:noProof/>
            <w:webHidden/>
          </w:rPr>
          <w:fldChar w:fldCharType="begin"/>
        </w:r>
        <w:r w:rsidR="00F66103">
          <w:rPr>
            <w:noProof/>
            <w:webHidden/>
          </w:rPr>
          <w:instrText xml:space="preserve"> PAGEREF _Toc206494036 \h </w:instrText>
        </w:r>
        <w:r w:rsidR="00F66103">
          <w:rPr>
            <w:noProof/>
            <w:webHidden/>
          </w:rPr>
        </w:r>
        <w:r w:rsidR="00F66103">
          <w:rPr>
            <w:noProof/>
            <w:webHidden/>
          </w:rPr>
          <w:fldChar w:fldCharType="separate"/>
        </w:r>
        <w:r w:rsidR="00F66103">
          <w:rPr>
            <w:noProof/>
            <w:webHidden/>
          </w:rPr>
          <w:t>212</w:t>
        </w:r>
        <w:r w:rsidR="00F66103">
          <w:rPr>
            <w:noProof/>
            <w:webHidden/>
          </w:rPr>
          <w:fldChar w:fldCharType="end"/>
        </w:r>
      </w:hyperlink>
    </w:p>
    <w:p w14:paraId="49995AC0" w14:textId="7148882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37" w:history="1">
        <w:r w:rsidR="00F66103" w:rsidRPr="00792A99">
          <w:rPr>
            <w:rStyle w:val="Hyperlink"/>
            <w:rFonts w:ascii="Arial Bold" w:hAnsi="Arial Bold"/>
            <w:noProof/>
          </w:rPr>
          <w:t>8.9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Setting Out</w:t>
        </w:r>
        <w:r w:rsidR="00F66103">
          <w:rPr>
            <w:noProof/>
            <w:webHidden/>
          </w:rPr>
          <w:tab/>
        </w:r>
        <w:r w:rsidR="00F66103">
          <w:rPr>
            <w:noProof/>
            <w:webHidden/>
          </w:rPr>
          <w:fldChar w:fldCharType="begin"/>
        </w:r>
        <w:r w:rsidR="00F66103">
          <w:rPr>
            <w:noProof/>
            <w:webHidden/>
          </w:rPr>
          <w:instrText xml:space="preserve"> PAGEREF _Toc206494037 \h </w:instrText>
        </w:r>
        <w:r w:rsidR="00F66103">
          <w:rPr>
            <w:noProof/>
            <w:webHidden/>
          </w:rPr>
        </w:r>
        <w:r w:rsidR="00F66103">
          <w:rPr>
            <w:noProof/>
            <w:webHidden/>
          </w:rPr>
          <w:fldChar w:fldCharType="separate"/>
        </w:r>
        <w:r w:rsidR="00F66103">
          <w:rPr>
            <w:noProof/>
            <w:webHidden/>
          </w:rPr>
          <w:t>213</w:t>
        </w:r>
        <w:r w:rsidR="00F66103">
          <w:rPr>
            <w:noProof/>
            <w:webHidden/>
          </w:rPr>
          <w:fldChar w:fldCharType="end"/>
        </w:r>
      </w:hyperlink>
    </w:p>
    <w:p w14:paraId="1B3B4EE5" w14:textId="6256515D"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38" w:history="1">
        <w:r w:rsidR="00F66103" w:rsidRPr="00792A99">
          <w:rPr>
            <w:rStyle w:val="Hyperlink"/>
            <w:rFonts w:ascii="Arial Bold" w:hAnsi="Arial Bold"/>
            <w:noProof/>
          </w:rPr>
          <w:t>8.10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Survey</w:t>
        </w:r>
        <w:r w:rsidR="00F66103">
          <w:rPr>
            <w:noProof/>
            <w:webHidden/>
          </w:rPr>
          <w:tab/>
        </w:r>
        <w:r w:rsidR="00F66103">
          <w:rPr>
            <w:noProof/>
            <w:webHidden/>
          </w:rPr>
          <w:fldChar w:fldCharType="begin"/>
        </w:r>
        <w:r w:rsidR="00F66103">
          <w:rPr>
            <w:noProof/>
            <w:webHidden/>
          </w:rPr>
          <w:instrText xml:space="preserve"> PAGEREF _Toc206494038 \h </w:instrText>
        </w:r>
        <w:r w:rsidR="00F66103">
          <w:rPr>
            <w:noProof/>
            <w:webHidden/>
          </w:rPr>
        </w:r>
        <w:r w:rsidR="00F66103">
          <w:rPr>
            <w:noProof/>
            <w:webHidden/>
          </w:rPr>
          <w:fldChar w:fldCharType="separate"/>
        </w:r>
        <w:r w:rsidR="00F66103">
          <w:rPr>
            <w:noProof/>
            <w:webHidden/>
          </w:rPr>
          <w:t>213</w:t>
        </w:r>
        <w:r w:rsidR="00F66103">
          <w:rPr>
            <w:noProof/>
            <w:webHidden/>
          </w:rPr>
          <w:fldChar w:fldCharType="end"/>
        </w:r>
      </w:hyperlink>
    </w:p>
    <w:p w14:paraId="4D4E642F" w14:textId="4C51096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39" w:history="1">
        <w:r w:rsidR="00F66103" w:rsidRPr="00792A99">
          <w:rPr>
            <w:rStyle w:val="Hyperlink"/>
            <w:rFonts w:ascii="Arial Bold" w:hAnsi="Arial Bold"/>
            <w:noProof/>
          </w:rPr>
          <w:t>8.11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Measurements and Dimensions</w:t>
        </w:r>
        <w:r w:rsidR="00F66103">
          <w:rPr>
            <w:noProof/>
            <w:webHidden/>
          </w:rPr>
          <w:tab/>
        </w:r>
        <w:r w:rsidR="00F66103">
          <w:rPr>
            <w:noProof/>
            <w:webHidden/>
          </w:rPr>
          <w:fldChar w:fldCharType="begin"/>
        </w:r>
        <w:r w:rsidR="00F66103">
          <w:rPr>
            <w:noProof/>
            <w:webHidden/>
          </w:rPr>
          <w:instrText xml:space="preserve"> PAGEREF _Toc206494039 \h </w:instrText>
        </w:r>
        <w:r w:rsidR="00F66103">
          <w:rPr>
            <w:noProof/>
            <w:webHidden/>
          </w:rPr>
        </w:r>
        <w:r w:rsidR="00F66103">
          <w:rPr>
            <w:noProof/>
            <w:webHidden/>
          </w:rPr>
          <w:fldChar w:fldCharType="separate"/>
        </w:r>
        <w:r w:rsidR="00F66103">
          <w:rPr>
            <w:noProof/>
            <w:webHidden/>
          </w:rPr>
          <w:t>213</w:t>
        </w:r>
        <w:r w:rsidR="00F66103">
          <w:rPr>
            <w:noProof/>
            <w:webHidden/>
          </w:rPr>
          <w:fldChar w:fldCharType="end"/>
        </w:r>
      </w:hyperlink>
    </w:p>
    <w:p w14:paraId="5366335E" w14:textId="270C3D5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40" w:history="1">
        <w:r w:rsidR="00F66103" w:rsidRPr="00792A99">
          <w:rPr>
            <w:rStyle w:val="Hyperlink"/>
            <w:rFonts w:ascii="Arial Bold" w:hAnsi="Arial Bold"/>
            <w:noProof/>
          </w:rPr>
          <w:t>8.12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Safety</w:t>
        </w:r>
        <w:r w:rsidR="00F66103">
          <w:rPr>
            <w:noProof/>
            <w:webHidden/>
          </w:rPr>
          <w:tab/>
        </w:r>
        <w:r w:rsidR="00F66103">
          <w:rPr>
            <w:noProof/>
            <w:webHidden/>
          </w:rPr>
          <w:fldChar w:fldCharType="begin"/>
        </w:r>
        <w:r w:rsidR="00F66103">
          <w:rPr>
            <w:noProof/>
            <w:webHidden/>
          </w:rPr>
          <w:instrText xml:space="preserve"> PAGEREF _Toc206494040 \h </w:instrText>
        </w:r>
        <w:r w:rsidR="00F66103">
          <w:rPr>
            <w:noProof/>
            <w:webHidden/>
          </w:rPr>
        </w:r>
        <w:r w:rsidR="00F66103">
          <w:rPr>
            <w:noProof/>
            <w:webHidden/>
          </w:rPr>
          <w:fldChar w:fldCharType="separate"/>
        </w:r>
        <w:r w:rsidR="00F66103">
          <w:rPr>
            <w:noProof/>
            <w:webHidden/>
          </w:rPr>
          <w:t>213</w:t>
        </w:r>
        <w:r w:rsidR="00F66103">
          <w:rPr>
            <w:noProof/>
            <w:webHidden/>
          </w:rPr>
          <w:fldChar w:fldCharType="end"/>
        </w:r>
      </w:hyperlink>
    </w:p>
    <w:p w14:paraId="12CD8441" w14:textId="766ACFD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41" w:history="1">
        <w:r w:rsidR="00F66103" w:rsidRPr="00792A99">
          <w:rPr>
            <w:rStyle w:val="Hyperlink"/>
            <w:rFonts w:ascii="Arial Bold" w:hAnsi="Arial Bold"/>
            <w:noProof/>
          </w:rPr>
          <w:t>8.13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Work Health and Safety</w:t>
        </w:r>
        <w:r w:rsidR="00F66103">
          <w:rPr>
            <w:noProof/>
            <w:webHidden/>
          </w:rPr>
          <w:tab/>
        </w:r>
        <w:r w:rsidR="00F66103">
          <w:rPr>
            <w:noProof/>
            <w:webHidden/>
          </w:rPr>
          <w:fldChar w:fldCharType="begin"/>
        </w:r>
        <w:r w:rsidR="00F66103">
          <w:rPr>
            <w:noProof/>
            <w:webHidden/>
          </w:rPr>
          <w:instrText xml:space="preserve"> PAGEREF _Toc206494041 \h </w:instrText>
        </w:r>
        <w:r w:rsidR="00F66103">
          <w:rPr>
            <w:noProof/>
            <w:webHidden/>
          </w:rPr>
        </w:r>
        <w:r w:rsidR="00F66103">
          <w:rPr>
            <w:noProof/>
            <w:webHidden/>
          </w:rPr>
          <w:fldChar w:fldCharType="separate"/>
        </w:r>
        <w:r w:rsidR="00F66103">
          <w:rPr>
            <w:noProof/>
            <w:webHidden/>
          </w:rPr>
          <w:t>213</w:t>
        </w:r>
        <w:r w:rsidR="00F66103">
          <w:rPr>
            <w:noProof/>
            <w:webHidden/>
          </w:rPr>
          <w:fldChar w:fldCharType="end"/>
        </w:r>
      </w:hyperlink>
    </w:p>
    <w:p w14:paraId="715762B0" w14:textId="7E2B0F4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42" w:history="1">
        <w:r w:rsidR="00F66103" w:rsidRPr="00792A99">
          <w:rPr>
            <w:rStyle w:val="Hyperlink"/>
            <w:rFonts w:ascii="Arial Bold" w:hAnsi="Arial Bold"/>
            <w:noProof/>
          </w:rPr>
          <w:t>8.14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Work Health and Safety (Australian Capital Territory, New South Wales, Northern Territory, Queensland, South Australia or Tasmania) - Engagement as Principal Contractor</w:t>
        </w:r>
        <w:r w:rsidR="00F66103">
          <w:rPr>
            <w:noProof/>
            <w:webHidden/>
          </w:rPr>
          <w:tab/>
        </w:r>
        <w:r w:rsidR="00F66103">
          <w:rPr>
            <w:noProof/>
            <w:webHidden/>
          </w:rPr>
          <w:fldChar w:fldCharType="begin"/>
        </w:r>
        <w:r w:rsidR="00F66103">
          <w:rPr>
            <w:noProof/>
            <w:webHidden/>
          </w:rPr>
          <w:instrText xml:space="preserve"> PAGEREF _Toc206494042 \h </w:instrText>
        </w:r>
        <w:r w:rsidR="00F66103">
          <w:rPr>
            <w:noProof/>
            <w:webHidden/>
          </w:rPr>
        </w:r>
        <w:r w:rsidR="00F66103">
          <w:rPr>
            <w:noProof/>
            <w:webHidden/>
          </w:rPr>
          <w:fldChar w:fldCharType="separate"/>
        </w:r>
        <w:r w:rsidR="00F66103">
          <w:rPr>
            <w:noProof/>
            <w:webHidden/>
          </w:rPr>
          <w:t>217</w:t>
        </w:r>
        <w:r w:rsidR="00F66103">
          <w:rPr>
            <w:noProof/>
            <w:webHidden/>
          </w:rPr>
          <w:fldChar w:fldCharType="end"/>
        </w:r>
      </w:hyperlink>
    </w:p>
    <w:p w14:paraId="4071F92B" w14:textId="1BAA462D"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43" w:history="1">
        <w:r w:rsidR="00F66103" w:rsidRPr="00792A99">
          <w:rPr>
            <w:rStyle w:val="Hyperlink"/>
            <w:rFonts w:ascii="Arial Bold" w:hAnsi="Arial Bold"/>
            <w:noProof/>
          </w:rPr>
          <w:t>8.15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Occupational Health and Safety (Victoria)</w:t>
        </w:r>
        <w:r w:rsidR="00F66103">
          <w:rPr>
            <w:noProof/>
            <w:webHidden/>
          </w:rPr>
          <w:tab/>
        </w:r>
        <w:r w:rsidR="00F66103">
          <w:rPr>
            <w:noProof/>
            <w:webHidden/>
          </w:rPr>
          <w:fldChar w:fldCharType="begin"/>
        </w:r>
        <w:r w:rsidR="00F66103">
          <w:rPr>
            <w:noProof/>
            <w:webHidden/>
          </w:rPr>
          <w:instrText xml:space="preserve"> PAGEREF _Toc206494043 \h </w:instrText>
        </w:r>
        <w:r w:rsidR="00F66103">
          <w:rPr>
            <w:noProof/>
            <w:webHidden/>
          </w:rPr>
        </w:r>
        <w:r w:rsidR="00F66103">
          <w:rPr>
            <w:noProof/>
            <w:webHidden/>
          </w:rPr>
          <w:fldChar w:fldCharType="separate"/>
        </w:r>
        <w:r w:rsidR="00F66103">
          <w:rPr>
            <w:noProof/>
            <w:webHidden/>
          </w:rPr>
          <w:t>217</w:t>
        </w:r>
        <w:r w:rsidR="00F66103">
          <w:rPr>
            <w:noProof/>
            <w:webHidden/>
          </w:rPr>
          <w:fldChar w:fldCharType="end"/>
        </w:r>
      </w:hyperlink>
    </w:p>
    <w:p w14:paraId="6F70AA94" w14:textId="7D7E068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44" w:history="1">
        <w:r w:rsidR="00F66103" w:rsidRPr="00792A99">
          <w:rPr>
            <w:rStyle w:val="Hyperlink"/>
            <w:rFonts w:ascii="Arial Bold" w:hAnsi="Arial Bold"/>
            <w:noProof/>
          </w:rPr>
          <w:t>8.16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Occupational Health and Safety (Western Australia)</w:t>
        </w:r>
        <w:r w:rsidR="00F66103">
          <w:rPr>
            <w:noProof/>
            <w:webHidden/>
          </w:rPr>
          <w:tab/>
        </w:r>
        <w:r w:rsidR="00F66103">
          <w:rPr>
            <w:noProof/>
            <w:webHidden/>
          </w:rPr>
          <w:fldChar w:fldCharType="begin"/>
        </w:r>
        <w:r w:rsidR="00F66103">
          <w:rPr>
            <w:noProof/>
            <w:webHidden/>
          </w:rPr>
          <w:instrText xml:space="preserve"> PAGEREF _Toc206494044 \h </w:instrText>
        </w:r>
        <w:r w:rsidR="00F66103">
          <w:rPr>
            <w:noProof/>
            <w:webHidden/>
          </w:rPr>
        </w:r>
        <w:r w:rsidR="00F66103">
          <w:rPr>
            <w:noProof/>
            <w:webHidden/>
          </w:rPr>
          <w:fldChar w:fldCharType="separate"/>
        </w:r>
        <w:r w:rsidR="00F66103">
          <w:rPr>
            <w:noProof/>
            <w:webHidden/>
          </w:rPr>
          <w:t>218</w:t>
        </w:r>
        <w:r w:rsidR="00F66103">
          <w:rPr>
            <w:noProof/>
            <w:webHidden/>
          </w:rPr>
          <w:fldChar w:fldCharType="end"/>
        </w:r>
      </w:hyperlink>
    </w:p>
    <w:p w14:paraId="504CE64D" w14:textId="621756BD"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45" w:history="1">
        <w:r w:rsidR="00F66103" w:rsidRPr="00792A99">
          <w:rPr>
            <w:rStyle w:val="Hyperlink"/>
            <w:rFonts w:ascii="Arial Bold" w:hAnsi="Arial Bold"/>
            <w:noProof/>
          </w:rPr>
          <w:t>8.17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Plant, Equipment and Work</w:t>
        </w:r>
        <w:r w:rsidR="00F66103">
          <w:rPr>
            <w:noProof/>
            <w:webHidden/>
          </w:rPr>
          <w:tab/>
        </w:r>
        <w:r w:rsidR="00F66103">
          <w:rPr>
            <w:noProof/>
            <w:webHidden/>
          </w:rPr>
          <w:fldChar w:fldCharType="begin"/>
        </w:r>
        <w:r w:rsidR="00F66103">
          <w:rPr>
            <w:noProof/>
            <w:webHidden/>
          </w:rPr>
          <w:instrText xml:space="preserve"> PAGEREF _Toc206494045 \h </w:instrText>
        </w:r>
        <w:r w:rsidR="00F66103">
          <w:rPr>
            <w:noProof/>
            <w:webHidden/>
          </w:rPr>
        </w:r>
        <w:r w:rsidR="00F66103">
          <w:rPr>
            <w:noProof/>
            <w:webHidden/>
          </w:rPr>
          <w:fldChar w:fldCharType="separate"/>
        </w:r>
        <w:r w:rsidR="00F66103">
          <w:rPr>
            <w:noProof/>
            <w:webHidden/>
          </w:rPr>
          <w:t>220</w:t>
        </w:r>
        <w:r w:rsidR="00F66103">
          <w:rPr>
            <w:noProof/>
            <w:webHidden/>
          </w:rPr>
          <w:fldChar w:fldCharType="end"/>
        </w:r>
      </w:hyperlink>
    </w:p>
    <w:p w14:paraId="312BFF9A" w14:textId="01FCB92E"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46" w:history="1">
        <w:r w:rsidR="00F66103" w:rsidRPr="00792A99">
          <w:rPr>
            <w:rStyle w:val="Hyperlink"/>
            <w:rFonts w:ascii="Arial Bold" w:hAnsi="Arial Bold"/>
            <w:noProof/>
          </w:rPr>
          <w:t>8.18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Cleaning Up</w:t>
        </w:r>
        <w:r w:rsidR="00F66103">
          <w:rPr>
            <w:noProof/>
            <w:webHidden/>
          </w:rPr>
          <w:tab/>
        </w:r>
        <w:r w:rsidR="00F66103">
          <w:rPr>
            <w:noProof/>
            <w:webHidden/>
          </w:rPr>
          <w:fldChar w:fldCharType="begin"/>
        </w:r>
        <w:r w:rsidR="00F66103">
          <w:rPr>
            <w:noProof/>
            <w:webHidden/>
          </w:rPr>
          <w:instrText xml:space="preserve"> PAGEREF _Toc206494046 \h </w:instrText>
        </w:r>
        <w:r w:rsidR="00F66103">
          <w:rPr>
            <w:noProof/>
            <w:webHidden/>
          </w:rPr>
        </w:r>
        <w:r w:rsidR="00F66103">
          <w:rPr>
            <w:noProof/>
            <w:webHidden/>
          </w:rPr>
          <w:fldChar w:fldCharType="separate"/>
        </w:r>
        <w:r w:rsidR="00F66103">
          <w:rPr>
            <w:noProof/>
            <w:webHidden/>
          </w:rPr>
          <w:t>220</w:t>
        </w:r>
        <w:r w:rsidR="00F66103">
          <w:rPr>
            <w:noProof/>
            <w:webHidden/>
          </w:rPr>
          <w:fldChar w:fldCharType="end"/>
        </w:r>
      </w:hyperlink>
    </w:p>
    <w:p w14:paraId="7FF9726F" w14:textId="0465A06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47" w:history="1">
        <w:r w:rsidR="00F66103" w:rsidRPr="00792A99">
          <w:rPr>
            <w:rStyle w:val="Hyperlink"/>
            <w:rFonts w:ascii="Arial Bold" w:hAnsi="Arial Bold"/>
            <w:noProof/>
          </w:rPr>
          <w:t>8.19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The Environment</w:t>
        </w:r>
        <w:r w:rsidR="00F66103">
          <w:rPr>
            <w:noProof/>
            <w:webHidden/>
          </w:rPr>
          <w:tab/>
        </w:r>
        <w:r w:rsidR="00F66103">
          <w:rPr>
            <w:noProof/>
            <w:webHidden/>
          </w:rPr>
          <w:fldChar w:fldCharType="begin"/>
        </w:r>
        <w:r w:rsidR="00F66103">
          <w:rPr>
            <w:noProof/>
            <w:webHidden/>
          </w:rPr>
          <w:instrText xml:space="preserve"> PAGEREF _Toc206494047 \h </w:instrText>
        </w:r>
        <w:r w:rsidR="00F66103">
          <w:rPr>
            <w:noProof/>
            <w:webHidden/>
          </w:rPr>
        </w:r>
        <w:r w:rsidR="00F66103">
          <w:rPr>
            <w:noProof/>
            <w:webHidden/>
          </w:rPr>
          <w:fldChar w:fldCharType="separate"/>
        </w:r>
        <w:r w:rsidR="00F66103">
          <w:rPr>
            <w:noProof/>
            <w:webHidden/>
          </w:rPr>
          <w:t>220</w:t>
        </w:r>
        <w:r w:rsidR="00F66103">
          <w:rPr>
            <w:noProof/>
            <w:webHidden/>
          </w:rPr>
          <w:fldChar w:fldCharType="end"/>
        </w:r>
      </w:hyperlink>
    </w:p>
    <w:p w14:paraId="1FA81512" w14:textId="6062DF2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48" w:history="1">
        <w:r w:rsidR="00F66103" w:rsidRPr="00792A99">
          <w:rPr>
            <w:rStyle w:val="Hyperlink"/>
            <w:rFonts w:ascii="Arial Bold" w:hAnsi="Arial Bold"/>
            <w:noProof/>
          </w:rPr>
          <w:t>8.20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Urgent Protection</w:t>
        </w:r>
        <w:r w:rsidR="00F66103">
          <w:rPr>
            <w:noProof/>
            <w:webHidden/>
          </w:rPr>
          <w:tab/>
        </w:r>
        <w:r w:rsidR="00F66103">
          <w:rPr>
            <w:noProof/>
            <w:webHidden/>
          </w:rPr>
          <w:fldChar w:fldCharType="begin"/>
        </w:r>
        <w:r w:rsidR="00F66103">
          <w:rPr>
            <w:noProof/>
            <w:webHidden/>
          </w:rPr>
          <w:instrText xml:space="preserve"> PAGEREF _Toc206494048 \h </w:instrText>
        </w:r>
        <w:r w:rsidR="00F66103">
          <w:rPr>
            <w:noProof/>
            <w:webHidden/>
          </w:rPr>
        </w:r>
        <w:r w:rsidR="00F66103">
          <w:rPr>
            <w:noProof/>
            <w:webHidden/>
          </w:rPr>
          <w:fldChar w:fldCharType="separate"/>
        </w:r>
        <w:r w:rsidR="00F66103">
          <w:rPr>
            <w:noProof/>
            <w:webHidden/>
          </w:rPr>
          <w:t>221</w:t>
        </w:r>
        <w:r w:rsidR="00F66103">
          <w:rPr>
            <w:noProof/>
            <w:webHidden/>
          </w:rPr>
          <w:fldChar w:fldCharType="end"/>
        </w:r>
      </w:hyperlink>
    </w:p>
    <w:p w14:paraId="0E3D1A0D" w14:textId="3736B8C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49" w:history="1">
        <w:r w:rsidR="00F66103" w:rsidRPr="00792A99">
          <w:rPr>
            <w:rStyle w:val="Hyperlink"/>
            <w:rFonts w:ascii="Arial Bold" w:hAnsi="Arial Bold"/>
            <w:noProof/>
          </w:rPr>
          <w:t>8.21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Valuable, Archaeological or Special Interest Items</w:t>
        </w:r>
        <w:r w:rsidR="00F66103">
          <w:rPr>
            <w:noProof/>
            <w:webHidden/>
          </w:rPr>
          <w:tab/>
        </w:r>
        <w:r w:rsidR="00F66103">
          <w:rPr>
            <w:noProof/>
            <w:webHidden/>
          </w:rPr>
          <w:fldChar w:fldCharType="begin"/>
        </w:r>
        <w:r w:rsidR="00F66103">
          <w:rPr>
            <w:noProof/>
            <w:webHidden/>
          </w:rPr>
          <w:instrText xml:space="preserve"> PAGEREF _Toc206494049 \h </w:instrText>
        </w:r>
        <w:r w:rsidR="00F66103">
          <w:rPr>
            <w:noProof/>
            <w:webHidden/>
          </w:rPr>
        </w:r>
        <w:r w:rsidR="00F66103">
          <w:rPr>
            <w:noProof/>
            <w:webHidden/>
          </w:rPr>
          <w:fldChar w:fldCharType="separate"/>
        </w:r>
        <w:r w:rsidR="00F66103">
          <w:rPr>
            <w:noProof/>
            <w:webHidden/>
          </w:rPr>
          <w:t>221</w:t>
        </w:r>
        <w:r w:rsidR="00F66103">
          <w:rPr>
            <w:noProof/>
            <w:webHidden/>
          </w:rPr>
          <w:fldChar w:fldCharType="end"/>
        </w:r>
      </w:hyperlink>
    </w:p>
    <w:p w14:paraId="591D1546" w14:textId="5927C42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50" w:history="1">
        <w:r w:rsidR="00F66103" w:rsidRPr="00792A99">
          <w:rPr>
            <w:rStyle w:val="Hyperlink"/>
            <w:rFonts w:ascii="Arial Bold" w:hAnsi="Arial Bold"/>
            <w:noProof/>
          </w:rPr>
          <w:t>8.22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The Commonwealth May Act</w:t>
        </w:r>
        <w:r w:rsidR="00F66103">
          <w:rPr>
            <w:noProof/>
            <w:webHidden/>
          </w:rPr>
          <w:tab/>
        </w:r>
        <w:r w:rsidR="00F66103">
          <w:rPr>
            <w:noProof/>
            <w:webHidden/>
          </w:rPr>
          <w:fldChar w:fldCharType="begin"/>
        </w:r>
        <w:r w:rsidR="00F66103">
          <w:rPr>
            <w:noProof/>
            <w:webHidden/>
          </w:rPr>
          <w:instrText xml:space="preserve"> PAGEREF _Toc206494050 \h </w:instrText>
        </w:r>
        <w:r w:rsidR="00F66103">
          <w:rPr>
            <w:noProof/>
            <w:webHidden/>
          </w:rPr>
        </w:r>
        <w:r w:rsidR="00F66103">
          <w:rPr>
            <w:noProof/>
            <w:webHidden/>
          </w:rPr>
          <w:fldChar w:fldCharType="separate"/>
        </w:r>
        <w:r w:rsidR="00F66103">
          <w:rPr>
            <w:noProof/>
            <w:webHidden/>
          </w:rPr>
          <w:t>221</w:t>
        </w:r>
        <w:r w:rsidR="00F66103">
          <w:rPr>
            <w:noProof/>
            <w:webHidden/>
          </w:rPr>
          <w:fldChar w:fldCharType="end"/>
        </w:r>
      </w:hyperlink>
    </w:p>
    <w:p w14:paraId="4BC6133E" w14:textId="57D608D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51" w:history="1">
        <w:r w:rsidR="00F66103" w:rsidRPr="00792A99">
          <w:rPr>
            <w:rStyle w:val="Hyperlink"/>
            <w:rFonts w:ascii="Arial Bold" w:hAnsi="Arial Bold"/>
            <w:noProof/>
          </w:rPr>
          <w:t>8.23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Access Hours</w:t>
        </w:r>
        <w:r w:rsidR="00F66103">
          <w:rPr>
            <w:noProof/>
            <w:webHidden/>
          </w:rPr>
          <w:tab/>
        </w:r>
        <w:r w:rsidR="00F66103">
          <w:rPr>
            <w:noProof/>
            <w:webHidden/>
          </w:rPr>
          <w:fldChar w:fldCharType="begin"/>
        </w:r>
        <w:r w:rsidR="00F66103">
          <w:rPr>
            <w:noProof/>
            <w:webHidden/>
          </w:rPr>
          <w:instrText xml:space="preserve"> PAGEREF _Toc206494051 \h </w:instrText>
        </w:r>
        <w:r w:rsidR="00F66103">
          <w:rPr>
            <w:noProof/>
            <w:webHidden/>
          </w:rPr>
        </w:r>
        <w:r w:rsidR="00F66103">
          <w:rPr>
            <w:noProof/>
            <w:webHidden/>
          </w:rPr>
          <w:fldChar w:fldCharType="separate"/>
        </w:r>
        <w:r w:rsidR="00F66103">
          <w:rPr>
            <w:noProof/>
            <w:webHidden/>
          </w:rPr>
          <w:t>221</w:t>
        </w:r>
        <w:r w:rsidR="00F66103">
          <w:rPr>
            <w:noProof/>
            <w:webHidden/>
          </w:rPr>
          <w:fldChar w:fldCharType="end"/>
        </w:r>
      </w:hyperlink>
    </w:p>
    <w:p w14:paraId="08DD122F" w14:textId="7D1E85C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52" w:history="1">
        <w:r w:rsidR="00F66103" w:rsidRPr="00792A99">
          <w:rPr>
            <w:rStyle w:val="Hyperlink"/>
            <w:rFonts w:ascii="Arial Bold" w:hAnsi="Arial Bold"/>
            <w:noProof/>
          </w:rPr>
          <w:t>8.24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Salvaged Materials</w:t>
        </w:r>
        <w:r w:rsidR="00F66103">
          <w:rPr>
            <w:noProof/>
            <w:webHidden/>
          </w:rPr>
          <w:tab/>
        </w:r>
        <w:r w:rsidR="00F66103">
          <w:rPr>
            <w:noProof/>
            <w:webHidden/>
          </w:rPr>
          <w:fldChar w:fldCharType="begin"/>
        </w:r>
        <w:r w:rsidR="00F66103">
          <w:rPr>
            <w:noProof/>
            <w:webHidden/>
          </w:rPr>
          <w:instrText xml:space="preserve"> PAGEREF _Toc206494052 \h </w:instrText>
        </w:r>
        <w:r w:rsidR="00F66103">
          <w:rPr>
            <w:noProof/>
            <w:webHidden/>
          </w:rPr>
        </w:r>
        <w:r w:rsidR="00F66103">
          <w:rPr>
            <w:noProof/>
            <w:webHidden/>
          </w:rPr>
          <w:fldChar w:fldCharType="separate"/>
        </w:r>
        <w:r w:rsidR="00F66103">
          <w:rPr>
            <w:noProof/>
            <w:webHidden/>
          </w:rPr>
          <w:t>221</w:t>
        </w:r>
        <w:r w:rsidR="00F66103">
          <w:rPr>
            <w:noProof/>
            <w:webHidden/>
          </w:rPr>
          <w:fldChar w:fldCharType="end"/>
        </w:r>
      </w:hyperlink>
    </w:p>
    <w:p w14:paraId="240F54B1" w14:textId="43779AE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53" w:history="1">
        <w:r w:rsidR="00F66103" w:rsidRPr="00792A99">
          <w:rPr>
            <w:rStyle w:val="Hyperlink"/>
            <w:rFonts w:ascii="Arial Bold" w:hAnsi="Arial Bold"/>
            <w:noProof/>
          </w:rPr>
          <w:t>8.25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 Administrator's Office</w:t>
        </w:r>
        <w:r w:rsidR="00F66103">
          <w:rPr>
            <w:noProof/>
            <w:webHidden/>
          </w:rPr>
          <w:tab/>
        </w:r>
        <w:r w:rsidR="00F66103">
          <w:rPr>
            <w:noProof/>
            <w:webHidden/>
          </w:rPr>
          <w:fldChar w:fldCharType="begin"/>
        </w:r>
        <w:r w:rsidR="00F66103">
          <w:rPr>
            <w:noProof/>
            <w:webHidden/>
          </w:rPr>
          <w:instrText xml:space="preserve"> PAGEREF _Toc206494053 \h </w:instrText>
        </w:r>
        <w:r w:rsidR="00F66103">
          <w:rPr>
            <w:noProof/>
            <w:webHidden/>
          </w:rPr>
        </w:r>
        <w:r w:rsidR="00F66103">
          <w:rPr>
            <w:noProof/>
            <w:webHidden/>
          </w:rPr>
          <w:fldChar w:fldCharType="separate"/>
        </w:r>
        <w:r w:rsidR="00F66103">
          <w:rPr>
            <w:noProof/>
            <w:webHidden/>
          </w:rPr>
          <w:t>222</w:t>
        </w:r>
        <w:r w:rsidR="00F66103">
          <w:rPr>
            <w:noProof/>
            <w:webHidden/>
          </w:rPr>
          <w:fldChar w:fldCharType="end"/>
        </w:r>
      </w:hyperlink>
    </w:p>
    <w:p w14:paraId="7B30C5F1" w14:textId="2136324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54" w:history="1">
        <w:r w:rsidR="00F66103" w:rsidRPr="00792A99">
          <w:rPr>
            <w:rStyle w:val="Hyperlink"/>
            <w:rFonts w:ascii="Arial Bold" w:hAnsi="Arial Bold"/>
            <w:noProof/>
          </w:rPr>
          <w:t>8.26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Project Signboards</w:t>
        </w:r>
        <w:r w:rsidR="00F66103">
          <w:rPr>
            <w:noProof/>
            <w:webHidden/>
          </w:rPr>
          <w:tab/>
        </w:r>
        <w:r w:rsidR="00F66103">
          <w:rPr>
            <w:noProof/>
            <w:webHidden/>
          </w:rPr>
          <w:fldChar w:fldCharType="begin"/>
        </w:r>
        <w:r w:rsidR="00F66103">
          <w:rPr>
            <w:noProof/>
            <w:webHidden/>
          </w:rPr>
          <w:instrText xml:space="preserve"> PAGEREF _Toc206494054 \h </w:instrText>
        </w:r>
        <w:r w:rsidR="00F66103">
          <w:rPr>
            <w:noProof/>
            <w:webHidden/>
          </w:rPr>
        </w:r>
        <w:r w:rsidR="00F66103">
          <w:rPr>
            <w:noProof/>
            <w:webHidden/>
          </w:rPr>
          <w:fldChar w:fldCharType="separate"/>
        </w:r>
        <w:r w:rsidR="00F66103">
          <w:rPr>
            <w:noProof/>
            <w:webHidden/>
          </w:rPr>
          <w:t>222</w:t>
        </w:r>
        <w:r w:rsidR="00F66103">
          <w:rPr>
            <w:noProof/>
            <w:webHidden/>
          </w:rPr>
          <w:fldChar w:fldCharType="end"/>
        </w:r>
      </w:hyperlink>
    </w:p>
    <w:p w14:paraId="19269EDF" w14:textId="2B9FB117"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55" w:history="1">
        <w:r w:rsidR="00F66103" w:rsidRPr="00792A99">
          <w:rPr>
            <w:rStyle w:val="Hyperlink"/>
            <w:rFonts w:ascii="Arial Bold" w:hAnsi="Arial Bold"/>
            <w:noProof/>
          </w:rPr>
          <w:t>8.27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Work Not Included</w:t>
        </w:r>
        <w:r w:rsidR="00F66103">
          <w:rPr>
            <w:noProof/>
            <w:webHidden/>
          </w:rPr>
          <w:tab/>
        </w:r>
        <w:r w:rsidR="00F66103">
          <w:rPr>
            <w:noProof/>
            <w:webHidden/>
          </w:rPr>
          <w:fldChar w:fldCharType="begin"/>
        </w:r>
        <w:r w:rsidR="00F66103">
          <w:rPr>
            <w:noProof/>
            <w:webHidden/>
          </w:rPr>
          <w:instrText xml:space="preserve"> PAGEREF _Toc206494055 \h </w:instrText>
        </w:r>
        <w:r w:rsidR="00F66103">
          <w:rPr>
            <w:noProof/>
            <w:webHidden/>
          </w:rPr>
        </w:r>
        <w:r w:rsidR="00F66103">
          <w:rPr>
            <w:noProof/>
            <w:webHidden/>
          </w:rPr>
          <w:fldChar w:fldCharType="separate"/>
        </w:r>
        <w:r w:rsidR="00F66103">
          <w:rPr>
            <w:noProof/>
            <w:webHidden/>
          </w:rPr>
          <w:t>223</w:t>
        </w:r>
        <w:r w:rsidR="00F66103">
          <w:rPr>
            <w:noProof/>
            <w:webHidden/>
          </w:rPr>
          <w:fldChar w:fldCharType="end"/>
        </w:r>
      </w:hyperlink>
    </w:p>
    <w:p w14:paraId="79A98F46" w14:textId="0CC1EE1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56" w:history="1">
        <w:r w:rsidR="00F66103" w:rsidRPr="00792A99">
          <w:rPr>
            <w:rStyle w:val="Hyperlink"/>
            <w:rFonts w:ascii="Arial Bold" w:hAnsi="Arial Bold"/>
            <w:noProof/>
          </w:rPr>
          <w:t>8.28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Dilapidation Survey</w:t>
        </w:r>
        <w:r w:rsidR="00F66103">
          <w:rPr>
            <w:noProof/>
            <w:webHidden/>
          </w:rPr>
          <w:tab/>
        </w:r>
        <w:r w:rsidR="00F66103">
          <w:rPr>
            <w:noProof/>
            <w:webHidden/>
          </w:rPr>
          <w:fldChar w:fldCharType="begin"/>
        </w:r>
        <w:r w:rsidR="00F66103">
          <w:rPr>
            <w:noProof/>
            <w:webHidden/>
          </w:rPr>
          <w:instrText xml:space="preserve"> PAGEREF _Toc206494056 \h </w:instrText>
        </w:r>
        <w:r w:rsidR="00F66103">
          <w:rPr>
            <w:noProof/>
            <w:webHidden/>
          </w:rPr>
        </w:r>
        <w:r w:rsidR="00F66103">
          <w:rPr>
            <w:noProof/>
            <w:webHidden/>
          </w:rPr>
          <w:fldChar w:fldCharType="separate"/>
        </w:r>
        <w:r w:rsidR="00F66103">
          <w:rPr>
            <w:noProof/>
            <w:webHidden/>
          </w:rPr>
          <w:t>223</w:t>
        </w:r>
        <w:r w:rsidR="00F66103">
          <w:rPr>
            <w:noProof/>
            <w:webHidden/>
          </w:rPr>
          <w:fldChar w:fldCharType="end"/>
        </w:r>
      </w:hyperlink>
    </w:p>
    <w:p w14:paraId="78EA6E75" w14:textId="1FBA58E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57" w:history="1">
        <w:r w:rsidR="00F66103" w:rsidRPr="00792A99">
          <w:rPr>
            <w:rStyle w:val="Hyperlink"/>
            <w:rFonts w:ascii="Arial Bold" w:hAnsi="Arial Bold"/>
            <w:noProof/>
          </w:rPr>
          <w:t>8.29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Prior Work</w:t>
        </w:r>
        <w:r w:rsidR="00F66103">
          <w:rPr>
            <w:noProof/>
            <w:webHidden/>
          </w:rPr>
          <w:tab/>
        </w:r>
        <w:r w:rsidR="00F66103">
          <w:rPr>
            <w:noProof/>
            <w:webHidden/>
          </w:rPr>
          <w:fldChar w:fldCharType="begin"/>
        </w:r>
        <w:r w:rsidR="00F66103">
          <w:rPr>
            <w:noProof/>
            <w:webHidden/>
          </w:rPr>
          <w:instrText xml:space="preserve"> PAGEREF _Toc206494057 \h </w:instrText>
        </w:r>
        <w:r w:rsidR="00F66103">
          <w:rPr>
            <w:noProof/>
            <w:webHidden/>
          </w:rPr>
        </w:r>
        <w:r w:rsidR="00F66103">
          <w:rPr>
            <w:noProof/>
            <w:webHidden/>
          </w:rPr>
          <w:fldChar w:fldCharType="separate"/>
        </w:r>
        <w:r w:rsidR="00F66103">
          <w:rPr>
            <w:noProof/>
            <w:webHidden/>
          </w:rPr>
          <w:t>223</w:t>
        </w:r>
        <w:r w:rsidR="00F66103">
          <w:rPr>
            <w:noProof/>
            <w:webHidden/>
          </w:rPr>
          <w:fldChar w:fldCharType="end"/>
        </w:r>
      </w:hyperlink>
    </w:p>
    <w:p w14:paraId="549C6C6C" w14:textId="1F5E212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58" w:history="1">
        <w:r w:rsidR="00F66103" w:rsidRPr="00792A99">
          <w:rPr>
            <w:rStyle w:val="Hyperlink"/>
            <w:rFonts w:ascii="Arial Bold" w:hAnsi="Arial Bold"/>
            <w:noProof/>
          </w:rPr>
          <w:t>8.30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Joining Up</w:t>
        </w:r>
        <w:r w:rsidR="00F66103">
          <w:rPr>
            <w:noProof/>
            <w:webHidden/>
          </w:rPr>
          <w:tab/>
        </w:r>
        <w:r w:rsidR="00F66103">
          <w:rPr>
            <w:noProof/>
            <w:webHidden/>
          </w:rPr>
          <w:fldChar w:fldCharType="begin"/>
        </w:r>
        <w:r w:rsidR="00F66103">
          <w:rPr>
            <w:noProof/>
            <w:webHidden/>
          </w:rPr>
          <w:instrText xml:space="preserve"> PAGEREF _Toc206494058 \h </w:instrText>
        </w:r>
        <w:r w:rsidR="00F66103">
          <w:rPr>
            <w:noProof/>
            <w:webHidden/>
          </w:rPr>
        </w:r>
        <w:r w:rsidR="00F66103">
          <w:rPr>
            <w:noProof/>
            <w:webHidden/>
          </w:rPr>
          <w:fldChar w:fldCharType="separate"/>
        </w:r>
        <w:r w:rsidR="00F66103">
          <w:rPr>
            <w:noProof/>
            <w:webHidden/>
          </w:rPr>
          <w:t>224</w:t>
        </w:r>
        <w:r w:rsidR="00F66103">
          <w:rPr>
            <w:noProof/>
            <w:webHidden/>
          </w:rPr>
          <w:fldChar w:fldCharType="end"/>
        </w:r>
      </w:hyperlink>
    </w:p>
    <w:p w14:paraId="0FF8570F" w14:textId="6207B20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59" w:history="1">
        <w:r w:rsidR="00F66103" w:rsidRPr="00792A99">
          <w:rPr>
            <w:rStyle w:val="Hyperlink"/>
            <w:rFonts w:ascii="Arial Bold" w:hAnsi="Arial Bold"/>
            <w:noProof/>
          </w:rPr>
          <w:t>8.31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Existing Services and Structures</w:t>
        </w:r>
        <w:r w:rsidR="00F66103">
          <w:rPr>
            <w:noProof/>
            <w:webHidden/>
          </w:rPr>
          <w:tab/>
        </w:r>
        <w:r w:rsidR="00F66103">
          <w:rPr>
            <w:noProof/>
            <w:webHidden/>
          </w:rPr>
          <w:fldChar w:fldCharType="begin"/>
        </w:r>
        <w:r w:rsidR="00F66103">
          <w:rPr>
            <w:noProof/>
            <w:webHidden/>
          </w:rPr>
          <w:instrText xml:space="preserve"> PAGEREF _Toc206494059 \h </w:instrText>
        </w:r>
        <w:r w:rsidR="00F66103">
          <w:rPr>
            <w:noProof/>
            <w:webHidden/>
          </w:rPr>
        </w:r>
        <w:r w:rsidR="00F66103">
          <w:rPr>
            <w:noProof/>
            <w:webHidden/>
          </w:rPr>
          <w:fldChar w:fldCharType="separate"/>
        </w:r>
        <w:r w:rsidR="00F66103">
          <w:rPr>
            <w:noProof/>
            <w:webHidden/>
          </w:rPr>
          <w:t>224</w:t>
        </w:r>
        <w:r w:rsidR="00F66103">
          <w:rPr>
            <w:noProof/>
            <w:webHidden/>
          </w:rPr>
          <w:fldChar w:fldCharType="end"/>
        </w:r>
      </w:hyperlink>
    </w:p>
    <w:p w14:paraId="45309C89" w14:textId="0298E64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60" w:history="1">
        <w:r w:rsidR="00F66103" w:rsidRPr="00792A99">
          <w:rPr>
            <w:rStyle w:val="Hyperlink"/>
            <w:rFonts w:ascii="Arial Bold" w:hAnsi="Arial Bold"/>
            <w:noProof/>
          </w:rPr>
          <w:t>8.32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Items to be Supplied by Commonwealth</w:t>
        </w:r>
        <w:r w:rsidR="00F66103">
          <w:rPr>
            <w:noProof/>
            <w:webHidden/>
          </w:rPr>
          <w:tab/>
        </w:r>
        <w:r w:rsidR="00F66103">
          <w:rPr>
            <w:noProof/>
            <w:webHidden/>
          </w:rPr>
          <w:fldChar w:fldCharType="begin"/>
        </w:r>
        <w:r w:rsidR="00F66103">
          <w:rPr>
            <w:noProof/>
            <w:webHidden/>
          </w:rPr>
          <w:instrText xml:space="preserve"> PAGEREF _Toc206494060 \h </w:instrText>
        </w:r>
        <w:r w:rsidR="00F66103">
          <w:rPr>
            <w:noProof/>
            <w:webHidden/>
          </w:rPr>
        </w:r>
        <w:r w:rsidR="00F66103">
          <w:rPr>
            <w:noProof/>
            <w:webHidden/>
          </w:rPr>
          <w:fldChar w:fldCharType="separate"/>
        </w:r>
        <w:r w:rsidR="00F66103">
          <w:rPr>
            <w:noProof/>
            <w:webHidden/>
          </w:rPr>
          <w:t>224</w:t>
        </w:r>
        <w:r w:rsidR="00F66103">
          <w:rPr>
            <w:noProof/>
            <w:webHidden/>
          </w:rPr>
          <w:fldChar w:fldCharType="end"/>
        </w:r>
      </w:hyperlink>
    </w:p>
    <w:p w14:paraId="74F2158C" w14:textId="1D31C99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61" w:history="1">
        <w:r w:rsidR="00F66103" w:rsidRPr="00792A99">
          <w:rPr>
            <w:rStyle w:val="Hyperlink"/>
            <w:rFonts w:ascii="Arial Bold" w:hAnsi="Arial Bold"/>
            <w:noProof/>
          </w:rPr>
          <w:t>8.33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Pandemic Relief Event</w:t>
        </w:r>
        <w:r w:rsidR="00F66103">
          <w:rPr>
            <w:noProof/>
            <w:webHidden/>
          </w:rPr>
          <w:tab/>
        </w:r>
        <w:r w:rsidR="00F66103">
          <w:rPr>
            <w:noProof/>
            <w:webHidden/>
          </w:rPr>
          <w:fldChar w:fldCharType="begin"/>
        </w:r>
        <w:r w:rsidR="00F66103">
          <w:rPr>
            <w:noProof/>
            <w:webHidden/>
          </w:rPr>
          <w:instrText xml:space="preserve"> PAGEREF _Toc206494061 \h </w:instrText>
        </w:r>
        <w:r w:rsidR="00F66103">
          <w:rPr>
            <w:noProof/>
            <w:webHidden/>
          </w:rPr>
        </w:r>
        <w:r w:rsidR="00F66103">
          <w:rPr>
            <w:noProof/>
            <w:webHidden/>
          </w:rPr>
          <w:fldChar w:fldCharType="separate"/>
        </w:r>
        <w:r w:rsidR="00F66103">
          <w:rPr>
            <w:noProof/>
            <w:webHidden/>
          </w:rPr>
          <w:t>225</w:t>
        </w:r>
        <w:r w:rsidR="00F66103">
          <w:rPr>
            <w:noProof/>
            <w:webHidden/>
          </w:rPr>
          <w:fldChar w:fldCharType="end"/>
        </w:r>
      </w:hyperlink>
    </w:p>
    <w:p w14:paraId="06319DA4" w14:textId="47EE9258"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062" w:history="1">
        <w:r w:rsidR="00F66103" w:rsidRPr="00792A99">
          <w:rPr>
            <w:rStyle w:val="Hyperlink"/>
            <w:noProof/>
          </w:rPr>
          <w:t>9.</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QUALITY OF REMEDIATION WORKS</w:t>
        </w:r>
        <w:r w:rsidR="00F66103">
          <w:rPr>
            <w:noProof/>
            <w:webHidden/>
          </w:rPr>
          <w:tab/>
        </w:r>
        <w:r w:rsidR="00F66103">
          <w:rPr>
            <w:noProof/>
            <w:webHidden/>
          </w:rPr>
          <w:fldChar w:fldCharType="begin"/>
        </w:r>
        <w:r w:rsidR="00F66103">
          <w:rPr>
            <w:noProof/>
            <w:webHidden/>
          </w:rPr>
          <w:instrText xml:space="preserve"> PAGEREF _Toc206494062 \h </w:instrText>
        </w:r>
        <w:r w:rsidR="00F66103">
          <w:rPr>
            <w:noProof/>
            <w:webHidden/>
          </w:rPr>
        </w:r>
        <w:r w:rsidR="00F66103">
          <w:rPr>
            <w:noProof/>
            <w:webHidden/>
          </w:rPr>
          <w:fldChar w:fldCharType="separate"/>
        </w:r>
        <w:r w:rsidR="00F66103">
          <w:rPr>
            <w:noProof/>
            <w:webHidden/>
          </w:rPr>
          <w:t>227</w:t>
        </w:r>
        <w:r w:rsidR="00F66103">
          <w:rPr>
            <w:noProof/>
            <w:webHidden/>
          </w:rPr>
          <w:fldChar w:fldCharType="end"/>
        </w:r>
      </w:hyperlink>
    </w:p>
    <w:p w14:paraId="387940C5" w14:textId="59AA6E0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63" w:history="1">
        <w:r w:rsidR="00F66103" w:rsidRPr="00792A99">
          <w:rPr>
            <w:rStyle w:val="Hyperlink"/>
            <w:rFonts w:ascii="Arial Bold" w:hAnsi="Arial Bold"/>
            <w:noProof/>
          </w:rPr>
          <w:t>9.1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Remediation Works</w:t>
        </w:r>
        <w:r w:rsidR="00F66103">
          <w:rPr>
            <w:noProof/>
            <w:webHidden/>
          </w:rPr>
          <w:tab/>
        </w:r>
        <w:r w:rsidR="00F66103">
          <w:rPr>
            <w:noProof/>
            <w:webHidden/>
          </w:rPr>
          <w:fldChar w:fldCharType="begin"/>
        </w:r>
        <w:r w:rsidR="00F66103">
          <w:rPr>
            <w:noProof/>
            <w:webHidden/>
          </w:rPr>
          <w:instrText xml:space="preserve"> PAGEREF _Toc206494063 \h </w:instrText>
        </w:r>
        <w:r w:rsidR="00F66103">
          <w:rPr>
            <w:noProof/>
            <w:webHidden/>
          </w:rPr>
        </w:r>
        <w:r w:rsidR="00F66103">
          <w:rPr>
            <w:noProof/>
            <w:webHidden/>
          </w:rPr>
          <w:fldChar w:fldCharType="separate"/>
        </w:r>
        <w:r w:rsidR="00F66103">
          <w:rPr>
            <w:noProof/>
            <w:webHidden/>
          </w:rPr>
          <w:t>227</w:t>
        </w:r>
        <w:r w:rsidR="00F66103">
          <w:rPr>
            <w:noProof/>
            <w:webHidden/>
          </w:rPr>
          <w:fldChar w:fldCharType="end"/>
        </w:r>
      </w:hyperlink>
    </w:p>
    <w:p w14:paraId="1EB69525" w14:textId="59362D4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64" w:history="1">
        <w:r w:rsidR="00F66103" w:rsidRPr="00792A99">
          <w:rPr>
            <w:rStyle w:val="Hyperlink"/>
            <w:rFonts w:ascii="Arial Bold" w:hAnsi="Arial Bold"/>
            <w:noProof/>
          </w:rPr>
          <w:t>9.2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 Administrator's Right to Inspect</w:t>
        </w:r>
        <w:r w:rsidR="00F66103">
          <w:rPr>
            <w:noProof/>
            <w:webHidden/>
          </w:rPr>
          <w:tab/>
        </w:r>
        <w:r w:rsidR="00F66103">
          <w:rPr>
            <w:noProof/>
            <w:webHidden/>
          </w:rPr>
          <w:fldChar w:fldCharType="begin"/>
        </w:r>
        <w:r w:rsidR="00F66103">
          <w:rPr>
            <w:noProof/>
            <w:webHidden/>
          </w:rPr>
          <w:instrText xml:space="preserve"> PAGEREF _Toc206494064 \h </w:instrText>
        </w:r>
        <w:r w:rsidR="00F66103">
          <w:rPr>
            <w:noProof/>
            <w:webHidden/>
          </w:rPr>
        </w:r>
        <w:r w:rsidR="00F66103">
          <w:rPr>
            <w:noProof/>
            <w:webHidden/>
          </w:rPr>
          <w:fldChar w:fldCharType="separate"/>
        </w:r>
        <w:r w:rsidR="00F66103">
          <w:rPr>
            <w:noProof/>
            <w:webHidden/>
          </w:rPr>
          <w:t>227</w:t>
        </w:r>
        <w:r w:rsidR="00F66103">
          <w:rPr>
            <w:noProof/>
            <w:webHidden/>
          </w:rPr>
          <w:fldChar w:fldCharType="end"/>
        </w:r>
      </w:hyperlink>
    </w:p>
    <w:p w14:paraId="5D845C2B" w14:textId="2A5D843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65" w:history="1">
        <w:r w:rsidR="00F66103" w:rsidRPr="00792A99">
          <w:rPr>
            <w:rStyle w:val="Hyperlink"/>
            <w:rFonts w:ascii="Arial Bold" w:hAnsi="Arial Bold"/>
            <w:noProof/>
          </w:rPr>
          <w:t>9.3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Sampling and Analysis</w:t>
        </w:r>
        <w:r w:rsidR="00F66103">
          <w:rPr>
            <w:noProof/>
            <w:webHidden/>
          </w:rPr>
          <w:tab/>
        </w:r>
        <w:r w:rsidR="00F66103">
          <w:rPr>
            <w:noProof/>
            <w:webHidden/>
          </w:rPr>
          <w:fldChar w:fldCharType="begin"/>
        </w:r>
        <w:r w:rsidR="00F66103">
          <w:rPr>
            <w:noProof/>
            <w:webHidden/>
          </w:rPr>
          <w:instrText xml:space="preserve"> PAGEREF _Toc206494065 \h </w:instrText>
        </w:r>
        <w:r w:rsidR="00F66103">
          <w:rPr>
            <w:noProof/>
            <w:webHidden/>
          </w:rPr>
        </w:r>
        <w:r w:rsidR="00F66103">
          <w:rPr>
            <w:noProof/>
            <w:webHidden/>
          </w:rPr>
          <w:fldChar w:fldCharType="separate"/>
        </w:r>
        <w:r w:rsidR="00F66103">
          <w:rPr>
            <w:noProof/>
            <w:webHidden/>
          </w:rPr>
          <w:t>227</w:t>
        </w:r>
        <w:r w:rsidR="00F66103">
          <w:rPr>
            <w:noProof/>
            <w:webHidden/>
          </w:rPr>
          <w:fldChar w:fldCharType="end"/>
        </w:r>
      </w:hyperlink>
    </w:p>
    <w:p w14:paraId="39D0D283" w14:textId="51788F3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66" w:history="1">
        <w:r w:rsidR="00F66103" w:rsidRPr="00792A99">
          <w:rPr>
            <w:rStyle w:val="Hyperlink"/>
            <w:rFonts w:ascii="Arial Bold" w:hAnsi="Arial Bold"/>
            <w:noProof/>
          </w:rPr>
          <w:t>9.4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Costs of Sampling and Analysis</w:t>
        </w:r>
        <w:r w:rsidR="00F66103">
          <w:rPr>
            <w:noProof/>
            <w:webHidden/>
          </w:rPr>
          <w:tab/>
        </w:r>
        <w:r w:rsidR="00F66103">
          <w:rPr>
            <w:noProof/>
            <w:webHidden/>
          </w:rPr>
          <w:fldChar w:fldCharType="begin"/>
        </w:r>
        <w:r w:rsidR="00F66103">
          <w:rPr>
            <w:noProof/>
            <w:webHidden/>
          </w:rPr>
          <w:instrText xml:space="preserve"> PAGEREF _Toc206494066 \h </w:instrText>
        </w:r>
        <w:r w:rsidR="00F66103">
          <w:rPr>
            <w:noProof/>
            <w:webHidden/>
          </w:rPr>
        </w:r>
        <w:r w:rsidR="00F66103">
          <w:rPr>
            <w:noProof/>
            <w:webHidden/>
          </w:rPr>
          <w:fldChar w:fldCharType="separate"/>
        </w:r>
        <w:r w:rsidR="00F66103">
          <w:rPr>
            <w:noProof/>
            <w:webHidden/>
          </w:rPr>
          <w:t>228</w:t>
        </w:r>
        <w:r w:rsidR="00F66103">
          <w:rPr>
            <w:noProof/>
            <w:webHidden/>
          </w:rPr>
          <w:fldChar w:fldCharType="end"/>
        </w:r>
      </w:hyperlink>
    </w:p>
    <w:p w14:paraId="1B28ACDB" w14:textId="2950543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67" w:history="1">
        <w:r w:rsidR="00F66103" w:rsidRPr="00792A99">
          <w:rPr>
            <w:rStyle w:val="Hyperlink"/>
            <w:rFonts w:ascii="Arial Bold" w:hAnsi="Arial Bold"/>
            <w:noProof/>
          </w:rPr>
          <w:t>9.5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Remediation Defects</w:t>
        </w:r>
        <w:r w:rsidR="00F66103">
          <w:rPr>
            <w:noProof/>
            <w:webHidden/>
          </w:rPr>
          <w:tab/>
        </w:r>
        <w:r w:rsidR="00F66103">
          <w:rPr>
            <w:noProof/>
            <w:webHidden/>
          </w:rPr>
          <w:fldChar w:fldCharType="begin"/>
        </w:r>
        <w:r w:rsidR="00F66103">
          <w:rPr>
            <w:noProof/>
            <w:webHidden/>
          </w:rPr>
          <w:instrText xml:space="preserve"> PAGEREF _Toc206494067 \h </w:instrText>
        </w:r>
        <w:r w:rsidR="00F66103">
          <w:rPr>
            <w:noProof/>
            <w:webHidden/>
          </w:rPr>
        </w:r>
        <w:r w:rsidR="00F66103">
          <w:rPr>
            <w:noProof/>
            <w:webHidden/>
          </w:rPr>
          <w:fldChar w:fldCharType="separate"/>
        </w:r>
        <w:r w:rsidR="00F66103">
          <w:rPr>
            <w:noProof/>
            <w:webHidden/>
          </w:rPr>
          <w:t>228</w:t>
        </w:r>
        <w:r w:rsidR="00F66103">
          <w:rPr>
            <w:noProof/>
            <w:webHidden/>
          </w:rPr>
          <w:fldChar w:fldCharType="end"/>
        </w:r>
      </w:hyperlink>
    </w:p>
    <w:p w14:paraId="027C090E" w14:textId="13DBD58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68" w:history="1">
        <w:r w:rsidR="00F66103" w:rsidRPr="00792A99">
          <w:rPr>
            <w:rStyle w:val="Hyperlink"/>
            <w:rFonts w:ascii="Arial Bold" w:hAnsi="Arial Bold"/>
            <w:noProof/>
          </w:rPr>
          <w:t>9.6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Correction of Remediation Defect or Remediation Works Variation</w:t>
        </w:r>
        <w:r w:rsidR="00F66103">
          <w:rPr>
            <w:noProof/>
            <w:webHidden/>
          </w:rPr>
          <w:tab/>
        </w:r>
        <w:r w:rsidR="00F66103">
          <w:rPr>
            <w:noProof/>
            <w:webHidden/>
          </w:rPr>
          <w:fldChar w:fldCharType="begin"/>
        </w:r>
        <w:r w:rsidR="00F66103">
          <w:rPr>
            <w:noProof/>
            <w:webHidden/>
          </w:rPr>
          <w:instrText xml:space="preserve"> PAGEREF _Toc206494068 \h </w:instrText>
        </w:r>
        <w:r w:rsidR="00F66103">
          <w:rPr>
            <w:noProof/>
            <w:webHidden/>
          </w:rPr>
        </w:r>
        <w:r w:rsidR="00F66103">
          <w:rPr>
            <w:noProof/>
            <w:webHidden/>
          </w:rPr>
          <w:fldChar w:fldCharType="separate"/>
        </w:r>
        <w:r w:rsidR="00F66103">
          <w:rPr>
            <w:noProof/>
            <w:webHidden/>
          </w:rPr>
          <w:t>228</w:t>
        </w:r>
        <w:r w:rsidR="00F66103">
          <w:rPr>
            <w:noProof/>
            <w:webHidden/>
          </w:rPr>
          <w:fldChar w:fldCharType="end"/>
        </w:r>
      </w:hyperlink>
    </w:p>
    <w:p w14:paraId="6B741A1A" w14:textId="36A5CD7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69" w:history="1">
        <w:r w:rsidR="00F66103" w:rsidRPr="00792A99">
          <w:rPr>
            <w:rStyle w:val="Hyperlink"/>
            <w:rFonts w:ascii="Arial Bold" w:hAnsi="Arial Bold"/>
            <w:noProof/>
          </w:rPr>
          <w:t>9.7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Claim for Correction of Remediation Defect</w:t>
        </w:r>
        <w:r w:rsidR="00F66103">
          <w:rPr>
            <w:noProof/>
            <w:webHidden/>
          </w:rPr>
          <w:tab/>
        </w:r>
        <w:r w:rsidR="00F66103">
          <w:rPr>
            <w:noProof/>
            <w:webHidden/>
          </w:rPr>
          <w:fldChar w:fldCharType="begin"/>
        </w:r>
        <w:r w:rsidR="00F66103">
          <w:rPr>
            <w:noProof/>
            <w:webHidden/>
          </w:rPr>
          <w:instrText xml:space="preserve"> PAGEREF _Toc206494069 \h </w:instrText>
        </w:r>
        <w:r w:rsidR="00F66103">
          <w:rPr>
            <w:noProof/>
            <w:webHidden/>
          </w:rPr>
        </w:r>
        <w:r w:rsidR="00F66103">
          <w:rPr>
            <w:noProof/>
            <w:webHidden/>
          </w:rPr>
          <w:fldChar w:fldCharType="separate"/>
        </w:r>
        <w:r w:rsidR="00F66103">
          <w:rPr>
            <w:noProof/>
            <w:webHidden/>
          </w:rPr>
          <w:t>228</w:t>
        </w:r>
        <w:r w:rsidR="00F66103">
          <w:rPr>
            <w:noProof/>
            <w:webHidden/>
          </w:rPr>
          <w:fldChar w:fldCharType="end"/>
        </w:r>
      </w:hyperlink>
    </w:p>
    <w:p w14:paraId="601A443E" w14:textId="328B747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70" w:history="1">
        <w:r w:rsidR="00F66103" w:rsidRPr="00792A99">
          <w:rPr>
            <w:rStyle w:val="Hyperlink"/>
            <w:rFonts w:ascii="Arial Bold" w:hAnsi="Arial Bold"/>
            <w:noProof/>
          </w:rPr>
          <w:t>9.8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Claim for Remediation Works Variation</w:t>
        </w:r>
        <w:r w:rsidR="00F66103">
          <w:rPr>
            <w:noProof/>
            <w:webHidden/>
          </w:rPr>
          <w:tab/>
        </w:r>
        <w:r w:rsidR="00F66103">
          <w:rPr>
            <w:noProof/>
            <w:webHidden/>
          </w:rPr>
          <w:fldChar w:fldCharType="begin"/>
        </w:r>
        <w:r w:rsidR="00F66103">
          <w:rPr>
            <w:noProof/>
            <w:webHidden/>
          </w:rPr>
          <w:instrText xml:space="preserve"> PAGEREF _Toc206494070 \h </w:instrText>
        </w:r>
        <w:r w:rsidR="00F66103">
          <w:rPr>
            <w:noProof/>
            <w:webHidden/>
          </w:rPr>
        </w:r>
        <w:r w:rsidR="00F66103">
          <w:rPr>
            <w:noProof/>
            <w:webHidden/>
          </w:rPr>
          <w:fldChar w:fldCharType="separate"/>
        </w:r>
        <w:r w:rsidR="00F66103">
          <w:rPr>
            <w:noProof/>
            <w:webHidden/>
          </w:rPr>
          <w:t>228</w:t>
        </w:r>
        <w:r w:rsidR="00F66103">
          <w:rPr>
            <w:noProof/>
            <w:webHidden/>
          </w:rPr>
          <w:fldChar w:fldCharType="end"/>
        </w:r>
      </w:hyperlink>
    </w:p>
    <w:p w14:paraId="6AB8E58C" w14:textId="49D767C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71" w:history="1">
        <w:r w:rsidR="00F66103" w:rsidRPr="00792A99">
          <w:rPr>
            <w:rStyle w:val="Hyperlink"/>
            <w:rFonts w:ascii="Arial Bold" w:hAnsi="Arial Bold"/>
            <w:noProof/>
          </w:rPr>
          <w:t>9.9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Acceptance of Remediation Work</w:t>
        </w:r>
        <w:r w:rsidR="00F66103">
          <w:rPr>
            <w:noProof/>
            <w:webHidden/>
          </w:rPr>
          <w:tab/>
        </w:r>
        <w:r w:rsidR="00F66103">
          <w:rPr>
            <w:noProof/>
            <w:webHidden/>
          </w:rPr>
          <w:fldChar w:fldCharType="begin"/>
        </w:r>
        <w:r w:rsidR="00F66103">
          <w:rPr>
            <w:noProof/>
            <w:webHidden/>
          </w:rPr>
          <w:instrText xml:space="preserve"> PAGEREF _Toc206494071 \h </w:instrText>
        </w:r>
        <w:r w:rsidR="00F66103">
          <w:rPr>
            <w:noProof/>
            <w:webHidden/>
          </w:rPr>
        </w:r>
        <w:r w:rsidR="00F66103">
          <w:rPr>
            <w:noProof/>
            <w:webHidden/>
          </w:rPr>
          <w:fldChar w:fldCharType="separate"/>
        </w:r>
        <w:r w:rsidR="00F66103">
          <w:rPr>
            <w:noProof/>
            <w:webHidden/>
          </w:rPr>
          <w:t>229</w:t>
        </w:r>
        <w:r w:rsidR="00F66103">
          <w:rPr>
            <w:noProof/>
            <w:webHidden/>
          </w:rPr>
          <w:fldChar w:fldCharType="end"/>
        </w:r>
      </w:hyperlink>
    </w:p>
    <w:p w14:paraId="524B22B2" w14:textId="31E4E1B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72" w:history="1">
        <w:r w:rsidR="00F66103" w:rsidRPr="00792A99">
          <w:rPr>
            <w:rStyle w:val="Hyperlink"/>
            <w:rFonts w:ascii="Arial Bold" w:hAnsi="Arial Bold"/>
            <w:noProof/>
          </w:rPr>
          <w:t>9.10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Extension of Remediation Defects Rectification Period</w:t>
        </w:r>
        <w:r w:rsidR="00F66103">
          <w:rPr>
            <w:noProof/>
            <w:webHidden/>
          </w:rPr>
          <w:tab/>
        </w:r>
        <w:r w:rsidR="00F66103">
          <w:rPr>
            <w:noProof/>
            <w:webHidden/>
          </w:rPr>
          <w:fldChar w:fldCharType="begin"/>
        </w:r>
        <w:r w:rsidR="00F66103">
          <w:rPr>
            <w:noProof/>
            <w:webHidden/>
          </w:rPr>
          <w:instrText xml:space="preserve"> PAGEREF _Toc206494072 \h </w:instrText>
        </w:r>
        <w:r w:rsidR="00F66103">
          <w:rPr>
            <w:noProof/>
            <w:webHidden/>
          </w:rPr>
        </w:r>
        <w:r w:rsidR="00F66103">
          <w:rPr>
            <w:noProof/>
            <w:webHidden/>
          </w:rPr>
          <w:fldChar w:fldCharType="separate"/>
        </w:r>
        <w:r w:rsidR="00F66103">
          <w:rPr>
            <w:noProof/>
            <w:webHidden/>
          </w:rPr>
          <w:t>229</w:t>
        </w:r>
        <w:r w:rsidR="00F66103">
          <w:rPr>
            <w:noProof/>
            <w:webHidden/>
          </w:rPr>
          <w:fldChar w:fldCharType="end"/>
        </w:r>
      </w:hyperlink>
    </w:p>
    <w:p w14:paraId="277EE3A7" w14:textId="64BFDAFD"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73" w:history="1">
        <w:r w:rsidR="00F66103" w:rsidRPr="00792A99">
          <w:rPr>
            <w:rStyle w:val="Hyperlink"/>
            <w:rFonts w:ascii="Arial Bold" w:hAnsi="Arial Bold"/>
            <w:noProof/>
          </w:rPr>
          <w:t>9.11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Common Law Rights not Affected</w:t>
        </w:r>
        <w:r w:rsidR="00F66103">
          <w:rPr>
            <w:noProof/>
            <w:webHidden/>
          </w:rPr>
          <w:tab/>
        </w:r>
        <w:r w:rsidR="00F66103">
          <w:rPr>
            <w:noProof/>
            <w:webHidden/>
          </w:rPr>
          <w:fldChar w:fldCharType="begin"/>
        </w:r>
        <w:r w:rsidR="00F66103">
          <w:rPr>
            <w:noProof/>
            <w:webHidden/>
          </w:rPr>
          <w:instrText xml:space="preserve"> PAGEREF _Toc206494073 \h </w:instrText>
        </w:r>
        <w:r w:rsidR="00F66103">
          <w:rPr>
            <w:noProof/>
            <w:webHidden/>
          </w:rPr>
        </w:r>
        <w:r w:rsidR="00F66103">
          <w:rPr>
            <w:noProof/>
            <w:webHidden/>
          </w:rPr>
          <w:fldChar w:fldCharType="separate"/>
        </w:r>
        <w:r w:rsidR="00F66103">
          <w:rPr>
            <w:noProof/>
            <w:webHidden/>
          </w:rPr>
          <w:t>229</w:t>
        </w:r>
        <w:r w:rsidR="00F66103">
          <w:rPr>
            <w:noProof/>
            <w:webHidden/>
          </w:rPr>
          <w:fldChar w:fldCharType="end"/>
        </w:r>
      </w:hyperlink>
    </w:p>
    <w:p w14:paraId="49F0411A" w14:textId="6AE40FA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74" w:history="1">
        <w:r w:rsidR="00F66103" w:rsidRPr="00792A99">
          <w:rPr>
            <w:rStyle w:val="Hyperlink"/>
            <w:rFonts w:ascii="Arial Bold" w:hAnsi="Arial Bold"/>
            <w:noProof/>
          </w:rPr>
          <w:t>9.12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HOTO Process</w:t>
        </w:r>
        <w:r w:rsidR="00F66103">
          <w:rPr>
            <w:noProof/>
            <w:webHidden/>
          </w:rPr>
          <w:tab/>
        </w:r>
        <w:r w:rsidR="00F66103">
          <w:rPr>
            <w:noProof/>
            <w:webHidden/>
          </w:rPr>
          <w:fldChar w:fldCharType="begin"/>
        </w:r>
        <w:r w:rsidR="00F66103">
          <w:rPr>
            <w:noProof/>
            <w:webHidden/>
          </w:rPr>
          <w:instrText xml:space="preserve"> PAGEREF _Toc206494074 \h </w:instrText>
        </w:r>
        <w:r w:rsidR="00F66103">
          <w:rPr>
            <w:noProof/>
            <w:webHidden/>
          </w:rPr>
        </w:r>
        <w:r w:rsidR="00F66103">
          <w:rPr>
            <w:noProof/>
            <w:webHidden/>
          </w:rPr>
          <w:fldChar w:fldCharType="separate"/>
        </w:r>
        <w:r w:rsidR="00F66103">
          <w:rPr>
            <w:noProof/>
            <w:webHidden/>
          </w:rPr>
          <w:t>230</w:t>
        </w:r>
        <w:r w:rsidR="00F66103">
          <w:rPr>
            <w:noProof/>
            <w:webHidden/>
          </w:rPr>
          <w:fldChar w:fldCharType="end"/>
        </w:r>
      </w:hyperlink>
    </w:p>
    <w:p w14:paraId="20FE6E92" w14:textId="6FF5563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75" w:history="1">
        <w:r w:rsidR="00F66103" w:rsidRPr="00792A99">
          <w:rPr>
            <w:rStyle w:val="Hyperlink"/>
            <w:rFonts w:ascii="Arial Bold" w:hAnsi="Arial Bold"/>
            <w:noProof/>
          </w:rPr>
          <w:t>9.13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Quality Assurance</w:t>
        </w:r>
        <w:r w:rsidR="00F66103">
          <w:rPr>
            <w:noProof/>
            <w:webHidden/>
          </w:rPr>
          <w:tab/>
        </w:r>
        <w:r w:rsidR="00F66103">
          <w:rPr>
            <w:noProof/>
            <w:webHidden/>
          </w:rPr>
          <w:fldChar w:fldCharType="begin"/>
        </w:r>
        <w:r w:rsidR="00F66103">
          <w:rPr>
            <w:noProof/>
            <w:webHidden/>
          </w:rPr>
          <w:instrText xml:space="preserve"> PAGEREF _Toc206494075 \h </w:instrText>
        </w:r>
        <w:r w:rsidR="00F66103">
          <w:rPr>
            <w:noProof/>
            <w:webHidden/>
          </w:rPr>
        </w:r>
        <w:r w:rsidR="00F66103">
          <w:rPr>
            <w:noProof/>
            <w:webHidden/>
          </w:rPr>
          <w:fldChar w:fldCharType="separate"/>
        </w:r>
        <w:r w:rsidR="00F66103">
          <w:rPr>
            <w:noProof/>
            <w:webHidden/>
          </w:rPr>
          <w:t>230</w:t>
        </w:r>
        <w:r w:rsidR="00F66103">
          <w:rPr>
            <w:noProof/>
            <w:webHidden/>
          </w:rPr>
          <w:fldChar w:fldCharType="end"/>
        </w:r>
      </w:hyperlink>
    </w:p>
    <w:p w14:paraId="5BE48EA2" w14:textId="42E8A749"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076" w:history="1">
        <w:r w:rsidR="00F66103" w:rsidRPr="00792A99">
          <w:rPr>
            <w:rStyle w:val="Hyperlink"/>
            <w:noProof/>
          </w:rPr>
          <w:t>10.</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TIME FOR CONTRACTOR'S ACTIVITIES AND REMEDIATION WORKS</w:t>
        </w:r>
        <w:r w:rsidR="00F66103">
          <w:rPr>
            <w:noProof/>
            <w:webHidden/>
          </w:rPr>
          <w:tab/>
        </w:r>
        <w:r w:rsidR="00F66103">
          <w:rPr>
            <w:noProof/>
            <w:webHidden/>
          </w:rPr>
          <w:fldChar w:fldCharType="begin"/>
        </w:r>
        <w:r w:rsidR="00F66103">
          <w:rPr>
            <w:noProof/>
            <w:webHidden/>
          </w:rPr>
          <w:instrText xml:space="preserve"> PAGEREF _Toc206494076 \h </w:instrText>
        </w:r>
        <w:r w:rsidR="00F66103">
          <w:rPr>
            <w:noProof/>
            <w:webHidden/>
          </w:rPr>
        </w:r>
        <w:r w:rsidR="00F66103">
          <w:rPr>
            <w:noProof/>
            <w:webHidden/>
          </w:rPr>
          <w:fldChar w:fldCharType="separate"/>
        </w:r>
        <w:r w:rsidR="00F66103">
          <w:rPr>
            <w:noProof/>
            <w:webHidden/>
          </w:rPr>
          <w:t>231</w:t>
        </w:r>
        <w:r w:rsidR="00F66103">
          <w:rPr>
            <w:noProof/>
            <w:webHidden/>
          </w:rPr>
          <w:fldChar w:fldCharType="end"/>
        </w:r>
      </w:hyperlink>
    </w:p>
    <w:p w14:paraId="6A40D483" w14:textId="5CE55C4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77" w:history="1">
        <w:r w:rsidR="00F66103" w:rsidRPr="00792A99">
          <w:rPr>
            <w:rStyle w:val="Hyperlink"/>
            <w:rFonts w:ascii="Arial Bold" w:hAnsi="Arial Bold"/>
            <w:noProof/>
          </w:rPr>
          <w:t>10.1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Progress and Time for Remediation Completion</w:t>
        </w:r>
        <w:r w:rsidR="00F66103">
          <w:rPr>
            <w:noProof/>
            <w:webHidden/>
          </w:rPr>
          <w:tab/>
        </w:r>
        <w:r w:rsidR="00F66103">
          <w:rPr>
            <w:noProof/>
            <w:webHidden/>
          </w:rPr>
          <w:fldChar w:fldCharType="begin"/>
        </w:r>
        <w:r w:rsidR="00F66103">
          <w:rPr>
            <w:noProof/>
            <w:webHidden/>
          </w:rPr>
          <w:instrText xml:space="preserve"> PAGEREF _Toc206494077 \h </w:instrText>
        </w:r>
        <w:r w:rsidR="00F66103">
          <w:rPr>
            <w:noProof/>
            <w:webHidden/>
          </w:rPr>
        </w:r>
        <w:r w:rsidR="00F66103">
          <w:rPr>
            <w:noProof/>
            <w:webHidden/>
          </w:rPr>
          <w:fldChar w:fldCharType="separate"/>
        </w:r>
        <w:r w:rsidR="00F66103">
          <w:rPr>
            <w:noProof/>
            <w:webHidden/>
          </w:rPr>
          <w:t>231</w:t>
        </w:r>
        <w:r w:rsidR="00F66103">
          <w:rPr>
            <w:noProof/>
            <w:webHidden/>
          </w:rPr>
          <w:fldChar w:fldCharType="end"/>
        </w:r>
      </w:hyperlink>
    </w:p>
    <w:p w14:paraId="54258280" w14:textId="737A43C7"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78" w:history="1">
        <w:r w:rsidR="00F66103" w:rsidRPr="00792A99">
          <w:rPr>
            <w:rStyle w:val="Hyperlink"/>
            <w:rFonts w:ascii="Arial Bold" w:hAnsi="Arial Bold"/>
            <w:noProof/>
          </w:rPr>
          <w:t>10.2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Programming</w:t>
        </w:r>
        <w:r w:rsidR="00F66103">
          <w:rPr>
            <w:noProof/>
            <w:webHidden/>
          </w:rPr>
          <w:tab/>
        </w:r>
        <w:r w:rsidR="00F66103">
          <w:rPr>
            <w:noProof/>
            <w:webHidden/>
          </w:rPr>
          <w:fldChar w:fldCharType="begin"/>
        </w:r>
        <w:r w:rsidR="00F66103">
          <w:rPr>
            <w:noProof/>
            <w:webHidden/>
          </w:rPr>
          <w:instrText xml:space="preserve"> PAGEREF _Toc206494078 \h </w:instrText>
        </w:r>
        <w:r w:rsidR="00F66103">
          <w:rPr>
            <w:noProof/>
            <w:webHidden/>
          </w:rPr>
        </w:r>
        <w:r w:rsidR="00F66103">
          <w:rPr>
            <w:noProof/>
            <w:webHidden/>
          </w:rPr>
          <w:fldChar w:fldCharType="separate"/>
        </w:r>
        <w:r w:rsidR="00F66103">
          <w:rPr>
            <w:noProof/>
            <w:webHidden/>
          </w:rPr>
          <w:t>231</w:t>
        </w:r>
        <w:r w:rsidR="00F66103">
          <w:rPr>
            <w:noProof/>
            <w:webHidden/>
          </w:rPr>
          <w:fldChar w:fldCharType="end"/>
        </w:r>
      </w:hyperlink>
    </w:p>
    <w:p w14:paraId="3E0C4B55" w14:textId="3CC367C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79" w:history="1">
        <w:r w:rsidR="00F66103" w:rsidRPr="00792A99">
          <w:rPr>
            <w:rStyle w:val="Hyperlink"/>
            <w:rFonts w:ascii="Arial Bold" w:hAnsi="Arial Bold"/>
            <w:noProof/>
          </w:rPr>
          <w:t>10.3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 Not Relieved</w:t>
        </w:r>
        <w:r w:rsidR="00F66103">
          <w:rPr>
            <w:noProof/>
            <w:webHidden/>
          </w:rPr>
          <w:tab/>
        </w:r>
        <w:r w:rsidR="00F66103">
          <w:rPr>
            <w:noProof/>
            <w:webHidden/>
          </w:rPr>
          <w:fldChar w:fldCharType="begin"/>
        </w:r>
        <w:r w:rsidR="00F66103">
          <w:rPr>
            <w:noProof/>
            <w:webHidden/>
          </w:rPr>
          <w:instrText xml:space="preserve"> PAGEREF _Toc206494079 \h </w:instrText>
        </w:r>
        <w:r w:rsidR="00F66103">
          <w:rPr>
            <w:noProof/>
            <w:webHidden/>
          </w:rPr>
        </w:r>
        <w:r w:rsidR="00F66103">
          <w:rPr>
            <w:noProof/>
            <w:webHidden/>
          </w:rPr>
          <w:fldChar w:fldCharType="separate"/>
        </w:r>
        <w:r w:rsidR="00F66103">
          <w:rPr>
            <w:noProof/>
            <w:webHidden/>
          </w:rPr>
          <w:t>231</w:t>
        </w:r>
        <w:r w:rsidR="00F66103">
          <w:rPr>
            <w:noProof/>
            <w:webHidden/>
          </w:rPr>
          <w:fldChar w:fldCharType="end"/>
        </w:r>
      </w:hyperlink>
    </w:p>
    <w:p w14:paraId="78B2C5C1" w14:textId="78FCACE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80" w:history="1">
        <w:r w:rsidR="00F66103" w:rsidRPr="00792A99">
          <w:rPr>
            <w:rStyle w:val="Hyperlink"/>
            <w:rFonts w:ascii="Arial Bold" w:hAnsi="Arial Bold"/>
            <w:noProof/>
          </w:rPr>
          <w:t>10.4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Acceleration by Contractor</w:t>
        </w:r>
        <w:r w:rsidR="00F66103">
          <w:rPr>
            <w:noProof/>
            <w:webHidden/>
          </w:rPr>
          <w:tab/>
        </w:r>
        <w:r w:rsidR="00F66103">
          <w:rPr>
            <w:noProof/>
            <w:webHidden/>
          </w:rPr>
          <w:fldChar w:fldCharType="begin"/>
        </w:r>
        <w:r w:rsidR="00F66103">
          <w:rPr>
            <w:noProof/>
            <w:webHidden/>
          </w:rPr>
          <w:instrText xml:space="preserve"> PAGEREF _Toc206494080 \h </w:instrText>
        </w:r>
        <w:r w:rsidR="00F66103">
          <w:rPr>
            <w:noProof/>
            <w:webHidden/>
          </w:rPr>
        </w:r>
        <w:r w:rsidR="00F66103">
          <w:rPr>
            <w:noProof/>
            <w:webHidden/>
          </w:rPr>
          <w:fldChar w:fldCharType="separate"/>
        </w:r>
        <w:r w:rsidR="00F66103">
          <w:rPr>
            <w:noProof/>
            <w:webHidden/>
          </w:rPr>
          <w:t>231</w:t>
        </w:r>
        <w:r w:rsidR="00F66103">
          <w:rPr>
            <w:noProof/>
            <w:webHidden/>
          </w:rPr>
          <w:fldChar w:fldCharType="end"/>
        </w:r>
      </w:hyperlink>
    </w:p>
    <w:p w14:paraId="7D59810F" w14:textId="5CAEE48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81" w:history="1">
        <w:r w:rsidR="00F66103" w:rsidRPr="00792A99">
          <w:rPr>
            <w:rStyle w:val="Hyperlink"/>
            <w:rFonts w:ascii="Arial Bold" w:hAnsi="Arial Bold"/>
            <w:noProof/>
          </w:rPr>
          <w:t>10.5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Delays Entitling Claim for Extension of Time</w:t>
        </w:r>
        <w:r w:rsidR="00F66103">
          <w:rPr>
            <w:noProof/>
            <w:webHidden/>
          </w:rPr>
          <w:tab/>
        </w:r>
        <w:r w:rsidR="00F66103">
          <w:rPr>
            <w:noProof/>
            <w:webHidden/>
          </w:rPr>
          <w:fldChar w:fldCharType="begin"/>
        </w:r>
        <w:r w:rsidR="00F66103">
          <w:rPr>
            <w:noProof/>
            <w:webHidden/>
          </w:rPr>
          <w:instrText xml:space="preserve"> PAGEREF _Toc206494081 \h </w:instrText>
        </w:r>
        <w:r w:rsidR="00F66103">
          <w:rPr>
            <w:noProof/>
            <w:webHidden/>
          </w:rPr>
        </w:r>
        <w:r w:rsidR="00F66103">
          <w:rPr>
            <w:noProof/>
            <w:webHidden/>
          </w:rPr>
          <w:fldChar w:fldCharType="separate"/>
        </w:r>
        <w:r w:rsidR="00F66103">
          <w:rPr>
            <w:noProof/>
            <w:webHidden/>
          </w:rPr>
          <w:t>231</w:t>
        </w:r>
        <w:r w:rsidR="00F66103">
          <w:rPr>
            <w:noProof/>
            <w:webHidden/>
          </w:rPr>
          <w:fldChar w:fldCharType="end"/>
        </w:r>
      </w:hyperlink>
    </w:p>
    <w:p w14:paraId="6DB917B4" w14:textId="49101247"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82" w:history="1">
        <w:r w:rsidR="00F66103" w:rsidRPr="00792A99">
          <w:rPr>
            <w:rStyle w:val="Hyperlink"/>
            <w:rFonts w:ascii="Arial Bold" w:hAnsi="Arial Bold"/>
            <w:noProof/>
          </w:rPr>
          <w:t>10.6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Claim for Extension of Time</w:t>
        </w:r>
        <w:r w:rsidR="00F66103">
          <w:rPr>
            <w:noProof/>
            <w:webHidden/>
          </w:rPr>
          <w:tab/>
        </w:r>
        <w:r w:rsidR="00F66103">
          <w:rPr>
            <w:noProof/>
            <w:webHidden/>
          </w:rPr>
          <w:fldChar w:fldCharType="begin"/>
        </w:r>
        <w:r w:rsidR="00F66103">
          <w:rPr>
            <w:noProof/>
            <w:webHidden/>
          </w:rPr>
          <w:instrText xml:space="preserve"> PAGEREF _Toc206494082 \h </w:instrText>
        </w:r>
        <w:r w:rsidR="00F66103">
          <w:rPr>
            <w:noProof/>
            <w:webHidden/>
          </w:rPr>
        </w:r>
        <w:r w:rsidR="00F66103">
          <w:rPr>
            <w:noProof/>
            <w:webHidden/>
          </w:rPr>
          <w:fldChar w:fldCharType="separate"/>
        </w:r>
        <w:r w:rsidR="00F66103">
          <w:rPr>
            <w:noProof/>
            <w:webHidden/>
          </w:rPr>
          <w:t>232</w:t>
        </w:r>
        <w:r w:rsidR="00F66103">
          <w:rPr>
            <w:noProof/>
            <w:webHidden/>
          </w:rPr>
          <w:fldChar w:fldCharType="end"/>
        </w:r>
      </w:hyperlink>
    </w:p>
    <w:p w14:paraId="70CF4CF3" w14:textId="18827F4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83" w:history="1">
        <w:r w:rsidR="00F66103" w:rsidRPr="00792A99">
          <w:rPr>
            <w:rStyle w:val="Hyperlink"/>
            <w:rFonts w:ascii="Arial Bold" w:hAnsi="Arial Bold"/>
            <w:noProof/>
          </w:rPr>
          <w:t>10.7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Conditions Precedent to Extension</w:t>
        </w:r>
        <w:r w:rsidR="00F66103">
          <w:rPr>
            <w:noProof/>
            <w:webHidden/>
          </w:rPr>
          <w:tab/>
        </w:r>
        <w:r w:rsidR="00F66103">
          <w:rPr>
            <w:noProof/>
            <w:webHidden/>
          </w:rPr>
          <w:fldChar w:fldCharType="begin"/>
        </w:r>
        <w:r w:rsidR="00F66103">
          <w:rPr>
            <w:noProof/>
            <w:webHidden/>
          </w:rPr>
          <w:instrText xml:space="preserve"> PAGEREF _Toc206494083 \h </w:instrText>
        </w:r>
        <w:r w:rsidR="00F66103">
          <w:rPr>
            <w:noProof/>
            <w:webHidden/>
          </w:rPr>
        </w:r>
        <w:r w:rsidR="00F66103">
          <w:rPr>
            <w:noProof/>
            <w:webHidden/>
          </w:rPr>
          <w:fldChar w:fldCharType="separate"/>
        </w:r>
        <w:r w:rsidR="00F66103">
          <w:rPr>
            <w:noProof/>
            <w:webHidden/>
          </w:rPr>
          <w:t>232</w:t>
        </w:r>
        <w:r w:rsidR="00F66103">
          <w:rPr>
            <w:noProof/>
            <w:webHidden/>
          </w:rPr>
          <w:fldChar w:fldCharType="end"/>
        </w:r>
      </w:hyperlink>
    </w:p>
    <w:p w14:paraId="5BC7EA28" w14:textId="2682487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84" w:history="1">
        <w:r w:rsidR="00F66103" w:rsidRPr="00792A99">
          <w:rPr>
            <w:rStyle w:val="Hyperlink"/>
            <w:rFonts w:ascii="Arial Bold" w:hAnsi="Arial Bold"/>
            <w:noProof/>
          </w:rPr>
          <w:t>10.8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Extension of Time</w:t>
        </w:r>
        <w:r w:rsidR="00F66103">
          <w:rPr>
            <w:noProof/>
            <w:webHidden/>
          </w:rPr>
          <w:tab/>
        </w:r>
        <w:r w:rsidR="00F66103">
          <w:rPr>
            <w:noProof/>
            <w:webHidden/>
          </w:rPr>
          <w:fldChar w:fldCharType="begin"/>
        </w:r>
        <w:r w:rsidR="00F66103">
          <w:rPr>
            <w:noProof/>
            <w:webHidden/>
          </w:rPr>
          <w:instrText xml:space="preserve"> PAGEREF _Toc206494084 \h </w:instrText>
        </w:r>
        <w:r w:rsidR="00F66103">
          <w:rPr>
            <w:noProof/>
            <w:webHidden/>
          </w:rPr>
        </w:r>
        <w:r w:rsidR="00F66103">
          <w:rPr>
            <w:noProof/>
            <w:webHidden/>
          </w:rPr>
          <w:fldChar w:fldCharType="separate"/>
        </w:r>
        <w:r w:rsidR="00F66103">
          <w:rPr>
            <w:noProof/>
            <w:webHidden/>
          </w:rPr>
          <w:t>232</w:t>
        </w:r>
        <w:r w:rsidR="00F66103">
          <w:rPr>
            <w:noProof/>
            <w:webHidden/>
          </w:rPr>
          <w:fldChar w:fldCharType="end"/>
        </w:r>
      </w:hyperlink>
    </w:p>
    <w:p w14:paraId="1F6EDF51" w14:textId="18DA9DE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85" w:history="1">
        <w:r w:rsidR="00F66103" w:rsidRPr="00792A99">
          <w:rPr>
            <w:rStyle w:val="Hyperlink"/>
            <w:rFonts w:ascii="Arial Bold" w:hAnsi="Arial Bold"/>
            <w:noProof/>
          </w:rPr>
          <w:t>10.9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Reduction in Extension of Time</w:t>
        </w:r>
        <w:r w:rsidR="00F66103">
          <w:rPr>
            <w:noProof/>
            <w:webHidden/>
          </w:rPr>
          <w:tab/>
        </w:r>
        <w:r w:rsidR="00F66103">
          <w:rPr>
            <w:noProof/>
            <w:webHidden/>
          </w:rPr>
          <w:fldChar w:fldCharType="begin"/>
        </w:r>
        <w:r w:rsidR="00F66103">
          <w:rPr>
            <w:noProof/>
            <w:webHidden/>
          </w:rPr>
          <w:instrText xml:space="preserve"> PAGEREF _Toc206494085 \h </w:instrText>
        </w:r>
        <w:r w:rsidR="00F66103">
          <w:rPr>
            <w:noProof/>
            <w:webHidden/>
          </w:rPr>
        </w:r>
        <w:r w:rsidR="00F66103">
          <w:rPr>
            <w:noProof/>
            <w:webHidden/>
          </w:rPr>
          <w:fldChar w:fldCharType="separate"/>
        </w:r>
        <w:r w:rsidR="00F66103">
          <w:rPr>
            <w:noProof/>
            <w:webHidden/>
          </w:rPr>
          <w:t>232</w:t>
        </w:r>
        <w:r w:rsidR="00F66103">
          <w:rPr>
            <w:noProof/>
            <w:webHidden/>
          </w:rPr>
          <w:fldChar w:fldCharType="end"/>
        </w:r>
      </w:hyperlink>
    </w:p>
    <w:p w14:paraId="7B79F7A5" w14:textId="06F5F60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86" w:history="1">
        <w:r w:rsidR="00F66103" w:rsidRPr="00792A99">
          <w:rPr>
            <w:rStyle w:val="Hyperlink"/>
            <w:rFonts w:ascii="Arial Bold" w:hAnsi="Arial Bold"/>
            <w:noProof/>
          </w:rPr>
          <w:t>10.10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Unilateral Extension of Time</w:t>
        </w:r>
        <w:r w:rsidR="00F66103">
          <w:rPr>
            <w:noProof/>
            <w:webHidden/>
          </w:rPr>
          <w:tab/>
        </w:r>
        <w:r w:rsidR="00F66103">
          <w:rPr>
            <w:noProof/>
            <w:webHidden/>
          </w:rPr>
          <w:fldChar w:fldCharType="begin"/>
        </w:r>
        <w:r w:rsidR="00F66103">
          <w:rPr>
            <w:noProof/>
            <w:webHidden/>
          </w:rPr>
          <w:instrText xml:space="preserve"> PAGEREF _Toc206494086 \h </w:instrText>
        </w:r>
        <w:r w:rsidR="00F66103">
          <w:rPr>
            <w:noProof/>
            <w:webHidden/>
          </w:rPr>
        </w:r>
        <w:r w:rsidR="00F66103">
          <w:rPr>
            <w:noProof/>
            <w:webHidden/>
          </w:rPr>
          <w:fldChar w:fldCharType="separate"/>
        </w:r>
        <w:r w:rsidR="00F66103">
          <w:rPr>
            <w:noProof/>
            <w:webHidden/>
          </w:rPr>
          <w:t>233</w:t>
        </w:r>
        <w:r w:rsidR="00F66103">
          <w:rPr>
            <w:noProof/>
            <w:webHidden/>
          </w:rPr>
          <w:fldChar w:fldCharType="end"/>
        </w:r>
      </w:hyperlink>
    </w:p>
    <w:p w14:paraId="111E7140" w14:textId="17F3EAA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87" w:history="1">
        <w:r w:rsidR="00F66103" w:rsidRPr="00792A99">
          <w:rPr>
            <w:rStyle w:val="Hyperlink"/>
            <w:rFonts w:ascii="Arial Bold" w:hAnsi="Arial Bold"/>
            <w:noProof/>
          </w:rPr>
          <w:t>10.11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Agreed Damages</w:t>
        </w:r>
        <w:r w:rsidR="00F66103">
          <w:rPr>
            <w:noProof/>
            <w:webHidden/>
          </w:rPr>
          <w:tab/>
        </w:r>
        <w:r w:rsidR="00F66103">
          <w:rPr>
            <w:noProof/>
            <w:webHidden/>
          </w:rPr>
          <w:fldChar w:fldCharType="begin"/>
        </w:r>
        <w:r w:rsidR="00F66103">
          <w:rPr>
            <w:noProof/>
            <w:webHidden/>
          </w:rPr>
          <w:instrText xml:space="preserve"> PAGEREF _Toc206494087 \h </w:instrText>
        </w:r>
        <w:r w:rsidR="00F66103">
          <w:rPr>
            <w:noProof/>
            <w:webHidden/>
          </w:rPr>
        </w:r>
        <w:r w:rsidR="00F66103">
          <w:rPr>
            <w:noProof/>
            <w:webHidden/>
          </w:rPr>
          <w:fldChar w:fldCharType="separate"/>
        </w:r>
        <w:r w:rsidR="00F66103">
          <w:rPr>
            <w:noProof/>
            <w:webHidden/>
          </w:rPr>
          <w:t>233</w:t>
        </w:r>
        <w:r w:rsidR="00F66103">
          <w:rPr>
            <w:noProof/>
            <w:webHidden/>
          </w:rPr>
          <w:fldChar w:fldCharType="end"/>
        </w:r>
      </w:hyperlink>
    </w:p>
    <w:p w14:paraId="57EB64E9" w14:textId="276ED22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88" w:history="1">
        <w:r w:rsidR="00F66103" w:rsidRPr="00792A99">
          <w:rPr>
            <w:rStyle w:val="Hyperlink"/>
            <w:rFonts w:ascii="Arial Bold" w:hAnsi="Arial Bold"/>
            <w:noProof/>
          </w:rPr>
          <w:t>10.12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Suspension</w:t>
        </w:r>
        <w:r w:rsidR="00F66103">
          <w:rPr>
            <w:noProof/>
            <w:webHidden/>
          </w:rPr>
          <w:tab/>
        </w:r>
        <w:r w:rsidR="00F66103">
          <w:rPr>
            <w:noProof/>
            <w:webHidden/>
          </w:rPr>
          <w:fldChar w:fldCharType="begin"/>
        </w:r>
        <w:r w:rsidR="00F66103">
          <w:rPr>
            <w:noProof/>
            <w:webHidden/>
          </w:rPr>
          <w:instrText xml:space="preserve"> PAGEREF _Toc206494088 \h </w:instrText>
        </w:r>
        <w:r w:rsidR="00F66103">
          <w:rPr>
            <w:noProof/>
            <w:webHidden/>
          </w:rPr>
        </w:r>
        <w:r w:rsidR="00F66103">
          <w:rPr>
            <w:noProof/>
            <w:webHidden/>
          </w:rPr>
          <w:fldChar w:fldCharType="separate"/>
        </w:r>
        <w:r w:rsidR="00F66103">
          <w:rPr>
            <w:noProof/>
            <w:webHidden/>
          </w:rPr>
          <w:t>233</w:t>
        </w:r>
        <w:r w:rsidR="00F66103">
          <w:rPr>
            <w:noProof/>
            <w:webHidden/>
          </w:rPr>
          <w:fldChar w:fldCharType="end"/>
        </w:r>
      </w:hyperlink>
    </w:p>
    <w:p w14:paraId="7C8B357A" w14:textId="1BACAA1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89" w:history="1">
        <w:r w:rsidR="00F66103" w:rsidRPr="00792A99">
          <w:rPr>
            <w:rStyle w:val="Hyperlink"/>
            <w:rFonts w:ascii="Arial Bold" w:hAnsi="Arial Bold"/>
            <w:noProof/>
          </w:rPr>
          <w:t>10.13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Instruction to Accelerate</w:t>
        </w:r>
        <w:r w:rsidR="00F66103">
          <w:rPr>
            <w:noProof/>
            <w:webHidden/>
          </w:rPr>
          <w:tab/>
        </w:r>
        <w:r w:rsidR="00F66103">
          <w:rPr>
            <w:noProof/>
            <w:webHidden/>
          </w:rPr>
          <w:fldChar w:fldCharType="begin"/>
        </w:r>
        <w:r w:rsidR="00F66103">
          <w:rPr>
            <w:noProof/>
            <w:webHidden/>
          </w:rPr>
          <w:instrText xml:space="preserve"> PAGEREF _Toc206494089 \h </w:instrText>
        </w:r>
        <w:r w:rsidR="00F66103">
          <w:rPr>
            <w:noProof/>
            <w:webHidden/>
          </w:rPr>
        </w:r>
        <w:r w:rsidR="00F66103">
          <w:rPr>
            <w:noProof/>
            <w:webHidden/>
          </w:rPr>
          <w:fldChar w:fldCharType="separate"/>
        </w:r>
        <w:r w:rsidR="00F66103">
          <w:rPr>
            <w:noProof/>
            <w:webHidden/>
          </w:rPr>
          <w:t>234</w:t>
        </w:r>
        <w:r w:rsidR="00F66103">
          <w:rPr>
            <w:noProof/>
            <w:webHidden/>
          </w:rPr>
          <w:fldChar w:fldCharType="end"/>
        </w:r>
      </w:hyperlink>
    </w:p>
    <w:p w14:paraId="038F8CAC" w14:textId="38716B2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90" w:history="1">
        <w:r w:rsidR="00F66103" w:rsidRPr="00792A99">
          <w:rPr>
            <w:rStyle w:val="Hyperlink"/>
            <w:rFonts w:ascii="Arial Bold" w:hAnsi="Arial Bold"/>
            <w:noProof/>
          </w:rPr>
          <w:t>10.14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Partial Acceleration</w:t>
        </w:r>
        <w:r w:rsidR="00F66103">
          <w:rPr>
            <w:noProof/>
            <w:webHidden/>
          </w:rPr>
          <w:tab/>
        </w:r>
        <w:r w:rsidR="00F66103">
          <w:rPr>
            <w:noProof/>
            <w:webHidden/>
          </w:rPr>
          <w:fldChar w:fldCharType="begin"/>
        </w:r>
        <w:r w:rsidR="00F66103">
          <w:rPr>
            <w:noProof/>
            <w:webHidden/>
          </w:rPr>
          <w:instrText xml:space="preserve"> PAGEREF _Toc206494090 \h </w:instrText>
        </w:r>
        <w:r w:rsidR="00F66103">
          <w:rPr>
            <w:noProof/>
            <w:webHidden/>
          </w:rPr>
        </w:r>
        <w:r w:rsidR="00F66103">
          <w:rPr>
            <w:noProof/>
            <w:webHidden/>
          </w:rPr>
          <w:fldChar w:fldCharType="separate"/>
        </w:r>
        <w:r w:rsidR="00F66103">
          <w:rPr>
            <w:noProof/>
            <w:webHidden/>
          </w:rPr>
          <w:t>234</w:t>
        </w:r>
        <w:r w:rsidR="00F66103">
          <w:rPr>
            <w:noProof/>
            <w:webHidden/>
          </w:rPr>
          <w:fldChar w:fldCharType="end"/>
        </w:r>
      </w:hyperlink>
    </w:p>
    <w:p w14:paraId="351465FF" w14:textId="0633678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91" w:history="1">
        <w:r w:rsidR="00F66103" w:rsidRPr="00792A99">
          <w:rPr>
            <w:rStyle w:val="Hyperlink"/>
            <w:rFonts w:ascii="Arial Bold" w:hAnsi="Arial Bold"/>
            <w:noProof/>
          </w:rPr>
          <w:t>10.15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Acceleration</w:t>
        </w:r>
        <w:r w:rsidR="00F66103">
          <w:rPr>
            <w:noProof/>
            <w:webHidden/>
          </w:rPr>
          <w:tab/>
        </w:r>
        <w:r w:rsidR="00F66103">
          <w:rPr>
            <w:noProof/>
            <w:webHidden/>
          </w:rPr>
          <w:fldChar w:fldCharType="begin"/>
        </w:r>
        <w:r w:rsidR="00F66103">
          <w:rPr>
            <w:noProof/>
            <w:webHidden/>
          </w:rPr>
          <w:instrText xml:space="preserve"> PAGEREF _Toc206494091 \h </w:instrText>
        </w:r>
        <w:r w:rsidR="00F66103">
          <w:rPr>
            <w:noProof/>
            <w:webHidden/>
          </w:rPr>
        </w:r>
        <w:r w:rsidR="00F66103">
          <w:rPr>
            <w:noProof/>
            <w:webHidden/>
          </w:rPr>
          <w:fldChar w:fldCharType="separate"/>
        </w:r>
        <w:r w:rsidR="00F66103">
          <w:rPr>
            <w:noProof/>
            <w:webHidden/>
          </w:rPr>
          <w:t>234</w:t>
        </w:r>
        <w:r w:rsidR="00F66103">
          <w:rPr>
            <w:noProof/>
            <w:webHidden/>
          </w:rPr>
          <w:fldChar w:fldCharType="end"/>
        </w:r>
      </w:hyperlink>
    </w:p>
    <w:p w14:paraId="6A99B45C" w14:textId="718A6787"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92" w:history="1">
        <w:r w:rsidR="00F66103" w:rsidRPr="00792A99">
          <w:rPr>
            <w:rStyle w:val="Hyperlink"/>
            <w:rFonts w:ascii="Arial Bold" w:hAnsi="Arial Bold"/>
            <w:noProof/>
          </w:rPr>
          <w:t>10.16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Commonwealth's Rights to Liquidated Damages Not Affected</w:t>
        </w:r>
        <w:r w:rsidR="00F66103">
          <w:rPr>
            <w:noProof/>
            <w:webHidden/>
          </w:rPr>
          <w:tab/>
        </w:r>
        <w:r w:rsidR="00F66103">
          <w:rPr>
            <w:noProof/>
            <w:webHidden/>
          </w:rPr>
          <w:fldChar w:fldCharType="begin"/>
        </w:r>
        <w:r w:rsidR="00F66103">
          <w:rPr>
            <w:noProof/>
            <w:webHidden/>
          </w:rPr>
          <w:instrText xml:space="preserve"> PAGEREF _Toc206494092 \h </w:instrText>
        </w:r>
        <w:r w:rsidR="00F66103">
          <w:rPr>
            <w:noProof/>
            <w:webHidden/>
          </w:rPr>
        </w:r>
        <w:r w:rsidR="00F66103">
          <w:rPr>
            <w:noProof/>
            <w:webHidden/>
          </w:rPr>
          <w:fldChar w:fldCharType="separate"/>
        </w:r>
        <w:r w:rsidR="00F66103">
          <w:rPr>
            <w:noProof/>
            <w:webHidden/>
          </w:rPr>
          <w:t>234</w:t>
        </w:r>
        <w:r w:rsidR="00F66103">
          <w:rPr>
            <w:noProof/>
            <w:webHidden/>
          </w:rPr>
          <w:fldChar w:fldCharType="end"/>
        </w:r>
      </w:hyperlink>
    </w:p>
    <w:p w14:paraId="25A92DA0" w14:textId="10E898EA"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093" w:history="1">
        <w:r w:rsidR="00F66103" w:rsidRPr="00792A99">
          <w:rPr>
            <w:rStyle w:val="Hyperlink"/>
            <w:noProof/>
          </w:rPr>
          <w:t>11.</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VARIATION TO REMEDIATION WORKS</w:t>
        </w:r>
        <w:r w:rsidR="00F66103">
          <w:rPr>
            <w:noProof/>
            <w:webHidden/>
          </w:rPr>
          <w:tab/>
        </w:r>
        <w:r w:rsidR="00F66103">
          <w:rPr>
            <w:noProof/>
            <w:webHidden/>
          </w:rPr>
          <w:fldChar w:fldCharType="begin"/>
        </w:r>
        <w:r w:rsidR="00F66103">
          <w:rPr>
            <w:noProof/>
            <w:webHidden/>
          </w:rPr>
          <w:instrText xml:space="preserve"> PAGEREF _Toc206494093 \h </w:instrText>
        </w:r>
        <w:r w:rsidR="00F66103">
          <w:rPr>
            <w:noProof/>
            <w:webHidden/>
          </w:rPr>
        </w:r>
        <w:r w:rsidR="00F66103">
          <w:rPr>
            <w:noProof/>
            <w:webHidden/>
          </w:rPr>
          <w:fldChar w:fldCharType="separate"/>
        </w:r>
        <w:r w:rsidR="00F66103">
          <w:rPr>
            <w:noProof/>
            <w:webHidden/>
          </w:rPr>
          <w:t>235</w:t>
        </w:r>
        <w:r w:rsidR="00F66103">
          <w:rPr>
            <w:noProof/>
            <w:webHidden/>
          </w:rPr>
          <w:fldChar w:fldCharType="end"/>
        </w:r>
      </w:hyperlink>
    </w:p>
    <w:p w14:paraId="664824CB" w14:textId="79AB0FBE"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94" w:history="1">
        <w:r w:rsidR="00F66103" w:rsidRPr="00792A99">
          <w:rPr>
            <w:rStyle w:val="Hyperlink"/>
            <w:rFonts w:ascii="Arial Bold" w:hAnsi="Arial Bold"/>
            <w:noProof/>
          </w:rPr>
          <w:t>11.1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Notice of Unidentified Site Conditions</w:t>
        </w:r>
        <w:r w:rsidR="00F66103">
          <w:rPr>
            <w:noProof/>
            <w:webHidden/>
          </w:rPr>
          <w:tab/>
        </w:r>
        <w:r w:rsidR="00F66103">
          <w:rPr>
            <w:noProof/>
            <w:webHidden/>
          </w:rPr>
          <w:fldChar w:fldCharType="begin"/>
        </w:r>
        <w:r w:rsidR="00F66103">
          <w:rPr>
            <w:noProof/>
            <w:webHidden/>
          </w:rPr>
          <w:instrText xml:space="preserve"> PAGEREF _Toc206494094 \h </w:instrText>
        </w:r>
        <w:r w:rsidR="00F66103">
          <w:rPr>
            <w:noProof/>
            <w:webHidden/>
          </w:rPr>
        </w:r>
        <w:r w:rsidR="00F66103">
          <w:rPr>
            <w:noProof/>
            <w:webHidden/>
          </w:rPr>
          <w:fldChar w:fldCharType="separate"/>
        </w:r>
        <w:r w:rsidR="00F66103">
          <w:rPr>
            <w:noProof/>
            <w:webHidden/>
          </w:rPr>
          <w:t>235</w:t>
        </w:r>
        <w:r w:rsidR="00F66103">
          <w:rPr>
            <w:noProof/>
            <w:webHidden/>
          </w:rPr>
          <w:fldChar w:fldCharType="end"/>
        </w:r>
      </w:hyperlink>
    </w:p>
    <w:p w14:paraId="78B87F7F" w14:textId="20B83EB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95" w:history="1">
        <w:r w:rsidR="00F66103" w:rsidRPr="00792A99">
          <w:rPr>
            <w:rStyle w:val="Hyperlink"/>
            <w:rFonts w:ascii="Arial Bold" w:hAnsi="Arial Bold"/>
            <w:noProof/>
          </w:rPr>
          <w:t>11.2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Contractor's Entitlement for Unidentified Site Conditions</w:t>
        </w:r>
        <w:r w:rsidR="00F66103">
          <w:rPr>
            <w:noProof/>
            <w:webHidden/>
          </w:rPr>
          <w:tab/>
        </w:r>
        <w:r w:rsidR="00F66103">
          <w:rPr>
            <w:noProof/>
            <w:webHidden/>
          </w:rPr>
          <w:fldChar w:fldCharType="begin"/>
        </w:r>
        <w:r w:rsidR="00F66103">
          <w:rPr>
            <w:noProof/>
            <w:webHidden/>
          </w:rPr>
          <w:instrText xml:space="preserve"> PAGEREF _Toc206494095 \h </w:instrText>
        </w:r>
        <w:r w:rsidR="00F66103">
          <w:rPr>
            <w:noProof/>
            <w:webHidden/>
          </w:rPr>
        </w:r>
        <w:r w:rsidR="00F66103">
          <w:rPr>
            <w:noProof/>
            <w:webHidden/>
          </w:rPr>
          <w:fldChar w:fldCharType="separate"/>
        </w:r>
        <w:r w:rsidR="00F66103">
          <w:rPr>
            <w:noProof/>
            <w:webHidden/>
          </w:rPr>
          <w:t>235</w:t>
        </w:r>
        <w:r w:rsidR="00F66103">
          <w:rPr>
            <w:noProof/>
            <w:webHidden/>
          </w:rPr>
          <w:fldChar w:fldCharType="end"/>
        </w:r>
      </w:hyperlink>
    </w:p>
    <w:p w14:paraId="59001FB9" w14:textId="408EC6A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96" w:history="1">
        <w:r w:rsidR="00F66103" w:rsidRPr="00792A99">
          <w:rPr>
            <w:rStyle w:val="Hyperlink"/>
            <w:rFonts w:ascii="Arial Bold" w:hAnsi="Arial Bold"/>
            <w:noProof/>
          </w:rPr>
          <w:t>11.3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Remediation Works Variation Price Request Initiated by the Commonwealth</w:t>
        </w:r>
        <w:r w:rsidR="00F66103">
          <w:rPr>
            <w:noProof/>
            <w:webHidden/>
          </w:rPr>
          <w:tab/>
        </w:r>
        <w:r w:rsidR="00F66103">
          <w:rPr>
            <w:noProof/>
            <w:webHidden/>
          </w:rPr>
          <w:fldChar w:fldCharType="begin"/>
        </w:r>
        <w:r w:rsidR="00F66103">
          <w:rPr>
            <w:noProof/>
            <w:webHidden/>
          </w:rPr>
          <w:instrText xml:space="preserve"> PAGEREF _Toc206494096 \h </w:instrText>
        </w:r>
        <w:r w:rsidR="00F66103">
          <w:rPr>
            <w:noProof/>
            <w:webHidden/>
          </w:rPr>
        </w:r>
        <w:r w:rsidR="00F66103">
          <w:rPr>
            <w:noProof/>
            <w:webHidden/>
          </w:rPr>
          <w:fldChar w:fldCharType="separate"/>
        </w:r>
        <w:r w:rsidR="00F66103">
          <w:rPr>
            <w:noProof/>
            <w:webHidden/>
          </w:rPr>
          <w:t>235</w:t>
        </w:r>
        <w:r w:rsidR="00F66103">
          <w:rPr>
            <w:noProof/>
            <w:webHidden/>
          </w:rPr>
          <w:fldChar w:fldCharType="end"/>
        </w:r>
      </w:hyperlink>
    </w:p>
    <w:p w14:paraId="74CDEE52" w14:textId="656DB0C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97" w:history="1">
        <w:r w:rsidR="00F66103" w:rsidRPr="00792A99">
          <w:rPr>
            <w:rStyle w:val="Hyperlink"/>
            <w:rFonts w:ascii="Arial Bold" w:hAnsi="Arial Bold"/>
            <w:noProof/>
          </w:rPr>
          <w:t>11.4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Remediation Works Variation Order</w:t>
        </w:r>
        <w:r w:rsidR="00F66103">
          <w:rPr>
            <w:noProof/>
            <w:webHidden/>
          </w:rPr>
          <w:tab/>
        </w:r>
        <w:r w:rsidR="00F66103">
          <w:rPr>
            <w:noProof/>
            <w:webHidden/>
          </w:rPr>
          <w:fldChar w:fldCharType="begin"/>
        </w:r>
        <w:r w:rsidR="00F66103">
          <w:rPr>
            <w:noProof/>
            <w:webHidden/>
          </w:rPr>
          <w:instrText xml:space="preserve"> PAGEREF _Toc206494097 \h </w:instrText>
        </w:r>
        <w:r w:rsidR="00F66103">
          <w:rPr>
            <w:noProof/>
            <w:webHidden/>
          </w:rPr>
        </w:r>
        <w:r w:rsidR="00F66103">
          <w:rPr>
            <w:noProof/>
            <w:webHidden/>
          </w:rPr>
          <w:fldChar w:fldCharType="separate"/>
        </w:r>
        <w:r w:rsidR="00F66103">
          <w:rPr>
            <w:noProof/>
            <w:webHidden/>
          </w:rPr>
          <w:t>235</w:t>
        </w:r>
        <w:r w:rsidR="00F66103">
          <w:rPr>
            <w:noProof/>
            <w:webHidden/>
          </w:rPr>
          <w:fldChar w:fldCharType="end"/>
        </w:r>
      </w:hyperlink>
    </w:p>
    <w:p w14:paraId="1B3CB222" w14:textId="6BDC9C2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98" w:history="1">
        <w:r w:rsidR="00F66103" w:rsidRPr="00792A99">
          <w:rPr>
            <w:rStyle w:val="Hyperlink"/>
            <w:rFonts w:ascii="Arial Bold" w:hAnsi="Arial Bold"/>
            <w:noProof/>
          </w:rPr>
          <w:t>11.5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Valuation of Remediation Works Variation</w:t>
        </w:r>
        <w:r w:rsidR="00F66103">
          <w:rPr>
            <w:noProof/>
            <w:webHidden/>
          </w:rPr>
          <w:tab/>
        </w:r>
        <w:r w:rsidR="00F66103">
          <w:rPr>
            <w:noProof/>
            <w:webHidden/>
          </w:rPr>
          <w:fldChar w:fldCharType="begin"/>
        </w:r>
        <w:r w:rsidR="00F66103">
          <w:rPr>
            <w:noProof/>
            <w:webHidden/>
          </w:rPr>
          <w:instrText xml:space="preserve"> PAGEREF _Toc206494098 \h </w:instrText>
        </w:r>
        <w:r w:rsidR="00F66103">
          <w:rPr>
            <w:noProof/>
            <w:webHidden/>
          </w:rPr>
        </w:r>
        <w:r w:rsidR="00F66103">
          <w:rPr>
            <w:noProof/>
            <w:webHidden/>
          </w:rPr>
          <w:fldChar w:fldCharType="separate"/>
        </w:r>
        <w:r w:rsidR="00F66103">
          <w:rPr>
            <w:noProof/>
            <w:webHidden/>
          </w:rPr>
          <w:t>236</w:t>
        </w:r>
        <w:r w:rsidR="00F66103">
          <w:rPr>
            <w:noProof/>
            <w:webHidden/>
          </w:rPr>
          <w:fldChar w:fldCharType="end"/>
        </w:r>
      </w:hyperlink>
    </w:p>
    <w:p w14:paraId="028A7D06" w14:textId="31AAD39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099" w:history="1">
        <w:r w:rsidR="00F66103" w:rsidRPr="00792A99">
          <w:rPr>
            <w:rStyle w:val="Hyperlink"/>
            <w:rFonts w:ascii="Arial Bold" w:hAnsi="Arial Bold"/>
            <w:noProof/>
          </w:rPr>
          <w:t>11.6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Omissions</w:t>
        </w:r>
        <w:r w:rsidR="00F66103">
          <w:rPr>
            <w:noProof/>
            <w:webHidden/>
          </w:rPr>
          <w:tab/>
        </w:r>
        <w:r w:rsidR="00F66103">
          <w:rPr>
            <w:noProof/>
            <w:webHidden/>
          </w:rPr>
          <w:fldChar w:fldCharType="begin"/>
        </w:r>
        <w:r w:rsidR="00F66103">
          <w:rPr>
            <w:noProof/>
            <w:webHidden/>
          </w:rPr>
          <w:instrText xml:space="preserve"> PAGEREF _Toc206494099 \h </w:instrText>
        </w:r>
        <w:r w:rsidR="00F66103">
          <w:rPr>
            <w:noProof/>
            <w:webHidden/>
          </w:rPr>
        </w:r>
        <w:r w:rsidR="00F66103">
          <w:rPr>
            <w:noProof/>
            <w:webHidden/>
          </w:rPr>
          <w:fldChar w:fldCharType="separate"/>
        </w:r>
        <w:r w:rsidR="00F66103">
          <w:rPr>
            <w:noProof/>
            <w:webHidden/>
          </w:rPr>
          <w:t>236</w:t>
        </w:r>
        <w:r w:rsidR="00F66103">
          <w:rPr>
            <w:noProof/>
            <w:webHidden/>
          </w:rPr>
          <w:fldChar w:fldCharType="end"/>
        </w:r>
      </w:hyperlink>
    </w:p>
    <w:p w14:paraId="15EB0B46" w14:textId="2771705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00" w:history="1">
        <w:r w:rsidR="00F66103" w:rsidRPr="00792A99">
          <w:rPr>
            <w:rStyle w:val="Hyperlink"/>
            <w:rFonts w:ascii="Arial Bold" w:hAnsi="Arial Bold"/>
            <w:noProof/>
          </w:rPr>
          <w:t>11.7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Remediation Works Variations Requested by Contractor</w:t>
        </w:r>
        <w:r w:rsidR="00F66103">
          <w:rPr>
            <w:noProof/>
            <w:webHidden/>
          </w:rPr>
          <w:tab/>
        </w:r>
        <w:r w:rsidR="00F66103">
          <w:rPr>
            <w:noProof/>
            <w:webHidden/>
          </w:rPr>
          <w:fldChar w:fldCharType="begin"/>
        </w:r>
        <w:r w:rsidR="00F66103">
          <w:rPr>
            <w:noProof/>
            <w:webHidden/>
          </w:rPr>
          <w:instrText xml:space="preserve"> PAGEREF _Toc206494100 \h </w:instrText>
        </w:r>
        <w:r w:rsidR="00F66103">
          <w:rPr>
            <w:noProof/>
            <w:webHidden/>
          </w:rPr>
        </w:r>
        <w:r w:rsidR="00F66103">
          <w:rPr>
            <w:noProof/>
            <w:webHidden/>
          </w:rPr>
          <w:fldChar w:fldCharType="separate"/>
        </w:r>
        <w:r w:rsidR="00F66103">
          <w:rPr>
            <w:noProof/>
            <w:webHidden/>
          </w:rPr>
          <w:t>236</w:t>
        </w:r>
        <w:r w:rsidR="00F66103">
          <w:rPr>
            <w:noProof/>
            <w:webHidden/>
          </w:rPr>
          <w:fldChar w:fldCharType="end"/>
        </w:r>
      </w:hyperlink>
    </w:p>
    <w:p w14:paraId="751C49D4" w14:textId="3CB4D8E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01" w:history="1">
        <w:r w:rsidR="00F66103" w:rsidRPr="00792A99">
          <w:rPr>
            <w:rStyle w:val="Hyperlink"/>
            <w:rFonts w:ascii="Arial Bold" w:hAnsi="Arial Bold"/>
            <w:noProof/>
          </w:rPr>
          <w:t>11.8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 Administrator's Determination</w:t>
        </w:r>
        <w:r w:rsidR="00F66103">
          <w:rPr>
            <w:noProof/>
            <w:webHidden/>
          </w:rPr>
          <w:tab/>
        </w:r>
        <w:r w:rsidR="00F66103">
          <w:rPr>
            <w:noProof/>
            <w:webHidden/>
          </w:rPr>
          <w:fldChar w:fldCharType="begin"/>
        </w:r>
        <w:r w:rsidR="00F66103">
          <w:rPr>
            <w:noProof/>
            <w:webHidden/>
          </w:rPr>
          <w:instrText xml:space="preserve"> PAGEREF _Toc206494101 \h </w:instrText>
        </w:r>
        <w:r w:rsidR="00F66103">
          <w:rPr>
            <w:noProof/>
            <w:webHidden/>
          </w:rPr>
        </w:r>
        <w:r w:rsidR="00F66103">
          <w:rPr>
            <w:noProof/>
            <w:webHidden/>
          </w:rPr>
          <w:fldChar w:fldCharType="separate"/>
        </w:r>
        <w:r w:rsidR="00F66103">
          <w:rPr>
            <w:noProof/>
            <w:webHidden/>
          </w:rPr>
          <w:t>236</w:t>
        </w:r>
        <w:r w:rsidR="00F66103">
          <w:rPr>
            <w:noProof/>
            <w:webHidden/>
          </w:rPr>
          <w:fldChar w:fldCharType="end"/>
        </w:r>
      </w:hyperlink>
    </w:p>
    <w:p w14:paraId="59495335" w14:textId="40449CA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02" w:history="1">
        <w:r w:rsidR="00F66103" w:rsidRPr="00792A99">
          <w:rPr>
            <w:rStyle w:val="Hyperlink"/>
            <w:rFonts w:ascii="Arial Bold" w:hAnsi="Arial Bold"/>
            <w:noProof/>
          </w:rPr>
          <w:t>11.9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Remediation Works Variation Approved by Contract Administrator</w:t>
        </w:r>
        <w:r w:rsidR="00F66103">
          <w:rPr>
            <w:noProof/>
            <w:webHidden/>
          </w:rPr>
          <w:tab/>
        </w:r>
        <w:r w:rsidR="00F66103">
          <w:rPr>
            <w:noProof/>
            <w:webHidden/>
          </w:rPr>
          <w:fldChar w:fldCharType="begin"/>
        </w:r>
        <w:r w:rsidR="00F66103">
          <w:rPr>
            <w:noProof/>
            <w:webHidden/>
          </w:rPr>
          <w:instrText xml:space="preserve"> PAGEREF _Toc206494102 \h </w:instrText>
        </w:r>
        <w:r w:rsidR="00F66103">
          <w:rPr>
            <w:noProof/>
            <w:webHidden/>
          </w:rPr>
        </w:r>
        <w:r w:rsidR="00F66103">
          <w:rPr>
            <w:noProof/>
            <w:webHidden/>
          </w:rPr>
          <w:fldChar w:fldCharType="separate"/>
        </w:r>
        <w:r w:rsidR="00F66103">
          <w:rPr>
            <w:noProof/>
            <w:webHidden/>
          </w:rPr>
          <w:t>237</w:t>
        </w:r>
        <w:r w:rsidR="00F66103">
          <w:rPr>
            <w:noProof/>
            <w:webHidden/>
          </w:rPr>
          <w:fldChar w:fldCharType="end"/>
        </w:r>
      </w:hyperlink>
    </w:p>
    <w:p w14:paraId="6D0A0892" w14:textId="25CBF77E"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03" w:history="1">
        <w:r w:rsidR="00F66103" w:rsidRPr="00792A99">
          <w:rPr>
            <w:rStyle w:val="Hyperlink"/>
            <w:rFonts w:ascii="Arial Bold" w:hAnsi="Arial Bold"/>
            <w:noProof/>
          </w:rPr>
          <w:t>11.10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Unidentified Site Conditions and Contract Price</w:t>
        </w:r>
        <w:r w:rsidR="00F66103">
          <w:rPr>
            <w:noProof/>
            <w:webHidden/>
          </w:rPr>
          <w:tab/>
        </w:r>
        <w:r w:rsidR="00F66103">
          <w:rPr>
            <w:noProof/>
            <w:webHidden/>
          </w:rPr>
          <w:fldChar w:fldCharType="begin"/>
        </w:r>
        <w:r w:rsidR="00F66103">
          <w:rPr>
            <w:noProof/>
            <w:webHidden/>
          </w:rPr>
          <w:instrText xml:space="preserve"> PAGEREF _Toc206494103 \h </w:instrText>
        </w:r>
        <w:r w:rsidR="00F66103">
          <w:rPr>
            <w:noProof/>
            <w:webHidden/>
          </w:rPr>
        </w:r>
        <w:r w:rsidR="00F66103">
          <w:rPr>
            <w:noProof/>
            <w:webHidden/>
          </w:rPr>
          <w:fldChar w:fldCharType="separate"/>
        </w:r>
        <w:r w:rsidR="00F66103">
          <w:rPr>
            <w:noProof/>
            <w:webHidden/>
          </w:rPr>
          <w:t>237</w:t>
        </w:r>
        <w:r w:rsidR="00F66103">
          <w:rPr>
            <w:noProof/>
            <w:webHidden/>
          </w:rPr>
          <w:fldChar w:fldCharType="end"/>
        </w:r>
      </w:hyperlink>
    </w:p>
    <w:p w14:paraId="34F7AD98" w14:textId="33EAD95E"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104" w:history="1">
        <w:r w:rsidR="00F66103" w:rsidRPr="00792A99">
          <w:rPr>
            <w:rStyle w:val="Hyperlink"/>
            <w:noProof/>
          </w:rPr>
          <w:t>12.</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PAYMENT</w:t>
        </w:r>
        <w:r w:rsidR="00F66103">
          <w:rPr>
            <w:noProof/>
            <w:webHidden/>
          </w:rPr>
          <w:tab/>
        </w:r>
        <w:r w:rsidR="00F66103">
          <w:rPr>
            <w:noProof/>
            <w:webHidden/>
          </w:rPr>
          <w:fldChar w:fldCharType="begin"/>
        </w:r>
        <w:r w:rsidR="00F66103">
          <w:rPr>
            <w:noProof/>
            <w:webHidden/>
          </w:rPr>
          <w:instrText xml:space="preserve"> PAGEREF _Toc206494104 \h </w:instrText>
        </w:r>
        <w:r w:rsidR="00F66103">
          <w:rPr>
            <w:noProof/>
            <w:webHidden/>
          </w:rPr>
        </w:r>
        <w:r w:rsidR="00F66103">
          <w:rPr>
            <w:noProof/>
            <w:webHidden/>
          </w:rPr>
          <w:fldChar w:fldCharType="separate"/>
        </w:r>
        <w:r w:rsidR="00F66103">
          <w:rPr>
            <w:noProof/>
            <w:webHidden/>
          </w:rPr>
          <w:t>238</w:t>
        </w:r>
        <w:r w:rsidR="00F66103">
          <w:rPr>
            <w:noProof/>
            <w:webHidden/>
          </w:rPr>
          <w:fldChar w:fldCharType="end"/>
        </w:r>
      </w:hyperlink>
    </w:p>
    <w:p w14:paraId="1CCB7112" w14:textId="7EC73E5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05" w:history="1">
        <w:r w:rsidR="00F66103" w:rsidRPr="00792A99">
          <w:rPr>
            <w:rStyle w:val="Hyperlink"/>
            <w:rFonts w:ascii="Arial Bold" w:hAnsi="Arial Bold"/>
            <w:noProof/>
          </w:rPr>
          <w:t>12.1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Payment Obligation</w:t>
        </w:r>
        <w:r w:rsidR="00F66103">
          <w:rPr>
            <w:noProof/>
            <w:webHidden/>
          </w:rPr>
          <w:tab/>
        </w:r>
        <w:r w:rsidR="00F66103">
          <w:rPr>
            <w:noProof/>
            <w:webHidden/>
          </w:rPr>
          <w:fldChar w:fldCharType="begin"/>
        </w:r>
        <w:r w:rsidR="00F66103">
          <w:rPr>
            <w:noProof/>
            <w:webHidden/>
          </w:rPr>
          <w:instrText xml:space="preserve"> PAGEREF _Toc206494105 \h </w:instrText>
        </w:r>
        <w:r w:rsidR="00F66103">
          <w:rPr>
            <w:noProof/>
            <w:webHidden/>
          </w:rPr>
        </w:r>
        <w:r w:rsidR="00F66103">
          <w:rPr>
            <w:noProof/>
            <w:webHidden/>
          </w:rPr>
          <w:fldChar w:fldCharType="separate"/>
        </w:r>
        <w:r w:rsidR="00F66103">
          <w:rPr>
            <w:noProof/>
            <w:webHidden/>
          </w:rPr>
          <w:t>238</w:t>
        </w:r>
        <w:r w:rsidR="00F66103">
          <w:rPr>
            <w:noProof/>
            <w:webHidden/>
          </w:rPr>
          <w:fldChar w:fldCharType="end"/>
        </w:r>
      </w:hyperlink>
    </w:p>
    <w:p w14:paraId="43BD72A4" w14:textId="1AC7058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06" w:history="1">
        <w:r w:rsidR="00F66103" w:rsidRPr="00792A99">
          <w:rPr>
            <w:rStyle w:val="Hyperlink"/>
            <w:rFonts w:ascii="Arial Bold" w:hAnsi="Arial Bold"/>
            <w:noProof/>
          </w:rPr>
          <w:t>12.2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Payment Claims</w:t>
        </w:r>
        <w:r w:rsidR="00F66103">
          <w:rPr>
            <w:noProof/>
            <w:webHidden/>
          </w:rPr>
          <w:tab/>
        </w:r>
        <w:r w:rsidR="00F66103">
          <w:rPr>
            <w:noProof/>
            <w:webHidden/>
          </w:rPr>
          <w:fldChar w:fldCharType="begin"/>
        </w:r>
        <w:r w:rsidR="00F66103">
          <w:rPr>
            <w:noProof/>
            <w:webHidden/>
          </w:rPr>
          <w:instrText xml:space="preserve"> PAGEREF _Toc206494106 \h </w:instrText>
        </w:r>
        <w:r w:rsidR="00F66103">
          <w:rPr>
            <w:noProof/>
            <w:webHidden/>
          </w:rPr>
        </w:r>
        <w:r w:rsidR="00F66103">
          <w:rPr>
            <w:noProof/>
            <w:webHidden/>
          </w:rPr>
          <w:fldChar w:fldCharType="separate"/>
        </w:r>
        <w:r w:rsidR="00F66103">
          <w:rPr>
            <w:noProof/>
            <w:webHidden/>
          </w:rPr>
          <w:t>238</w:t>
        </w:r>
        <w:r w:rsidR="00F66103">
          <w:rPr>
            <w:noProof/>
            <w:webHidden/>
          </w:rPr>
          <w:fldChar w:fldCharType="end"/>
        </w:r>
      </w:hyperlink>
    </w:p>
    <w:p w14:paraId="55E3D2C5" w14:textId="687BBDC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07" w:history="1">
        <w:r w:rsidR="00F66103" w:rsidRPr="00792A99">
          <w:rPr>
            <w:rStyle w:val="Hyperlink"/>
            <w:rFonts w:ascii="Arial Bold" w:hAnsi="Arial Bold"/>
            <w:noProof/>
          </w:rPr>
          <w:t>12.3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Conditions Precedent to Submission of Payment Claim</w:t>
        </w:r>
        <w:r w:rsidR="00F66103">
          <w:rPr>
            <w:noProof/>
            <w:webHidden/>
          </w:rPr>
          <w:tab/>
        </w:r>
        <w:r w:rsidR="00F66103">
          <w:rPr>
            <w:noProof/>
            <w:webHidden/>
          </w:rPr>
          <w:fldChar w:fldCharType="begin"/>
        </w:r>
        <w:r w:rsidR="00F66103">
          <w:rPr>
            <w:noProof/>
            <w:webHidden/>
          </w:rPr>
          <w:instrText xml:space="preserve"> PAGEREF _Toc206494107 \h </w:instrText>
        </w:r>
        <w:r w:rsidR="00F66103">
          <w:rPr>
            <w:noProof/>
            <w:webHidden/>
          </w:rPr>
        </w:r>
        <w:r w:rsidR="00F66103">
          <w:rPr>
            <w:noProof/>
            <w:webHidden/>
          </w:rPr>
          <w:fldChar w:fldCharType="separate"/>
        </w:r>
        <w:r w:rsidR="00F66103">
          <w:rPr>
            <w:noProof/>
            <w:webHidden/>
          </w:rPr>
          <w:t>238</w:t>
        </w:r>
        <w:r w:rsidR="00F66103">
          <w:rPr>
            <w:noProof/>
            <w:webHidden/>
          </w:rPr>
          <w:fldChar w:fldCharType="end"/>
        </w:r>
      </w:hyperlink>
    </w:p>
    <w:p w14:paraId="2019BD90" w14:textId="3F253F4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08" w:history="1">
        <w:r w:rsidR="00F66103" w:rsidRPr="00792A99">
          <w:rPr>
            <w:rStyle w:val="Hyperlink"/>
            <w:rFonts w:ascii="Arial Bold" w:hAnsi="Arial Bold"/>
            <w:noProof/>
          </w:rPr>
          <w:t>12.4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Payment Statement</w:t>
        </w:r>
        <w:r w:rsidR="00F66103">
          <w:rPr>
            <w:noProof/>
            <w:webHidden/>
          </w:rPr>
          <w:tab/>
        </w:r>
        <w:r w:rsidR="00F66103">
          <w:rPr>
            <w:noProof/>
            <w:webHidden/>
          </w:rPr>
          <w:fldChar w:fldCharType="begin"/>
        </w:r>
        <w:r w:rsidR="00F66103">
          <w:rPr>
            <w:noProof/>
            <w:webHidden/>
          </w:rPr>
          <w:instrText xml:space="preserve"> PAGEREF _Toc206494108 \h </w:instrText>
        </w:r>
        <w:r w:rsidR="00F66103">
          <w:rPr>
            <w:noProof/>
            <w:webHidden/>
          </w:rPr>
        </w:r>
        <w:r w:rsidR="00F66103">
          <w:rPr>
            <w:noProof/>
            <w:webHidden/>
          </w:rPr>
          <w:fldChar w:fldCharType="separate"/>
        </w:r>
        <w:r w:rsidR="00F66103">
          <w:rPr>
            <w:noProof/>
            <w:webHidden/>
          </w:rPr>
          <w:t>240</w:t>
        </w:r>
        <w:r w:rsidR="00F66103">
          <w:rPr>
            <w:noProof/>
            <w:webHidden/>
          </w:rPr>
          <w:fldChar w:fldCharType="end"/>
        </w:r>
      </w:hyperlink>
    </w:p>
    <w:p w14:paraId="168A09AB" w14:textId="1DE74E0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09" w:history="1">
        <w:r w:rsidR="00F66103" w:rsidRPr="00792A99">
          <w:rPr>
            <w:rStyle w:val="Hyperlink"/>
            <w:rFonts w:ascii="Arial Bold" w:hAnsi="Arial Bold"/>
            <w:noProof/>
          </w:rPr>
          <w:t>12.5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Payment</w:t>
        </w:r>
        <w:r w:rsidR="00F66103">
          <w:rPr>
            <w:noProof/>
            <w:webHidden/>
          </w:rPr>
          <w:tab/>
        </w:r>
        <w:r w:rsidR="00F66103">
          <w:rPr>
            <w:noProof/>
            <w:webHidden/>
          </w:rPr>
          <w:fldChar w:fldCharType="begin"/>
        </w:r>
        <w:r w:rsidR="00F66103">
          <w:rPr>
            <w:noProof/>
            <w:webHidden/>
          </w:rPr>
          <w:instrText xml:space="preserve"> PAGEREF _Toc206494109 \h </w:instrText>
        </w:r>
        <w:r w:rsidR="00F66103">
          <w:rPr>
            <w:noProof/>
            <w:webHidden/>
          </w:rPr>
        </w:r>
        <w:r w:rsidR="00F66103">
          <w:rPr>
            <w:noProof/>
            <w:webHidden/>
          </w:rPr>
          <w:fldChar w:fldCharType="separate"/>
        </w:r>
        <w:r w:rsidR="00F66103">
          <w:rPr>
            <w:noProof/>
            <w:webHidden/>
          </w:rPr>
          <w:t>241</w:t>
        </w:r>
        <w:r w:rsidR="00F66103">
          <w:rPr>
            <w:noProof/>
            <w:webHidden/>
          </w:rPr>
          <w:fldChar w:fldCharType="end"/>
        </w:r>
      </w:hyperlink>
    </w:p>
    <w:p w14:paraId="48A19C1E" w14:textId="0213C2C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10" w:history="1">
        <w:r w:rsidR="00F66103" w:rsidRPr="00792A99">
          <w:rPr>
            <w:rStyle w:val="Hyperlink"/>
            <w:rFonts w:ascii="Arial Bold" w:hAnsi="Arial Bold"/>
            <w:noProof/>
          </w:rPr>
          <w:t>12.6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Payment on Account</w:t>
        </w:r>
        <w:r w:rsidR="00F66103">
          <w:rPr>
            <w:noProof/>
            <w:webHidden/>
          </w:rPr>
          <w:tab/>
        </w:r>
        <w:r w:rsidR="00F66103">
          <w:rPr>
            <w:noProof/>
            <w:webHidden/>
          </w:rPr>
          <w:fldChar w:fldCharType="begin"/>
        </w:r>
        <w:r w:rsidR="00F66103">
          <w:rPr>
            <w:noProof/>
            <w:webHidden/>
          </w:rPr>
          <w:instrText xml:space="preserve"> PAGEREF _Toc206494110 \h </w:instrText>
        </w:r>
        <w:r w:rsidR="00F66103">
          <w:rPr>
            <w:noProof/>
            <w:webHidden/>
          </w:rPr>
        </w:r>
        <w:r w:rsidR="00F66103">
          <w:rPr>
            <w:noProof/>
            <w:webHidden/>
          </w:rPr>
          <w:fldChar w:fldCharType="separate"/>
        </w:r>
        <w:r w:rsidR="00F66103">
          <w:rPr>
            <w:noProof/>
            <w:webHidden/>
          </w:rPr>
          <w:t>241</w:t>
        </w:r>
        <w:r w:rsidR="00F66103">
          <w:rPr>
            <w:noProof/>
            <w:webHidden/>
          </w:rPr>
          <w:fldChar w:fldCharType="end"/>
        </w:r>
      </w:hyperlink>
    </w:p>
    <w:p w14:paraId="7AEF112C" w14:textId="1B40970D"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11" w:history="1">
        <w:r w:rsidR="00F66103" w:rsidRPr="00792A99">
          <w:rPr>
            <w:rStyle w:val="Hyperlink"/>
            <w:rFonts w:ascii="Arial Bold" w:hAnsi="Arial Bold"/>
            <w:noProof/>
          </w:rPr>
          <w:t>12.7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Unfixed Goods and Materials</w:t>
        </w:r>
        <w:r w:rsidR="00F66103">
          <w:rPr>
            <w:noProof/>
            <w:webHidden/>
          </w:rPr>
          <w:tab/>
        </w:r>
        <w:r w:rsidR="00F66103">
          <w:rPr>
            <w:noProof/>
            <w:webHidden/>
          </w:rPr>
          <w:fldChar w:fldCharType="begin"/>
        </w:r>
        <w:r w:rsidR="00F66103">
          <w:rPr>
            <w:noProof/>
            <w:webHidden/>
          </w:rPr>
          <w:instrText xml:space="preserve"> PAGEREF _Toc206494111 \h </w:instrText>
        </w:r>
        <w:r w:rsidR="00F66103">
          <w:rPr>
            <w:noProof/>
            <w:webHidden/>
          </w:rPr>
        </w:r>
        <w:r w:rsidR="00F66103">
          <w:rPr>
            <w:noProof/>
            <w:webHidden/>
          </w:rPr>
          <w:fldChar w:fldCharType="separate"/>
        </w:r>
        <w:r w:rsidR="00F66103">
          <w:rPr>
            <w:noProof/>
            <w:webHidden/>
          </w:rPr>
          <w:t>241</w:t>
        </w:r>
        <w:r w:rsidR="00F66103">
          <w:rPr>
            <w:noProof/>
            <w:webHidden/>
          </w:rPr>
          <w:fldChar w:fldCharType="end"/>
        </w:r>
      </w:hyperlink>
    </w:p>
    <w:p w14:paraId="4072C2DD" w14:textId="5CFC938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12" w:history="1">
        <w:r w:rsidR="00F66103" w:rsidRPr="00792A99">
          <w:rPr>
            <w:rStyle w:val="Hyperlink"/>
            <w:rFonts w:ascii="Arial Bold" w:hAnsi="Arial Bold"/>
            <w:noProof/>
          </w:rPr>
          <w:t>12.8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Release of Additional Approved Security</w:t>
        </w:r>
        <w:r w:rsidR="00F66103">
          <w:rPr>
            <w:noProof/>
            <w:webHidden/>
          </w:rPr>
          <w:tab/>
        </w:r>
        <w:r w:rsidR="00F66103">
          <w:rPr>
            <w:noProof/>
            <w:webHidden/>
          </w:rPr>
          <w:fldChar w:fldCharType="begin"/>
        </w:r>
        <w:r w:rsidR="00F66103">
          <w:rPr>
            <w:noProof/>
            <w:webHidden/>
          </w:rPr>
          <w:instrText xml:space="preserve"> PAGEREF _Toc206494112 \h </w:instrText>
        </w:r>
        <w:r w:rsidR="00F66103">
          <w:rPr>
            <w:noProof/>
            <w:webHidden/>
          </w:rPr>
        </w:r>
        <w:r w:rsidR="00F66103">
          <w:rPr>
            <w:noProof/>
            <w:webHidden/>
          </w:rPr>
          <w:fldChar w:fldCharType="separate"/>
        </w:r>
        <w:r w:rsidR="00F66103">
          <w:rPr>
            <w:noProof/>
            <w:webHidden/>
          </w:rPr>
          <w:t>241</w:t>
        </w:r>
        <w:r w:rsidR="00F66103">
          <w:rPr>
            <w:noProof/>
            <w:webHidden/>
          </w:rPr>
          <w:fldChar w:fldCharType="end"/>
        </w:r>
      </w:hyperlink>
    </w:p>
    <w:p w14:paraId="0DAA781F" w14:textId="73DC5B4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13" w:history="1">
        <w:r w:rsidR="00F66103" w:rsidRPr="00792A99">
          <w:rPr>
            <w:rStyle w:val="Hyperlink"/>
            <w:rFonts w:ascii="Arial Bold" w:hAnsi="Arial Bold"/>
            <w:noProof/>
          </w:rPr>
          <w:t>12.9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Remediation Completion Payment Claim and Notice</w:t>
        </w:r>
        <w:r w:rsidR="00F66103">
          <w:rPr>
            <w:noProof/>
            <w:webHidden/>
          </w:rPr>
          <w:tab/>
        </w:r>
        <w:r w:rsidR="00F66103">
          <w:rPr>
            <w:noProof/>
            <w:webHidden/>
          </w:rPr>
          <w:fldChar w:fldCharType="begin"/>
        </w:r>
        <w:r w:rsidR="00F66103">
          <w:rPr>
            <w:noProof/>
            <w:webHidden/>
          </w:rPr>
          <w:instrText xml:space="preserve"> PAGEREF _Toc206494113 \h </w:instrText>
        </w:r>
        <w:r w:rsidR="00F66103">
          <w:rPr>
            <w:noProof/>
            <w:webHidden/>
          </w:rPr>
        </w:r>
        <w:r w:rsidR="00F66103">
          <w:rPr>
            <w:noProof/>
            <w:webHidden/>
          </w:rPr>
          <w:fldChar w:fldCharType="separate"/>
        </w:r>
        <w:r w:rsidR="00F66103">
          <w:rPr>
            <w:noProof/>
            <w:webHidden/>
          </w:rPr>
          <w:t>242</w:t>
        </w:r>
        <w:r w:rsidR="00F66103">
          <w:rPr>
            <w:noProof/>
            <w:webHidden/>
          </w:rPr>
          <w:fldChar w:fldCharType="end"/>
        </w:r>
      </w:hyperlink>
    </w:p>
    <w:p w14:paraId="5FCEFCF3" w14:textId="76800D4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14" w:history="1">
        <w:r w:rsidR="00F66103" w:rsidRPr="00792A99">
          <w:rPr>
            <w:rStyle w:val="Hyperlink"/>
            <w:rFonts w:ascii="Arial Bold" w:hAnsi="Arial Bold"/>
            <w:noProof/>
          </w:rPr>
          <w:t>12.10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Release after Completion Payment Claim and Notice</w:t>
        </w:r>
        <w:r w:rsidR="00F66103">
          <w:rPr>
            <w:noProof/>
            <w:webHidden/>
          </w:rPr>
          <w:tab/>
        </w:r>
        <w:r w:rsidR="00F66103">
          <w:rPr>
            <w:noProof/>
            <w:webHidden/>
          </w:rPr>
          <w:fldChar w:fldCharType="begin"/>
        </w:r>
        <w:r w:rsidR="00F66103">
          <w:rPr>
            <w:noProof/>
            <w:webHidden/>
          </w:rPr>
          <w:instrText xml:space="preserve"> PAGEREF _Toc206494114 \h </w:instrText>
        </w:r>
        <w:r w:rsidR="00F66103">
          <w:rPr>
            <w:noProof/>
            <w:webHidden/>
          </w:rPr>
        </w:r>
        <w:r w:rsidR="00F66103">
          <w:rPr>
            <w:noProof/>
            <w:webHidden/>
          </w:rPr>
          <w:fldChar w:fldCharType="separate"/>
        </w:r>
        <w:r w:rsidR="00F66103">
          <w:rPr>
            <w:noProof/>
            <w:webHidden/>
          </w:rPr>
          <w:t>242</w:t>
        </w:r>
        <w:r w:rsidR="00F66103">
          <w:rPr>
            <w:noProof/>
            <w:webHidden/>
          </w:rPr>
          <w:fldChar w:fldCharType="end"/>
        </w:r>
      </w:hyperlink>
    </w:p>
    <w:p w14:paraId="22CADF41" w14:textId="53F501E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15" w:history="1">
        <w:r w:rsidR="00F66103" w:rsidRPr="00792A99">
          <w:rPr>
            <w:rStyle w:val="Hyperlink"/>
            <w:rFonts w:ascii="Arial Bold" w:hAnsi="Arial Bold"/>
            <w:noProof/>
          </w:rPr>
          <w:t>12.11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Final Payment Claim and Notice</w:t>
        </w:r>
        <w:r w:rsidR="00F66103">
          <w:rPr>
            <w:noProof/>
            <w:webHidden/>
          </w:rPr>
          <w:tab/>
        </w:r>
        <w:r w:rsidR="00F66103">
          <w:rPr>
            <w:noProof/>
            <w:webHidden/>
          </w:rPr>
          <w:fldChar w:fldCharType="begin"/>
        </w:r>
        <w:r w:rsidR="00F66103">
          <w:rPr>
            <w:noProof/>
            <w:webHidden/>
          </w:rPr>
          <w:instrText xml:space="preserve"> PAGEREF _Toc206494115 \h </w:instrText>
        </w:r>
        <w:r w:rsidR="00F66103">
          <w:rPr>
            <w:noProof/>
            <w:webHidden/>
          </w:rPr>
        </w:r>
        <w:r w:rsidR="00F66103">
          <w:rPr>
            <w:noProof/>
            <w:webHidden/>
          </w:rPr>
          <w:fldChar w:fldCharType="separate"/>
        </w:r>
        <w:r w:rsidR="00F66103">
          <w:rPr>
            <w:noProof/>
            <w:webHidden/>
          </w:rPr>
          <w:t>242</w:t>
        </w:r>
        <w:r w:rsidR="00F66103">
          <w:rPr>
            <w:noProof/>
            <w:webHidden/>
          </w:rPr>
          <w:fldChar w:fldCharType="end"/>
        </w:r>
      </w:hyperlink>
    </w:p>
    <w:p w14:paraId="5BE38672" w14:textId="0F1F36D7"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16" w:history="1">
        <w:r w:rsidR="00F66103" w:rsidRPr="00792A99">
          <w:rPr>
            <w:rStyle w:val="Hyperlink"/>
            <w:rFonts w:ascii="Arial Bold" w:hAnsi="Arial Bold"/>
            <w:noProof/>
          </w:rPr>
          <w:t>12.12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Release after Final Payment Claim and Notice</w:t>
        </w:r>
        <w:r w:rsidR="00F66103">
          <w:rPr>
            <w:noProof/>
            <w:webHidden/>
          </w:rPr>
          <w:tab/>
        </w:r>
        <w:r w:rsidR="00F66103">
          <w:rPr>
            <w:noProof/>
            <w:webHidden/>
          </w:rPr>
          <w:fldChar w:fldCharType="begin"/>
        </w:r>
        <w:r w:rsidR="00F66103">
          <w:rPr>
            <w:noProof/>
            <w:webHidden/>
          </w:rPr>
          <w:instrText xml:space="preserve"> PAGEREF _Toc206494116 \h </w:instrText>
        </w:r>
        <w:r w:rsidR="00F66103">
          <w:rPr>
            <w:noProof/>
            <w:webHidden/>
          </w:rPr>
        </w:r>
        <w:r w:rsidR="00F66103">
          <w:rPr>
            <w:noProof/>
            <w:webHidden/>
          </w:rPr>
          <w:fldChar w:fldCharType="separate"/>
        </w:r>
        <w:r w:rsidR="00F66103">
          <w:rPr>
            <w:noProof/>
            <w:webHidden/>
          </w:rPr>
          <w:t>243</w:t>
        </w:r>
        <w:r w:rsidR="00F66103">
          <w:rPr>
            <w:noProof/>
            <w:webHidden/>
          </w:rPr>
          <w:fldChar w:fldCharType="end"/>
        </w:r>
      </w:hyperlink>
    </w:p>
    <w:p w14:paraId="42A9A858" w14:textId="5862BA0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17" w:history="1">
        <w:r w:rsidR="00F66103" w:rsidRPr="00792A99">
          <w:rPr>
            <w:rStyle w:val="Hyperlink"/>
            <w:rFonts w:ascii="Arial Bold" w:hAnsi="Arial Bold"/>
            <w:noProof/>
          </w:rPr>
          <w:t>12.13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Interest</w:t>
        </w:r>
        <w:r w:rsidR="00F66103">
          <w:rPr>
            <w:noProof/>
            <w:webHidden/>
          </w:rPr>
          <w:tab/>
        </w:r>
        <w:r w:rsidR="00F66103">
          <w:rPr>
            <w:noProof/>
            <w:webHidden/>
          </w:rPr>
          <w:fldChar w:fldCharType="begin"/>
        </w:r>
        <w:r w:rsidR="00F66103">
          <w:rPr>
            <w:noProof/>
            <w:webHidden/>
          </w:rPr>
          <w:instrText xml:space="preserve"> PAGEREF _Toc206494117 \h </w:instrText>
        </w:r>
        <w:r w:rsidR="00F66103">
          <w:rPr>
            <w:noProof/>
            <w:webHidden/>
          </w:rPr>
        </w:r>
        <w:r w:rsidR="00F66103">
          <w:rPr>
            <w:noProof/>
            <w:webHidden/>
          </w:rPr>
          <w:fldChar w:fldCharType="separate"/>
        </w:r>
        <w:r w:rsidR="00F66103">
          <w:rPr>
            <w:noProof/>
            <w:webHidden/>
          </w:rPr>
          <w:t>243</w:t>
        </w:r>
        <w:r w:rsidR="00F66103">
          <w:rPr>
            <w:noProof/>
            <w:webHidden/>
          </w:rPr>
          <w:fldChar w:fldCharType="end"/>
        </w:r>
      </w:hyperlink>
    </w:p>
    <w:p w14:paraId="01AC0526" w14:textId="3FF15B9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18" w:history="1">
        <w:r w:rsidR="00F66103" w:rsidRPr="00792A99">
          <w:rPr>
            <w:rStyle w:val="Hyperlink"/>
            <w:rFonts w:ascii="Arial Bold" w:hAnsi="Arial Bold"/>
            <w:noProof/>
          </w:rPr>
          <w:t>12.14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Correction of Payment Statements</w:t>
        </w:r>
        <w:r w:rsidR="00F66103">
          <w:rPr>
            <w:noProof/>
            <w:webHidden/>
          </w:rPr>
          <w:tab/>
        </w:r>
        <w:r w:rsidR="00F66103">
          <w:rPr>
            <w:noProof/>
            <w:webHidden/>
          </w:rPr>
          <w:fldChar w:fldCharType="begin"/>
        </w:r>
        <w:r w:rsidR="00F66103">
          <w:rPr>
            <w:noProof/>
            <w:webHidden/>
          </w:rPr>
          <w:instrText xml:space="preserve"> PAGEREF _Toc206494118 \h </w:instrText>
        </w:r>
        <w:r w:rsidR="00F66103">
          <w:rPr>
            <w:noProof/>
            <w:webHidden/>
          </w:rPr>
        </w:r>
        <w:r w:rsidR="00F66103">
          <w:rPr>
            <w:noProof/>
            <w:webHidden/>
          </w:rPr>
          <w:fldChar w:fldCharType="separate"/>
        </w:r>
        <w:r w:rsidR="00F66103">
          <w:rPr>
            <w:noProof/>
            <w:webHidden/>
          </w:rPr>
          <w:t>243</w:t>
        </w:r>
        <w:r w:rsidR="00F66103">
          <w:rPr>
            <w:noProof/>
            <w:webHidden/>
          </w:rPr>
          <w:fldChar w:fldCharType="end"/>
        </w:r>
      </w:hyperlink>
    </w:p>
    <w:p w14:paraId="3F4E39BA" w14:textId="7C02E8F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19" w:history="1">
        <w:r w:rsidR="00F66103" w:rsidRPr="00792A99">
          <w:rPr>
            <w:rStyle w:val="Hyperlink"/>
            <w:rFonts w:ascii="Arial Bold" w:hAnsi="Arial Bold"/>
            <w:noProof/>
          </w:rPr>
          <w:t>12.15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Right of Set-Off</w:t>
        </w:r>
        <w:r w:rsidR="00F66103">
          <w:rPr>
            <w:noProof/>
            <w:webHidden/>
          </w:rPr>
          <w:tab/>
        </w:r>
        <w:r w:rsidR="00F66103">
          <w:rPr>
            <w:noProof/>
            <w:webHidden/>
          </w:rPr>
          <w:fldChar w:fldCharType="begin"/>
        </w:r>
        <w:r w:rsidR="00F66103">
          <w:rPr>
            <w:noProof/>
            <w:webHidden/>
          </w:rPr>
          <w:instrText xml:space="preserve"> PAGEREF _Toc206494119 \h </w:instrText>
        </w:r>
        <w:r w:rsidR="00F66103">
          <w:rPr>
            <w:noProof/>
            <w:webHidden/>
          </w:rPr>
        </w:r>
        <w:r w:rsidR="00F66103">
          <w:rPr>
            <w:noProof/>
            <w:webHidden/>
          </w:rPr>
          <w:fldChar w:fldCharType="separate"/>
        </w:r>
        <w:r w:rsidR="00F66103">
          <w:rPr>
            <w:noProof/>
            <w:webHidden/>
          </w:rPr>
          <w:t>243</w:t>
        </w:r>
        <w:r w:rsidR="00F66103">
          <w:rPr>
            <w:noProof/>
            <w:webHidden/>
          </w:rPr>
          <w:fldChar w:fldCharType="end"/>
        </w:r>
      </w:hyperlink>
    </w:p>
    <w:p w14:paraId="370973E2" w14:textId="1DC9BCC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20" w:history="1">
        <w:r w:rsidR="00F66103" w:rsidRPr="00792A99">
          <w:rPr>
            <w:rStyle w:val="Hyperlink"/>
            <w:rFonts w:ascii="Arial Bold" w:hAnsi="Arial Bold"/>
            <w:noProof/>
          </w:rPr>
          <w:t>12.16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Payment of Workers and Subcontractors - Option 1 (All Other States and Territories)</w:t>
        </w:r>
        <w:r w:rsidR="00F66103">
          <w:rPr>
            <w:noProof/>
            <w:webHidden/>
          </w:rPr>
          <w:tab/>
        </w:r>
        <w:r w:rsidR="00F66103">
          <w:rPr>
            <w:noProof/>
            <w:webHidden/>
          </w:rPr>
          <w:fldChar w:fldCharType="begin"/>
        </w:r>
        <w:r w:rsidR="00F66103">
          <w:rPr>
            <w:noProof/>
            <w:webHidden/>
          </w:rPr>
          <w:instrText xml:space="preserve"> PAGEREF _Toc206494120 \h </w:instrText>
        </w:r>
        <w:r w:rsidR="00F66103">
          <w:rPr>
            <w:noProof/>
            <w:webHidden/>
          </w:rPr>
        </w:r>
        <w:r w:rsidR="00F66103">
          <w:rPr>
            <w:noProof/>
            <w:webHidden/>
          </w:rPr>
          <w:fldChar w:fldCharType="separate"/>
        </w:r>
        <w:r w:rsidR="00F66103">
          <w:rPr>
            <w:noProof/>
            <w:webHidden/>
          </w:rPr>
          <w:t>244</w:t>
        </w:r>
        <w:r w:rsidR="00F66103">
          <w:rPr>
            <w:noProof/>
            <w:webHidden/>
          </w:rPr>
          <w:fldChar w:fldCharType="end"/>
        </w:r>
      </w:hyperlink>
    </w:p>
    <w:p w14:paraId="00AF7162" w14:textId="661A243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21" w:history="1">
        <w:r w:rsidR="00F66103" w:rsidRPr="00792A99">
          <w:rPr>
            <w:rStyle w:val="Hyperlink"/>
            <w:noProof/>
          </w:rPr>
          <w:t>12.16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Payment of Workers and Subcontractors - Option 2 (New South Wales Only)</w:t>
        </w:r>
        <w:r w:rsidR="00F66103">
          <w:rPr>
            <w:noProof/>
            <w:webHidden/>
          </w:rPr>
          <w:tab/>
        </w:r>
        <w:r w:rsidR="00F66103">
          <w:rPr>
            <w:noProof/>
            <w:webHidden/>
          </w:rPr>
          <w:fldChar w:fldCharType="begin"/>
        </w:r>
        <w:r w:rsidR="00F66103">
          <w:rPr>
            <w:noProof/>
            <w:webHidden/>
          </w:rPr>
          <w:instrText xml:space="preserve"> PAGEREF _Toc206494121 \h </w:instrText>
        </w:r>
        <w:r w:rsidR="00F66103">
          <w:rPr>
            <w:noProof/>
            <w:webHidden/>
          </w:rPr>
        </w:r>
        <w:r w:rsidR="00F66103">
          <w:rPr>
            <w:noProof/>
            <w:webHidden/>
          </w:rPr>
          <w:fldChar w:fldCharType="separate"/>
        </w:r>
        <w:r w:rsidR="00F66103">
          <w:rPr>
            <w:noProof/>
            <w:webHidden/>
          </w:rPr>
          <w:t>244</w:t>
        </w:r>
        <w:r w:rsidR="00F66103">
          <w:rPr>
            <w:noProof/>
            <w:webHidden/>
          </w:rPr>
          <w:fldChar w:fldCharType="end"/>
        </w:r>
      </w:hyperlink>
    </w:p>
    <w:p w14:paraId="659D6CA1" w14:textId="70C850D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22" w:history="1">
        <w:r w:rsidR="00F66103" w:rsidRPr="00792A99">
          <w:rPr>
            <w:rStyle w:val="Hyperlink"/>
            <w:rFonts w:ascii="Arial Bold" w:hAnsi="Arial Bold"/>
            <w:noProof/>
          </w:rPr>
          <w:t>12.17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GST</w:t>
        </w:r>
        <w:r w:rsidR="00F66103">
          <w:rPr>
            <w:noProof/>
            <w:webHidden/>
          </w:rPr>
          <w:tab/>
        </w:r>
        <w:r w:rsidR="00F66103">
          <w:rPr>
            <w:noProof/>
            <w:webHidden/>
          </w:rPr>
          <w:fldChar w:fldCharType="begin"/>
        </w:r>
        <w:r w:rsidR="00F66103">
          <w:rPr>
            <w:noProof/>
            <w:webHidden/>
          </w:rPr>
          <w:instrText xml:space="preserve"> PAGEREF _Toc206494122 \h </w:instrText>
        </w:r>
        <w:r w:rsidR="00F66103">
          <w:rPr>
            <w:noProof/>
            <w:webHidden/>
          </w:rPr>
        </w:r>
        <w:r w:rsidR="00F66103">
          <w:rPr>
            <w:noProof/>
            <w:webHidden/>
          </w:rPr>
          <w:fldChar w:fldCharType="separate"/>
        </w:r>
        <w:r w:rsidR="00F66103">
          <w:rPr>
            <w:noProof/>
            <w:webHidden/>
          </w:rPr>
          <w:t>244</w:t>
        </w:r>
        <w:r w:rsidR="00F66103">
          <w:rPr>
            <w:noProof/>
            <w:webHidden/>
          </w:rPr>
          <w:fldChar w:fldCharType="end"/>
        </w:r>
      </w:hyperlink>
    </w:p>
    <w:p w14:paraId="635D46E3" w14:textId="2A0B333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23" w:history="1">
        <w:r w:rsidR="00F66103" w:rsidRPr="00792A99">
          <w:rPr>
            <w:rStyle w:val="Hyperlink"/>
            <w:rFonts w:ascii="Arial Bold" w:hAnsi="Arial Bold"/>
            <w:noProof/>
          </w:rPr>
          <w:t>12.18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Quantities in Schedule of Rates</w:t>
        </w:r>
        <w:r w:rsidR="00F66103">
          <w:rPr>
            <w:noProof/>
            <w:webHidden/>
          </w:rPr>
          <w:tab/>
        </w:r>
        <w:r w:rsidR="00F66103">
          <w:rPr>
            <w:noProof/>
            <w:webHidden/>
          </w:rPr>
          <w:fldChar w:fldCharType="begin"/>
        </w:r>
        <w:r w:rsidR="00F66103">
          <w:rPr>
            <w:noProof/>
            <w:webHidden/>
          </w:rPr>
          <w:instrText xml:space="preserve"> PAGEREF _Toc206494123 \h </w:instrText>
        </w:r>
        <w:r w:rsidR="00F66103">
          <w:rPr>
            <w:noProof/>
            <w:webHidden/>
          </w:rPr>
        </w:r>
        <w:r w:rsidR="00F66103">
          <w:rPr>
            <w:noProof/>
            <w:webHidden/>
          </w:rPr>
          <w:fldChar w:fldCharType="separate"/>
        </w:r>
        <w:r w:rsidR="00F66103">
          <w:rPr>
            <w:noProof/>
            <w:webHidden/>
          </w:rPr>
          <w:t>245</w:t>
        </w:r>
        <w:r w:rsidR="00F66103">
          <w:rPr>
            <w:noProof/>
            <w:webHidden/>
          </w:rPr>
          <w:fldChar w:fldCharType="end"/>
        </w:r>
      </w:hyperlink>
    </w:p>
    <w:p w14:paraId="0C755513" w14:textId="71905E4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24" w:history="1">
        <w:r w:rsidR="00F66103" w:rsidRPr="00792A99">
          <w:rPr>
            <w:rStyle w:val="Hyperlink"/>
            <w:rFonts w:ascii="Arial Bold" w:hAnsi="Arial Bold"/>
            <w:noProof/>
          </w:rPr>
          <w:t>12.19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Limits of Accuracy in the Schedule of Rates</w:t>
        </w:r>
        <w:r w:rsidR="00F66103">
          <w:rPr>
            <w:noProof/>
            <w:webHidden/>
          </w:rPr>
          <w:tab/>
        </w:r>
        <w:r w:rsidR="00F66103">
          <w:rPr>
            <w:noProof/>
            <w:webHidden/>
          </w:rPr>
          <w:fldChar w:fldCharType="begin"/>
        </w:r>
        <w:r w:rsidR="00F66103">
          <w:rPr>
            <w:noProof/>
            <w:webHidden/>
          </w:rPr>
          <w:instrText xml:space="preserve"> PAGEREF _Toc206494124 \h </w:instrText>
        </w:r>
        <w:r w:rsidR="00F66103">
          <w:rPr>
            <w:noProof/>
            <w:webHidden/>
          </w:rPr>
        </w:r>
        <w:r w:rsidR="00F66103">
          <w:rPr>
            <w:noProof/>
            <w:webHidden/>
          </w:rPr>
          <w:fldChar w:fldCharType="separate"/>
        </w:r>
        <w:r w:rsidR="00F66103">
          <w:rPr>
            <w:noProof/>
            <w:webHidden/>
          </w:rPr>
          <w:t>245</w:t>
        </w:r>
        <w:r w:rsidR="00F66103">
          <w:rPr>
            <w:noProof/>
            <w:webHidden/>
          </w:rPr>
          <w:fldChar w:fldCharType="end"/>
        </w:r>
      </w:hyperlink>
    </w:p>
    <w:p w14:paraId="0C4D6EE1" w14:textId="59F9C7E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25" w:history="1">
        <w:r w:rsidR="00F66103" w:rsidRPr="00792A99">
          <w:rPr>
            <w:rStyle w:val="Hyperlink"/>
            <w:rFonts w:ascii="Arial Bold" w:hAnsi="Arial Bold"/>
            <w:noProof/>
          </w:rPr>
          <w:t>12.20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Security of Payment Legislation</w:t>
        </w:r>
        <w:r w:rsidR="00F66103">
          <w:rPr>
            <w:noProof/>
            <w:webHidden/>
          </w:rPr>
          <w:tab/>
        </w:r>
        <w:r w:rsidR="00F66103">
          <w:rPr>
            <w:noProof/>
            <w:webHidden/>
          </w:rPr>
          <w:fldChar w:fldCharType="begin"/>
        </w:r>
        <w:r w:rsidR="00F66103">
          <w:rPr>
            <w:noProof/>
            <w:webHidden/>
          </w:rPr>
          <w:instrText xml:space="preserve"> PAGEREF _Toc206494125 \h </w:instrText>
        </w:r>
        <w:r w:rsidR="00F66103">
          <w:rPr>
            <w:noProof/>
            <w:webHidden/>
          </w:rPr>
        </w:r>
        <w:r w:rsidR="00F66103">
          <w:rPr>
            <w:noProof/>
            <w:webHidden/>
          </w:rPr>
          <w:fldChar w:fldCharType="separate"/>
        </w:r>
        <w:r w:rsidR="00F66103">
          <w:rPr>
            <w:noProof/>
            <w:webHidden/>
          </w:rPr>
          <w:t>246</w:t>
        </w:r>
        <w:r w:rsidR="00F66103">
          <w:rPr>
            <w:noProof/>
            <w:webHidden/>
          </w:rPr>
          <w:fldChar w:fldCharType="end"/>
        </w:r>
      </w:hyperlink>
    </w:p>
    <w:p w14:paraId="11A37154" w14:textId="3AC4F02E"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26" w:history="1">
        <w:r w:rsidR="00F66103" w:rsidRPr="00792A99">
          <w:rPr>
            <w:rStyle w:val="Hyperlink"/>
            <w:rFonts w:ascii="Arial Bold" w:hAnsi="Arial Bold"/>
            <w:noProof/>
          </w:rPr>
          <w:t>12.21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Accounting Records</w:t>
        </w:r>
        <w:r w:rsidR="00F66103">
          <w:rPr>
            <w:noProof/>
            <w:webHidden/>
          </w:rPr>
          <w:tab/>
        </w:r>
        <w:r w:rsidR="00F66103">
          <w:rPr>
            <w:noProof/>
            <w:webHidden/>
          </w:rPr>
          <w:fldChar w:fldCharType="begin"/>
        </w:r>
        <w:r w:rsidR="00F66103">
          <w:rPr>
            <w:noProof/>
            <w:webHidden/>
          </w:rPr>
          <w:instrText xml:space="preserve"> PAGEREF _Toc206494126 \h </w:instrText>
        </w:r>
        <w:r w:rsidR="00F66103">
          <w:rPr>
            <w:noProof/>
            <w:webHidden/>
          </w:rPr>
        </w:r>
        <w:r w:rsidR="00F66103">
          <w:rPr>
            <w:noProof/>
            <w:webHidden/>
          </w:rPr>
          <w:fldChar w:fldCharType="separate"/>
        </w:r>
        <w:r w:rsidR="00F66103">
          <w:rPr>
            <w:noProof/>
            <w:webHidden/>
          </w:rPr>
          <w:t>247</w:t>
        </w:r>
        <w:r w:rsidR="00F66103">
          <w:rPr>
            <w:noProof/>
            <w:webHidden/>
          </w:rPr>
          <w:fldChar w:fldCharType="end"/>
        </w:r>
      </w:hyperlink>
    </w:p>
    <w:p w14:paraId="463F50D9" w14:textId="79EAC20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27" w:history="1">
        <w:r w:rsidR="00F66103" w:rsidRPr="00792A99">
          <w:rPr>
            <w:rStyle w:val="Hyperlink"/>
            <w:rFonts w:ascii="Arial Bold" w:hAnsi="Arial Bold"/>
            <w:noProof/>
          </w:rPr>
          <w:t>12.22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Cost Allocation Advice</w:t>
        </w:r>
        <w:r w:rsidR="00F66103">
          <w:rPr>
            <w:noProof/>
            <w:webHidden/>
          </w:rPr>
          <w:tab/>
        </w:r>
        <w:r w:rsidR="00F66103">
          <w:rPr>
            <w:noProof/>
            <w:webHidden/>
          </w:rPr>
          <w:fldChar w:fldCharType="begin"/>
        </w:r>
        <w:r w:rsidR="00F66103">
          <w:rPr>
            <w:noProof/>
            <w:webHidden/>
          </w:rPr>
          <w:instrText xml:space="preserve"> PAGEREF _Toc206494127 \h </w:instrText>
        </w:r>
        <w:r w:rsidR="00F66103">
          <w:rPr>
            <w:noProof/>
            <w:webHidden/>
          </w:rPr>
        </w:r>
        <w:r w:rsidR="00F66103">
          <w:rPr>
            <w:noProof/>
            <w:webHidden/>
          </w:rPr>
          <w:fldChar w:fldCharType="separate"/>
        </w:r>
        <w:r w:rsidR="00F66103">
          <w:rPr>
            <w:noProof/>
            <w:webHidden/>
          </w:rPr>
          <w:t>247</w:t>
        </w:r>
        <w:r w:rsidR="00F66103">
          <w:rPr>
            <w:noProof/>
            <w:webHidden/>
          </w:rPr>
          <w:fldChar w:fldCharType="end"/>
        </w:r>
      </w:hyperlink>
    </w:p>
    <w:p w14:paraId="060D6A8E" w14:textId="5AC9A74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28" w:history="1">
        <w:r w:rsidR="00F66103" w:rsidRPr="00792A99">
          <w:rPr>
            <w:rStyle w:val="Hyperlink"/>
            <w:rFonts w:ascii="Arial Bold" w:hAnsi="Arial Bold"/>
            <w:noProof/>
          </w:rPr>
          <w:t>12.23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Remediation Works Accounting</w:t>
        </w:r>
        <w:r w:rsidR="00F66103">
          <w:rPr>
            <w:noProof/>
            <w:webHidden/>
          </w:rPr>
          <w:tab/>
        </w:r>
        <w:r w:rsidR="00F66103">
          <w:rPr>
            <w:noProof/>
            <w:webHidden/>
          </w:rPr>
          <w:fldChar w:fldCharType="begin"/>
        </w:r>
        <w:r w:rsidR="00F66103">
          <w:rPr>
            <w:noProof/>
            <w:webHidden/>
          </w:rPr>
          <w:instrText xml:space="preserve"> PAGEREF _Toc206494128 \h </w:instrText>
        </w:r>
        <w:r w:rsidR="00F66103">
          <w:rPr>
            <w:noProof/>
            <w:webHidden/>
          </w:rPr>
        </w:r>
        <w:r w:rsidR="00F66103">
          <w:rPr>
            <w:noProof/>
            <w:webHidden/>
          </w:rPr>
          <w:fldChar w:fldCharType="separate"/>
        </w:r>
        <w:r w:rsidR="00F66103">
          <w:rPr>
            <w:noProof/>
            <w:webHidden/>
          </w:rPr>
          <w:t>247</w:t>
        </w:r>
        <w:r w:rsidR="00F66103">
          <w:rPr>
            <w:noProof/>
            <w:webHidden/>
          </w:rPr>
          <w:fldChar w:fldCharType="end"/>
        </w:r>
      </w:hyperlink>
    </w:p>
    <w:p w14:paraId="4BBD7545" w14:textId="095D075E"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29" w:history="1">
        <w:r w:rsidR="00F66103" w:rsidRPr="00792A99">
          <w:rPr>
            <w:rStyle w:val="Hyperlink"/>
            <w:rFonts w:ascii="Arial Bold" w:hAnsi="Arial Bold"/>
            <w:noProof/>
          </w:rPr>
          <w:t>12.24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Estate Information</w:t>
        </w:r>
        <w:r w:rsidR="00F66103">
          <w:rPr>
            <w:noProof/>
            <w:webHidden/>
          </w:rPr>
          <w:tab/>
        </w:r>
        <w:r w:rsidR="00F66103">
          <w:rPr>
            <w:noProof/>
            <w:webHidden/>
          </w:rPr>
          <w:fldChar w:fldCharType="begin"/>
        </w:r>
        <w:r w:rsidR="00F66103">
          <w:rPr>
            <w:noProof/>
            <w:webHidden/>
          </w:rPr>
          <w:instrText xml:space="preserve"> PAGEREF _Toc206494129 \h </w:instrText>
        </w:r>
        <w:r w:rsidR="00F66103">
          <w:rPr>
            <w:noProof/>
            <w:webHidden/>
          </w:rPr>
        </w:r>
        <w:r w:rsidR="00F66103">
          <w:rPr>
            <w:noProof/>
            <w:webHidden/>
          </w:rPr>
          <w:fldChar w:fldCharType="separate"/>
        </w:r>
        <w:r w:rsidR="00F66103">
          <w:rPr>
            <w:noProof/>
            <w:webHidden/>
          </w:rPr>
          <w:t>247</w:t>
        </w:r>
        <w:r w:rsidR="00F66103">
          <w:rPr>
            <w:noProof/>
            <w:webHidden/>
          </w:rPr>
          <w:fldChar w:fldCharType="end"/>
        </w:r>
      </w:hyperlink>
    </w:p>
    <w:p w14:paraId="3E48ADEF" w14:textId="2DB7BDA3"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130" w:history="1">
        <w:r w:rsidR="00F66103" w:rsidRPr="00792A99">
          <w:rPr>
            <w:rStyle w:val="Hyperlink"/>
            <w:noProof/>
          </w:rPr>
          <w:t>13.</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Completion OF REMEDIATION WORKS</w:t>
        </w:r>
        <w:r w:rsidR="00F66103">
          <w:rPr>
            <w:noProof/>
            <w:webHidden/>
          </w:rPr>
          <w:tab/>
        </w:r>
        <w:r w:rsidR="00F66103">
          <w:rPr>
            <w:noProof/>
            <w:webHidden/>
          </w:rPr>
          <w:fldChar w:fldCharType="begin"/>
        </w:r>
        <w:r w:rsidR="00F66103">
          <w:rPr>
            <w:noProof/>
            <w:webHidden/>
          </w:rPr>
          <w:instrText xml:space="preserve"> PAGEREF _Toc206494130 \h </w:instrText>
        </w:r>
        <w:r w:rsidR="00F66103">
          <w:rPr>
            <w:noProof/>
            <w:webHidden/>
          </w:rPr>
        </w:r>
        <w:r w:rsidR="00F66103">
          <w:rPr>
            <w:noProof/>
            <w:webHidden/>
          </w:rPr>
          <w:fldChar w:fldCharType="separate"/>
        </w:r>
        <w:r w:rsidR="00F66103">
          <w:rPr>
            <w:noProof/>
            <w:webHidden/>
          </w:rPr>
          <w:t>248</w:t>
        </w:r>
        <w:r w:rsidR="00F66103">
          <w:rPr>
            <w:noProof/>
            <w:webHidden/>
          </w:rPr>
          <w:fldChar w:fldCharType="end"/>
        </w:r>
      </w:hyperlink>
    </w:p>
    <w:p w14:paraId="054589D0" w14:textId="0BF65D0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31" w:history="1">
        <w:r w:rsidR="00F66103" w:rsidRPr="00792A99">
          <w:rPr>
            <w:rStyle w:val="Hyperlink"/>
            <w:rFonts w:ascii="Arial Bold" w:hAnsi="Arial Bold"/>
            <w:noProof/>
          </w:rPr>
          <w:t>13.1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 to Notify of Remediation Completion</w:t>
        </w:r>
        <w:r w:rsidR="00F66103">
          <w:rPr>
            <w:noProof/>
            <w:webHidden/>
          </w:rPr>
          <w:tab/>
        </w:r>
        <w:r w:rsidR="00F66103">
          <w:rPr>
            <w:noProof/>
            <w:webHidden/>
          </w:rPr>
          <w:fldChar w:fldCharType="begin"/>
        </w:r>
        <w:r w:rsidR="00F66103">
          <w:rPr>
            <w:noProof/>
            <w:webHidden/>
          </w:rPr>
          <w:instrText xml:space="preserve"> PAGEREF _Toc206494131 \h </w:instrText>
        </w:r>
        <w:r w:rsidR="00F66103">
          <w:rPr>
            <w:noProof/>
            <w:webHidden/>
          </w:rPr>
        </w:r>
        <w:r w:rsidR="00F66103">
          <w:rPr>
            <w:noProof/>
            <w:webHidden/>
          </w:rPr>
          <w:fldChar w:fldCharType="separate"/>
        </w:r>
        <w:r w:rsidR="00F66103">
          <w:rPr>
            <w:noProof/>
            <w:webHidden/>
          </w:rPr>
          <w:t>248</w:t>
        </w:r>
        <w:r w:rsidR="00F66103">
          <w:rPr>
            <w:noProof/>
            <w:webHidden/>
          </w:rPr>
          <w:fldChar w:fldCharType="end"/>
        </w:r>
      </w:hyperlink>
    </w:p>
    <w:p w14:paraId="57C497D3" w14:textId="2C04B60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32" w:history="1">
        <w:r w:rsidR="00F66103" w:rsidRPr="00792A99">
          <w:rPr>
            <w:rStyle w:val="Hyperlink"/>
            <w:rFonts w:ascii="Arial Bold" w:hAnsi="Arial Bold"/>
            <w:noProof/>
          </w:rPr>
          <w:t>13.2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 Administrator to Inspect</w:t>
        </w:r>
        <w:r w:rsidR="00F66103">
          <w:rPr>
            <w:noProof/>
            <w:webHidden/>
          </w:rPr>
          <w:tab/>
        </w:r>
        <w:r w:rsidR="00F66103">
          <w:rPr>
            <w:noProof/>
            <w:webHidden/>
          </w:rPr>
          <w:fldChar w:fldCharType="begin"/>
        </w:r>
        <w:r w:rsidR="00F66103">
          <w:rPr>
            <w:noProof/>
            <w:webHidden/>
          </w:rPr>
          <w:instrText xml:space="preserve"> PAGEREF _Toc206494132 \h </w:instrText>
        </w:r>
        <w:r w:rsidR="00F66103">
          <w:rPr>
            <w:noProof/>
            <w:webHidden/>
          </w:rPr>
        </w:r>
        <w:r w:rsidR="00F66103">
          <w:rPr>
            <w:noProof/>
            <w:webHidden/>
          </w:rPr>
          <w:fldChar w:fldCharType="separate"/>
        </w:r>
        <w:r w:rsidR="00F66103">
          <w:rPr>
            <w:noProof/>
            <w:webHidden/>
          </w:rPr>
          <w:t>248</w:t>
        </w:r>
        <w:r w:rsidR="00F66103">
          <w:rPr>
            <w:noProof/>
            <w:webHidden/>
          </w:rPr>
          <w:fldChar w:fldCharType="end"/>
        </w:r>
      </w:hyperlink>
    </w:p>
    <w:p w14:paraId="2C015A63" w14:textId="3B8387F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33" w:history="1">
        <w:r w:rsidR="00F66103" w:rsidRPr="00792A99">
          <w:rPr>
            <w:rStyle w:val="Hyperlink"/>
            <w:rFonts w:ascii="Arial Bold" w:hAnsi="Arial Bold"/>
            <w:noProof/>
          </w:rPr>
          <w:t>13.3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Unilateral Issue of Remediation Completion Notice</w:t>
        </w:r>
        <w:r w:rsidR="00F66103">
          <w:rPr>
            <w:noProof/>
            <w:webHidden/>
          </w:rPr>
          <w:tab/>
        </w:r>
        <w:r w:rsidR="00F66103">
          <w:rPr>
            <w:noProof/>
            <w:webHidden/>
          </w:rPr>
          <w:fldChar w:fldCharType="begin"/>
        </w:r>
        <w:r w:rsidR="00F66103">
          <w:rPr>
            <w:noProof/>
            <w:webHidden/>
          </w:rPr>
          <w:instrText xml:space="preserve"> PAGEREF _Toc206494133 \h </w:instrText>
        </w:r>
        <w:r w:rsidR="00F66103">
          <w:rPr>
            <w:noProof/>
            <w:webHidden/>
          </w:rPr>
        </w:r>
        <w:r w:rsidR="00F66103">
          <w:rPr>
            <w:noProof/>
            <w:webHidden/>
          </w:rPr>
          <w:fldChar w:fldCharType="separate"/>
        </w:r>
        <w:r w:rsidR="00F66103">
          <w:rPr>
            <w:noProof/>
            <w:webHidden/>
          </w:rPr>
          <w:t>248</w:t>
        </w:r>
        <w:r w:rsidR="00F66103">
          <w:rPr>
            <w:noProof/>
            <w:webHidden/>
          </w:rPr>
          <w:fldChar w:fldCharType="end"/>
        </w:r>
      </w:hyperlink>
    </w:p>
    <w:p w14:paraId="4AF54E8C" w14:textId="6C1E72D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34" w:history="1">
        <w:r w:rsidR="00F66103" w:rsidRPr="00792A99">
          <w:rPr>
            <w:rStyle w:val="Hyperlink"/>
            <w:rFonts w:ascii="Arial Bold" w:hAnsi="Arial Bold"/>
            <w:noProof/>
          </w:rPr>
          <w:t>13.4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Hand-Over of Site Upon Completion</w:t>
        </w:r>
        <w:r w:rsidR="00F66103">
          <w:rPr>
            <w:noProof/>
            <w:webHidden/>
          </w:rPr>
          <w:tab/>
        </w:r>
        <w:r w:rsidR="00F66103">
          <w:rPr>
            <w:noProof/>
            <w:webHidden/>
          </w:rPr>
          <w:fldChar w:fldCharType="begin"/>
        </w:r>
        <w:r w:rsidR="00F66103">
          <w:rPr>
            <w:noProof/>
            <w:webHidden/>
          </w:rPr>
          <w:instrText xml:space="preserve"> PAGEREF _Toc206494134 \h </w:instrText>
        </w:r>
        <w:r w:rsidR="00F66103">
          <w:rPr>
            <w:noProof/>
            <w:webHidden/>
          </w:rPr>
        </w:r>
        <w:r w:rsidR="00F66103">
          <w:rPr>
            <w:noProof/>
            <w:webHidden/>
          </w:rPr>
          <w:fldChar w:fldCharType="separate"/>
        </w:r>
        <w:r w:rsidR="00F66103">
          <w:rPr>
            <w:noProof/>
            <w:webHidden/>
          </w:rPr>
          <w:t>248</w:t>
        </w:r>
        <w:r w:rsidR="00F66103">
          <w:rPr>
            <w:noProof/>
            <w:webHidden/>
          </w:rPr>
          <w:fldChar w:fldCharType="end"/>
        </w:r>
      </w:hyperlink>
    </w:p>
    <w:p w14:paraId="3FD32EBF" w14:textId="14E8DE87"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35" w:history="1">
        <w:r w:rsidR="00F66103" w:rsidRPr="00792A99">
          <w:rPr>
            <w:rStyle w:val="Hyperlink"/>
            <w:rFonts w:ascii="Arial Bold" w:hAnsi="Arial Bold"/>
            <w:noProof/>
          </w:rPr>
          <w:t>13.5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Part of the Works or a Stage</w:t>
        </w:r>
        <w:r w:rsidR="00F66103">
          <w:rPr>
            <w:noProof/>
            <w:webHidden/>
          </w:rPr>
          <w:tab/>
        </w:r>
        <w:r w:rsidR="00F66103">
          <w:rPr>
            <w:noProof/>
            <w:webHidden/>
          </w:rPr>
          <w:fldChar w:fldCharType="begin"/>
        </w:r>
        <w:r w:rsidR="00F66103">
          <w:rPr>
            <w:noProof/>
            <w:webHidden/>
          </w:rPr>
          <w:instrText xml:space="preserve"> PAGEREF _Toc206494135 \h </w:instrText>
        </w:r>
        <w:r w:rsidR="00F66103">
          <w:rPr>
            <w:noProof/>
            <w:webHidden/>
          </w:rPr>
        </w:r>
        <w:r w:rsidR="00F66103">
          <w:rPr>
            <w:noProof/>
            <w:webHidden/>
          </w:rPr>
          <w:fldChar w:fldCharType="separate"/>
        </w:r>
        <w:r w:rsidR="00F66103">
          <w:rPr>
            <w:noProof/>
            <w:webHidden/>
          </w:rPr>
          <w:t>248</w:t>
        </w:r>
        <w:r w:rsidR="00F66103">
          <w:rPr>
            <w:noProof/>
            <w:webHidden/>
          </w:rPr>
          <w:fldChar w:fldCharType="end"/>
        </w:r>
      </w:hyperlink>
    </w:p>
    <w:p w14:paraId="23B51FB8" w14:textId="55EA78AA"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36" w:history="1">
        <w:r w:rsidR="00F66103" w:rsidRPr="00792A99">
          <w:rPr>
            <w:rStyle w:val="Hyperlink"/>
            <w:rFonts w:ascii="Arial Bold" w:hAnsi="Arial Bold"/>
            <w:noProof/>
          </w:rPr>
          <w:t>13.6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Effect of Remediation Completion Notice</w:t>
        </w:r>
        <w:r w:rsidR="00F66103">
          <w:rPr>
            <w:noProof/>
            <w:webHidden/>
          </w:rPr>
          <w:tab/>
        </w:r>
        <w:r w:rsidR="00F66103">
          <w:rPr>
            <w:noProof/>
            <w:webHidden/>
          </w:rPr>
          <w:fldChar w:fldCharType="begin"/>
        </w:r>
        <w:r w:rsidR="00F66103">
          <w:rPr>
            <w:noProof/>
            <w:webHidden/>
          </w:rPr>
          <w:instrText xml:space="preserve"> PAGEREF _Toc206494136 \h </w:instrText>
        </w:r>
        <w:r w:rsidR="00F66103">
          <w:rPr>
            <w:noProof/>
            <w:webHidden/>
          </w:rPr>
        </w:r>
        <w:r w:rsidR="00F66103">
          <w:rPr>
            <w:noProof/>
            <w:webHidden/>
          </w:rPr>
          <w:fldChar w:fldCharType="separate"/>
        </w:r>
        <w:r w:rsidR="00F66103">
          <w:rPr>
            <w:noProof/>
            <w:webHidden/>
          </w:rPr>
          <w:t>249</w:t>
        </w:r>
        <w:r w:rsidR="00F66103">
          <w:rPr>
            <w:noProof/>
            <w:webHidden/>
          </w:rPr>
          <w:fldChar w:fldCharType="end"/>
        </w:r>
      </w:hyperlink>
    </w:p>
    <w:p w14:paraId="768E9082" w14:textId="4014FE2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37" w:history="1">
        <w:r w:rsidR="00F66103" w:rsidRPr="00792A99">
          <w:rPr>
            <w:rStyle w:val="Hyperlink"/>
            <w:rFonts w:ascii="Arial Bold" w:hAnsi="Arial Bold"/>
            <w:noProof/>
          </w:rPr>
          <w:t>13.7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Liquidated Damages</w:t>
        </w:r>
        <w:r w:rsidR="00F66103">
          <w:rPr>
            <w:noProof/>
            <w:webHidden/>
          </w:rPr>
          <w:tab/>
        </w:r>
        <w:r w:rsidR="00F66103">
          <w:rPr>
            <w:noProof/>
            <w:webHidden/>
          </w:rPr>
          <w:fldChar w:fldCharType="begin"/>
        </w:r>
        <w:r w:rsidR="00F66103">
          <w:rPr>
            <w:noProof/>
            <w:webHidden/>
          </w:rPr>
          <w:instrText xml:space="preserve"> PAGEREF _Toc206494137 \h </w:instrText>
        </w:r>
        <w:r w:rsidR="00F66103">
          <w:rPr>
            <w:noProof/>
            <w:webHidden/>
          </w:rPr>
        </w:r>
        <w:r w:rsidR="00F66103">
          <w:rPr>
            <w:noProof/>
            <w:webHidden/>
          </w:rPr>
          <w:fldChar w:fldCharType="separate"/>
        </w:r>
        <w:r w:rsidR="00F66103">
          <w:rPr>
            <w:noProof/>
            <w:webHidden/>
          </w:rPr>
          <w:t>249</w:t>
        </w:r>
        <w:r w:rsidR="00F66103">
          <w:rPr>
            <w:noProof/>
            <w:webHidden/>
          </w:rPr>
          <w:fldChar w:fldCharType="end"/>
        </w:r>
      </w:hyperlink>
    </w:p>
    <w:p w14:paraId="564AD40B" w14:textId="6057ADCA"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138" w:history="1">
        <w:r w:rsidR="00F66103" w:rsidRPr="00792A99">
          <w:rPr>
            <w:rStyle w:val="Hyperlink"/>
            <w:noProof/>
          </w:rPr>
          <w:t>14.</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TERMINATION</w:t>
        </w:r>
        <w:r w:rsidR="00F66103">
          <w:rPr>
            <w:noProof/>
            <w:webHidden/>
          </w:rPr>
          <w:tab/>
        </w:r>
        <w:r w:rsidR="00F66103">
          <w:rPr>
            <w:noProof/>
            <w:webHidden/>
          </w:rPr>
          <w:fldChar w:fldCharType="begin"/>
        </w:r>
        <w:r w:rsidR="00F66103">
          <w:rPr>
            <w:noProof/>
            <w:webHidden/>
          </w:rPr>
          <w:instrText xml:space="preserve"> PAGEREF _Toc206494138 \h </w:instrText>
        </w:r>
        <w:r w:rsidR="00F66103">
          <w:rPr>
            <w:noProof/>
            <w:webHidden/>
          </w:rPr>
        </w:r>
        <w:r w:rsidR="00F66103">
          <w:rPr>
            <w:noProof/>
            <w:webHidden/>
          </w:rPr>
          <w:fldChar w:fldCharType="separate"/>
        </w:r>
        <w:r w:rsidR="00F66103">
          <w:rPr>
            <w:noProof/>
            <w:webHidden/>
          </w:rPr>
          <w:t>250</w:t>
        </w:r>
        <w:r w:rsidR="00F66103">
          <w:rPr>
            <w:noProof/>
            <w:webHidden/>
          </w:rPr>
          <w:fldChar w:fldCharType="end"/>
        </w:r>
      </w:hyperlink>
    </w:p>
    <w:p w14:paraId="0FB59DEA" w14:textId="5605BEF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39" w:history="1">
        <w:r w:rsidR="00F66103" w:rsidRPr="00792A99">
          <w:rPr>
            <w:rStyle w:val="Hyperlink"/>
            <w:rFonts w:ascii="Arial Bold" w:hAnsi="Arial Bold"/>
            <w:noProof/>
          </w:rPr>
          <w:t>14.1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Preservation of Rights</w:t>
        </w:r>
        <w:r w:rsidR="00F66103">
          <w:rPr>
            <w:noProof/>
            <w:webHidden/>
          </w:rPr>
          <w:tab/>
        </w:r>
        <w:r w:rsidR="00F66103">
          <w:rPr>
            <w:noProof/>
            <w:webHidden/>
          </w:rPr>
          <w:fldChar w:fldCharType="begin"/>
        </w:r>
        <w:r w:rsidR="00F66103">
          <w:rPr>
            <w:noProof/>
            <w:webHidden/>
          </w:rPr>
          <w:instrText xml:space="preserve"> PAGEREF _Toc206494139 \h </w:instrText>
        </w:r>
        <w:r w:rsidR="00F66103">
          <w:rPr>
            <w:noProof/>
            <w:webHidden/>
          </w:rPr>
        </w:r>
        <w:r w:rsidR="00F66103">
          <w:rPr>
            <w:noProof/>
            <w:webHidden/>
          </w:rPr>
          <w:fldChar w:fldCharType="separate"/>
        </w:r>
        <w:r w:rsidR="00F66103">
          <w:rPr>
            <w:noProof/>
            <w:webHidden/>
          </w:rPr>
          <w:t>250</w:t>
        </w:r>
        <w:r w:rsidR="00F66103">
          <w:rPr>
            <w:noProof/>
            <w:webHidden/>
          </w:rPr>
          <w:fldChar w:fldCharType="end"/>
        </w:r>
      </w:hyperlink>
    </w:p>
    <w:p w14:paraId="4577CD69" w14:textId="4AF5CFE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40" w:history="1">
        <w:r w:rsidR="00F66103" w:rsidRPr="00792A99">
          <w:rPr>
            <w:rStyle w:val="Hyperlink"/>
            <w:rFonts w:ascii="Arial Bold" w:hAnsi="Arial Bold"/>
            <w:noProof/>
          </w:rPr>
          <w:t>14.2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 Default</w:t>
        </w:r>
        <w:r w:rsidR="00F66103">
          <w:rPr>
            <w:noProof/>
            <w:webHidden/>
          </w:rPr>
          <w:tab/>
        </w:r>
        <w:r w:rsidR="00F66103">
          <w:rPr>
            <w:noProof/>
            <w:webHidden/>
          </w:rPr>
          <w:fldChar w:fldCharType="begin"/>
        </w:r>
        <w:r w:rsidR="00F66103">
          <w:rPr>
            <w:noProof/>
            <w:webHidden/>
          </w:rPr>
          <w:instrText xml:space="preserve"> PAGEREF _Toc206494140 \h </w:instrText>
        </w:r>
        <w:r w:rsidR="00F66103">
          <w:rPr>
            <w:noProof/>
            <w:webHidden/>
          </w:rPr>
        </w:r>
        <w:r w:rsidR="00F66103">
          <w:rPr>
            <w:noProof/>
            <w:webHidden/>
          </w:rPr>
          <w:fldChar w:fldCharType="separate"/>
        </w:r>
        <w:r w:rsidR="00F66103">
          <w:rPr>
            <w:noProof/>
            <w:webHidden/>
          </w:rPr>
          <w:t>250</w:t>
        </w:r>
        <w:r w:rsidR="00F66103">
          <w:rPr>
            <w:noProof/>
            <w:webHidden/>
          </w:rPr>
          <w:fldChar w:fldCharType="end"/>
        </w:r>
      </w:hyperlink>
    </w:p>
    <w:p w14:paraId="200FFFDA" w14:textId="365B89B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41" w:history="1">
        <w:r w:rsidR="00F66103" w:rsidRPr="00792A99">
          <w:rPr>
            <w:rStyle w:val="Hyperlink"/>
            <w:rFonts w:ascii="Arial Bold" w:hAnsi="Arial Bold"/>
            <w:noProof/>
          </w:rPr>
          <w:t>14.3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Contents of Notice of Default</w:t>
        </w:r>
        <w:r w:rsidR="00F66103">
          <w:rPr>
            <w:noProof/>
            <w:webHidden/>
          </w:rPr>
          <w:tab/>
        </w:r>
        <w:r w:rsidR="00F66103">
          <w:rPr>
            <w:noProof/>
            <w:webHidden/>
          </w:rPr>
          <w:fldChar w:fldCharType="begin"/>
        </w:r>
        <w:r w:rsidR="00F66103">
          <w:rPr>
            <w:noProof/>
            <w:webHidden/>
          </w:rPr>
          <w:instrText xml:space="preserve"> PAGEREF _Toc206494141 \h </w:instrText>
        </w:r>
        <w:r w:rsidR="00F66103">
          <w:rPr>
            <w:noProof/>
            <w:webHidden/>
          </w:rPr>
        </w:r>
        <w:r w:rsidR="00F66103">
          <w:rPr>
            <w:noProof/>
            <w:webHidden/>
          </w:rPr>
          <w:fldChar w:fldCharType="separate"/>
        </w:r>
        <w:r w:rsidR="00F66103">
          <w:rPr>
            <w:noProof/>
            <w:webHidden/>
          </w:rPr>
          <w:t>250</w:t>
        </w:r>
        <w:r w:rsidR="00F66103">
          <w:rPr>
            <w:noProof/>
            <w:webHidden/>
          </w:rPr>
          <w:fldChar w:fldCharType="end"/>
        </w:r>
      </w:hyperlink>
    </w:p>
    <w:p w14:paraId="20D70558" w14:textId="5E3E5A6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42" w:history="1">
        <w:r w:rsidR="00F66103" w:rsidRPr="00792A99">
          <w:rPr>
            <w:rStyle w:val="Hyperlink"/>
            <w:rFonts w:ascii="Arial Bold" w:hAnsi="Arial Bold"/>
            <w:noProof/>
          </w:rPr>
          <w:t>14.4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Termination for Insolvency or Breach</w:t>
        </w:r>
        <w:r w:rsidR="00F66103">
          <w:rPr>
            <w:noProof/>
            <w:webHidden/>
          </w:rPr>
          <w:tab/>
        </w:r>
        <w:r w:rsidR="00F66103">
          <w:rPr>
            <w:noProof/>
            <w:webHidden/>
          </w:rPr>
          <w:fldChar w:fldCharType="begin"/>
        </w:r>
        <w:r w:rsidR="00F66103">
          <w:rPr>
            <w:noProof/>
            <w:webHidden/>
          </w:rPr>
          <w:instrText xml:space="preserve"> PAGEREF _Toc206494142 \h </w:instrText>
        </w:r>
        <w:r w:rsidR="00F66103">
          <w:rPr>
            <w:noProof/>
            <w:webHidden/>
          </w:rPr>
        </w:r>
        <w:r w:rsidR="00F66103">
          <w:rPr>
            <w:noProof/>
            <w:webHidden/>
          </w:rPr>
          <w:fldChar w:fldCharType="separate"/>
        </w:r>
        <w:r w:rsidR="00F66103">
          <w:rPr>
            <w:noProof/>
            <w:webHidden/>
          </w:rPr>
          <w:t>251</w:t>
        </w:r>
        <w:r w:rsidR="00F66103">
          <w:rPr>
            <w:noProof/>
            <w:webHidden/>
          </w:rPr>
          <w:fldChar w:fldCharType="end"/>
        </w:r>
      </w:hyperlink>
    </w:p>
    <w:p w14:paraId="73F4CED1" w14:textId="0799D94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43" w:history="1">
        <w:r w:rsidR="00F66103" w:rsidRPr="00792A99">
          <w:rPr>
            <w:rStyle w:val="Hyperlink"/>
            <w:rFonts w:ascii="Arial Bold" w:hAnsi="Arial Bold"/>
            <w:noProof/>
          </w:rPr>
          <w:t>14.5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Commonwealth's Entitlements after Termination by Commonwealth</w:t>
        </w:r>
        <w:r w:rsidR="00F66103">
          <w:rPr>
            <w:noProof/>
            <w:webHidden/>
          </w:rPr>
          <w:tab/>
        </w:r>
        <w:r w:rsidR="00F66103">
          <w:rPr>
            <w:noProof/>
            <w:webHidden/>
          </w:rPr>
          <w:fldChar w:fldCharType="begin"/>
        </w:r>
        <w:r w:rsidR="00F66103">
          <w:rPr>
            <w:noProof/>
            <w:webHidden/>
          </w:rPr>
          <w:instrText xml:space="preserve"> PAGEREF _Toc206494143 \h </w:instrText>
        </w:r>
        <w:r w:rsidR="00F66103">
          <w:rPr>
            <w:noProof/>
            <w:webHidden/>
          </w:rPr>
        </w:r>
        <w:r w:rsidR="00F66103">
          <w:rPr>
            <w:noProof/>
            <w:webHidden/>
          </w:rPr>
          <w:fldChar w:fldCharType="separate"/>
        </w:r>
        <w:r w:rsidR="00F66103">
          <w:rPr>
            <w:noProof/>
            <w:webHidden/>
          </w:rPr>
          <w:t>251</w:t>
        </w:r>
        <w:r w:rsidR="00F66103">
          <w:rPr>
            <w:noProof/>
            <w:webHidden/>
          </w:rPr>
          <w:fldChar w:fldCharType="end"/>
        </w:r>
      </w:hyperlink>
    </w:p>
    <w:p w14:paraId="11AF1D91" w14:textId="3B70ACD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44" w:history="1">
        <w:r w:rsidR="00F66103" w:rsidRPr="00792A99">
          <w:rPr>
            <w:rStyle w:val="Hyperlink"/>
            <w:rFonts w:ascii="Arial Bold" w:hAnsi="Arial Bold"/>
            <w:noProof/>
          </w:rPr>
          <w:t>14.6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Contractor's Entitlements after Termination by Contractor</w:t>
        </w:r>
        <w:r w:rsidR="00F66103">
          <w:rPr>
            <w:noProof/>
            <w:webHidden/>
          </w:rPr>
          <w:tab/>
        </w:r>
        <w:r w:rsidR="00F66103">
          <w:rPr>
            <w:noProof/>
            <w:webHidden/>
          </w:rPr>
          <w:fldChar w:fldCharType="begin"/>
        </w:r>
        <w:r w:rsidR="00F66103">
          <w:rPr>
            <w:noProof/>
            <w:webHidden/>
          </w:rPr>
          <w:instrText xml:space="preserve"> PAGEREF _Toc206494144 \h </w:instrText>
        </w:r>
        <w:r w:rsidR="00F66103">
          <w:rPr>
            <w:noProof/>
            <w:webHidden/>
          </w:rPr>
        </w:r>
        <w:r w:rsidR="00F66103">
          <w:rPr>
            <w:noProof/>
            <w:webHidden/>
          </w:rPr>
          <w:fldChar w:fldCharType="separate"/>
        </w:r>
        <w:r w:rsidR="00F66103">
          <w:rPr>
            <w:noProof/>
            <w:webHidden/>
          </w:rPr>
          <w:t>251</w:t>
        </w:r>
        <w:r w:rsidR="00F66103">
          <w:rPr>
            <w:noProof/>
            <w:webHidden/>
          </w:rPr>
          <w:fldChar w:fldCharType="end"/>
        </w:r>
      </w:hyperlink>
    </w:p>
    <w:p w14:paraId="060DFE0C" w14:textId="6EC21A2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45" w:history="1">
        <w:r w:rsidR="00F66103" w:rsidRPr="00792A99">
          <w:rPr>
            <w:rStyle w:val="Hyperlink"/>
            <w:rFonts w:ascii="Arial Bold" w:hAnsi="Arial Bold"/>
            <w:noProof/>
          </w:rPr>
          <w:t>14.7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Termination for Convenience</w:t>
        </w:r>
        <w:r w:rsidR="00F66103">
          <w:rPr>
            <w:noProof/>
            <w:webHidden/>
          </w:rPr>
          <w:tab/>
        </w:r>
        <w:r w:rsidR="00F66103">
          <w:rPr>
            <w:noProof/>
            <w:webHidden/>
          </w:rPr>
          <w:fldChar w:fldCharType="begin"/>
        </w:r>
        <w:r w:rsidR="00F66103">
          <w:rPr>
            <w:noProof/>
            <w:webHidden/>
          </w:rPr>
          <w:instrText xml:space="preserve"> PAGEREF _Toc206494145 \h </w:instrText>
        </w:r>
        <w:r w:rsidR="00F66103">
          <w:rPr>
            <w:noProof/>
            <w:webHidden/>
          </w:rPr>
        </w:r>
        <w:r w:rsidR="00F66103">
          <w:rPr>
            <w:noProof/>
            <w:webHidden/>
          </w:rPr>
          <w:fldChar w:fldCharType="separate"/>
        </w:r>
        <w:r w:rsidR="00F66103">
          <w:rPr>
            <w:noProof/>
            <w:webHidden/>
          </w:rPr>
          <w:t>252</w:t>
        </w:r>
        <w:r w:rsidR="00F66103">
          <w:rPr>
            <w:noProof/>
            <w:webHidden/>
          </w:rPr>
          <w:fldChar w:fldCharType="end"/>
        </w:r>
      </w:hyperlink>
    </w:p>
    <w:p w14:paraId="61D7D8F1" w14:textId="6C2230A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46" w:history="1">
        <w:r w:rsidR="00F66103" w:rsidRPr="00792A99">
          <w:rPr>
            <w:rStyle w:val="Hyperlink"/>
            <w:rFonts w:ascii="Arial Bold" w:hAnsi="Arial Bold"/>
            <w:noProof/>
          </w:rPr>
          <w:t>14.8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Contractor's Entitlements after Termination for Convenience by Commonwealth</w:t>
        </w:r>
        <w:r w:rsidR="00F66103">
          <w:rPr>
            <w:noProof/>
            <w:webHidden/>
          </w:rPr>
          <w:tab/>
        </w:r>
        <w:r w:rsidR="00F66103">
          <w:rPr>
            <w:noProof/>
            <w:webHidden/>
          </w:rPr>
          <w:fldChar w:fldCharType="begin"/>
        </w:r>
        <w:r w:rsidR="00F66103">
          <w:rPr>
            <w:noProof/>
            <w:webHidden/>
          </w:rPr>
          <w:instrText xml:space="preserve"> PAGEREF _Toc206494146 \h </w:instrText>
        </w:r>
        <w:r w:rsidR="00F66103">
          <w:rPr>
            <w:noProof/>
            <w:webHidden/>
          </w:rPr>
        </w:r>
        <w:r w:rsidR="00F66103">
          <w:rPr>
            <w:noProof/>
            <w:webHidden/>
          </w:rPr>
          <w:fldChar w:fldCharType="separate"/>
        </w:r>
        <w:r w:rsidR="00F66103">
          <w:rPr>
            <w:noProof/>
            <w:webHidden/>
          </w:rPr>
          <w:t>252</w:t>
        </w:r>
        <w:r w:rsidR="00F66103">
          <w:rPr>
            <w:noProof/>
            <w:webHidden/>
          </w:rPr>
          <w:fldChar w:fldCharType="end"/>
        </w:r>
      </w:hyperlink>
    </w:p>
    <w:p w14:paraId="30AA7370" w14:textId="6AC07541"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147" w:history="1">
        <w:r w:rsidR="00F66103" w:rsidRPr="00792A99">
          <w:rPr>
            <w:rStyle w:val="Hyperlink"/>
            <w:noProof/>
          </w:rPr>
          <w:t>15.</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DISPUTES</w:t>
        </w:r>
        <w:r w:rsidR="00F66103">
          <w:rPr>
            <w:noProof/>
            <w:webHidden/>
          </w:rPr>
          <w:tab/>
        </w:r>
        <w:r w:rsidR="00F66103">
          <w:rPr>
            <w:noProof/>
            <w:webHidden/>
          </w:rPr>
          <w:fldChar w:fldCharType="begin"/>
        </w:r>
        <w:r w:rsidR="00F66103">
          <w:rPr>
            <w:noProof/>
            <w:webHidden/>
          </w:rPr>
          <w:instrText xml:space="preserve"> PAGEREF _Toc206494147 \h </w:instrText>
        </w:r>
        <w:r w:rsidR="00F66103">
          <w:rPr>
            <w:noProof/>
            <w:webHidden/>
          </w:rPr>
        </w:r>
        <w:r w:rsidR="00F66103">
          <w:rPr>
            <w:noProof/>
            <w:webHidden/>
          </w:rPr>
          <w:fldChar w:fldCharType="separate"/>
        </w:r>
        <w:r w:rsidR="00F66103">
          <w:rPr>
            <w:noProof/>
            <w:webHidden/>
          </w:rPr>
          <w:t>253</w:t>
        </w:r>
        <w:r w:rsidR="00F66103">
          <w:rPr>
            <w:noProof/>
            <w:webHidden/>
          </w:rPr>
          <w:fldChar w:fldCharType="end"/>
        </w:r>
      </w:hyperlink>
    </w:p>
    <w:p w14:paraId="161B5A05" w14:textId="0413B3F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48" w:history="1">
        <w:r w:rsidR="00F66103" w:rsidRPr="00792A99">
          <w:rPr>
            <w:rStyle w:val="Hyperlink"/>
            <w:rFonts w:ascii="Arial Bold" w:hAnsi="Arial Bold"/>
            <w:noProof/>
          </w:rPr>
          <w:t>15.1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Notice of Dispute</w:t>
        </w:r>
        <w:r w:rsidR="00F66103">
          <w:rPr>
            <w:noProof/>
            <w:webHidden/>
          </w:rPr>
          <w:tab/>
        </w:r>
        <w:r w:rsidR="00F66103">
          <w:rPr>
            <w:noProof/>
            <w:webHidden/>
          </w:rPr>
          <w:fldChar w:fldCharType="begin"/>
        </w:r>
        <w:r w:rsidR="00F66103">
          <w:rPr>
            <w:noProof/>
            <w:webHidden/>
          </w:rPr>
          <w:instrText xml:space="preserve"> PAGEREF _Toc206494148 \h </w:instrText>
        </w:r>
        <w:r w:rsidR="00F66103">
          <w:rPr>
            <w:noProof/>
            <w:webHidden/>
          </w:rPr>
        </w:r>
        <w:r w:rsidR="00F66103">
          <w:rPr>
            <w:noProof/>
            <w:webHidden/>
          </w:rPr>
          <w:fldChar w:fldCharType="separate"/>
        </w:r>
        <w:r w:rsidR="00F66103">
          <w:rPr>
            <w:noProof/>
            <w:webHidden/>
          </w:rPr>
          <w:t>253</w:t>
        </w:r>
        <w:r w:rsidR="00F66103">
          <w:rPr>
            <w:noProof/>
            <w:webHidden/>
          </w:rPr>
          <w:fldChar w:fldCharType="end"/>
        </w:r>
      </w:hyperlink>
    </w:p>
    <w:p w14:paraId="32592C7D" w14:textId="0F8C6D35"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49" w:history="1">
        <w:r w:rsidR="00F66103" w:rsidRPr="00792A99">
          <w:rPr>
            <w:rStyle w:val="Hyperlink"/>
            <w:rFonts w:ascii="Arial Bold" w:hAnsi="Arial Bold"/>
            <w:noProof/>
          </w:rPr>
          <w:t>15.2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Expert Determination</w:t>
        </w:r>
        <w:r w:rsidR="00F66103">
          <w:rPr>
            <w:noProof/>
            <w:webHidden/>
          </w:rPr>
          <w:tab/>
        </w:r>
        <w:r w:rsidR="00F66103">
          <w:rPr>
            <w:noProof/>
            <w:webHidden/>
          </w:rPr>
          <w:fldChar w:fldCharType="begin"/>
        </w:r>
        <w:r w:rsidR="00F66103">
          <w:rPr>
            <w:noProof/>
            <w:webHidden/>
          </w:rPr>
          <w:instrText xml:space="preserve"> PAGEREF _Toc206494149 \h </w:instrText>
        </w:r>
        <w:r w:rsidR="00F66103">
          <w:rPr>
            <w:noProof/>
            <w:webHidden/>
          </w:rPr>
        </w:r>
        <w:r w:rsidR="00F66103">
          <w:rPr>
            <w:noProof/>
            <w:webHidden/>
          </w:rPr>
          <w:fldChar w:fldCharType="separate"/>
        </w:r>
        <w:r w:rsidR="00F66103">
          <w:rPr>
            <w:noProof/>
            <w:webHidden/>
          </w:rPr>
          <w:t>253</w:t>
        </w:r>
        <w:r w:rsidR="00F66103">
          <w:rPr>
            <w:noProof/>
            <w:webHidden/>
          </w:rPr>
          <w:fldChar w:fldCharType="end"/>
        </w:r>
      </w:hyperlink>
    </w:p>
    <w:p w14:paraId="220C7381" w14:textId="355C676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50" w:history="1">
        <w:r w:rsidR="00F66103" w:rsidRPr="00792A99">
          <w:rPr>
            <w:rStyle w:val="Hyperlink"/>
            <w:rFonts w:ascii="Arial Bold" w:hAnsi="Arial Bold"/>
            <w:noProof/>
          </w:rPr>
          <w:t>15.3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The Expert</w:t>
        </w:r>
        <w:r w:rsidR="00F66103">
          <w:rPr>
            <w:noProof/>
            <w:webHidden/>
          </w:rPr>
          <w:tab/>
        </w:r>
        <w:r w:rsidR="00F66103">
          <w:rPr>
            <w:noProof/>
            <w:webHidden/>
          </w:rPr>
          <w:fldChar w:fldCharType="begin"/>
        </w:r>
        <w:r w:rsidR="00F66103">
          <w:rPr>
            <w:noProof/>
            <w:webHidden/>
          </w:rPr>
          <w:instrText xml:space="preserve"> PAGEREF _Toc206494150 \h </w:instrText>
        </w:r>
        <w:r w:rsidR="00F66103">
          <w:rPr>
            <w:noProof/>
            <w:webHidden/>
          </w:rPr>
        </w:r>
        <w:r w:rsidR="00F66103">
          <w:rPr>
            <w:noProof/>
            <w:webHidden/>
          </w:rPr>
          <w:fldChar w:fldCharType="separate"/>
        </w:r>
        <w:r w:rsidR="00F66103">
          <w:rPr>
            <w:noProof/>
            <w:webHidden/>
          </w:rPr>
          <w:t>253</w:t>
        </w:r>
        <w:r w:rsidR="00F66103">
          <w:rPr>
            <w:noProof/>
            <w:webHidden/>
          </w:rPr>
          <w:fldChar w:fldCharType="end"/>
        </w:r>
      </w:hyperlink>
    </w:p>
    <w:p w14:paraId="52B7E943" w14:textId="05FA4BF4"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51" w:history="1">
        <w:r w:rsidR="00F66103" w:rsidRPr="00792A99">
          <w:rPr>
            <w:rStyle w:val="Hyperlink"/>
            <w:rFonts w:ascii="Arial Bold" w:hAnsi="Arial Bold"/>
            <w:noProof/>
          </w:rPr>
          <w:t>15.4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Not Arbitration</w:t>
        </w:r>
        <w:r w:rsidR="00F66103">
          <w:rPr>
            <w:noProof/>
            <w:webHidden/>
          </w:rPr>
          <w:tab/>
        </w:r>
        <w:r w:rsidR="00F66103">
          <w:rPr>
            <w:noProof/>
            <w:webHidden/>
          </w:rPr>
          <w:fldChar w:fldCharType="begin"/>
        </w:r>
        <w:r w:rsidR="00F66103">
          <w:rPr>
            <w:noProof/>
            <w:webHidden/>
          </w:rPr>
          <w:instrText xml:space="preserve"> PAGEREF _Toc206494151 \h </w:instrText>
        </w:r>
        <w:r w:rsidR="00F66103">
          <w:rPr>
            <w:noProof/>
            <w:webHidden/>
          </w:rPr>
        </w:r>
        <w:r w:rsidR="00F66103">
          <w:rPr>
            <w:noProof/>
            <w:webHidden/>
          </w:rPr>
          <w:fldChar w:fldCharType="separate"/>
        </w:r>
        <w:r w:rsidR="00F66103">
          <w:rPr>
            <w:noProof/>
            <w:webHidden/>
          </w:rPr>
          <w:t>253</w:t>
        </w:r>
        <w:r w:rsidR="00F66103">
          <w:rPr>
            <w:noProof/>
            <w:webHidden/>
          </w:rPr>
          <w:fldChar w:fldCharType="end"/>
        </w:r>
      </w:hyperlink>
    </w:p>
    <w:p w14:paraId="747CA187" w14:textId="3AF8D2D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52" w:history="1">
        <w:r w:rsidR="00F66103" w:rsidRPr="00792A99">
          <w:rPr>
            <w:rStyle w:val="Hyperlink"/>
            <w:rFonts w:ascii="Arial Bold" w:hAnsi="Arial Bold"/>
            <w:noProof/>
          </w:rPr>
          <w:t>15.5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Procedure for Determination</w:t>
        </w:r>
        <w:r w:rsidR="00F66103">
          <w:rPr>
            <w:noProof/>
            <w:webHidden/>
          </w:rPr>
          <w:tab/>
        </w:r>
        <w:r w:rsidR="00F66103">
          <w:rPr>
            <w:noProof/>
            <w:webHidden/>
          </w:rPr>
          <w:fldChar w:fldCharType="begin"/>
        </w:r>
        <w:r w:rsidR="00F66103">
          <w:rPr>
            <w:noProof/>
            <w:webHidden/>
          </w:rPr>
          <w:instrText xml:space="preserve"> PAGEREF _Toc206494152 \h </w:instrText>
        </w:r>
        <w:r w:rsidR="00F66103">
          <w:rPr>
            <w:noProof/>
            <w:webHidden/>
          </w:rPr>
        </w:r>
        <w:r w:rsidR="00F66103">
          <w:rPr>
            <w:noProof/>
            <w:webHidden/>
          </w:rPr>
          <w:fldChar w:fldCharType="separate"/>
        </w:r>
        <w:r w:rsidR="00F66103">
          <w:rPr>
            <w:noProof/>
            <w:webHidden/>
          </w:rPr>
          <w:t>253</w:t>
        </w:r>
        <w:r w:rsidR="00F66103">
          <w:rPr>
            <w:noProof/>
            <w:webHidden/>
          </w:rPr>
          <w:fldChar w:fldCharType="end"/>
        </w:r>
      </w:hyperlink>
    </w:p>
    <w:p w14:paraId="6C4DB159" w14:textId="3EACD96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53" w:history="1">
        <w:r w:rsidR="00F66103" w:rsidRPr="00792A99">
          <w:rPr>
            <w:rStyle w:val="Hyperlink"/>
            <w:rFonts w:ascii="Arial Bold" w:hAnsi="Arial Bold"/>
            <w:noProof/>
          </w:rPr>
          <w:t>15.6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Disclosure of Interest</w:t>
        </w:r>
        <w:r w:rsidR="00F66103">
          <w:rPr>
            <w:noProof/>
            <w:webHidden/>
          </w:rPr>
          <w:tab/>
        </w:r>
        <w:r w:rsidR="00F66103">
          <w:rPr>
            <w:noProof/>
            <w:webHidden/>
          </w:rPr>
          <w:fldChar w:fldCharType="begin"/>
        </w:r>
        <w:r w:rsidR="00F66103">
          <w:rPr>
            <w:noProof/>
            <w:webHidden/>
          </w:rPr>
          <w:instrText xml:space="preserve"> PAGEREF _Toc206494153 \h </w:instrText>
        </w:r>
        <w:r w:rsidR="00F66103">
          <w:rPr>
            <w:noProof/>
            <w:webHidden/>
          </w:rPr>
        </w:r>
        <w:r w:rsidR="00F66103">
          <w:rPr>
            <w:noProof/>
            <w:webHidden/>
          </w:rPr>
          <w:fldChar w:fldCharType="separate"/>
        </w:r>
        <w:r w:rsidR="00F66103">
          <w:rPr>
            <w:noProof/>
            <w:webHidden/>
          </w:rPr>
          <w:t>254</w:t>
        </w:r>
        <w:r w:rsidR="00F66103">
          <w:rPr>
            <w:noProof/>
            <w:webHidden/>
          </w:rPr>
          <w:fldChar w:fldCharType="end"/>
        </w:r>
      </w:hyperlink>
    </w:p>
    <w:p w14:paraId="7B99A687" w14:textId="7454B2D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54" w:history="1">
        <w:r w:rsidR="00F66103" w:rsidRPr="00792A99">
          <w:rPr>
            <w:rStyle w:val="Hyperlink"/>
            <w:rFonts w:ascii="Arial Bold" w:hAnsi="Arial Bold"/>
            <w:noProof/>
          </w:rPr>
          <w:t>15.7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Costs</w:t>
        </w:r>
        <w:r w:rsidR="00F66103">
          <w:rPr>
            <w:noProof/>
            <w:webHidden/>
          </w:rPr>
          <w:tab/>
        </w:r>
        <w:r w:rsidR="00F66103">
          <w:rPr>
            <w:noProof/>
            <w:webHidden/>
          </w:rPr>
          <w:fldChar w:fldCharType="begin"/>
        </w:r>
        <w:r w:rsidR="00F66103">
          <w:rPr>
            <w:noProof/>
            <w:webHidden/>
          </w:rPr>
          <w:instrText xml:space="preserve"> PAGEREF _Toc206494154 \h </w:instrText>
        </w:r>
        <w:r w:rsidR="00F66103">
          <w:rPr>
            <w:noProof/>
            <w:webHidden/>
          </w:rPr>
        </w:r>
        <w:r w:rsidR="00F66103">
          <w:rPr>
            <w:noProof/>
            <w:webHidden/>
          </w:rPr>
          <w:fldChar w:fldCharType="separate"/>
        </w:r>
        <w:r w:rsidR="00F66103">
          <w:rPr>
            <w:noProof/>
            <w:webHidden/>
          </w:rPr>
          <w:t>254</w:t>
        </w:r>
        <w:r w:rsidR="00F66103">
          <w:rPr>
            <w:noProof/>
            <w:webHidden/>
          </w:rPr>
          <w:fldChar w:fldCharType="end"/>
        </w:r>
      </w:hyperlink>
    </w:p>
    <w:p w14:paraId="50968B58" w14:textId="775C4FF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55" w:history="1">
        <w:r w:rsidR="00F66103" w:rsidRPr="00792A99">
          <w:rPr>
            <w:rStyle w:val="Hyperlink"/>
            <w:rFonts w:ascii="Arial Bold" w:hAnsi="Arial Bold"/>
            <w:noProof/>
          </w:rPr>
          <w:t>15.8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Conclusion of Expert Determination</w:t>
        </w:r>
        <w:r w:rsidR="00F66103">
          <w:rPr>
            <w:noProof/>
            <w:webHidden/>
          </w:rPr>
          <w:tab/>
        </w:r>
        <w:r w:rsidR="00F66103">
          <w:rPr>
            <w:noProof/>
            <w:webHidden/>
          </w:rPr>
          <w:fldChar w:fldCharType="begin"/>
        </w:r>
        <w:r w:rsidR="00F66103">
          <w:rPr>
            <w:noProof/>
            <w:webHidden/>
          </w:rPr>
          <w:instrText xml:space="preserve"> PAGEREF _Toc206494155 \h </w:instrText>
        </w:r>
        <w:r w:rsidR="00F66103">
          <w:rPr>
            <w:noProof/>
            <w:webHidden/>
          </w:rPr>
        </w:r>
        <w:r w:rsidR="00F66103">
          <w:rPr>
            <w:noProof/>
            <w:webHidden/>
          </w:rPr>
          <w:fldChar w:fldCharType="separate"/>
        </w:r>
        <w:r w:rsidR="00F66103">
          <w:rPr>
            <w:noProof/>
            <w:webHidden/>
          </w:rPr>
          <w:t>254</w:t>
        </w:r>
        <w:r w:rsidR="00F66103">
          <w:rPr>
            <w:noProof/>
            <w:webHidden/>
          </w:rPr>
          <w:fldChar w:fldCharType="end"/>
        </w:r>
      </w:hyperlink>
    </w:p>
    <w:p w14:paraId="3A6C8403" w14:textId="12B5298A"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56" w:history="1">
        <w:r w:rsidR="00F66103" w:rsidRPr="00792A99">
          <w:rPr>
            <w:rStyle w:val="Hyperlink"/>
            <w:rFonts w:ascii="Arial Bold" w:hAnsi="Arial Bold"/>
            <w:noProof/>
          </w:rPr>
          <w:t>15.9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Expert Determination Agreement</w:t>
        </w:r>
        <w:r w:rsidR="00F66103">
          <w:rPr>
            <w:noProof/>
            <w:webHidden/>
          </w:rPr>
          <w:tab/>
        </w:r>
        <w:r w:rsidR="00F66103">
          <w:rPr>
            <w:noProof/>
            <w:webHidden/>
          </w:rPr>
          <w:fldChar w:fldCharType="begin"/>
        </w:r>
        <w:r w:rsidR="00F66103">
          <w:rPr>
            <w:noProof/>
            <w:webHidden/>
          </w:rPr>
          <w:instrText xml:space="preserve"> PAGEREF _Toc206494156 \h </w:instrText>
        </w:r>
        <w:r w:rsidR="00F66103">
          <w:rPr>
            <w:noProof/>
            <w:webHidden/>
          </w:rPr>
        </w:r>
        <w:r w:rsidR="00F66103">
          <w:rPr>
            <w:noProof/>
            <w:webHidden/>
          </w:rPr>
          <w:fldChar w:fldCharType="separate"/>
        </w:r>
        <w:r w:rsidR="00F66103">
          <w:rPr>
            <w:noProof/>
            <w:webHidden/>
          </w:rPr>
          <w:t>254</w:t>
        </w:r>
        <w:r w:rsidR="00F66103">
          <w:rPr>
            <w:noProof/>
            <w:webHidden/>
          </w:rPr>
          <w:fldChar w:fldCharType="end"/>
        </w:r>
      </w:hyperlink>
    </w:p>
    <w:p w14:paraId="70114725" w14:textId="721575DE"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57" w:history="1">
        <w:r w:rsidR="00F66103" w:rsidRPr="00792A99">
          <w:rPr>
            <w:rStyle w:val="Hyperlink"/>
            <w:rFonts w:ascii="Arial Bold" w:hAnsi="Arial Bold"/>
            <w:noProof/>
          </w:rPr>
          <w:t>15.10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Determination of Expert</w:t>
        </w:r>
        <w:r w:rsidR="00F66103">
          <w:rPr>
            <w:noProof/>
            <w:webHidden/>
          </w:rPr>
          <w:tab/>
        </w:r>
        <w:r w:rsidR="00F66103">
          <w:rPr>
            <w:noProof/>
            <w:webHidden/>
          </w:rPr>
          <w:fldChar w:fldCharType="begin"/>
        </w:r>
        <w:r w:rsidR="00F66103">
          <w:rPr>
            <w:noProof/>
            <w:webHidden/>
          </w:rPr>
          <w:instrText xml:space="preserve"> PAGEREF _Toc206494157 \h </w:instrText>
        </w:r>
        <w:r w:rsidR="00F66103">
          <w:rPr>
            <w:noProof/>
            <w:webHidden/>
          </w:rPr>
        </w:r>
        <w:r w:rsidR="00F66103">
          <w:rPr>
            <w:noProof/>
            <w:webHidden/>
          </w:rPr>
          <w:fldChar w:fldCharType="separate"/>
        </w:r>
        <w:r w:rsidR="00F66103">
          <w:rPr>
            <w:noProof/>
            <w:webHidden/>
          </w:rPr>
          <w:t>254</w:t>
        </w:r>
        <w:r w:rsidR="00F66103">
          <w:rPr>
            <w:noProof/>
            <w:webHidden/>
          </w:rPr>
          <w:fldChar w:fldCharType="end"/>
        </w:r>
      </w:hyperlink>
    </w:p>
    <w:p w14:paraId="61E35166" w14:textId="0A34DD3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58" w:history="1">
        <w:r w:rsidR="00F66103" w:rsidRPr="00792A99">
          <w:rPr>
            <w:rStyle w:val="Hyperlink"/>
            <w:rFonts w:ascii="Arial Bold" w:hAnsi="Arial Bold"/>
            <w:noProof/>
          </w:rPr>
          <w:t>15.11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Executive Negotiation</w:t>
        </w:r>
        <w:r w:rsidR="00F66103">
          <w:rPr>
            <w:noProof/>
            <w:webHidden/>
          </w:rPr>
          <w:tab/>
        </w:r>
        <w:r w:rsidR="00F66103">
          <w:rPr>
            <w:noProof/>
            <w:webHidden/>
          </w:rPr>
          <w:fldChar w:fldCharType="begin"/>
        </w:r>
        <w:r w:rsidR="00F66103">
          <w:rPr>
            <w:noProof/>
            <w:webHidden/>
          </w:rPr>
          <w:instrText xml:space="preserve"> PAGEREF _Toc206494158 \h </w:instrText>
        </w:r>
        <w:r w:rsidR="00F66103">
          <w:rPr>
            <w:noProof/>
            <w:webHidden/>
          </w:rPr>
        </w:r>
        <w:r w:rsidR="00F66103">
          <w:rPr>
            <w:noProof/>
            <w:webHidden/>
          </w:rPr>
          <w:fldChar w:fldCharType="separate"/>
        </w:r>
        <w:r w:rsidR="00F66103">
          <w:rPr>
            <w:noProof/>
            <w:webHidden/>
          </w:rPr>
          <w:t>254</w:t>
        </w:r>
        <w:r w:rsidR="00F66103">
          <w:rPr>
            <w:noProof/>
            <w:webHidden/>
          </w:rPr>
          <w:fldChar w:fldCharType="end"/>
        </w:r>
      </w:hyperlink>
    </w:p>
    <w:p w14:paraId="68B692BD" w14:textId="09E2E2A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59" w:history="1">
        <w:r w:rsidR="00F66103" w:rsidRPr="00792A99">
          <w:rPr>
            <w:rStyle w:val="Hyperlink"/>
            <w:rFonts w:ascii="Arial Bold" w:hAnsi="Arial Bold"/>
            <w:noProof/>
          </w:rPr>
          <w:t>15.12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Arbitration Agreement</w:t>
        </w:r>
        <w:r w:rsidR="00F66103">
          <w:rPr>
            <w:noProof/>
            <w:webHidden/>
          </w:rPr>
          <w:tab/>
        </w:r>
        <w:r w:rsidR="00F66103">
          <w:rPr>
            <w:noProof/>
            <w:webHidden/>
          </w:rPr>
          <w:fldChar w:fldCharType="begin"/>
        </w:r>
        <w:r w:rsidR="00F66103">
          <w:rPr>
            <w:noProof/>
            <w:webHidden/>
          </w:rPr>
          <w:instrText xml:space="preserve"> PAGEREF _Toc206494159 \h </w:instrText>
        </w:r>
        <w:r w:rsidR="00F66103">
          <w:rPr>
            <w:noProof/>
            <w:webHidden/>
          </w:rPr>
        </w:r>
        <w:r w:rsidR="00F66103">
          <w:rPr>
            <w:noProof/>
            <w:webHidden/>
          </w:rPr>
          <w:fldChar w:fldCharType="separate"/>
        </w:r>
        <w:r w:rsidR="00F66103">
          <w:rPr>
            <w:noProof/>
            <w:webHidden/>
          </w:rPr>
          <w:t>255</w:t>
        </w:r>
        <w:r w:rsidR="00F66103">
          <w:rPr>
            <w:noProof/>
            <w:webHidden/>
          </w:rPr>
          <w:fldChar w:fldCharType="end"/>
        </w:r>
      </w:hyperlink>
    </w:p>
    <w:p w14:paraId="3F2850F3" w14:textId="578A81B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60" w:history="1">
        <w:r w:rsidR="00F66103" w:rsidRPr="00792A99">
          <w:rPr>
            <w:rStyle w:val="Hyperlink"/>
            <w:rFonts w:ascii="Arial Bold" w:hAnsi="Arial Bold"/>
            <w:noProof/>
          </w:rPr>
          <w:t>15.13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Arbitration</w:t>
        </w:r>
        <w:r w:rsidR="00F66103">
          <w:rPr>
            <w:noProof/>
            <w:webHidden/>
          </w:rPr>
          <w:tab/>
        </w:r>
        <w:r w:rsidR="00F66103">
          <w:rPr>
            <w:noProof/>
            <w:webHidden/>
          </w:rPr>
          <w:fldChar w:fldCharType="begin"/>
        </w:r>
        <w:r w:rsidR="00F66103">
          <w:rPr>
            <w:noProof/>
            <w:webHidden/>
          </w:rPr>
          <w:instrText xml:space="preserve"> PAGEREF _Toc206494160 \h </w:instrText>
        </w:r>
        <w:r w:rsidR="00F66103">
          <w:rPr>
            <w:noProof/>
            <w:webHidden/>
          </w:rPr>
        </w:r>
        <w:r w:rsidR="00F66103">
          <w:rPr>
            <w:noProof/>
            <w:webHidden/>
          </w:rPr>
          <w:fldChar w:fldCharType="separate"/>
        </w:r>
        <w:r w:rsidR="00F66103">
          <w:rPr>
            <w:noProof/>
            <w:webHidden/>
          </w:rPr>
          <w:t>255</w:t>
        </w:r>
        <w:r w:rsidR="00F66103">
          <w:rPr>
            <w:noProof/>
            <w:webHidden/>
          </w:rPr>
          <w:fldChar w:fldCharType="end"/>
        </w:r>
      </w:hyperlink>
    </w:p>
    <w:p w14:paraId="08B65086" w14:textId="2B01A1A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61" w:history="1">
        <w:r w:rsidR="00F66103" w:rsidRPr="00792A99">
          <w:rPr>
            <w:rStyle w:val="Hyperlink"/>
            <w:rFonts w:ascii="Arial Bold" w:hAnsi="Arial Bold"/>
            <w:noProof/>
          </w:rPr>
          <w:t>15.14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Proportional Liability</w:t>
        </w:r>
        <w:r w:rsidR="00F66103">
          <w:rPr>
            <w:noProof/>
            <w:webHidden/>
          </w:rPr>
          <w:tab/>
        </w:r>
        <w:r w:rsidR="00F66103">
          <w:rPr>
            <w:noProof/>
            <w:webHidden/>
          </w:rPr>
          <w:fldChar w:fldCharType="begin"/>
        </w:r>
        <w:r w:rsidR="00F66103">
          <w:rPr>
            <w:noProof/>
            <w:webHidden/>
          </w:rPr>
          <w:instrText xml:space="preserve"> PAGEREF _Toc206494161 \h </w:instrText>
        </w:r>
        <w:r w:rsidR="00F66103">
          <w:rPr>
            <w:noProof/>
            <w:webHidden/>
          </w:rPr>
        </w:r>
        <w:r w:rsidR="00F66103">
          <w:rPr>
            <w:noProof/>
            <w:webHidden/>
          </w:rPr>
          <w:fldChar w:fldCharType="separate"/>
        </w:r>
        <w:r w:rsidR="00F66103">
          <w:rPr>
            <w:noProof/>
            <w:webHidden/>
          </w:rPr>
          <w:t>256</w:t>
        </w:r>
        <w:r w:rsidR="00F66103">
          <w:rPr>
            <w:noProof/>
            <w:webHidden/>
          </w:rPr>
          <w:fldChar w:fldCharType="end"/>
        </w:r>
      </w:hyperlink>
    </w:p>
    <w:p w14:paraId="553BDAC7" w14:textId="40AB821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62" w:history="1">
        <w:r w:rsidR="00F66103" w:rsidRPr="00792A99">
          <w:rPr>
            <w:rStyle w:val="Hyperlink"/>
            <w:rFonts w:ascii="Arial Bold" w:hAnsi="Arial Bold"/>
            <w:noProof/>
          </w:rPr>
          <w:t>15.15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Continuation of Contractor's Activities</w:t>
        </w:r>
        <w:r w:rsidR="00F66103">
          <w:rPr>
            <w:noProof/>
            <w:webHidden/>
          </w:rPr>
          <w:tab/>
        </w:r>
        <w:r w:rsidR="00F66103">
          <w:rPr>
            <w:noProof/>
            <w:webHidden/>
          </w:rPr>
          <w:fldChar w:fldCharType="begin"/>
        </w:r>
        <w:r w:rsidR="00F66103">
          <w:rPr>
            <w:noProof/>
            <w:webHidden/>
          </w:rPr>
          <w:instrText xml:space="preserve"> PAGEREF _Toc206494162 \h </w:instrText>
        </w:r>
        <w:r w:rsidR="00F66103">
          <w:rPr>
            <w:noProof/>
            <w:webHidden/>
          </w:rPr>
        </w:r>
        <w:r w:rsidR="00F66103">
          <w:rPr>
            <w:noProof/>
            <w:webHidden/>
          </w:rPr>
          <w:fldChar w:fldCharType="separate"/>
        </w:r>
        <w:r w:rsidR="00F66103">
          <w:rPr>
            <w:noProof/>
            <w:webHidden/>
          </w:rPr>
          <w:t>256</w:t>
        </w:r>
        <w:r w:rsidR="00F66103">
          <w:rPr>
            <w:noProof/>
            <w:webHidden/>
          </w:rPr>
          <w:fldChar w:fldCharType="end"/>
        </w:r>
      </w:hyperlink>
    </w:p>
    <w:p w14:paraId="7444E3AC" w14:textId="16DACB46"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163" w:history="1">
        <w:r w:rsidR="00F66103" w:rsidRPr="00792A99">
          <w:rPr>
            <w:rStyle w:val="Hyperlink"/>
            <w:noProof/>
          </w:rPr>
          <w:t>16.</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NOTICES</w:t>
        </w:r>
        <w:r w:rsidR="00F66103">
          <w:rPr>
            <w:noProof/>
            <w:webHidden/>
          </w:rPr>
          <w:tab/>
        </w:r>
        <w:r w:rsidR="00F66103">
          <w:rPr>
            <w:noProof/>
            <w:webHidden/>
          </w:rPr>
          <w:fldChar w:fldCharType="begin"/>
        </w:r>
        <w:r w:rsidR="00F66103">
          <w:rPr>
            <w:noProof/>
            <w:webHidden/>
          </w:rPr>
          <w:instrText xml:space="preserve"> PAGEREF _Toc206494163 \h </w:instrText>
        </w:r>
        <w:r w:rsidR="00F66103">
          <w:rPr>
            <w:noProof/>
            <w:webHidden/>
          </w:rPr>
        </w:r>
        <w:r w:rsidR="00F66103">
          <w:rPr>
            <w:noProof/>
            <w:webHidden/>
          </w:rPr>
          <w:fldChar w:fldCharType="separate"/>
        </w:r>
        <w:r w:rsidR="00F66103">
          <w:rPr>
            <w:noProof/>
            <w:webHidden/>
          </w:rPr>
          <w:t>256</w:t>
        </w:r>
        <w:r w:rsidR="00F66103">
          <w:rPr>
            <w:noProof/>
            <w:webHidden/>
          </w:rPr>
          <w:fldChar w:fldCharType="end"/>
        </w:r>
      </w:hyperlink>
    </w:p>
    <w:p w14:paraId="11DF4675" w14:textId="53F1171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64" w:history="1">
        <w:r w:rsidR="00F66103" w:rsidRPr="00792A99">
          <w:rPr>
            <w:rStyle w:val="Hyperlink"/>
            <w:rFonts w:ascii="Arial Bold" w:hAnsi="Arial Bold"/>
            <w:noProof/>
          </w:rPr>
          <w:t>16.1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Notice of Remediation Works Variation</w:t>
        </w:r>
        <w:r w:rsidR="00F66103">
          <w:rPr>
            <w:noProof/>
            <w:webHidden/>
          </w:rPr>
          <w:tab/>
        </w:r>
        <w:r w:rsidR="00F66103">
          <w:rPr>
            <w:noProof/>
            <w:webHidden/>
          </w:rPr>
          <w:fldChar w:fldCharType="begin"/>
        </w:r>
        <w:r w:rsidR="00F66103">
          <w:rPr>
            <w:noProof/>
            <w:webHidden/>
          </w:rPr>
          <w:instrText xml:space="preserve"> PAGEREF _Toc206494164 \h </w:instrText>
        </w:r>
        <w:r w:rsidR="00F66103">
          <w:rPr>
            <w:noProof/>
            <w:webHidden/>
          </w:rPr>
        </w:r>
        <w:r w:rsidR="00F66103">
          <w:rPr>
            <w:noProof/>
            <w:webHidden/>
          </w:rPr>
          <w:fldChar w:fldCharType="separate"/>
        </w:r>
        <w:r w:rsidR="00F66103">
          <w:rPr>
            <w:noProof/>
            <w:webHidden/>
          </w:rPr>
          <w:t>256</w:t>
        </w:r>
        <w:r w:rsidR="00F66103">
          <w:rPr>
            <w:noProof/>
            <w:webHidden/>
          </w:rPr>
          <w:fldChar w:fldCharType="end"/>
        </w:r>
      </w:hyperlink>
    </w:p>
    <w:p w14:paraId="3D9EAB7B" w14:textId="027E671E"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65" w:history="1">
        <w:r w:rsidR="00F66103" w:rsidRPr="00792A99">
          <w:rPr>
            <w:rStyle w:val="Hyperlink"/>
            <w:rFonts w:ascii="Arial Bold" w:hAnsi="Arial Bold"/>
            <w:noProof/>
          </w:rPr>
          <w:t>16.2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Notices of Other Claims</w:t>
        </w:r>
        <w:r w:rsidR="00F66103">
          <w:rPr>
            <w:noProof/>
            <w:webHidden/>
          </w:rPr>
          <w:tab/>
        </w:r>
        <w:r w:rsidR="00F66103">
          <w:rPr>
            <w:noProof/>
            <w:webHidden/>
          </w:rPr>
          <w:fldChar w:fldCharType="begin"/>
        </w:r>
        <w:r w:rsidR="00F66103">
          <w:rPr>
            <w:noProof/>
            <w:webHidden/>
          </w:rPr>
          <w:instrText xml:space="preserve"> PAGEREF _Toc206494165 \h </w:instrText>
        </w:r>
        <w:r w:rsidR="00F66103">
          <w:rPr>
            <w:noProof/>
            <w:webHidden/>
          </w:rPr>
        </w:r>
        <w:r w:rsidR="00F66103">
          <w:rPr>
            <w:noProof/>
            <w:webHidden/>
          </w:rPr>
          <w:fldChar w:fldCharType="separate"/>
        </w:r>
        <w:r w:rsidR="00F66103">
          <w:rPr>
            <w:noProof/>
            <w:webHidden/>
          </w:rPr>
          <w:t>257</w:t>
        </w:r>
        <w:r w:rsidR="00F66103">
          <w:rPr>
            <w:noProof/>
            <w:webHidden/>
          </w:rPr>
          <w:fldChar w:fldCharType="end"/>
        </w:r>
      </w:hyperlink>
    </w:p>
    <w:p w14:paraId="0B255146" w14:textId="1DDC7FE1"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66" w:history="1">
        <w:r w:rsidR="00F66103" w:rsidRPr="00792A99">
          <w:rPr>
            <w:rStyle w:val="Hyperlink"/>
            <w:rFonts w:ascii="Arial Bold" w:hAnsi="Arial Bold"/>
            <w:noProof/>
          </w:rPr>
          <w:t>16.3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Prescribed Notices</w:t>
        </w:r>
        <w:r w:rsidR="00F66103">
          <w:rPr>
            <w:noProof/>
            <w:webHidden/>
          </w:rPr>
          <w:tab/>
        </w:r>
        <w:r w:rsidR="00F66103">
          <w:rPr>
            <w:noProof/>
            <w:webHidden/>
          </w:rPr>
          <w:fldChar w:fldCharType="begin"/>
        </w:r>
        <w:r w:rsidR="00F66103">
          <w:rPr>
            <w:noProof/>
            <w:webHidden/>
          </w:rPr>
          <w:instrText xml:space="preserve"> PAGEREF _Toc206494166 \h </w:instrText>
        </w:r>
        <w:r w:rsidR="00F66103">
          <w:rPr>
            <w:noProof/>
            <w:webHidden/>
          </w:rPr>
        </w:r>
        <w:r w:rsidR="00F66103">
          <w:rPr>
            <w:noProof/>
            <w:webHidden/>
          </w:rPr>
          <w:fldChar w:fldCharType="separate"/>
        </w:r>
        <w:r w:rsidR="00F66103">
          <w:rPr>
            <w:noProof/>
            <w:webHidden/>
          </w:rPr>
          <w:t>257</w:t>
        </w:r>
        <w:r w:rsidR="00F66103">
          <w:rPr>
            <w:noProof/>
            <w:webHidden/>
          </w:rPr>
          <w:fldChar w:fldCharType="end"/>
        </w:r>
      </w:hyperlink>
    </w:p>
    <w:p w14:paraId="31AB97C3" w14:textId="5EB6231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67" w:history="1">
        <w:r w:rsidR="00F66103" w:rsidRPr="00792A99">
          <w:rPr>
            <w:rStyle w:val="Hyperlink"/>
            <w:rFonts w:ascii="Arial Bold" w:hAnsi="Arial Bold"/>
            <w:noProof/>
          </w:rPr>
          <w:t>16.4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Continuing Events</w:t>
        </w:r>
        <w:r w:rsidR="00F66103">
          <w:rPr>
            <w:noProof/>
            <w:webHidden/>
          </w:rPr>
          <w:tab/>
        </w:r>
        <w:r w:rsidR="00F66103">
          <w:rPr>
            <w:noProof/>
            <w:webHidden/>
          </w:rPr>
          <w:fldChar w:fldCharType="begin"/>
        </w:r>
        <w:r w:rsidR="00F66103">
          <w:rPr>
            <w:noProof/>
            <w:webHidden/>
          </w:rPr>
          <w:instrText xml:space="preserve"> PAGEREF _Toc206494167 \h </w:instrText>
        </w:r>
        <w:r w:rsidR="00F66103">
          <w:rPr>
            <w:noProof/>
            <w:webHidden/>
          </w:rPr>
        </w:r>
        <w:r w:rsidR="00F66103">
          <w:rPr>
            <w:noProof/>
            <w:webHidden/>
          </w:rPr>
          <w:fldChar w:fldCharType="separate"/>
        </w:r>
        <w:r w:rsidR="00F66103">
          <w:rPr>
            <w:noProof/>
            <w:webHidden/>
          </w:rPr>
          <w:t>257</w:t>
        </w:r>
        <w:r w:rsidR="00F66103">
          <w:rPr>
            <w:noProof/>
            <w:webHidden/>
          </w:rPr>
          <w:fldChar w:fldCharType="end"/>
        </w:r>
      </w:hyperlink>
    </w:p>
    <w:p w14:paraId="1EE9E98F" w14:textId="7CE1A0C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68" w:history="1">
        <w:r w:rsidR="00F66103" w:rsidRPr="00792A99">
          <w:rPr>
            <w:rStyle w:val="Hyperlink"/>
            <w:rFonts w:ascii="Arial Bold" w:hAnsi="Arial Bold"/>
            <w:noProof/>
          </w:rPr>
          <w:t>16.5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Time Bar</w:t>
        </w:r>
        <w:r w:rsidR="00F66103">
          <w:rPr>
            <w:noProof/>
            <w:webHidden/>
          </w:rPr>
          <w:tab/>
        </w:r>
        <w:r w:rsidR="00F66103">
          <w:rPr>
            <w:noProof/>
            <w:webHidden/>
          </w:rPr>
          <w:fldChar w:fldCharType="begin"/>
        </w:r>
        <w:r w:rsidR="00F66103">
          <w:rPr>
            <w:noProof/>
            <w:webHidden/>
          </w:rPr>
          <w:instrText xml:space="preserve"> PAGEREF _Toc206494168 \h </w:instrText>
        </w:r>
        <w:r w:rsidR="00F66103">
          <w:rPr>
            <w:noProof/>
            <w:webHidden/>
          </w:rPr>
        </w:r>
        <w:r w:rsidR="00F66103">
          <w:rPr>
            <w:noProof/>
            <w:webHidden/>
          </w:rPr>
          <w:fldChar w:fldCharType="separate"/>
        </w:r>
        <w:r w:rsidR="00F66103">
          <w:rPr>
            <w:noProof/>
            <w:webHidden/>
          </w:rPr>
          <w:t>258</w:t>
        </w:r>
        <w:r w:rsidR="00F66103">
          <w:rPr>
            <w:noProof/>
            <w:webHidden/>
          </w:rPr>
          <w:fldChar w:fldCharType="end"/>
        </w:r>
      </w:hyperlink>
    </w:p>
    <w:p w14:paraId="0EB1E500" w14:textId="03D3CA1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69" w:history="1">
        <w:r w:rsidR="00F66103" w:rsidRPr="00792A99">
          <w:rPr>
            <w:rStyle w:val="Hyperlink"/>
            <w:rFonts w:ascii="Arial Bold" w:hAnsi="Arial Bold"/>
            <w:noProof/>
          </w:rPr>
          <w:t>16.6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Other Provisions Unaffected</w:t>
        </w:r>
        <w:r w:rsidR="00F66103">
          <w:rPr>
            <w:noProof/>
            <w:webHidden/>
          </w:rPr>
          <w:tab/>
        </w:r>
        <w:r w:rsidR="00F66103">
          <w:rPr>
            <w:noProof/>
            <w:webHidden/>
          </w:rPr>
          <w:fldChar w:fldCharType="begin"/>
        </w:r>
        <w:r w:rsidR="00F66103">
          <w:rPr>
            <w:noProof/>
            <w:webHidden/>
          </w:rPr>
          <w:instrText xml:space="preserve"> PAGEREF _Toc206494169 \h </w:instrText>
        </w:r>
        <w:r w:rsidR="00F66103">
          <w:rPr>
            <w:noProof/>
            <w:webHidden/>
          </w:rPr>
        </w:r>
        <w:r w:rsidR="00F66103">
          <w:rPr>
            <w:noProof/>
            <w:webHidden/>
          </w:rPr>
          <w:fldChar w:fldCharType="separate"/>
        </w:r>
        <w:r w:rsidR="00F66103">
          <w:rPr>
            <w:noProof/>
            <w:webHidden/>
          </w:rPr>
          <w:t>258</w:t>
        </w:r>
        <w:r w:rsidR="00F66103">
          <w:rPr>
            <w:noProof/>
            <w:webHidden/>
          </w:rPr>
          <w:fldChar w:fldCharType="end"/>
        </w:r>
      </w:hyperlink>
    </w:p>
    <w:p w14:paraId="59AAE081" w14:textId="7211DF0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70" w:history="1">
        <w:r w:rsidR="00F66103" w:rsidRPr="00792A99">
          <w:rPr>
            <w:rStyle w:val="Hyperlink"/>
            <w:rFonts w:ascii="Arial Bold" w:hAnsi="Arial Bold"/>
            <w:noProof/>
          </w:rPr>
          <w:t>16.7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Address for Service</w:t>
        </w:r>
        <w:r w:rsidR="00F66103">
          <w:rPr>
            <w:noProof/>
            <w:webHidden/>
          </w:rPr>
          <w:tab/>
        </w:r>
        <w:r w:rsidR="00F66103">
          <w:rPr>
            <w:noProof/>
            <w:webHidden/>
          </w:rPr>
          <w:fldChar w:fldCharType="begin"/>
        </w:r>
        <w:r w:rsidR="00F66103">
          <w:rPr>
            <w:noProof/>
            <w:webHidden/>
          </w:rPr>
          <w:instrText xml:space="preserve"> PAGEREF _Toc206494170 \h </w:instrText>
        </w:r>
        <w:r w:rsidR="00F66103">
          <w:rPr>
            <w:noProof/>
            <w:webHidden/>
          </w:rPr>
        </w:r>
        <w:r w:rsidR="00F66103">
          <w:rPr>
            <w:noProof/>
            <w:webHidden/>
          </w:rPr>
          <w:fldChar w:fldCharType="separate"/>
        </w:r>
        <w:r w:rsidR="00F66103">
          <w:rPr>
            <w:noProof/>
            <w:webHidden/>
          </w:rPr>
          <w:t>258</w:t>
        </w:r>
        <w:r w:rsidR="00F66103">
          <w:rPr>
            <w:noProof/>
            <w:webHidden/>
          </w:rPr>
          <w:fldChar w:fldCharType="end"/>
        </w:r>
      </w:hyperlink>
    </w:p>
    <w:p w14:paraId="0B7394DA" w14:textId="31DD6F3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71" w:history="1">
        <w:r w:rsidR="00F66103" w:rsidRPr="00792A99">
          <w:rPr>
            <w:rStyle w:val="Hyperlink"/>
            <w:rFonts w:ascii="Arial Bold" w:hAnsi="Arial Bold"/>
            <w:noProof/>
          </w:rPr>
          <w:t>16.8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Receipt of Notices</w:t>
        </w:r>
        <w:r w:rsidR="00F66103">
          <w:rPr>
            <w:noProof/>
            <w:webHidden/>
          </w:rPr>
          <w:tab/>
        </w:r>
        <w:r w:rsidR="00F66103">
          <w:rPr>
            <w:noProof/>
            <w:webHidden/>
          </w:rPr>
          <w:fldChar w:fldCharType="begin"/>
        </w:r>
        <w:r w:rsidR="00F66103">
          <w:rPr>
            <w:noProof/>
            <w:webHidden/>
          </w:rPr>
          <w:instrText xml:space="preserve"> PAGEREF _Toc206494171 \h </w:instrText>
        </w:r>
        <w:r w:rsidR="00F66103">
          <w:rPr>
            <w:noProof/>
            <w:webHidden/>
          </w:rPr>
        </w:r>
        <w:r w:rsidR="00F66103">
          <w:rPr>
            <w:noProof/>
            <w:webHidden/>
          </w:rPr>
          <w:fldChar w:fldCharType="separate"/>
        </w:r>
        <w:r w:rsidR="00F66103">
          <w:rPr>
            <w:noProof/>
            <w:webHidden/>
          </w:rPr>
          <w:t>258</w:t>
        </w:r>
        <w:r w:rsidR="00F66103">
          <w:rPr>
            <w:noProof/>
            <w:webHidden/>
          </w:rPr>
          <w:fldChar w:fldCharType="end"/>
        </w:r>
      </w:hyperlink>
    </w:p>
    <w:p w14:paraId="6C221675" w14:textId="11E76386"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172" w:history="1">
        <w:r w:rsidR="00F66103" w:rsidRPr="00792A99">
          <w:rPr>
            <w:rStyle w:val="Hyperlink"/>
            <w:noProof/>
          </w:rPr>
          <w:t>17.</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GENERAL</w:t>
        </w:r>
        <w:r w:rsidR="00F66103">
          <w:rPr>
            <w:noProof/>
            <w:webHidden/>
          </w:rPr>
          <w:tab/>
        </w:r>
        <w:r w:rsidR="00F66103">
          <w:rPr>
            <w:noProof/>
            <w:webHidden/>
          </w:rPr>
          <w:fldChar w:fldCharType="begin"/>
        </w:r>
        <w:r w:rsidR="00F66103">
          <w:rPr>
            <w:noProof/>
            <w:webHidden/>
          </w:rPr>
          <w:instrText xml:space="preserve"> PAGEREF _Toc206494172 \h </w:instrText>
        </w:r>
        <w:r w:rsidR="00F66103">
          <w:rPr>
            <w:noProof/>
            <w:webHidden/>
          </w:rPr>
        </w:r>
        <w:r w:rsidR="00F66103">
          <w:rPr>
            <w:noProof/>
            <w:webHidden/>
          </w:rPr>
          <w:fldChar w:fldCharType="separate"/>
        </w:r>
        <w:r w:rsidR="00F66103">
          <w:rPr>
            <w:noProof/>
            <w:webHidden/>
          </w:rPr>
          <w:t>260</w:t>
        </w:r>
        <w:r w:rsidR="00F66103">
          <w:rPr>
            <w:noProof/>
            <w:webHidden/>
          </w:rPr>
          <w:fldChar w:fldCharType="end"/>
        </w:r>
      </w:hyperlink>
    </w:p>
    <w:p w14:paraId="72C4673C" w14:textId="1737E7A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73" w:history="1">
        <w:r w:rsidR="00F66103" w:rsidRPr="00792A99">
          <w:rPr>
            <w:rStyle w:val="Hyperlink"/>
            <w:rFonts w:ascii="Arial Bold" w:hAnsi="Arial Bold"/>
            <w:noProof/>
          </w:rPr>
          <w:t>17.1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Workplace Gender Equality</w:t>
        </w:r>
        <w:r w:rsidR="00F66103">
          <w:rPr>
            <w:noProof/>
            <w:webHidden/>
          </w:rPr>
          <w:tab/>
        </w:r>
        <w:r w:rsidR="00F66103">
          <w:rPr>
            <w:noProof/>
            <w:webHidden/>
          </w:rPr>
          <w:fldChar w:fldCharType="begin"/>
        </w:r>
        <w:r w:rsidR="00F66103">
          <w:rPr>
            <w:noProof/>
            <w:webHidden/>
          </w:rPr>
          <w:instrText xml:space="preserve"> PAGEREF _Toc206494173 \h </w:instrText>
        </w:r>
        <w:r w:rsidR="00F66103">
          <w:rPr>
            <w:noProof/>
            <w:webHidden/>
          </w:rPr>
        </w:r>
        <w:r w:rsidR="00F66103">
          <w:rPr>
            <w:noProof/>
            <w:webHidden/>
          </w:rPr>
          <w:fldChar w:fldCharType="separate"/>
        </w:r>
        <w:r w:rsidR="00F66103">
          <w:rPr>
            <w:noProof/>
            <w:webHidden/>
          </w:rPr>
          <w:t>260</w:t>
        </w:r>
        <w:r w:rsidR="00F66103">
          <w:rPr>
            <w:noProof/>
            <w:webHidden/>
          </w:rPr>
          <w:fldChar w:fldCharType="end"/>
        </w:r>
      </w:hyperlink>
    </w:p>
    <w:p w14:paraId="73B955D1" w14:textId="415DAB9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74" w:history="1">
        <w:r w:rsidR="00F66103" w:rsidRPr="00792A99">
          <w:rPr>
            <w:rStyle w:val="Hyperlink"/>
            <w:rFonts w:ascii="Arial Bold" w:hAnsi="Arial Bold"/>
            <w:noProof/>
          </w:rPr>
          <w:t>17.2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Indigenous Procurement Policy</w:t>
        </w:r>
        <w:r w:rsidR="00F66103">
          <w:rPr>
            <w:noProof/>
            <w:webHidden/>
          </w:rPr>
          <w:tab/>
        </w:r>
        <w:r w:rsidR="00F66103">
          <w:rPr>
            <w:noProof/>
            <w:webHidden/>
          </w:rPr>
          <w:fldChar w:fldCharType="begin"/>
        </w:r>
        <w:r w:rsidR="00F66103">
          <w:rPr>
            <w:noProof/>
            <w:webHidden/>
          </w:rPr>
          <w:instrText xml:space="preserve"> PAGEREF _Toc206494174 \h </w:instrText>
        </w:r>
        <w:r w:rsidR="00F66103">
          <w:rPr>
            <w:noProof/>
            <w:webHidden/>
          </w:rPr>
        </w:r>
        <w:r w:rsidR="00F66103">
          <w:rPr>
            <w:noProof/>
            <w:webHidden/>
          </w:rPr>
          <w:fldChar w:fldCharType="separate"/>
        </w:r>
        <w:r w:rsidR="00F66103">
          <w:rPr>
            <w:noProof/>
            <w:webHidden/>
          </w:rPr>
          <w:t>260</w:t>
        </w:r>
        <w:r w:rsidR="00F66103">
          <w:rPr>
            <w:noProof/>
            <w:webHidden/>
          </w:rPr>
          <w:fldChar w:fldCharType="end"/>
        </w:r>
      </w:hyperlink>
    </w:p>
    <w:p w14:paraId="281E17DB" w14:textId="41D5B0B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75" w:history="1">
        <w:r w:rsidR="00F66103" w:rsidRPr="00792A99">
          <w:rPr>
            <w:rStyle w:val="Hyperlink"/>
            <w:rFonts w:ascii="Arial Bold" w:hAnsi="Arial Bold"/>
            <w:noProof/>
          </w:rPr>
          <w:t>17.3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Defence's Security Alert System</w:t>
        </w:r>
        <w:r w:rsidR="00F66103">
          <w:rPr>
            <w:noProof/>
            <w:webHidden/>
          </w:rPr>
          <w:tab/>
        </w:r>
        <w:r w:rsidR="00F66103">
          <w:rPr>
            <w:noProof/>
            <w:webHidden/>
          </w:rPr>
          <w:fldChar w:fldCharType="begin"/>
        </w:r>
        <w:r w:rsidR="00F66103">
          <w:rPr>
            <w:noProof/>
            <w:webHidden/>
          </w:rPr>
          <w:instrText xml:space="preserve"> PAGEREF _Toc206494175 \h </w:instrText>
        </w:r>
        <w:r w:rsidR="00F66103">
          <w:rPr>
            <w:noProof/>
            <w:webHidden/>
          </w:rPr>
        </w:r>
        <w:r w:rsidR="00F66103">
          <w:rPr>
            <w:noProof/>
            <w:webHidden/>
          </w:rPr>
          <w:fldChar w:fldCharType="separate"/>
        </w:r>
        <w:r w:rsidR="00F66103">
          <w:rPr>
            <w:noProof/>
            <w:webHidden/>
          </w:rPr>
          <w:t>261</w:t>
        </w:r>
        <w:r w:rsidR="00F66103">
          <w:rPr>
            <w:noProof/>
            <w:webHidden/>
          </w:rPr>
          <w:fldChar w:fldCharType="end"/>
        </w:r>
      </w:hyperlink>
    </w:p>
    <w:p w14:paraId="2585F9D0" w14:textId="2E7B19AE"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76" w:history="1">
        <w:r w:rsidR="00F66103" w:rsidRPr="00792A99">
          <w:rPr>
            <w:rStyle w:val="Hyperlink"/>
            <w:rFonts w:ascii="Arial Bold" w:hAnsi="Arial Bold"/>
            <w:noProof/>
          </w:rPr>
          <w:t>17.4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Privacy</w:t>
        </w:r>
        <w:r w:rsidR="00F66103">
          <w:rPr>
            <w:noProof/>
            <w:webHidden/>
          </w:rPr>
          <w:tab/>
        </w:r>
        <w:r w:rsidR="00F66103">
          <w:rPr>
            <w:noProof/>
            <w:webHidden/>
          </w:rPr>
          <w:fldChar w:fldCharType="begin"/>
        </w:r>
        <w:r w:rsidR="00F66103">
          <w:rPr>
            <w:noProof/>
            <w:webHidden/>
          </w:rPr>
          <w:instrText xml:space="preserve"> PAGEREF _Toc206494176 \h </w:instrText>
        </w:r>
        <w:r w:rsidR="00F66103">
          <w:rPr>
            <w:noProof/>
            <w:webHidden/>
          </w:rPr>
        </w:r>
        <w:r w:rsidR="00F66103">
          <w:rPr>
            <w:noProof/>
            <w:webHidden/>
          </w:rPr>
          <w:fldChar w:fldCharType="separate"/>
        </w:r>
        <w:r w:rsidR="00F66103">
          <w:rPr>
            <w:noProof/>
            <w:webHidden/>
          </w:rPr>
          <w:t>262</w:t>
        </w:r>
        <w:r w:rsidR="00F66103">
          <w:rPr>
            <w:noProof/>
            <w:webHidden/>
          </w:rPr>
          <w:fldChar w:fldCharType="end"/>
        </w:r>
      </w:hyperlink>
    </w:p>
    <w:p w14:paraId="1FCD5E75" w14:textId="45F8445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77" w:history="1">
        <w:r w:rsidR="00F66103" w:rsidRPr="00792A99">
          <w:rPr>
            <w:rStyle w:val="Hyperlink"/>
            <w:rFonts w:ascii="Arial Bold" w:hAnsi="Arial Bold"/>
            <w:noProof/>
          </w:rPr>
          <w:t>17.5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Moral Rights</w:t>
        </w:r>
        <w:r w:rsidR="00F66103">
          <w:rPr>
            <w:noProof/>
            <w:webHidden/>
          </w:rPr>
          <w:tab/>
        </w:r>
        <w:r w:rsidR="00F66103">
          <w:rPr>
            <w:noProof/>
            <w:webHidden/>
          </w:rPr>
          <w:fldChar w:fldCharType="begin"/>
        </w:r>
        <w:r w:rsidR="00F66103">
          <w:rPr>
            <w:noProof/>
            <w:webHidden/>
          </w:rPr>
          <w:instrText xml:space="preserve"> PAGEREF _Toc206494177 \h </w:instrText>
        </w:r>
        <w:r w:rsidR="00F66103">
          <w:rPr>
            <w:noProof/>
            <w:webHidden/>
          </w:rPr>
        </w:r>
        <w:r w:rsidR="00F66103">
          <w:rPr>
            <w:noProof/>
            <w:webHidden/>
          </w:rPr>
          <w:fldChar w:fldCharType="separate"/>
        </w:r>
        <w:r w:rsidR="00F66103">
          <w:rPr>
            <w:noProof/>
            <w:webHidden/>
          </w:rPr>
          <w:t>263</w:t>
        </w:r>
        <w:r w:rsidR="00F66103">
          <w:rPr>
            <w:noProof/>
            <w:webHidden/>
          </w:rPr>
          <w:fldChar w:fldCharType="end"/>
        </w:r>
      </w:hyperlink>
    </w:p>
    <w:p w14:paraId="24AD6355" w14:textId="46B10487"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78" w:history="1">
        <w:r w:rsidR="00F66103" w:rsidRPr="00792A99">
          <w:rPr>
            <w:rStyle w:val="Hyperlink"/>
            <w:rFonts w:ascii="Arial Bold" w:hAnsi="Arial Bold"/>
            <w:noProof/>
          </w:rPr>
          <w:t>17.6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Freedom of Information</w:t>
        </w:r>
        <w:r w:rsidR="00F66103">
          <w:rPr>
            <w:noProof/>
            <w:webHidden/>
          </w:rPr>
          <w:tab/>
        </w:r>
        <w:r w:rsidR="00F66103">
          <w:rPr>
            <w:noProof/>
            <w:webHidden/>
          </w:rPr>
          <w:fldChar w:fldCharType="begin"/>
        </w:r>
        <w:r w:rsidR="00F66103">
          <w:rPr>
            <w:noProof/>
            <w:webHidden/>
          </w:rPr>
          <w:instrText xml:space="preserve"> PAGEREF _Toc206494178 \h </w:instrText>
        </w:r>
        <w:r w:rsidR="00F66103">
          <w:rPr>
            <w:noProof/>
            <w:webHidden/>
          </w:rPr>
        </w:r>
        <w:r w:rsidR="00F66103">
          <w:rPr>
            <w:noProof/>
            <w:webHidden/>
          </w:rPr>
          <w:fldChar w:fldCharType="separate"/>
        </w:r>
        <w:r w:rsidR="00F66103">
          <w:rPr>
            <w:noProof/>
            <w:webHidden/>
          </w:rPr>
          <w:t>265</w:t>
        </w:r>
        <w:r w:rsidR="00F66103">
          <w:rPr>
            <w:noProof/>
            <w:webHidden/>
          </w:rPr>
          <w:fldChar w:fldCharType="end"/>
        </w:r>
      </w:hyperlink>
    </w:p>
    <w:p w14:paraId="2AC86987" w14:textId="0B46615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79" w:history="1">
        <w:r w:rsidR="00F66103" w:rsidRPr="00792A99">
          <w:rPr>
            <w:rStyle w:val="Hyperlink"/>
            <w:rFonts w:ascii="Arial Bold" w:hAnsi="Arial Bold"/>
            <w:noProof/>
          </w:rPr>
          <w:t>17.7</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Long Service Leave</w:t>
        </w:r>
        <w:r w:rsidR="00F66103">
          <w:rPr>
            <w:noProof/>
            <w:webHidden/>
          </w:rPr>
          <w:tab/>
        </w:r>
        <w:r w:rsidR="00F66103">
          <w:rPr>
            <w:noProof/>
            <w:webHidden/>
          </w:rPr>
          <w:fldChar w:fldCharType="begin"/>
        </w:r>
        <w:r w:rsidR="00F66103">
          <w:rPr>
            <w:noProof/>
            <w:webHidden/>
          </w:rPr>
          <w:instrText xml:space="preserve"> PAGEREF _Toc206494179 \h </w:instrText>
        </w:r>
        <w:r w:rsidR="00F66103">
          <w:rPr>
            <w:noProof/>
            <w:webHidden/>
          </w:rPr>
        </w:r>
        <w:r w:rsidR="00F66103">
          <w:rPr>
            <w:noProof/>
            <w:webHidden/>
          </w:rPr>
          <w:fldChar w:fldCharType="separate"/>
        </w:r>
        <w:r w:rsidR="00F66103">
          <w:rPr>
            <w:noProof/>
            <w:webHidden/>
          </w:rPr>
          <w:t>265</w:t>
        </w:r>
        <w:r w:rsidR="00F66103">
          <w:rPr>
            <w:noProof/>
            <w:webHidden/>
          </w:rPr>
          <w:fldChar w:fldCharType="end"/>
        </w:r>
      </w:hyperlink>
    </w:p>
    <w:p w14:paraId="65853BFA" w14:textId="7F7A490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80" w:history="1">
        <w:r w:rsidR="00F66103" w:rsidRPr="00792A99">
          <w:rPr>
            <w:rStyle w:val="Hyperlink"/>
            <w:rFonts w:ascii="Arial Bold" w:hAnsi="Arial Bold"/>
            <w:noProof/>
          </w:rPr>
          <w:t>17.8</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Assignment</w:t>
        </w:r>
        <w:r w:rsidR="00F66103">
          <w:rPr>
            <w:noProof/>
            <w:webHidden/>
          </w:rPr>
          <w:tab/>
        </w:r>
        <w:r w:rsidR="00F66103">
          <w:rPr>
            <w:noProof/>
            <w:webHidden/>
          </w:rPr>
          <w:fldChar w:fldCharType="begin"/>
        </w:r>
        <w:r w:rsidR="00F66103">
          <w:rPr>
            <w:noProof/>
            <w:webHidden/>
          </w:rPr>
          <w:instrText xml:space="preserve"> PAGEREF _Toc206494180 \h </w:instrText>
        </w:r>
        <w:r w:rsidR="00F66103">
          <w:rPr>
            <w:noProof/>
            <w:webHidden/>
          </w:rPr>
        </w:r>
        <w:r w:rsidR="00F66103">
          <w:rPr>
            <w:noProof/>
            <w:webHidden/>
          </w:rPr>
          <w:fldChar w:fldCharType="separate"/>
        </w:r>
        <w:r w:rsidR="00F66103">
          <w:rPr>
            <w:noProof/>
            <w:webHidden/>
          </w:rPr>
          <w:t>265</w:t>
        </w:r>
        <w:r w:rsidR="00F66103">
          <w:rPr>
            <w:noProof/>
            <w:webHidden/>
          </w:rPr>
          <w:fldChar w:fldCharType="end"/>
        </w:r>
      </w:hyperlink>
    </w:p>
    <w:p w14:paraId="435AE127" w14:textId="3AE84F3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81" w:history="1">
        <w:r w:rsidR="00F66103" w:rsidRPr="00792A99">
          <w:rPr>
            <w:rStyle w:val="Hyperlink"/>
            <w:rFonts w:ascii="Arial Bold" w:hAnsi="Arial Bold"/>
            <w:noProof/>
          </w:rPr>
          <w:t>17.9</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Publicity</w:t>
        </w:r>
        <w:r w:rsidR="00F66103">
          <w:rPr>
            <w:noProof/>
            <w:webHidden/>
          </w:rPr>
          <w:tab/>
        </w:r>
        <w:r w:rsidR="00F66103">
          <w:rPr>
            <w:noProof/>
            <w:webHidden/>
          </w:rPr>
          <w:fldChar w:fldCharType="begin"/>
        </w:r>
        <w:r w:rsidR="00F66103">
          <w:rPr>
            <w:noProof/>
            <w:webHidden/>
          </w:rPr>
          <w:instrText xml:space="preserve"> PAGEREF _Toc206494181 \h </w:instrText>
        </w:r>
        <w:r w:rsidR="00F66103">
          <w:rPr>
            <w:noProof/>
            <w:webHidden/>
          </w:rPr>
        </w:r>
        <w:r w:rsidR="00F66103">
          <w:rPr>
            <w:noProof/>
            <w:webHidden/>
          </w:rPr>
          <w:fldChar w:fldCharType="separate"/>
        </w:r>
        <w:r w:rsidR="00F66103">
          <w:rPr>
            <w:noProof/>
            <w:webHidden/>
          </w:rPr>
          <w:t>265</w:t>
        </w:r>
        <w:r w:rsidR="00F66103">
          <w:rPr>
            <w:noProof/>
            <w:webHidden/>
          </w:rPr>
          <w:fldChar w:fldCharType="end"/>
        </w:r>
      </w:hyperlink>
    </w:p>
    <w:p w14:paraId="107C6E43" w14:textId="5C8A938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82" w:history="1">
        <w:r w:rsidR="00F66103" w:rsidRPr="00792A99">
          <w:rPr>
            <w:rStyle w:val="Hyperlink"/>
            <w:rFonts w:ascii="Arial Bold" w:hAnsi="Arial Bold"/>
            <w:noProof/>
          </w:rPr>
          <w:t>17.10</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Black Economy Procurement Connected Policy</w:t>
        </w:r>
        <w:r w:rsidR="00F66103">
          <w:rPr>
            <w:noProof/>
            <w:webHidden/>
          </w:rPr>
          <w:tab/>
        </w:r>
        <w:r w:rsidR="00F66103">
          <w:rPr>
            <w:noProof/>
            <w:webHidden/>
          </w:rPr>
          <w:fldChar w:fldCharType="begin"/>
        </w:r>
        <w:r w:rsidR="00F66103">
          <w:rPr>
            <w:noProof/>
            <w:webHidden/>
          </w:rPr>
          <w:instrText xml:space="preserve"> PAGEREF _Toc206494182 \h </w:instrText>
        </w:r>
        <w:r w:rsidR="00F66103">
          <w:rPr>
            <w:noProof/>
            <w:webHidden/>
          </w:rPr>
        </w:r>
        <w:r w:rsidR="00F66103">
          <w:rPr>
            <w:noProof/>
            <w:webHidden/>
          </w:rPr>
          <w:fldChar w:fldCharType="separate"/>
        </w:r>
        <w:r w:rsidR="00F66103">
          <w:rPr>
            <w:noProof/>
            <w:webHidden/>
          </w:rPr>
          <w:t>265</w:t>
        </w:r>
        <w:r w:rsidR="00F66103">
          <w:rPr>
            <w:noProof/>
            <w:webHidden/>
          </w:rPr>
          <w:fldChar w:fldCharType="end"/>
        </w:r>
      </w:hyperlink>
    </w:p>
    <w:p w14:paraId="109EB2B2" w14:textId="0162F717"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83" w:history="1">
        <w:r w:rsidR="00F66103" w:rsidRPr="00792A99">
          <w:rPr>
            <w:rStyle w:val="Hyperlink"/>
            <w:rFonts w:ascii="Arial Bold" w:hAnsi="Arial Bold"/>
            <w:noProof/>
          </w:rPr>
          <w:t>17.11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Commercial-in-Confidence Information</w:t>
        </w:r>
        <w:r w:rsidR="00F66103">
          <w:rPr>
            <w:noProof/>
            <w:webHidden/>
          </w:rPr>
          <w:tab/>
        </w:r>
        <w:r w:rsidR="00F66103">
          <w:rPr>
            <w:noProof/>
            <w:webHidden/>
          </w:rPr>
          <w:fldChar w:fldCharType="begin"/>
        </w:r>
        <w:r w:rsidR="00F66103">
          <w:rPr>
            <w:noProof/>
            <w:webHidden/>
          </w:rPr>
          <w:instrText xml:space="preserve"> PAGEREF _Toc206494183 \h </w:instrText>
        </w:r>
        <w:r w:rsidR="00F66103">
          <w:rPr>
            <w:noProof/>
            <w:webHidden/>
          </w:rPr>
        </w:r>
        <w:r w:rsidR="00F66103">
          <w:rPr>
            <w:noProof/>
            <w:webHidden/>
          </w:rPr>
          <w:fldChar w:fldCharType="separate"/>
        </w:r>
        <w:r w:rsidR="00F66103">
          <w:rPr>
            <w:noProof/>
            <w:webHidden/>
          </w:rPr>
          <w:t>267</w:t>
        </w:r>
        <w:r w:rsidR="00F66103">
          <w:rPr>
            <w:noProof/>
            <w:webHidden/>
          </w:rPr>
          <w:fldChar w:fldCharType="end"/>
        </w:r>
      </w:hyperlink>
    </w:p>
    <w:p w14:paraId="333A0C8A" w14:textId="46A550E5"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184" w:history="1">
        <w:r w:rsidR="00F66103" w:rsidRPr="00792A99">
          <w:rPr>
            <w:rStyle w:val="Hyperlink"/>
            <w:noProof/>
          </w:rPr>
          <w:t>18.</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not used</w:t>
        </w:r>
        <w:r w:rsidR="00F66103">
          <w:rPr>
            <w:noProof/>
            <w:webHidden/>
          </w:rPr>
          <w:tab/>
        </w:r>
        <w:r w:rsidR="00F66103">
          <w:rPr>
            <w:noProof/>
            <w:webHidden/>
          </w:rPr>
          <w:fldChar w:fldCharType="begin"/>
        </w:r>
        <w:r w:rsidR="00F66103">
          <w:rPr>
            <w:noProof/>
            <w:webHidden/>
          </w:rPr>
          <w:instrText xml:space="preserve"> PAGEREF _Toc206494184 \h </w:instrText>
        </w:r>
        <w:r w:rsidR="00F66103">
          <w:rPr>
            <w:noProof/>
            <w:webHidden/>
          </w:rPr>
        </w:r>
        <w:r w:rsidR="00F66103">
          <w:rPr>
            <w:noProof/>
            <w:webHidden/>
          </w:rPr>
          <w:fldChar w:fldCharType="separate"/>
        </w:r>
        <w:r w:rsidR="00F66103">
          <w:rPr>
            <w:noProof/>
            <w:webHidden/>
          </w:rPr>
          <w:t>268</w:t>
        </w:r>
        <w:r w:rsidR="00F66103">
          <w:rPr>
            <w:noProof/>
            <w:webHidden/>
          </w:rPr>
          <w:fldChar w:fldCharType="end"/>
        </w:r>
      </w:hyperlink>
    </w:p>
    <w:p w14:paraId="54FFD49C" w14:textId="30854709"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185" w:history="1">
        <w:r w:rsidR="00F66103" w:rsidRPr="00792A99">
          <w:rPr>
            <w:rStyle w:val="Hyperlink"/>
            <w:noProof/>
          </w:rPr>
          <w:t>19.</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INFORMATION SECURITY - CONFIDENTIAL INFORMATION</w:t>
        </w:r>
        <w:r w:rsidR="00F66103">
          <w:rPr>
            <w:noProof/>
            <w:webHidden/>
          </w:rPr>
          <w:tab/>
        </w:r>
        <w:r w:rsidR="00F66103">
          <w:rPr>
            <w:noProof/>
            <w:webHidden/>
          </w:rPr>
          <w:fldChar w:fldCharType="begin"/>
        </w:r>
        <w:r w:rsidR="00F66103">
          <w:rPr>
            <w:noProof/>
            <w:webHidden/>
          </w:rPr>
          <w:instrText xml:space="preserve"> PAGEREF _Toc206494185 \h </w:instrText>
        </w:r>
        <w:r w:rsidR="00F66103">
          <w:rPr>
            <w:noProof/>
            <w:webHidden/>
          </w:rPr>
        </w:r>
        <w:r w:rsidR="00F66103">
          <w:rPr>
            <w:noProof/>
            <w:webHidden/>
          </w:rPr>
          <w:fldChar w:fldCharType="separate"/>
        </w:r>
        <w:r w:rsidR="00F66103">
          <w:rPr>
            <w:noProof/>
            <w:webHidden/>
          </w:rPr>
          <w:t>269</w:t>
        </w:r>
        <w:r w:rsidR="00F66103">
          <w:rPr>
            <w:noProof/>
            <w:webHidden/>
          </w:rPr>
          <w:fldChar w:fldCharType="end"/>
        </w:r>
      </w:hyperlink>
    </w:p>
    <w:p w14:paraId="758C53A3" w14:textId="7F60066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86" w:history="1">
        <w:r w:rsidR="00F66103" w:rsidRPr="00792A99">
          <w:rPr>
            <w:rStyle w:val="Hyperlink"/>
            <w:rFonts w:ascii="Arial Bold" w:hAnsi="Arial Bold"/>
            <w:noProof/>
          </w:rPr>
          <w:t>19.1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Contractor's Warranty</w:t>
        </w:r>
        <w:r w:rsidR="00F66103">
          <w:rPr>
            <w:noProof/>
            <w:webHidden/>
          </w:rPr>
          <w:tab/>
        </w:r>
        <w:r w:rsidR="00F66103">
          <w:rPr>
            <w:noProof/>
            <w:webHidden/>
          </w:rPr>
          <w:fldChar w:fldCharType="begin"/>
        </w:r>
        <w:r w:rsidR="00F66103">
          <w:rPr>
            <w:noProof/>
            <w:webHidden/>
          </w:rPr>
          <w:instrText xml:space="preserve"> PAGEREF _Toc206494186 \h </w:instrText>
        </w:r>
        <w:r w:rsidR="00F66103">
          <w:rPr>
            <w:noProof/>
            <w:webHidden/>
          </w:rPr>
        </w:r>
        <w:r w:rsidR="00F66103">
          <w:rPr>
            <w:noProof/>
            <w:webHidden/>
          </w:rPr>
          <w:fldChar w:fldCharType="separate"/>
        </w:r>
        <w:r w:rsidR="00F66103">
          <w:rPr>
            <w:noProof/>
            <w:webHidden/>
          </w:rPr>
          <w:t>269</w:t>
        </w:r>
        <w:r w:rsidR="00F66103">
          <w:rPr>
            <w:noProof/>
            <w:webHidden/>
          </w:rPr>
          <w:fldChar w:fldCharType="end"/>
        </w:r>
      </w:hyperlink>
    </w:p>
    <w:p w14:paraId="237194CB" w14:textId="28F4D55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87" w:history="1">
        <w:r w:rsidR="00F66103" w:rsidRPr="00792A99">
          <w:rPr>
            <w:rStyle w:val="Hyperlink"/>
            <w:rFonts w:ascii="Arial Bold" w:hAnsi="Arial Bold"/>
            <w:noProof/>
          </w:rPr>
          <w:t>19.2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Confidential Information Requirements</w:t>
        </w:r>
        <w:r w:rsidR="00F66103">
          <w:rPr>
            <w:noProof/>
            <w:webHidden/>
          </w:rPr>
          <w:tab/>
        </w:r>
        <w:r w:rsidR="00F66103">
          <w:rPr>
            <w:noProof/>
            <w:webHidden/>
          </w:rPr>
          <w:fldChar w:fldCharType="begin"/>
        </w:r>
        <w:r w:rsidR="00F66103">
          <w:rPr>
            <w:noProof/>
            <w:webHidden/>
          </w:rPr>
          <w:instrText xml:space="preserve"> PAGEREF _Toc206494187 \h </w:instrText>
        </w:r>
        <w:r w:rsidR="00F66103">
          <w:rPr>
            <w:noProof/>
            <w:webHidden/>
          </w:rPr>
        </w:r>
        <w:r w:rsidR="00F66103">
          <w:rPr>
            <w:noProof/>
            <w:webHidden/>
          </w:rPr>
          <w:fldChar w:fldCharType="separate"/>
        </w:r>
        <w:r w:rsidR="00F66103">
          <w:rPr>
            <w:noProof/>
            <w:webHidden/>
          </w:rPr>
          <w:t>269</w:t>
        </w:r>
        <w:r w:rsidR="00F66103">
          <w:rPr>
            <w:noProof/>
            <w:webHidden/>
          </w:rPr>
          <w:fldChar w:fldCharType="end"/>
        </w:r>
      </w:hyperlink>
    </w:p>
    <w:p w14:paraId="5765FDE5" w14:textId="197E029B"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88" w:history="1">
        <w:r w:rsidR="00F66103" w:rsidRPr="00792A99">
          <w:rPr>
            <w:rStyle w:val="Hyperlink"/>
            <w:rFonts w:ascii="Arial Bold" w:hAnsi="Arial Bold"/>
            <w:noProof/>
          </w:rPr>
          <w:t>19.3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Return, Destruction and Erasure of Confidential Information</w:t>
        </w:r>
        <w:r w:rsidR="00F66103">
          <w:rPr>
            <w:noProof/>
            <w:webHidden/>
          </w:rPr>
          <w:tab/>
        </w:r>
        <w:r w:rsidR="00F66103">
          <w:rPr>
            <w:noProof/>
            <w:webHidden/>
          </w:rPr>
          <w:fldChar w:fldCharType="begin"/>
        </w:r>
        <w:r w:rsidR="00F66103">
          <w:rPr>
            <w:noProof/>
            <w:webHidden/>
          </w:rPr>
          <w:instrText xml:space="preserve"> PAGEREF _Toc206494188 \h </w:instrText>
        </w:r>
        <w:r w:rsidR="00F66103">
          <w:rPr>
            <w:noProof/>
            <w:webHidden/>
          </w:rPr>
        </w:r>
        <w:r w:rsidR="00F66103">
          <w:rPr>
            <w:noProof/>
            <w:webHidden/>
          </w:rPr>
          <w:fldChar w:fldCharType="separate"/>
        </w:r>
        <w:r w:rsidR="00F66103">
          <w:rPr>
            <w:noProof/>
            <w:webHidden/>
          </w:rPr>
          <w:t>270</w:t>
        </w:r>
        <w:r w:rsidR="00F66103">
          <w:rPr>
            <w:noProof/>
            <w:webHidden/>
          </w:rPr>
          <w:fldChar w:fldCharType="end"/>
        </w:r>
      </w:hyperlink>
    </w:p>
    <w:p w14:paraId="7ECA2556" w14:textId="581161B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89" w:history="1">
        <w:r w:rsidR="00F66103" w:rsidRPr="00792A99">
          <w:rPr>
            <w:rStyle w:val="Hyperlink"/>
            <w:rFonts w:ascii="Arial Bold" w:hAnsi="Arial Bold"/>
            <w:noProof/>
          </w:rPr>
          <w:t>19.4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Compliance</w:t>
        </w:r>
        <w:r w:rsidR="00F66103">
          <w:rPr>
            <w:noProof/>
            <w:webHidden/>
          </w:rPr>
          <w:tab/>
        </w:r>
        <w:r w:rsidR="00F66103">
          <w:rPr>
            <w:noProof/>
            <w:webHidden/>
          </w:rPr>
          <w:fldChar w:fldCharType="begin"/>
        </w:r>
        <w:r w:rsidR="00F66103">
          <w:rPr>
            <w:noProof/>
            <w:webHidden/>
          </w:rPr>
          <w:instrText xml:space="preserve"> PAGEREF _Toc206494189 \h </w:instrText>
        </w:r>
        <w:r w:rsidR="00F66103">
          <w:rPr>
            <w:noProof/>
            <w:webHidden/>
          </w:rPr>
        </w:r>
        <w:r w:rsidR="00F66103">
          <w:rPr>
            <w:noProof/>
            <w:webHidden/>
          </w:rPr>
          <w:fldChar w:fldCharType="separate"/>
        </w:r>
        <w:r w:rsidR="00F66103">
          <w:rPr>
            <w:noProof/>
            <w:webHidden/>
          </w:rPr>
          <w:t>271</w:t>
        </w:r>
        <w:r w:rsidR="00F66103">
          <w:rPr>
            <w:noProof/>
            <w:webHidden/>
          </w:rPr>
          <w:fldChar w:fldCharType="end"/>
        </w:r>
      </w:hyperlink>
    </w:p>
    <w:p w14:paraId="2C074AB5" w14:textId="31E9834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90" w:history="1">
        <w:r w:rsidR="00F66103" w:rsidRPr="00792A99">
          <w:rPr>
            <w:rStyle w:val="Hyperlink"/>
            <w:rFonts w:ascii="Arial Bold" w:hAnsi="Arial Bold"/>
            <w:noProof/>
          </w:rPr>
          <w:t>19.5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Acknowledgement, Release and Indemnity</w:t>
        </w:r>
        <w:r w:rsidR="00F66103">
          <w:rPr>
            <w:noProof/>
            <w:webHidden/>
          </w:rPr>
          <w:tab/>
        </w:r>
        <w:r w:rsidR="00F66103">
          <w:rPr>
            <w:noProof/>
            <w:webHidden/>
          </w:rPr>
          <w:fldChar w:fldCharType="begin"/>
        </w:r>
        <w:r w:rsidR="00F66103">
          <w:rPr>
            <w:noProof/>
            <w:webHidden/>
          </w:rPr>
          <w:instrText xml:space="preserve"> PAGEREF _Toc206494190 \h </w:instrText>
        </w:r>
        <w:r w:rsidR="00F66103">
          <w:rPr>
            <w:noProof/>
            <w:webHidden/>
          </w:rPr>
        </w:r>
        <w:r w:rsidR="00F66103">
          <w:rPr>
            <w:noProof/>
            <w:webHidden/>
          </w:rPr>
          <w:fldChar w:fldCharType="separate"/>
        </w:r>
        <w:r w:rsidR="00F66103">
          <w:rPr>
            <w:noProof/>
            <w:webHidden/>
          </w:rPr>
          <w:t>271</w:t>
        </w:r>
        <w:r w:rsidR="00F66103">
          <w:rPr>
            <w:noProof/>
            <w:webHidden/>
          </w:rPr>
          <w:fldChar w:fldCharType="end"/>
        </w:r>
      </w:hyperlink>
    </w:p>
    <w:p w14:paraId="2EC9BBF9" w14:textId="49156E48"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191" w:history="1">
        <w:r w:rsidR="00F66103" w:rsidRPr="00792A99">
          <w:rPr>
            <w:rStyle w:val="Hyperlink"/>
            <w:noProof/>
          </w:rPr>
          <w:t>20.</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INFORMATION SECURITY - SENSITIVE AND CLASSIFIED INFORMATION</w:t>
        </w:r>
        <w:r w:rsidR="00F66103">
          <w:rPr>
            <w:noProof/>
            <w:webHidden/>
          </w:rPr>
          <w:tab/>
        </w:r>
        <w:r w:rsidR="00F66103">
          <w:rPr>
            <w:noProof/>
            <w:webHidden/>
          </w:rPr>
          <w:fldChar w:fldCharType="begin"/>
        </w:r>
        <w:r w:rsidR="00F66103">
          <w:rPr>
            <w:noProof/>
            <w:webHidden/>
          </w:rPr>
          <w:instrText xml:space="preserve"> PAGEREF _Toc206494191 \h </w:instrText>
        </w:r>
        <w:r w:rsidR="00F66103">
          <w:rPr>
            <w:noProof/>
            <w:webHidden/>
          </w:rPr>
        </w:r>
        <w:r w:rsidR="00F66103">
          <w:rPr>
            <w:noProof/>
            <w:webHidden/>
          </w:rPr>
          <w:fldChar w:fldCharType="separate"/>
        </w:r>
        <w:r w:rsidR="00F66103">
          <w:rPr>
            <w:noProof/>
            <w:webHidden/>
          </w:rPr>
          <w:t>273</w:t>
        </w:r>
        <w:r w:rsidR="00F66103">
          <w:rPr>
            <w:noProof/>
            <w:webHidden/>
          </w:rPr>
          <w:fldChar w:fldCharType="end"/>
        </w:r>
      </w:hyperlink>
    </w:p>
    <w:p w14:paraId="0C3D1E78" w14:textId="3B01BD7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92" w:history="1">
        <w:r w:rsidR="00F66103" w:rsidRPr="00792A99">
          <w:rPr>
            <w:rStyle w:val="Hyperlink"/>
            <w:rFonts w:ascii="Arial Bold" w:hAnsi="Arial Bold"/>
            <w:noProof/>
          </w:rPr>
          <w:t>20.1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Sensitive and Classified Information, generally</w:t>
        </w:r>
        <w:r w:rsidR="00F66103">
          <w:rPr>
            <w:noProof/>
            <w:webHidden/>
          </w:rPr>
          <w:tab/>
        </w:r>
        <w:r w:rsidR="00F66103">
          <w:rPr>
            <w:noProof/>
            <w:webHidden/>
          </w:rPr>
          <w:fldChar w:fldCharType="begin"/>
        </w:r>
        <w:r w:rsidR="00F66103">
          <w:rPr>
            <w:noProof/>
            <w:webHidden/>
          </w:rPr>
          <w:instrText xml:space="preserve"> PAGEREF _Toc206494192 \h </w:instrText>
        </w:r>
        <w:r w:rsidR="00F66103">
          <w:rPr>
            <w:noProof/>
            <w:webHidden/>
          </w:rPr>
        </w:r>
        <w:r w:rsidR="00F66103">
          <w:rPr>
            <w:noProof/>
            <w:webHidden/>
          </w:rPr>
          <w:fldChar w:fldCharType="separate"/>
        </w:r>
        <w:r w:rsidR="00F66103">
          <w:rPr>
            <w:noProof/>
            <w:webHidden/>
          </w:rPr>
          <w:t>273</w:t>
        </w:r>
        <w:r w:rsidR="00F66103">
          <w:rPr>
            <w:noProof/>
            <w:webHidden/>
          </w:rPr>
          <w:fldChar w:fldCharType="end"/>
        </w:r>
      </w:hyperlink>
    </w:p>
    <w:p w14:paraId="1FC6A15C" w14:textId="7B64256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93" w:history="1">
        <w:r w:rsidR="00F66103" w:rsidRPr="00792A99">
          <w:rPr>
            <w:rStyle w:val="Hyperlink"/>
            <w:rFonts w:ascii="Arial Bold" w:hAnsi="Arial Bold"/>
            <w:noProof/>
          </w:rPr>
          <w:t>20.2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Contractor's Warranties</w:t>
        </w:r>
        <w:r w:rsidR="00F66103">
          <w:rPr>
            <w:noProof/>
            <w:webHidden/>
          </w:rPr>
          <w:tab/>
        </w:r>
        <w:r w:rsidR="00F66103">
          <w:rPr>
            <w:noProof/>
            <w:webHidden/>
          </w:rPr>
          <w:fldChar w:fldCharType="begin"/>
        </w:r>
        <w:r w:rsidR="00F66103">
          <w:rPr>
            <w:noProof/>
            <w:webHidden/>
          </w:rPr>
          <w:instrText xml:space="preserve"> PAGEREF _Toc206494193 \h </w:instrText>
        </w:r>
        <w:r w:rsidR="00F66103">
          <w:rPr>
            <w:noProof/>
            <w:webHidden/>
          </w:rPr>
        </w:r>
        <w:r w:rsidR="00F66103">
          <w:rPr>
            <w:noProof/>
            <w:webHidden/>
          </w:rPr>
          <w:fldChar w:fldCharType="separate"/>
        </w:r>
        <w:r w:rsidR="00F66103">
          <w:rPr>
            <w:noProof/>
            <w:webHidden/>
          </w:rPr>
          <w:t>273</w:t>
        </w:r>
        <w:r w:rsidR="00F66103">
          <w:rPr>
            <w:noProof/>
            <w:webHidden/>
          </w:rPr>
          <w:fldChar w:fldCharType="end"/>
        </w:r>
      </w:hyperlink>
    </w:p>
    <w:p w14:paraId="22291001" w14:textId="6F118752"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94" w:history="1">
        <w:r w:rsidR="00F66103" w:rsidRPr="00792A99">
          <w:rPr>
            <w:rStyle w:val="Hyperlink"/>
            <w:rFonts w:ascii="Arial Bold" w:hAnsi="Arial Bold"/>
            <w:noProof/>
          </w:rPr>
          <w:t>20.3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Sensitive and Classified Information Requirements</w:t>
        </w:r>
        <w:r w:rsidR="00F66103">
          <w:rPr>
            <w:noProof/>
            <w:webHidden/>
          </w:rPr>
          <w:tab/>
        </w:r>
        <w:r w:rsidR="00F66103">
          <w:rPr>
            <w:noProof/>
            <w:webHidden/>
          </w:rPr>
          <w:fldChar w:fldCharType="begin"/>
        </w:r>
        <w:r w:rsidR="00F66103">
          <w:rPr>
            <w:noProof/>
            <w:webHidden/>
          </w:rPr>
          <w:instrText xml:space="preserve"> PAGEREF _Toc206494194 \h </w:instrText>
        </w:r>
        <w:r w:rsidR="00F66103">
          <w:rPr>
            <w:noProof/>
            <w:webHidden/>
          </w:rPr>
        </w:r>
        <w:r w:rsidR="00F66103">
          <w:rPr>
            <w:noProof/>
            <w:webHidden/>
          </w:rPr>
          <w:fldChar w:fldCharType="separate"/>
        </w:r>
        <w:r w:rsidR="00F66103">
          <w:rPr>
            <w:noProof/>
            <w:webHidden/>
          </w:rPr>
          <w:t>273</w:t>
        </w:r>
        <w:r w:rsidR="00F66103">
          <w:rPr>
            <w:noProof/>
            <w:webHidden/>
          </w:rPr>
          <w:fldChar w:fldCharType="end"/>
        </w:r>
      </w:hyperlink>
    </w:p>
    <w:p w14:paraId="1C57B814" w14:textId="0FC3A756"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95" w:history="1">
        <w:r w:rsidR="00F66103" w:rsidRPr="00792A99">
          <w:rPr>
            <w:rStyle w:val="Hyperlink"/>
            <w:rFonts w:ascii="Arial Bold" w:hAnsi="Arial Bold"/>
            <w:noProof/>
          </w:rPr>
          <w:t>20.4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Return, Destruction and Erasure of Sensitive and Classified Information</w:t>
        </w:r>
        <w:r w:rsidR="00F66103">
          <w:rPr>
            <w:noProof/>
            <w:webHidden/>
          </w:rPr>
          <w:tab/>
        </w:r>
        <w:r w:rsidR="00F66103">
          <w:rPr>
            <w:noProof/>
            <w:webHidden/>
          </w:rPr>
          <w:fldChar w:fldCharType="begin"/>
        </w:r>
        <w:r w:rsidR="00F66103">
          <w:rPr>
            <w:noProof/>
            <w:webHidden/>
          </w:rPr>
          <w:instrText xml:space="preserve"> PAGEREF _Toc206494195 \h </w:instrText>
        </w:r>
        <w:r w:rsidR="00F66103">
          <w:rPr>
            <w:noProof/>
            <w:webHidden/>
          </w:rPr>
        </w:r>
        <w:r w:rsidR="00F66103">
          <w:rPr>
            <w:noProof/>
            <w:webHidden/>
          </w:rPr>
          <w:fldChar w:fldCharType="separate"/>
        </w:r>
        <w:r w:rsidR="00F66103">
          <w:rPr>
            <w:noProof/>
            <w:webHidden/>
          </w:rPr>
          <w:t>275</w:t>
        </w:r>
        <w:r w:rsidR="00F66103">
          <w:rPr>
            <w:noProof/>
            <w:webHidden/>
          </w:rPr>
          <w:fldChar w:fldCharType="end"/>
        </w:r>
      </w:hyperlink>
    </w:p>
    <w:p w14:paraId="6C3D9634" w14:textId="2B64A43C"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96" w:history="1">
        <w:r w:rsidR="00F66103" w:rsidRPr="00792A99">
          <w:rPr>
            <w:rStyle w:val="Hyperlink"/>
            <w:rFonts w:ascii="Arial Bold" w:hAnsi="Arial Bold"/>
            <w:noProof/>
          </w:rPr>
          <w:t>20.5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Compliance</w:t>
        </w:r>
        <w:r w:rsidR="00F66103">
          <w:rPr>
            <w:noProof/>
            <w:webHidden/>
          </w:rPr>
          <w:tab/>
        </w:r>
        <w:r w:rsidR="00F66103">
          <w:rPr>
            <w:noProof/>
            <w:webHidden/>
          </w:rPr>
          <w:fldChar w:fldCharType="begin"/>
        </w:r>
        <w:r w:rsidR="00F66103">
          <w:rPr>
            <w:noProof/>
            <w:webHidden/>
          </w:rPr>
          <w:instrText xml:space="preserve"> PAGEREF _Toc206494196 \h </w:instrText>
        </w:r>
        <w:r w:rsidR="00F66103">
          <w:rPr>
            <w:noProof/>
            <w:webHidden/>
          </w:rPr>
        </w:r>
        <w:r w:rsidR="00F66103">
          <w:rPr>
            <w:noProof/>
            <w:webHidden/>
          </w:rPr>
          <w:fldChar w:fldCharType="separate"/>
        </w:r>
        <w:r w:rsidR="00F66103">
          <w:rPr>
            <w:noProof/>
            <w:webHidden/>
          </w:rPr>
          <w:t>276</w:t>
        </w:r>
        <w:r w:rsidR="00F66103">
          <w:rPr>
            <w:noProof/>
            <w:webHidden/>
          </w:rPr>
          <w:fldChar w:fldCharType="end"/>
        </w:r>
      </w:hyperlink>
    </w:p>
    <w:p w14:paraId="11B838E9" w14:textId="66BEAFEF"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197" w:history="1">
        <w:r w:rsidR="00F66103" w:rsidRPr="00792A99">
          <w:rPr>
            <w:rStyle w:val="Hyperlink"/>
            <w:rFonts w:ascii="Arial Bold" w:hAnsi="Arial Bold"/>
            <w:noProof/>
          </w:rPr>
          <w:t>20.6</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Acknowledgement, Release and Indemnity</w:t>
        </w:r>
        <w:r w:rsidR="00F66103">
          <w:rPr>
            <w:noProof/>
            <w:webHidden/>
          </w:rPr>
          <w:tab/>
        </w:r>
        <w:r w:rsidR="00F66103">
          <w:rPr>
            <w:noProof/>
            <w:webHidden/>
          </w:rPr>
          <w:fldChar w:fldCharType="begin"/>
        </w:r>
        <w:r w:rsidR="00F66103">
          <w:rPr>
            <w:noProof/>
            <w:webHidden/>
          </w:rPr>
          <w:instrText xml:space="preserve"> PAGEREF _Toc206494197 \h </w:instrText>
        </w:r>
        <w:r w:rsidR="00F66103">
          <w:rPr>
            <w:noProof/>
            <w:webHidden/>
          </w:rPr>
        </w:r>
        <w:r w:rsidR="00F66103">
          <w:rPr>
            <w:noProof/>
            <w:webHidden/>
          </w:rPr>
          <w:fldChar w:fldCharType="separate"/>
        </w:r>
        <w:r w:rsidR="00F66103">
          <w:rPr>
            <w:noProof/>
            <w:webHidden/>
          </w:rPr>
          <w:t>277</w:t>
        </w:r>
        <w:r w:rsidR="00F66103">
          <w:rPr>
            <w:noProof/>
            <w:webHidden/>
          </w:rPr>
          <w:fldChar w:fldCharType="end"/>
        </w:r>
      </w:hyperlink>
    </w:p>
    <w:p w14:paraId="636C0B66" w14:textId="3C336F50"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198" w:history="1">
        <w:r w:rsidR="00F66103" w:rsidRPr="00792A99">
          <w:rPr>
            <w:rStyle w:val="Hyperlink"/>
            <w:noProof/>
          </w:rPr>
          <w:t>21.</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defence industry security program</w:t>
        </w:r>
        <w:r w:rsidR="00F66103">
          <w:rPr>
            <w:noProof/>
            <w:webHidden/>
          </w:rPr>
          <w:tab/>
        </w:r>
        <w:r w:rsidR="00F66103">
          <w:rPr>
            <w:noProof/>
            <w:webHidden/>
          </w:rPr>
          <w:fldChar w:fldCharType="begin"/>
        </w:r>
        <w:r w:rsidR="00F66103">
          <w:rPr>
            <w:noProof/>
            <w:webHidden/>
          </w:rPr>
          <w:instrText xml:space="preserve"> PAGEREF _Toc206494198 \h </w:instrText>
        </w:r>
        <w:r w:rsidR="00F66103">
          <w:rPr>
            <w:noProof/>
            <w:webHidden/>
          </w:rPr>
        </w:r>
        <w:r w:rsidR="00F66103">
          <w:rPr>
            <w:noProof/>
            <w:webHidden/>
          </w:rPr>
          <w:fldChar w:fldCharType="separate"/>
        </w:r>
        <w:r w:rsidR="00F66103">
          <w:rPr>
            <w:noProof/>
            <w:webHidden/>
          </w:rPr>
          <w:t>279</w:t>
        </w:r>
        <w:r w:rsidR="00F66103">
          <w:rPr>
            <w:noProof/>
            <w:webHidden/>
          </w:rPr>
          <w:fldChar w:fldCharType="end"/>
        </w:r>
      </w:hyperlink>
    </w:p>
    <w:p w14:paraId="42FE3035" w14:textId="32372A1E"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199" w:history="1">
        <w:r w:rsidR="00F66103" w:rsidRPr="00792A99">
          <w:rPr>
            <w:rStyle w:val="Hyperlink"/>
            <w:noProof/>
          </w:rPr>
          <w:t>22.</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significant events</w:t>
        </w:r>
        <w:r w:rsidR="00F66103">
          <w:rPr>
            <w:noProof/>
            <w:webHidden/>
          </w:rPr>
          <w:tab/>
        </w:r>
        <w:r w:rsidR="00F66103">
          <w:rPr>
            <w:noProof/>
            <w:webHidden/>
          </w:rPr>
          <w:fldChar w:fldCharType="begin"/>
        </w:r>
        <w:r w:rsidR="00F66103">
          <w:rPr>
            <w:noProof/>
            <w:webHidden/>
          </w:rPr>
          <w:instrText xml:space="preserve"> PAGEREF _Toc206494199 \h </w:instrText>
        </w:r>
        <w:r w:rsidR="00F66103">
          <w:rPr>
            <w:noProof/>
            <w:webHidden/>
          </w:rPr>
        </w:r>
        <w:r w:rsidR="00F66103">
          <w:rPr>
            <w:noProof/>
            <w:webHidden/>
          </w:rPr>
          <w:fldChar w:fldCharType="separate"/>
        </w:r>
        <w:r w:rsidR="00F66103">
          <w:rPr>
            <w:noProof/>
            <w:webHidden/>
          </w:rPr>
          <w:t>280</w:t>
        </w:r>
        <w:r w:rsidR="00F66103">
          <w:rPr>
            <w:noProof/>
            <w:webHidden/>
          </w:rPr>
          <w:fldChar w:fldCharType="end"/>
        </w:r>
      </w:hyperlink>
    </w:p>
    <w:p w14:paraId="2C8C272A" w14:textId="7CBEE588"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200" w:history="1">
        <w:r w:rsidR="00F66103" w:rsidRPr="00792A99">
          <w:rPr>
            <w:rStyle w:val="Hyperlink"/>
            <w:rFonts w:ascii="Arial Bold" w:hAnsi="Arial Bold"/>
            <w:noProof/>
          </w:rPr>
          <w:t>22.1</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Contractor's Warranty</w:t>
        </w:r>
        <w:r w:rsidR="00F66103">
          <w:rPr>
            <w:noProof/>
            <w:webHidden/>
          </w:rPr>
          <w:tab/>
        </w:r>
        <w:r w:rsidR="00F66103">
          <w:rPr>
            <w:noProof/>
            <w:webHidden/>
          </w:rPr>
          <w:fldChar w:fldCharType="begin"/>
        </w:r>
        <w:r w:rsidR="00F66103">
          <w:rPr>
            <w:noProof/>
            <w:webHidden/>
          </w:rPr>
          <w:instrText xml:space="preserve"> PAGEREF _Toc206494200 \h </w:instrText>
        </w:r>
        <w:r w:rsidR="00F66103">
          <w:rPr>
            <w:noProof/>
            <w:webHidden/>
          </w:rPr>
        </w:r>
        <w:r w:rsidR="00F66103">
          <w:rPr>
            <w:noProof/>
            <w:webHidden/>
          </w:rPr>
          <w:fldChar w:fldCharType="separate"/>
        </w:r>
        <w:r w:rsidR="00F66103">
          <w:rPr>
            <w:noProof/>
            <w:webHidden/>
          </w:rPr>
          <w:t>280</w:t>
        </w:r>
        <w:r w:rsidR="00F66103">
          <w:rPr>
            <w:noProof/>
            <w:webHidden/>
          </w:rPr>
          <w:fldChar w:fldCharType="end"/>
        </w:r>
      </w:hyperlink>
    </w:p>
    <w:p w14:paraId="17C73BCB" w14:textId="27BF8F4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201" w:history="1">
        <w:r w:rsidR="00F66103" w:rsidRPr="00792A99">
          <w:rPr>
            <w:rStyle w:val="Hyperlink"/>
            <w:rFonts w:ascii="Arial Bold" w:hAnsi="Arial Bold"/>
            <w:noProof/>
          </w:rPr>
          <w:t>22.2</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Notice of Significant Event</w:t>
        </w:r>
        <w:r w:rsidR="00F66103">
          <w:rPr>
            <w:noProof/>
            <w:webHidden/>
          </w:rPr>
          <w:tab/>
        </w:r>
        <w:r w:rsidR="00F66103">
          <w:rPr>
            <w:noProof/>
            <w:webHidden/>
          </w:rPr>
          <w:fldChar w:fldCharType="begin"/>
        </w:r>
        <w:r w:rsidR="00F66103">
          <w:rPr>
            <w:noProof/>
            <w:webHidden/>
          </w:rPr>
          <w:instrText xml:space="preserve"> PAGEREF _Toc206494201 \h </w:instrText>
        </w:r>
        <w:r w:rsidR="00F66103">
          <w:rPr>
            <w:noProof/>
            <w:webHidden/>
          </w:rPr>
        </w:r>
        <w:r w:rsidR="00F66103">
          <w:rPr>
            <w:noProof/>
            <w:webHidden/>
          </w:rPr>
          <w:fldChar w:fldCharType="separate"/>
        </w:r>
        <w:r w:rsidR="00F66103">
          <w:rPr>
            <w:noProof/>
            <w:webHidden/>
          </w:rPr>
          <w:t>280</w:t>
        </w:r>
        <w:r w:rsidR="00F66103">
          <w:rPr>
            <w:noProof/>
            <w:webHidden/>
          </w:rPr>
          <w:fldChar w:fldCharType="end"/>
        </w:r>
      </w:hyperlink>
    </w:p>
    <w:p w14:paraId="514DA3CD" w14:textId="48C19D20"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202" w:history="1">
        <w:r w:rsidR="00F66103" w:rsidRPr="00792A99">
          <w:rPr>
            <w:rStyle w:val="Hyperlink"/>
            <w:rFonts w:ascii="Arial Bold" w:hAnsi="Arial Bold"/>
            <w:noProof/>
          </w:rPr>
          <w:t>22.3</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Commonwealth Rights Upon Occurrence of Significant Event</w:t>
        </w:r>
        <w:r w:rsidR="00F66103">
          <w:rPr>
            <w:noProof/>
            <w:webHidden/>
          </w:rPr>
          <w:tab/>
        </w:r>
        <w:r w:rsidR="00F66103">
          <w:rPr>
            <w:noProof/>
            <w:webHidden/>
          </w:rPr>
          <w:fldChar w:fldCharType="begin"/>
        </w:r>
        <w:r w:rsidR="00F66103">
          <w:rPr>
            <w:noProof/>
            <w:webHidden/>
          </w:rPr>
          <w:instrText xml:space="preserve"> PAGEREF _Toc206494202 \h </w:instrText>
        </w:r>
        <w:r w:rsidR="00F66103">
          <w:rPr>
            <w:noProof/>
            <w:webHidden/>
          </w:rPr>
        </w:r>
        <w:r w:rsidR="00F66103">
          <w:rPr>
            <w:noProof/>
            <w:webHidden/>
          </w:rPr>
          <w:fldChar w:fldCharType="separate"/>
        </w:r>
        <w:r w:rsidR="00F66103">
          <w:rPr>
            <w:noProof/>
            <w:webHidden/>
          </w:rPr>
          <w:t>280</w:t>
        </w:r>
        <w:r w:rsidR="00F66103">
          <w:rPr>
            <w:noProof/>
            <w:webHidden/>
          </w:rPr>
          <w:fldChar w:fldCharType="end"/>
        </w:r>
      </w:hyperlink>
    </w:p>
    <w:p w14:paraId="2A91CD22" w14:textId="450984D9"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203" w:history="1">
        <w:r w:rsidR="00F66103" w:rsidRPr="00792A99">
          <w:rPr>
            <w:rStyle w:val="Hyperlink"/>
            <w:rFonts w:ascii="Arial Bold" w:hAnsi="Arial Bold"/>
            <w:noProof/>
          </w:rPr>
          <w:t>22.4</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Significant Event Remediation Plan</w:t>
        </w:r>
        <w:r w:rsidR="00F66103">
          <w:rPr>
            <w:noProof/>
            <w:webHidden/>
          </w:rPr>
          <w:tab/>
        </w:r>
        <w:r w:rsidR="00F66103">
          <w:rPr>
            <w:noProof/>
            <w:webHidden/>
          </w:rPr>
          <w:fldChar w:fldCharType="begin"/>
        </w:r>
        <w:r w:rsidR="00F66103">
          <w:rPr>
            <w:noProof/>
            <w:webHidden/>
          </w:rPr>
          <w:instrText xml:space="preserve"> PAGEREF _Toc206494203 \h </w:instrText>
        </w:r>
        <w:r w:rsidR="00F66103">
          <w:rPr>
            <w:noProof/>
            <w:webHidden/>
          </w:rPr>
        </w:r>
        <w:r w:rsidR="00F66103">
          <w:rPr>
            <w:noProof/>
            <w:webHidden/>
          </w:rPr>
          <w:fldChar w:fldCharType="separate"/>
        </w:r>
        <w:r w:rsidR="00F66103">
          <w:rPr>
            <w:noProof/>
            <w:webHidden/>
          </w:rPr>
          <w:t>281</w:t>
        </w:r>
        <w:r w:rsidR="00F66103">
          <w:rPr>
            <w:noProof/>
            <w:webHidden/>
          </w:rPr>
          <w:fldChar w:fldCharType="end"/>
        </w:r>
      </w:hyperlink>
    </w:p>
    <w:p w14:paraId="36776D24" w14:textId="6D8DE1A3" w:rsidR="00F66103" w:rsidRDefault="00F16EA4">
      <w:pPr>
        <w:pStyle w:val="TOC2"/>
        <w:rPr>
          <w:rFonts w:asciiTheme="minorHAnsi" w:eastAsiaTheme="minorEastAsia" w:hAnsiTheme="minorHAnsi" w:cstheme="minorBidi"/>
          <w:noProof/>
          <w:kern w:val="2"/>
          <w:sz w:val="24"/>
          <w:szCs w:val="24"/>
          <w:lang w:eastAsia="en-AU"/>
          <w14:ligatures w14:val="standardContextual"/>
        </w:rPr>
      </w:pPr>
      <w:hyperlink w:anchor="_Toc206494204" w:history="1">
        <w:r w:rsidR="00F66103" w:rsidRPr="00792A99">
          <w:rPr>
            <w:rStyle w:val="Hyperlink"/>
            <w:rFonts w:ascii="Arial Bold" w:hAnsi="Arial Bold"/>
            <w:noProof/>
          </w:rPr>
          <w:t>22.5</w:t>
        </w:r>
        <w:r w:rsidR="00F66103">
          <w:rPr>
            <w:rFonts w:asciiTheme="minorHAnsi" w:eastAsiaTheme="minorEastAsia" w:hAnsiTheme="minorHAnsi" w:cstheme="minorBidi"/>
            <w:noProof/>
            <w:kern w:val="2"/>
            <w:sz w:val="24"/>
            <w:szCs w:val="24"/>
            <w:lang w:eastAsia="en-AU"/>
            <w14:ligatures w14:val="standardContextual"/>
          </w:rPr>
          <w:tab/>
        </w:r>
        <w:r w:rsidR="00F66103" w:rsidRPr="00792A99">
          <w:rPr>
            <w:rStyle w:val="Hyperlink"/>
            <w:noProof/>
          </w:rPr>
          <w:t>Acknowledgement and Release</w:t>
        </w:r>
        <w:r w:rsidR="00F66103">
          <w:rPr>
            <w:noProof/>
            <w:webHidden/>
          </w:rPr>
          <w:tab/>
        </w:r>
        <w:r w:rsidR="00F66103">
          <w:rPr>
            <w:noProof/>
            <w:webHidden/>
          </w:rPr>
          <w:fldChar w:fldCharType="begin"/>
        </w:r>
        <w:r w:rsidR="00F66103">
          <w:rPr>
            <w:noProof/>
            <w:webHidden/>
          </w:rPr>
          <w:instrText xml:space="preserve"> PAGEREF _Toc206494204 \h </w:instrText>
        </w:r>
        <w:r w:rsidR="00F66103">
          <w:rPr>
            <w:noProof/>
            <w:webHidden/>
          </w:rPr>
        </w:r>
        <w:r w:rsidR="00F66103">
          <w:rPr>
            <w:noProof/>
            <w:webHidden/>
          </w:rPr>
          <w:fldChar w:fldCharType="separate"/>
        </w:r>
        <w:r w:rsidR="00F66103">
          <w:rPr>
            <w:noProof/>
            <w:webHidden/>
          </w:rPr>
          <w:t>281</w:t>
        </w:r>
        <w:r w:rsidR="00F66103">
          <w:rPr>
            <w:noProof/>
            <w:webHidden/>
          </w:rPr>
          <w:fldChar w:fldCharType="end"/>
        </w:r>
      </w:hyperlink>
    </w:p>
    <w:p w14:paraId="1EA2C51D" w14:textId="25DC79D9"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205" w:history="1">
        <w:r w:rsidR="00F66103" w:rsidRPr="00792A99">
          <w:rPr>
            <w:rStyle w:val="Hyperlink"/>
            <w:noProof/>
          </w:rPr>
          <w:t>23.</w:t>
        </w:r>
        <w:r w:rsidR="00F66103">
          <w:rPr>
            <w:rFonts w:asciiTheme="minorHAnsi" w:eastAsiaTheme="minorEastAsia" w:hAnsiTheme="minorHAnsi" w:cstheme="minorBidi"/>
            <w:b w:val="0"/>
            <w:caps w:val="0"/>
            <w:noProof/>
            <w:kern w:val="2"/>
            <w:sz w:val="24"/>
            <w:szCs w:val="24"/>
            <w:lang w:eastAsia="en-AU"/>
            <w14:ligatures w14:val="standardContextual"/>
          </w:rPr>
          <w:tab/>
        </w:r>
        <w:r w:rsidR="00F66103" w:rsidRPr="00792A99">
          <w:rPr>
            <w:rStyle w:val="Hyperlink"/>
            <w:noProof/>
          </w:rPr>
          <w:t>financial viability</w:t>
        </w:r>
        <w:r w:rsidR="00F66103">
          <w:rPr>
            <w:noProof/>
            <w:webHidden/>
          </w:rPr>
          <w:tab/>
        </w:r>
        <w:r w:rsidR="00F66103">
          <w:rPr>
            <w:noProof/>
            <w:webHidden/>
          </w:rPr>
          <w:fldChar w:fldCharType="begin"/>
        </w:r>
        <w:r w:rsidR="00F66103">
          <w:rPr>
            <w:noProof/>
            <w:webHidden/>
          </w:rPr>
          <w:instrText xml:space="preserve"> PAGEREF _Toc206494205 \h </w:instrText>
        </w:r>
        <w:r w:rsidR="00F66103">
          <w:rPr>
            <w:noProof/>
            <w:webHidden/>
          </w:rPr>
        </w:r>
        <w:r w:rsidR="00F66103">
          <w:rPr>
            <w:noProof/>
            <w:webHidden/>
          </w:rPr>
          <w:fldChar w:fldCharType="separate"/>
        </w:r>
        <w:r w:rsidR="00F66103">
          <w:rPr>
            <w:noProof/>
            <w:webHidden/>
          </w:rPr>
          <w:t>282</w:t>
        </w:r>
        <w:r w:rsidR="00F66103">
          <w:rPr>
            <w:noProof/>
            <w:webHidden/>
          </w:rPr>
          <w:fldChar w:fldCharType="end"/>
        </w:r>
      </w:hyperlink>
    </w:p>
    <w:p w14:paraId="6570A480" w14:textId="79DB239F"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206" w:history="1">
        <w:r w:rsidR="00F66103" w:rsidRPr="00792A99">
          <w:rPr>
            <w:rStyle w:val="Hyperlink"/>
            <w:noProof/>
          </w:rPr>
          <w:t>Contract PARTICULARS</w:t>
        </w:r>
        <w:r w:rsidR="00F66103">
          <w:rPr>
            <w:noProof/>
            <w:webHidden/>
          </w:rPr>
          <w:tab/>
        </w:r>
        <w:r w:rsidR="00F66103">
          <w:rPr>
            <w:noProof/>
            <w:webHidden/>
          </w:rPr>
          <w:fldChar w:fldCharType="begin"/>
        </w:r>
        <w:r w:rsidR="00F66103">
          <w:rPr>
            <w:noProof/>
            <w:webHidden/>
          </w:rPr>
          <w:instrText xml:space="preserve"> PAGEREF _Toc206494206 \h </w:instrText>
        </w:r>
        <w:r w:rsidR="00F66103">
          <w:rPr>
            <w:noProof/>
            <w:webHidden/>
          </w:rPr>
        </w:r>
        <w:r w:rsidR="00F66103">
          <w:rPr>
            <w:noProof/>
            <w:webHidden/>
          </w:rPr>
          <w:fldChar w:fldCharType="separate"/>
        </w:r>
        <w:r w:rsidR="00F66103">
          <w:rPr>
            <w:noProof/>
            <w:webHidden/>
          </w:rPr>
          <w:t>284</w:t>
        </w:r>
        <w:r w:rsidR="00F66103">
          <w:rPr>
            <w:noProof/>
            <w:webHidden/>
          </w:rPr>
          <w:fldChar w:fldCharType="end"/>
        </w:r>
      </w:hyperlink>
    </w:p>
    <w:p w14:paraId="2D63C0D5" w14:textId="0367E4DC"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207" w:history="1">
        <w:r w:rsidR="00F66103" w:rsidRPr="00792A99">
          <w:rPr>
            <w:rStyle w:val="Hyperlink"/>
            <w:noProof/>
          </w:rPr>
          <w:t>ANNEXURE 1 - FUNCTIONS</w:t>
        </w:r>
        <w:r w:rsidR="00F66103">
          <w:rPr>
            <w:noProof/>
            <w:webHidden/>
          </w:rPr>
          <w:tab/>
        </w:r>
        <w:r w:rsidR="00F66103">
          <w:rPr>
            <w:noProof/>
            <w:webHidden/>
          </w:rPr>
          <w:fldChar w:fldCharType="begin"/>
        </w:r>
        <w:r w:rsidR="00F66103">
          <w:rPr>
            <w:noProof/>
            <w:webHidden/>
          </w:rPr>
          <w:instrText xml:space="preserve"> PAGEREF _Toc206494207 \h </w:instrText>
        </w:r>
        <w:r w:rsidR="00F66103">
          <w:rPr>
            <w:noProof/>
            <w:webHidden/>
          </w:rPr>
        </w:r>
        <w:r w:rsidR="00F66103">
          <w:rPr>
            <w:noProof/>
            <w:webHidden/>
          </w:rPr>
          <w:fldChar w:fldCharType="separate"/>
        </w:r>
        <w:r w:rsidR="00F66103">
          <w:rPr>
            <w:noProof/>
            <w:webHidden/>
          </w:rPr>
          <w:t>298</w:t>
        </w:r>
        <w:r w:rsidR="00F66103">
          <w:rPr>
            <w:noProof/>
            <w:webHidden/>
          </w:rPr>
          <w:fldChar w:fldCharType="end"/>
        </w:r>
      </w:hyperlink>
    </w:p>
    <w:p w14:paraId="66E9684B" w14:textId="3C437184" w:rsidR="00F66103" w:rsidRDefault="00F16EA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6494208" w:history="1">
        <w:r w:rsidR="00F66103" w:rsidRPr="00792A99">
          <w:rPr>
            <w:rStyle w:val="Hyperlink"/>
            <w:noProof/>
          </w:rPr>
          <w:t>ANNEXURE 2 - SPECIAL CONDITIONS</w:t>
        </w:r>
        <w:r w:rsidR="00F66103">
          <w:rPr>
            <w:noProof/>
            <w:webHidden/>
          </w:rPr>
          <w:tab/>
        </w:r>
        <w:r w:rsidR="00F66103">
          <w:rPr>
            <w:noProof/>
            <w:webHidden/>
          </w:rPr>
          <w:fldChar w:fldCharType="begin"/>
        </w:r>
        <w:r w:rsidR="00F66103">
          <w:rPr>
            <w:noProof/>
            <w:webHidden/>
          </w:rPr>
          <w:instrText xml:space="preserve"> PAGEREF _Toc206494208 \h </w:instrText>
        </w:r>
        <w:r w:rsidR="00F66103">
          <w:rPr>
            <w:noProof/>
            <w:webHidden/>
          </w:rPr>
        </w:r>
        <w:r w:rsidR="00F66103">
          <w:rPr>
            <w:noProof/>
            <w:webHidden/>
          </w:rPr>
          <w:fldChar w:fldCharType="separate"/>
        </w:r>
        <w:r w:rsidR="00F66103">
          <w:rPr>
            <w:noProof/>
            <w:webHidden/>
          </w:rPr>
          <w:t>300</w:t>
        </w:r>
        <w:r w:rsidR="00F66103">
          <w:rPr>
            <w:noProof/>
            <w:webHidden/>
          </w:rPr>
          <w:fldChar w:fldCharType="end"/>
        </w:r>
      </w:hyperlink>
    </w:p>
    <w:p w14:paraId="23E4FE70" w14:textId="77777777" w:rsidR="00E51525" w:rsidRPr="00983C47" w:rsidRDefault="00E51525" w:rsidP="00E51525">
      <w:pPr>
        <w:pStyle w:val="DefenceNormal"/>
        <w:sectPr w:rsidR="00E51525" w:rsidRPr="00983C47" w:rsidSect="00F66103">
          <w:headerReference w:type="default" r:id="rId65"/>
          <w:endnotePr>
            <w:numFmt w:val="decimal"/>
          </w:endnotePr>
          <w:pgSz w:w="11905" w:h="16837"/>
          <w:pgMar w:top="1134" w:right="1134" w:bottom="566" w:left="1417" w:header="1134" w:footer="566" w:gutter="0"/>
          <w:cols w:space="720"/>
          <w:noEndnote/>
          <w:docGrid w:linePitch="272"/>
        </w:sectPr>
      </w:pPr>
      <w:r w:rsidRPr="005D2C6B">
        <w:fldChar w:fldCharType="end"/>
      </w:r>
    </w:p>
    <w:p w14:paraId="2301D5F2" w14:textId="77777777" w:rsidR="00E51525" w:rsidRPr="005D2C6B" w:rsidRDefault="00E51525" w:rsidP="00E51525">
      <w:pPr>
        <w:pStyle w:val="DefenceHeading9"/>
      </w:pPr>
      <w:bookmarkStart w:id="1926" w:name="_Toc10728465"/>
      <w:bookmarkStart w:id="1927" w:name="_Toc206493959"/>
      <w:bookmarkStart w:id="1928" w:name="GRC"/>
      <w:r w:rsidRPr="005D2C6B">
        <w:t>CONDITIONS OF CONTRACT</w:t>
      </w:r>
      <w:bookmarkEnd w:id="1926"/>
      <w:bookmarkEnd w:id="1927"/>
    </w:p>
    <w:p w14:paraId="187974CA" w14:textId="77777777" w:rsidR="00E51525" w:rsidRPr="005D2C6B" w:rsidRDefault="00E51525" w:rsidP="00A468DE">
      <w:pPr>
        <w:pStyle w:val="DefenceHeading1"/>
        <w:numPr>
          <w:ilvl w:val="0"/>
          <w:numId w:val="60"/>
        </w:numPr>
      </w:pPr>
      <w:bookmarkStart w:id="1929" w:name="_Ref71640353"/>
      <w:bookmarkStart w:id="1930" w:name="_Toc10728466"/>
      <w:bookmarkStart w:id="1931" w:name="_Toc206493960"/>
      <w:r w:rsidRPr="005D2C6B">
        <w:t>GLOSSARY OF TERMS, INTERPRETATION AND MISCELLANEOUS</w:t>
      </w:r>
      <w:bookmarkEnd w:id="1929"/>
      <w:bookmarkEnd w:id="1930"/>
      <w:bookmarkEnd w:id="1931"/>
    </w:p>
    <w:p w14:paraId="068234FD" w14:textId="77777777" w:rsidR="00E51525" w:rsidRPr="005D2C6B" w:rsidRDefault="00E51525" w:rsidP="00E51525">
      <w:pPr>
        <w:pStyle w:val="DefenceHeading2"/>
      </w:pPr>
      <w:bookmarkStart w:id="1932" w:name="_Ref71631976"/>
      <w:bookmarkStart w:id="1933" w:name="_Ref71631998"/>
      <w:bookmarkStart w:id="1934" w:name="_Ref71632377"/>
      <w:bookmarkStart w:id="1935" w:name="_Ref71632563"/>
      <w:bookmarkStart w:id="1936" w:name="_Ref71632572"/>
      <w:bookmarkStart w:id="1937" w:name="_Ref71638132"/>
      <w:bookmarkStart w:id="1938" w:name="_Ref71640362"/>
      <w:bookmarkStart w:id="1939" w:name="_Toc10728467"/>
      <w:bookmarkStart w:id="1940" w:name="_Toc206493961"/>
      <w:r w:rsidRPr="005D2C6B">
        <w:t>Glossary of Terms</w:t>
      </w:r>
      <w:bookmarkEnd w:id="1932"/>
      <w:bookmarkEnd w:id="1933"/>
      <w:bookmarkEnd w:id="1934"/>
      <w:bookmarkEnd w:id="1935"/>
      <w:bookmarkEnd w:id="1936"/>
      <w:bookmarkEnd w:id="1937"/>
      <w:bookmarkEnd w:id="1938"/>
      <w:bookmarkEnd w:id="1939"/>
      <w:bookmarkEnd w:id="1940"/>
    </w:p>
    <w:p w14:paraId="4C378BF3" w14:textId="34FC7992" w:rsidR="00E51525" w:rsidRPr="005D2C6B" w:rsidRDefault="00E51525" w:rsidP="00E51525">
      <w:pPr>
        <w:pStyle w:val="DefenceNormal"/>
      </w:pPr>
      <w:r w:rsidRPr="005D2C6B">
        <w:t xml:space="preserve">Unless the context otherwise indicates, whenever used in this </w:t>
      </w:r>
      <w:r w:rsidRPr="00D55647">
        <w:t>Contract</w:t>
      </w:r>
      <w:r w:rsidRPr="005D2C6B">
        <w:t>, each word or phrase in the headings in this clause </w:t>
      </w:r>
      <w:r w:rsidRPr="005D2C6B">
        <w:fldChar w:fldCharType="begin"/>
      </w:r>
      <w:r w:rsidRPr="005D2C6B">
        <w:instrText xml:space="preserve"> REF _Ref71631998 \w \h </w:instrText>
      </w:r>
      <w:r>
        <w:instrText xml:space="preserve"> \* MERGEFORMAT </w:instrText>
      </w:r>
      <w:r w:rsidRPr="005D2C6B">
        <w:fldChar w:fldCharType="separate"/>
      </w:r>
      <w:r w:rsidR="00F66103">
        <w:t>1.1</w:t>
      </w:r>
      <w:r w:rsidRPr="005D2C6B">
        <w:fldChar w:fldCharType="end"/>
      </w:r>
      <w:r w:rsidRPr="005D2C6B">
        <w:t xml:space="preserve"> has the meaning given to it under the relevant heading.</w:t>
      </w:r>
    </w:p>
    <w:p w14:paraId="0A00D268" w14:textId="77777777" w:rsidR="00E51525" w:rsidRPr="005D2C6B" w:rsidRDefault="00E51525" w:rsidP="00E51525">
      <w:pPr>
        <w:pStyle w:val="DefenceBoldNormal"/>
        <w:tabs>
          <w:tab w:val="left" w:pos="3816"/>
        </w:tabs>
      </w:pPr>
      <w:bookmarkStart w:id="1941" w:name="AccreditedEnvironmentalSiteAuditor"/>
      <w:r w:rsidRPr="0013257F">
        <w:t>Accredited Environmental Site Auditor</w:t>
      </w:r>
      <w:bookmarkEnd w:id="1941"/>
    </w:p>
    <w:p w14:paraId="5C948D30" w14:textId="77777777" w:rsidR="00E51525" w:rsidRDefault="00E51525" w:rsidP="00E51525">
      <w:pPr>
        <w:pStyle w:val="DefenceDefinition0"/>
      </w:pPr>
      <w:r>
        <w:t xml:space="preserve">The person (if any) named in the </w:t>
      </w:r>
      <w:r w:rsidRPr="00D55647">
        <w:t>Contract Particulars</w:t>
      </w:r>
      <w:r>
        <w:t xml:space="preserve">, being a </w:t>
      </w:r>
      <w:r w:rsidRPr="005D2C6B">
        <w:t>person who is</w:t>
      </w:r>
      <w:r>
        <w:t xml:space="preserve"> </w:t>
      </w:r>
      <w:r w:rsidRPr="005D2C6B">
        <w:t>a</w:t>
      </w:r>
      <w:r>
        <w:t>n accredited environmental site auditor (contaminated land) (or equivalent) under:</w:t>
      </w:r>
    </w:p>
    <w:p w14:paraId="49F94720" w14:textId="77777777" w:rsidR="00E51525" w:rsidRPr="00052730" w:rsidRDefault="00E51525" w:rsidP="00E51525">
      <w:pPr>
        <w:pStyle w:val="DefenceDefinitionNum"/>
      </w:pPr>
      <w:r w:rsidRPr="00052730">
        <w:t>section 75</w:t>
      </w:r>
      <w:r w:rsidR="004160EA">
        <w:t xml:space="preserve"> of the</w:t>
      </w:r>
      <w:r w:rsidRPr="00052730">
        <w:t xml:space="preserve"> </w:t>
      </w:r>
      <w:r w:rsidRPr="00052730">
        <w:rPr>
          <w:i/>
        </w:rPr>
        <w:t xml:space="preserve">Environment Protection Act </w:t>
      </w:r>
      <w:r w:rsidRPr="004373AD">
        <w:rPr>
          <w:i/>
        </w:rPr>
        <w:t>1997</w:t>
      </w:r>
      <w:r w:rsidRPr="00052730">
        <w:rPr>
          <w:i/>
        </w:rPr>
        <w:t xml:space="preserve"> </w:t>
      </w:r>
      <w:r w:rsidRPr="00052730">
        <w:t>(ACT);</w:t>
      </w:r>
    </w:p>
    <w:p w14:paraId="7B2A648C" w14:textId="77777777" w:rsidR="00E51525" w:rsidRPr="00052730" w:rsidRDefault="00E51525" w:rsidP="00E51525">
      <w:pPr>
        <w:pStyle w:val="DefenceDefinitionNum"/>
      </w:pPr>
      <w:r w:rsidRPr="00052730">
        <w:t xml:space="preserve">Part 4 of the </w:t>
      </w:r>
      <w:r w:rsidRPr="00052730">
        <w:rPr>
          <w:i/>
        </w:rPr>
        <w:t xml:space="preserve">Contaminated Land Management Act </w:t>
      </w:r>
      <w:r w:rsidRPr="004373AD">
        <w:rPr>
          <w:i/>
        </w:rPr>
        <w:t>1997</w:t>
      </w:r>
      <w:r w:rsidRPr="00052730">
        <w:rPr>
          <w:i/>
        </w:rPr>
        <w:t xml:space="preserve"> </w:t>
      </w:r>
      <w:r w:rsidRPr="00052730">
        <w:t>(NSW);</w:t>
      </w:r>
    </w:p>
    <w:p w14:paraId="24604B78" w14:textId="77777777" w:rsidR="00E51525" w:rsidRPr="00052730" w:rsidRDefault="00E51525" w:rsidP="00E51525">
      <w:pPr>
        <w:pStyle w:val="DefenceDefinitionNum"/>
      </w:pPr>
      <w:r w:rsidRPr="00052730">
        <w:t xml:space="preserve">section 67-69 of the </w:t>
      </w:r>
      <w:r w:rsidRPr="00052730">
        <w:rPr>
          <w:i/>
        </w:rPr>
        <w:t xml:space="preserve">Waste Management and Pollution Control Act </w:t>
      </w:r>
      <w:r w:rsidRPr="004373AD">
        <w:rPr>
          <w:i/>
        </w:rPr>
        <w:t>1998</w:t>
      </w:r>
      <w:r w:rsidRPr="00052730">
        <w:rPr>
          <w:i/>
        </w:rPr>
        <w:t xml:space="preserve"> </w:t>
      </w:r>
      <w:r w:rsidRPr="00052730">
        <w:t>(NT);</w:t>
      </w:r>
    </w:p>
    <w:p w14:paraId="1D3BF0C5" w14:textId="77777777" w:rsidR="00E51525" w:rsidRPr="00AC4C06" w:rsidRDefault="00E51525" w:rsidP="00E51525">
      <w:pPr>
        <w:pStyle w:val="DefenceDefinitionNum"/>
      </w:pPr>
      <w:r w:rsidRPr="00AC4C06">
        <w:t xml:space="preserve">section 381 of the </w:t>
      </w:r>
      <w:r w:rsidRPr="00AC4C06">
        <w:rPr>
          <w:i/>
        </w:rPr>
        <w:t xml:space="preserve">Environmental Protection Act </w:t>
      </w:r>
      <w:r w:rsidRPr="004373AD">
        <w:rPr>
          <w:i/>
        </w:rPr>
        <w:t>1994</w:t>
      </w:r>
      <w:r w:rsidRPr="00AC4C06">
        <w:rPr>
          <w:i/>
        </w:rPr>
        <w:t xml:space="preserve"> </w:t>
      </w:r>
      <w:r w:rsidRPr="00AC4C06">
        <w:t xml:space="preserve">(Qld), being an organisation listed under Schedule 8 of the </w:t>
      </w:r>
      <w:r w:rsidRPr="00AC4C06">
        <w:rPr>
          <w:i/>
        </w:rPr>
        <w:t xml:space="preserve">Environmental Protection Regulation </w:t>
      </w:r>
      <w:r w:rsidRPr="004373AD">
        <w:rPr>
          <w:i/>
        </w:rPr>
        <w:t>2008</w:t>
      </w:r>
      <w:r w:rsidRPr="00AC4C06">
        <w:rPr>
          <w:i/>
        </w:rPr>
        <w:t xml:space="preserve"> </w:t>
      </w:r>
      <w:r w:rsidRPr="00AC4C06">
        <w:t xml:space="preserve">(Qld); </w:t>
      </w:r>
      <w:r w:rsidRPr="00CA58E1">
        <w:t xml:space="preserve"> </w:t>
      </w:r>
    </w:p>
    <w:p w14:paraId="1F90758F" w14:textId="77777777" w:rsidR="00E51525" w:rsidRPr="00052730" w:rsidRDefault="00E51525" w:rsidP="00E51525">
      <w:pPr>
        <w:pStyle w:val="DefenceDefinitionNum"/>
      </w:pPr>
      <w:r w:rsidRPr="00052730">
        <w:t xml:space="preserve">section 103V of the </w:t>
      </w:r>
      <w:r w:rsidRPr="00052730">
        <w:rPr>
          <w:i/>
        </w:rPr>
        <w:t xml:space="preserve">Environment Protection Act </w:t>
      </w:r>
      <w:r w:rsidRPr="004373AD">
        <w:rPr>
          <w:i/>
        </w:rPr>
        <w:t>1993</w:t>
      </w:r>
      <w:r w:rsidRPr="00052730">
        <w:rPr>
          <w:i/>
        </w:rPr>
        <w:t xml:space="preserve"> </w:t>
      </w:r>
      <w:r w:rsidRPr="00052730">
        <w:t>(SA);</w:t>
      </w:r>
    </w:p>
    <w:p w14:paraId="03FAA713" w14:textId="77777777" w:rsidR="00E51525" w:rsidRPr="00052730" w:rsidRDefault="00E51525" w:rsidP="00E51525">
      <w:pPr>
        <w:pStyle w:val="DefenceDefinitionNum"/>
      </w:pPr>
      <w:r w:rsidRPr="00052730">
        <w:t xml:space="preserve">section 53S of the </w:t>
      </w:r>
      <w:r w:rsidRPr="00052730">
        <w:rPr>
          <w:i/>
        </w:rPr>
        <w:t xml:space="preserve">Environment Protection Act </w:t>
      </w:r>
      <w:r w:rsidRPr="004373AD">
        <w:rPr>
          <w:i/>
        </w:rPr>
        <w:t>1970</w:t>
      </w:r>
      <w:r w:rsidRPr="00052730">
        <w:rPr>
          <w:i/>
        </w:rPr>
        <w:t xml:space="preserve"> </w:t>
      </w:r>
      <w:r w:rsidRPr="00052730">
        <w:t>(Vic); or</w:t>
      </w:r>
    </w:p>
    <w:p w14:paraId="41E83940" w14:textId="77777777" w:rsidR="00E51525" w:rsidRPr="00052730" w:rsidRDefault="00E51525" w:rsidP="00E51525">
      <w:pPr>
        <w:pStyle w:val="DefenceDefinitionNum"/>
      </w:pPr>
      <w:r w:rsidRPr="00052730">
        <w:t>Division 1, Part 7</w:t>
      </w:r>
      <w:r w:rsidR="004160EA">
        <w:t xml:space="preserve"> of the</w:t>
      </w:r>
      <w:r w:rsidRPr="00052730">
        <w:t xml:space="preserve"> </w:t>
      </w:r>
      <w:r w:rsidRPr="00052730">
        <w:rPr>
          <w:i/>
        </w:rPr>
        <w:t xml:space="preserve">Contaminated Sites Act </w:t>
      </w:r>
      <w:r w:rsidRPr="004373AD">
        <w:rPr>
          <w:i/>
        </w:rPr>
        <w:t>2003</w:t>
      </w:r>
      <w:r w:rsidRPr="00052730">
        <w:t xml:space="preserve"> (WA).</w:t>
      </w:r>
    </w:p>
    <w:p w14:paraId="04E932AE" w14:textId="77777777" w:rsidR="00E51525" w:rsidRPr="00E25695" w:rsidRDefault="00E51525" w:rsidP="00E51525">
      <w:pPr>
        <w:pStyle w:val="DefenceBoldNormal"/>
      </w:pPr>
      <w:bookmarkStart w:id="1942" w:name="AccreditedEnvironmentalSiteAuditorsFunct"/>
      <w:r w:rsidRPr="00E25695">
        <w:t xml:space="preserve">Accredited Environmental </w:t>
      </w:r>
      <w:r>
        <w:t xml:space="preserve">Site </w:t>
      </w:r>
      <w:r w:rsidRPr="00E25695">
        <w:t>Auditor's Functions</w:t>
      </w:r>
      <w:bookmarkEnd w:id="1942"/>
    </w:p>
    <w:p w14:paraId="0149FC4E" w14:textId="77777777" w:rsidR="00E51525" w:rsidRPr="005D2C6B" w:rsidRDefault="00E51525" w:rsidP="00E51525">
      <w:pPr>
        <w:pStyle w:val="DefenceDefinition0"/>
      </w:pPr>
      <w:r>
        <w:t xml:space="preserve">The roles and functions of the </w:t>
      </w:r>
      <w:r w:rsidRPr="00D55647">
        <w:t>Accredited Environmental Site Auditor</w:t>
      </w:r>
      <w:r>
        <w:t>, as outlined in Annexure 1, Part C.</w:t>
      </w:r>
    </w:p>
    <w:p w14:paraId="0E60ED91" w14:textId="77777777" w:rsidR="00E51525" w:rsidRDefault="00E51525" w:rsidP="00E51525">
      <w:pPr>
        <w:pStyle w:val="DefenceBoldNormal"/>
      </w:pPr>
      <w:bookmarkStart w:id="1943" w:name="ACM"/>
      <w:r>
        <w:t>ACM</w:t>
      </w:r>
      <w:bookmarkEnd w:id="1943"/>
    </w:p>
    <w:p w14:paraId="3786941E" w14:textId="77777777" w:rsidR="00E51525" w:rsidRPr="00CA58E1" w:rsidRDefault="00E51525" w:rsidP="00E51525">
      <w:pPr>
        <w:pStyle w:val="DefenceDefinition0"/>
      </w:pPr>
      <w:r>
        <w:t xml:space="preserve">Asbestos containing material. </w:t>
      </w:r>
    </w:p>
    <w:p w14:paraId="40ED09F8" w14:textId="77777777" w:rsidR="00E51525" w:rsidRPr="005D2C6B" w:rsidRDefault="00E51525" w:rsidP="00E51525">
      <w:pPr>
        <w:pStyle w:val="DefenceBoldNormal"/>
      </w:pPr>
      <w:bookmarkStart w:id="1944" w:name="ActofPrevention"/>
      <w:r w:rsidRPr="005D2C6B">
        <w:t>Act of Prevention</w:t>
      </w:r>
      <w:bookmarkEnd w:id="1944"/>
    </w:p>
    <w:p w14:paraId="60A440C4" w14:textId="77777777" w:rsidR="00E51525" w:rsidRPr="005D2C6B" w:rsidRDefault="00E51525" w:rsidP="00E51525">
      <w:pPr>
        <w:pStyle w:val="DefenceDefinition0"/>
      </w:pPr>
      <w:r w:rsidRPr="005D2C6B">
        <w:t>Any one of:</w:t>
      </w:r>
    </w:p>
    <w:p w14:paraId="18557898" w14:textId="77777777" w:rsidR="00E51525" w:rsidRPr="005D2C6B" w:rsidRDefault="00E51525" w:rsidP="00E51525">
      <w:pPr>
        <w:pStyle w:val="DefenceDefinitionNum"/>
      </w:pPr>
      <w:r w:rsidRPr="005D2C6B">
        <w:t xml:space="preserve">a breach of the </w:t>
      </w:r>
      <w:r w:rsidRPr="00D55647">
        <w:t>Contract</w:t>
      </w:r>
      <w:r w:rsidRPr="005D2C6B">
        <w:t xml:space="preserve"> by the </w:t>
      </w:r>
      <w:r w:rsidRPr="00D55647">
        <w:t>Commonwealth</w:t>
      </w:r>
      <w:r w:rsidRPr="005D2C6B">
        <w:t>;</w:t>
      </w:r>
    </w:p>
    <w:p w14:paraId="22002D72" w14:textId="77777777" w:rsidR="00E51525" w:rsidRPr="005D2C6B" w:rsidRDefault="00E51525" w:rsidP="00E51525">
      <w:pPr>
        <w:pStyle w:val="DefenceDefinitionNum"/>
      </w:pPr>
      <w:r w:rsidRPr="005D2C6B">
        <w:t xml:space="preserve">any other act or omission of the </w:t>
      </w:r>
      <w:r w:rsidRPr="00D55647">
        <w:t>Commonwealth</w:t>
      </w:r>
      <w:r w:rsidRPr="005D2C6B">
        <w:t xml:space="preserve">, the </w:t>
      </w:r>
      <w:r w:rsidRPr="00D55647">
        <w:t>Contract Administrator</w:t>
      </w:r>
      <w:r w:rsidRPr="005D2C6B">
        <w:t xml:space="preserve"> or an </w:t>
      </w:r>
      <w:r w:rsidRPr="00D55647">
        <w:t>Other Contractor</w:t>
      </w:r>
      <w:r w:rsidRPr="005D2C6B">
        <w:t xml:space="preserve"> engaged by the </w:t>
      </w:r>
      <w:r w:rsidRPr="00D55647">
        <w:t>Commonwealth</w:t>
      </w:r>
      <w:r w:rsidRPr="005D2C6B">
        <w:t>; or</w:t>
      </w:r>
    </w:p>
    <w:p w14:paraId="7BDC3A2A" w14:textId="631DE8C0" w:rsidR="00E51525" w:rsidRDefault="00E51525" w:rsidP="00E51525">
      <w:pPr>
        <w:pStyle w:val="DefenceDefinitionNum"/>
      </w:pPr>
      <w:r w:rsidRPr="005D2C6B">
        <w:t xml:space="preserve">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except where the </w:t>
      </w:r>
      <w:r w:rsidRPr="00D55647">
        <w:t>Remediation Works Variation</w:t>
      </w:r>
      <w:r w:rsidRPr="005D2C6B">
        <w:t xml:space="preserve"> is instructed in the circumstances described in clause </w:t>
      </w:r>
      <w:r w:rsidRPr="005D2C6B">
        <w:fldChar w:fldCharType="begin"/>
      </w:r>
      <w:r w:rsidRPr="005D2C6B">
        <w:instrText xml:space="preserve"> REF _Ref71632036 \w \h  \* MERGEFORMAT </w:instrText>
      </w:r>
      <w:r w:rsidRPr="005D2C6B">
        <w:fldChar w:fldCharType="separate"/>
      </w:r>
      <w:r w:rsidR="00F66103">
        <w:t>9.8(b)</w:t>
      </w:r>
      <w:r w:rsidRPr="005D2C6B">
        <w:fldChar w:fldCharType="end"/>
      </w:r>
      <w:r>
        <w:t>,</w:t>
      </w:r>
    </w:p>
    <w:p w14:paraId="4AB04F99" w14:textId="77777777" w:rsidR="00E51525" w:rsidRPr="005D2C6B" w:rsidRDefault="00E51525" w:rsidP="00E51525">
      <w:pPr>
        <w:pStyle w:val="DefenceDefinition0"/>
      </w:pPr>
      <w:r>
        <w:t xml:space="preserve">but excluding any act or omission of the </w:t>
      </w:r>
      <w:r w:rsidRPr="00D55647">
        <w:t>Commonwealth</w:t>
      </w:r>
      <w:r>
        <w:t xml:space="preserve">, the </w:t>
      </w:r>
      <w:r w:rsidRPr="00D55647">
        <w:t>Contract Administrator</w:t>
      </w:r>
      <w:r>
        <w:t xml:space="preserve"> or an </w:t>
      </w:r>
      <w:r w:rsidRPr="00D55647">
        <w:t>Other Contractor</w:t>
      </w:r>
      <w:r>
        <w:t xml:space="preserve"> engaged by the </w:t>
      </w:r>
      <w:r w:rsidRPr="00D55647">
        <w:t>Commonwealth</w:t>
      </w:r>
      <w:r>
        <w:t xml:space="preserve"> in accordance with or otherwise permitted by the </w:t>
      </w:r>
      <w:r w:rsidRPr="00D55647">
        <w:t>Contract</w:t>
      </w:r>
      <w:r w:rsidRPr="005D2C6B">
        <w:t xml:space="preserve">. </w:t>
      </w:r>
    </w:p>
    <w:p w14:paraId="68EA819D" w14:textId="77777777" w:rsidR="00E51525" w:rsidRPr="005D2C6B" w:rsidRDefault="00E51525" w:rsidP="00E51525">
      <w:pPr>
        <w:pStyle w:val="DefenceBoldNormal"/>
      </w:pPr>
      <w:bookmarkStart w:id="1945" w:name="Approval"/>
      <w:r w:rsidRPr="005D2C6B">
        <w:t>Approval</w:t>
      </w:r>
      <w:bookmarkEnd w:id="1945"/>
    </w:p>
    <w:p w14:paraId="077B467F" w14:textId="77777777" w:rsidR="00E51525" w:rsidRPr="005D2C6B" w:rsidRDefault="00E51525" w:rsidP="00E51525">
      <w:pPr>
        <w:pStyle w:val="DefenceDefinition0"/>
      </w:pPr>
      <w:r w:rsidRPr="005D2C6B">
        <w:t xml:space="preserve">Any licence, permit, consent, approval, determination, certificate, notice or other requirement of any </w:t>
      </w:r>
      <w:r w:rsidRPr="00D55647">
        <w:t>Commonwealth</w:t>
      </w:r>
      <w:r w:rsidRPr="005D2C6B">
        <w:t xml:space="preserve">, State, Territory or local authority, body or other organisation having any jurisdiction in connection with the </w:t>
      </w:r>
      <w:r w:rsidRPr="00D55647">
        <w:t>Site</w:t>
      </w:r>
      <w:r w:rsidRPr="005D2C6B">
        <w:t xml:space="preserve">, the </w:t>
      </w:r>
      <w:r w:rsidRPr="00D55647">
        <w:t>Contractor's Activities</w:t>
      </w:r>
      <w:r w:rsidRPr="005D2C6B">
        <w:t xml:space="preserve"> or</w:t>
      </w:r>
      <w:r>
        <w:t xml:space="preserve"> </w:t>
      </w:r>
      <w:r w:rsidRPr="005D2C6B">
        <w:t xml:space="preserve">the </w:t>
      </w:r>
      <w:r w:rsidRPr="00D55647">
        <w:t>Remediation Works</w:t>
      </w:r>
      <w:r w:rsidRPr="005D2C6B">
        <w:t xml:space="preserve"> or under any applicable </w:t>
      </w:r>
      <w:r w:rsidRPr="00CE4628">
        <w:t>Statutory Requirement</w:t>
      </w:r>
      <w:r w:rsidRPr="005D2C6B">
        <w:t>, which must be obtained or satisfied to:</w:t>
      </w:r>
    </w:p>
    <w:p w14:paraId="1F4C1D2D" w14:textId="77777777" w:rsidR="00E51525" w:rsidRPr="005D2C6B" w:rsidRDefault="00E51525" w:rsidP="00E51525">
      <w:pPr>
        <w:pStyle w:val="DefenceDefinitionNum"/>
      </w:pPr>
      <w:r w:rsidRPr="005D2C6B">
        <w:t xml:space="preserve">carry out the </w:t>
      </w:r>
      <w:r w:rsidRPr="00D55647">
        <w:t>Contractor's Activities</w:t>
      </w:r>
      <w:r>
        <w:t xml:space="preserve"> or the Remediation Works;</w:t>
      </w:r>
      <w:r w:rsidRPr="005D2C6B">
        <w:t xml:space="preserve"> or</w:t>
      </w:r>
    </w:p>
    <w:p w14:paraId="4608132D" w14:textId="77777777" w:rsidR="00E51525" w:rsidRPr="005D2C6B" w:rsidRDefault="00E51525" w:rsidP="00E51525">
      <w:pPr>
        <w:pStyle w:val="DefenceDefinitionNum"/>
      </w:pPr>
      <w:r>
        <w:t xml:space="preserve">certify or verify that the </w:t>
      </w:r>
      <w:r w:rsidRPr="00D55647">
        <w:t>Remediation Works</w:t>
      </w:r>
      <w:r>
        <w:t>,</w:t>
      </w:r>
      <w:r w:rsidRPr="005D2C6B">
        <w:t xml:space="preserve"> or a completed </w:t>
      </w:r>
      <w:r w:rsidRPr="00D55647">
        <w:t>Stage</w:t>
      </w:r>
      <w:r>
        <w:t xml:space="preserve">, have achieved </w:t>
      </w:r>
      <w:r w:rsidRPr="00D55647">
        <w:t>Remediation Completion</w:t>
      </w:r>
      <w:r>
        <w:t>.</w:t>
      </w:r>
    </w:p>
    <w:p w14:paraId="3ED4784B" w14:textId="77777777" w:rsidR="00E51525" w:rsidRPr="005D2C6B" w:rsidRDefault="00E51525" w:rsidP="00E51525">
      <w:pPr>
        <w:pStyle w:val="DefenceBoldNormal"/>
      </w:pPr>
      <w:bookmarkStart w:id="1946" w:name="ApprovedSecurity"/>
      <w:r w:rsidRPr="005D2C6B">
        <w:t>Approved Security</w:t>
      </w:r>
      <w:bookmarkEnd w:id="1946"/>
    </w:p>
    <w:p w14:paraId="7817B201" w14:textId="77777777" w:rsidR="00E51525" w:rsidRPr="005D2C6B" w:rsidRDefault="00E51525" w:rsidP="00E51525">
      <w:pPr>
        <w:pStyle w:val="DefenceDefinition0"/>
        <w:rPr>
          <w:b/>
        </w:rPr>
      </w:pPr>
      <w:r w:rsidRPr="005D2C6B">
        <w:t xml:space="preserve">An unconditional undertaking (duly stamped) in the form set out in the </w:t>
      </w:r>
      <w:r w:rsidRPr="00D55647">
        <w:t>Schedule of Collateral Documents</w:t>
      </w:r>
      <w:r w:rsidRPr="005D2C6B">
        <w:t xml:space="preserve"> and otherwise on terms, and given by a financial institution, approved by the </w:t>
      </w:r>
      <w:r w:rsidRPr="00D55647">
        <w:t>Commonwealth</w:t>
      </w:r>
      <w:r w:rsidRPr="005D2C6B">
        <w:t xml:space="preserve">.  </w:t>
      </w:r>
    </w:p>
    <w:p w14:paraId="4014CB9F" w14:textId="77777777" w:rsidR="00E51525" w:rsidRDefault="00E51525" w:rsidP="00E51525">
      <w:pPr>
        <w:pStyle w:val="DefenceBoldNormal"/>
      </w:pPr>
      <w:bookmarkStart w:id="1947" w:name="ASDCertifiedCloudServicesList"/>
      <w:r>
        <w:t>ASD Certified Cloud Services List</w:t>
      </w:r>
      <w:bookmarkEnd w:id="1947"/>
    </w:p>
    <w:p w14:paraId="78D464F4" w14:textId="53FBBB52" w:rsidR="00E51525" w:rsidRDefault="00E51525" w:rsidP="00E51525">
      <w:pPr>
        <w:pStyle w:val="DefenceDefinition0"/>
      </w:pPr>
      <w:r>
        <w:t xml:space="preserve">The list as amended from time to time located at </w:t>
      </w:r>
      <w:hyperlink r:id="rId66" w:history="1">
        <w:r w:rsidR="00F420A8" w:rsidRPr="00F66103">
          <w:rPr>
            <w:rStyle w:val="Hyperlink"/>
          </w:rPr>
          <w:t>http://www.asd.gov.au/infosec/irap/certified_clouds.htm</w:t>
        </w:r>
      </w:hyperlink>
      <w:r>
        <w:t>.</w:t>
      </w:r>
    </w:p>
    <w:p w14:paraId="0731EED0" w14:textId="77777777" w:rsidR="00E51525" w:rsidRDefault="00E51525" w:rsidP="00E51525">
      <w:pPr>
        <w:pStyle w:val="DefenceBoldNormal"/>
      </w:pPr>
      <w:bookmarkStart w:id="1948" w:name="AusGovInformationSecurityManual"/>
      <w:r>
        <w:t>Australian Government Information Security Manual</w:t>
      </w:r>
      <w:bookmarkEnd w:id="1948"/>
    </w:p>
    <w:p w14:paraId="21A352F1" w14:textId="77777777" w:rsidR="00E51525" w:rsidRDefault="00E51525" w:rsidP="00E51525">
      <w:pPr>
        <w:pStyle w:val="DefenceDefinition0"/>
      </w:pPr>
      <w:r>
        <w:t xml:space="preserve">Is a reference to that document as amended from time to time. </w:t>
      </w:r>
    </w:p>
    <w:p w14:paraId="11B1B5EE" w14:textId="77777777" w:rsidR="00E51525" w:rsidRDefault="00E51525" w:rsidP="00E51525">
      <w:pPr>
        <w:pStyle w:val="DefenceBoldNormal"/>
      </w:pPr>
      <w:bookmarkStart w:id="1949" w:name="AusGovPersonnelSecurityManagementProtoco"/>
      <w:r>
        <w:t>Australian Government Personnel Security Management Protocol</w:t>
      </w:r>
      <w:bookmarkEnd w:id="1949"/>
    </w:p>
    <w:p w14:paraId="699D1EC9" w14:textId="77777777" w:rsidR="00E51525" w:rsidRDefault="00E51525" w:rsidP="00E51525">
      <w:pPr>
        <w:pStyle w:val="DefenceDefinition0"/>
      </w:pPr>
      <w:r>
        <w:t>Is a reference to that document as amended from time to time.</w:t>
      </w:r>
    </w:p>
    <w:p w14:paraId="4BB2EF1E" w14:textId="77777777" w:rsidR="00E51525" w:rsidRDefault="00E51525" w:rsidP="00E51525">
      <w:pPr>
        <w:pStyle w:val="DefenceBoldNormal"/>
      </w:pPr>
      <w:bookmarkStart w:id="1950" w:name="AusGovPhysicalSecurityManagementProtocol"/>
      <w:r>
        <w:t>Australian Government Physical Security Management Protocol</w:t>
      </w:r>
      <w:bookmarkEnd w:id="1950"/>
    </w:p>
    <w:p w14:paraId="2A8C3388" w14:textId="77777777" w:rsidR="00E51525" w:rsidRDefault="00E51525" w:rsidP="00E51525">
      <w:pPr>
        <w:pStyle w:val="DefenceDefinition0"/>
      </w:pPr>
      <w:r>
        <w:t>Is a reference to that document as amended from time to time.</w:t>
      </w:r>
    </w:p>
    <w:p w14:paraId="5FA1B5E1" w14:textId="77777777" w:rsidR="00E51525" w:rsidRDefault="00E51525" w:rsidP="00E51525">
      <w:pPr>
        <w:pStyle w:val="DefenceBoldNormal"/>
      </w:pPr>
      <w:bookmarkStart w:id="1951" w:name="AusGovProtectiveSecPolFrmewrk"/>
      <w:r>
        <w:t xml:space="preserve">Australian Government </w:t>
      </w:r>
      <w:r w:rsidRPr="003A7CFE">
        <w:t>Protective Security Policy Framework</w:t>
      </w:r>
      <w:bookmarkEnd w:id="1951"/>
    </w:p>
    <w:p w14:paraId="59CB71E5" w14:textId="77777777" w:rsidR="00E51525" w:rsidRPr="00487255" w:rsidRDefault="00E51525" w:rsidP="00E51525">
      <w:pPr>
        <w:pStyle w:val="DefenceDefinition0"/>
      </w:pPr>
      <w:r>
        <w:t>I</w:t>
      </w:r>
      <w:r w:rsidRPr="00487255">
        <w:t xml:space="preserve">s a reference to that document as amended from time to time. </w:t>
      </w:r>
    </w:p>
    <w:p w14:paraId="6CDD5360" w14:textId="77777777" w:rsidR="00E51525" w:rsidRPr="00052F82" w:rsidRDefault="00E51525" w:rsidP="00E51525">
      <w:pPr>
        <w:pStyle w:val="DefenceBoldNormal"/>
      </w:pPr>
      <w:bookmarkStart w:id="1952" w:name="AustralianPrivacyPrinciple"/>
      <w:r w:rsidRPr="00052F82">
        <w:t>Australian Privacy Principle</w:t>
      </w:r>
      <w:bookmarkEnd w:id="1952"/>
    </w:p>
    <w:p w14:paraId="01D48D61" w14:textId="77777777" w:rsidR="00E51525" w:rsidRPr="008B621B" w:rsidRDefault="00E51525" w:rsidP="00E51525">
      <w:pPr>
        <w:pStyle w:val="DefenceDefinition0"/>
      </w:pPr>
      <w:r w:rsidRPr="00052F82">
        <w:t>Has the meaning given in the</w:t>
      </w:r>
      <w:r>
        <w:t xml:space="preserve"> </w:t>
      </w:r>
      <w:r w:rsidRPr="00D55647">
        <w:t>Privacy Act</w:t>
      </w:r>
      <w:r w:rsidRPr="00052F82">
        <w:t xml:space="preserve">. </w:t>
      </w:r>
    </w:p>
    <w:p w14:paraId="52406D52" w14:textId="77777777" w:rsidR="00E51525" w:rsidRPr="005D2C6B" w:rsidRDefault="00E51525" w:rsidP="00E51525">
      <w:pPr>
        <w:pStyle w:val="DefenceBoldNormal"/>
      </w:pPr>
      <w:bookmarkStart w:id="1953" w:name="AwardDate"/>
      <w:r w:rsidRPr="006B0DED">
        <w:t>Award</w:t>
      </w:r>
      <w:r w:rsidRPr="005D2C6B">
        <w:t xml:space="preserve"> Date</w:t>
      </w:r>
      <w:bookmarkEnd w:id="1953"/>
    </w:p>
    <w:p w14:paraId="0CAECDA5" w14:textId="77777777" w:rsidR="00E51525" w:rsidRDefault="00E51525" w:rsidP="00E51525">
      <w:pPr>
        <w:pStyle w:val="DefenceDefinition0"/>
      </w:pPr>
      <w:r>
        <w:t xml:space="preserve">The </w:t>
      </w:r>
      <w:r w:rsidRPr="006B0DED">
        <w:t>date</w:t>
      </w:r>
      <w:r>
        <w:t xml:space="preserve"> stated in the </w:t>
      </w:r>
      <w:r w:rsidRPr="00D55647">
        <w:t>Contract Particulars</w:t>
      </w:r>
      <w:r>
        <w:t xml:space="preserve">. </w:t>
      </w:r>
    </w:p>
    <w:p w14:paraId="2913D7CF" w14:textId="77777777" w:rsidR="00B76AD3" w:rsidRPr="004373AD" w:rsidRDefault="00B76AD3" w:rsidP="00B76AD3">
      <w:pPr>
        <w:pStyle w:val="DefenceDefinition0"/>
        <w:rPr>
          <w:b/>
        </w:rPr>
      </w:pPr>
      <w:r w:rsidRPr="004373AD">
        <w:rPr>
          <w:b/>
        </w:rPr>
        <w:t xml:space="preserve">Black Economy Procurement Connected Policy </w:t>
      </w:r>
    </w:p>
    <w:p w14:paraId="794AE1C2" w14:textId="77777777" w:rsidR="00B76AD3" w:rsidRPr="00DB67A9" w:rsidRDefault="00C51B4E" w:rsidP="00B76AD3">
      <w:pPr>
        <w:pStyle w:val="DefenceDefinition0"/>
      </w:pPr>
      <w:r w:rsidRPr="009945C4">
        <w:t>T</w:t>
      </w:r>
      <w:r w:rsidR="00B76AD3" w:rsidRPr="00AF130B">
        <w:t>he Black Economy Procurement Connected Policy - Increasing the integrity of government procurement - March 2019.</w:t>
      </w:r>
    </w:p>
    <w:p w14:paraId="48C3CD35" w14:textId="77777777" w:rsidR="00E51525" w:rsidRDefault="00E51525" w:rsidP="00E51525">
      <w:pPr>
        <w:pStyle w:val="DefenceBoldNormal"/>
      </w:pPr>
      <w:bookmarkStart w:id="1954" w:name="Bond"/>
      <w:r>
        <w:t>Bond</w:t>
      </w:r>
      <w:bookmarkEnd w:id="1954"/>
    </w:p>
    <w:p w14:paraId="1AA43C4E" w14:textId="77777777" w:rsidR="00E51525" w:rsidRPr="00CA58E1" w:rsidRDefault="00E51525" w:rsidP="00E51525">
      <w:pPr>
        <w:pStyle w:val="DefenceDefinition0"/>
      </w:pPr>
      <w:r w:rsidRPr="00CA58E1">
        <w:t xml:space="preserve">Security in the form of a conservation bond required under the </w:t>
      </w:r>
      <w:r w:rsidRPr="00D55647">
        <w:t>Heritage Act</w:t>
      </w:r>
      <w:r w:rsidRPr="00CA58E1">
        <w:t xml:space="preserve"> or by any consent or permit issued under the </w:t>
      </w:r>
      <w:r w:rsidRPr="00D55647">
        <w:t>Heritage Act</w:t>
      </w:r>
      <w:r w:rsidRPr="00CA58E1">
        <w:t>.</w:t>
      </w:r>
    </w:p>
    <w:p w14:paraId="29AA2BD8" w14:textId="77777777" w:rsidR="00E51525" w:rsidRPr="005D2C6B" w:rsidRDefault="00E51525" w:rsidP="00E51525">
      <w:pPr>
        <w:pStyle w:val="DefenceBoldNormal"/>
      </w:pPr>
      <w:bookmarkStart w:id="1955" w:name="ChangeofControl"/>
      <w:r w:rsidRPr="005D2C6B">
        <w:t>Change of Control</w:t>
      </w:r>
      <w:bookmarkEnd w:id="1955"/>
    </w:p>
    <w:p w14:paraId="0060B718" w14:textId="77777777" w:rsidR="00E51525" w:rsidRPr="005D2C6B" w:rsidRDefault="00E51525" w:rsidP="00E51525">
      <w:pPr>
        <w:pStyle w:val="DefenceDefinition0"/>
        <w:rPr>
          <w:bCs/>
        </w:rPr>
      </w:pPr>
      <w:r w:rsidRPr="005D2C6B">
        <w:rPr>
          <w:bCs/>
        </w:rPr>
        <w:t xml:space="preserve">In relation to the </w:t>
      </w:r>
      <w:r w:rsidRPr="00D55647">
        <w:t>Contractor</w:t>
      </w:r>
      <w:r w:rsidRPr="005D2C6B">
        <w:rPr>
          <w:bCs/>
        </w:rPr>
        <w:t xml:space="preserve">, where a person who did not (directly or indirectly) effectively </w:t>
      </w:r>
      <w:r w:rsidRPr="00D55647">
        <w:rPr>
          <w:bCs/>
        </w:rPr>
        <w:t>Control</w:t>
      </w:r>
      <w:r w:rsidRPr="005D2C6B">
        <w:rPr>
          <w:bCs/>
        </w:rPr>
        <w:t xml:space="preserve"> the </w:t>
      </w:r>
      <w:r w:rsidRPr="00D55647">
        <w:t>Contractor</w:t>
      </w:r>
      <w:r w:rsidRPr="005D2C6B">
        <w:rPr>
          <w:bCs/>
        </w:rPr>
        <w:t xml:space="preserve"> at the </w:t>
      </w:r>
      <w:r w:rsidRPr="00D55647">
        <w:rPr>
          <w:bCs/>
        </w:rPr>
        <w:t>Award Date</w:t>
      </w:r>
      <w:r w:rsidRPr="005D2C6B">
        <w:rPr>
          <w:bCs/>
        </w:rPr>
        <w:t xml:space="preserve">, either alone or together with others, acquires </w:t>
      </w:r>
      <w:r w:rsidRPr="00D55647">
        <w:rPr>
          <w:bCs/>
        </w:rPr>
        <w:t>Control</w:t>
      </w:r>
      <w:r w:rsidRPr="005D2C6B">
        <w:rPr>
          <w:bCs/>
        </w:rPr>
        <w:t xml:space="preserve"> of the </w:t>
      </w:r>
      <w:r w:rsidRPr="00D55647">
        <w:t>Contractor</w:t>
      </w:r>
      <w:r w:rsidRPr="005D2C6B">
        <w:rPr>
          <w:bCs/>
        </w:rPr>
        <w:t>.</w:t>
      </w:r>
    </w:p>
    <w:p w14:paraId="195CBAFC" w14:textId="77777777" w:rsidR="00E51525" w:rsidRPr="005D2C6B" w:rsidRDefault="00E51525" w:rsidP="00E51525">
      <w:pPr>
        <w:pStyle w:val="DefenceBoldNormal"/>
      </w:pPr>
      <w:bookmarkStart w:id="1956" w:name="Claim"/>
      <w:r w:rsidRPr="005D2C6B">
        <w:t>Claim</w:t>
      </w:r>
      <w:bookmarkEnd w:id="1956"/>
    </w:p>
    <w:p w14:paraId="157E0FEC" w14:textId="77777777" w:rsidR="00E51525" w:rsidRPr="005D2C6B" w:rsidRDefault="00E51525" w:rsidP="00E51525">
      <w:pPr>
        <w:pStyle w:val="DefenceDefinition0"/>
      </w:pPr>
      <w:r w:rsidRPr="005D2C6B">
        <w:t xml:space="preserve">Includes any claim for an increase in the </w:t>
      </w:r>
      <w:r w:rsidRPr="00D55647">
        <w:t>Contract Price</w:t>
      </w:r>
      <w:r w:rsidRPr="005D2C6B">
        <w:t>, for payment of money (including damages) or for an extension of time:</w:t>
      </w:r>
    </w:p>
    <w:p w14:paraId="20357F53" w14:textId="77777777" w:rsidR="00E51525" w:rsidRPr="005D2C6B" w:rsidRDefault="00E51525" w:rsidP="00E51525">
      <w:pPr>
        <w:pStyle w:val="DefenceDefinitionNum"/>
      </w:pPr>
      <w:r w:rsidRPr="005D2C6B">
        <w:t>under, arising out of</w:t>
      </w:r>
      <w:r>
        <w:t xml:space="preserve"> </w:t>
      </w:r>
      <w:r w:rsidRPr="005D2C6B">
        <w:t xml:space="preserve">or in connection with the </w:t>
      </w:r>
      <w:r w:rsidRPr="00D55647">
        <w:t>Contract</w:t>
      </w:r>
      <w:r w:rsidRPr="005D2C6B">
        <w:t xml:space="preserve">, including any </w:t>
      </w:r>
      <w:r w:rsidRPr="00D55647">
        <w:t>direction</w:t>
      </w:r>
      <w:r w:rsidRPr="005D2C6B">
        <w:t xml:space="preserve"> of the </w:t>
      </w:r>
      <w:r w:rsidRPr="00D55647">
        <w:t>Contract Administrator</w:t>
      </w:r>
      <w:r w:rsidRPr="005D2C6B">
        <w:t>;</w:t>
      </w:r>
    </w:p>
    <w:p w14:paraId="3F624DBA" w14:textId="77777777" w:rsidR="00E51525" w:rsidRPr="005D2C6B" w:rsidRDefault="00E51525" w:rsidP="00E51525">
      <w:pPr>
        <w:pStyle w:val="DefenceDefinitionNum"/>
      </w:pPr>
      <w:r w:rsidRPr="005D2C6B">
        <w:t xml:space="preserve">arising out of, or in connection with the </w:t>
      </w:r>
      <w:r w:rsidRPr="00D55647">
        <w:t>Contractor's Activities</w:t>
      </w:r>
      <w:r w:rsidRPr="005D2C6B">
        <w:t xml:space="preserve">, the </w:t>
      </w:r>
      <w:r w:rsidRPr="00D55647">
        <w:t>Remediation Works</w:t>
      </w:r>
      <w:r w:rsidRPr="005D2C6B">
        <w:t xml:space="preserve"> or either party's conduct before the </w:t>
      </w:r>
      <w:r w:rsidRPr="00D55647">
        <w:t>Contract</w:t>
      </w:r>
      <w:r w:rsidRPr="005D2C6B">
        <w:t>; or</w:t>
      </w:r>
    </w:p>
    <w:p w14:paraId="394CBBED" w14:textId="77777777" w:rsidR="00E51525" w:rsidRPr="005D2C6B" w:rsidRDefault="00E51525" w:rsidP="00E51525">
      <w:pPr>
        <w:pStyle w:val="DefenceDefinitionNum"/>
      </w:pPr>
      <w:r w:rsidRPr="005D2C6B">
        <w:t>otherwise at law or in equity including:</w:t>
      </w:r>
    </w:p>
    <w:p w14:paraId="4FD24764" w14:textId="77777777" w:rsidR="00E51525" w:rsidRPr="005D2C6B" w:rsidRDefault="00E51525" w:rsidP="00E51525">
      <w:pPr>
        <w:pStyle w:val="DefenceDefinitionNum2"/>
      </w:pPr>
      <w:r w:rsidRPr="005D2C6B">
        <w:t>by statute;</w:t>
      </w:r>
    </w:p>
    <w:p w14:paraId="5109AE6E" w14:textId="77777777" w:rsidR="00E51525" w:rsidRPr="005D2C6B" w:rsidRDefault="00E51525" w:rsidP="00E51525">
      <w:pPr>
        <w:pStyle w:val="DefenceDefinitionNum2"/>
      </w:pPr>
      <w:r w:rsidRPr="005D2C6B">
        <w:t>in tort for negligence or otherwise, including negligent misrepresentation; or</w:t>
      </w:r>
    </w:p>
    <w:p w14:paraId="7B758966" w14:textId="77777777" w:rsidR="00E51525" w:rsidRPr="005D2C6B" w:rsidRDefault="00E51525" w:rsidP="00E51525">
      <w:pPr>
        <w:pStyle w:val="DefenceDefinitionNum2"/>
      </w:pPr>
      <w:r w:rsidRPr="005D2C6B">
        <w:t>for restitution.</w:t>
      </w:r>
    </w:p>
    <w:p w14:paraId="67250D48" w14:textId="77777777" w:rsidR="00E51525" w:rsidRPr="005D2C6B" w:rsidRDefault="00E51525" w:rsidP="00E51525">
      <w:pPr>
        <w:pStyle w:val="DefenceBoldNormal"/>
      </w:pPr>
      <w:bookmarkStart w:id="1957" w:name="CollateralWarranty"/>
      <w:r w:rsidRPr="005D2C6B">
        <w:t>Collateral Warranty</w:t>
      </w:r>
      <w:bookmarkEnd w:id="1957"/>
    </w:p>
    <w:p w14:paraId="137B6D7C" w14:textId="77777777" w:rsidR="00E51525" w:rsidRPr="005D2C6B" w:rsidRDefault="00E51525" w:rsidP="00E51525">
      <w:pPr>
        <w:pStyle w:val="DefenceDefinition0"/>
        <w:rPr>
          <w:bCs/>
        </w:rPr>
      </w:pPr>
      <w:r w:rsidRPr="005D2C6B">
        <w:rPr>
          <w:bCs/>
        </w:rPr>
        <w:t xml:space="preserve">A warranty in the form set out in the </w:t>
      </w:r>
      <w:r w:rsidRPr="00D55647">
        <w:t>Schedule of Collateral Documents</w:t>
      </w:r>
      <w:r w:rsidRPr="005D2C6B">
        <w:rPr>
          <w:bCs/>
        </w:rPr>
        <w:t>.</w:t>
      </w:r>
      <w:r>
        <w:rPr>
          <w:bCs/>
        </w:rPr>
        <w:t xml:space="preserve"> </w:t>
      </w:r>
    </w:p>
    <w:p w14:paraId="0123D7DC" w14:textId="77777777" w:rsidR="00E51525" w:rsidRPr="005D2C6B" w:rsidRDefault="00E51525" w:rsidP="00E51525">
      <w:pPr>
        <w:pStyle w:val="DefenceBoldNormal"/>
      </w:pPr>
      <w:bookmarkStart w:id="1958" w:name="Commonwealth"/>
      <w:r w:rsidRPr="005D2C6B">
        <w:t>Commonwealth</w:t>
      </w:r>
      <w:bookmarkEnd w:id="1958"/>
    </w:p>
    <w:p w14:paraId="571CD409" w14:textId="77777777" w:rsidR="00E51525" w:rsidRPr="005D2C6B" w:rsidRDefault="00E51525" w:rsidP="00E51525">
      <w:pPr>
        <w:pStyle w:val="DefenceDefinition0"/>
      </w:pPr>
      <w:r w:rsidRPr="005D2C6B">
        <w:t>Commonwealth of Australia.</w:t>
      </w:r>
    </w:p>
    <w:p w14:paraId="07FF3132" w14:textId="77777777" w:rsidR="00E51525" w:rsidRPr="00CA58E1" w:rsidRDefault="00E51525" w:rsidP="00E51525">
      <w:pPr>
        <w:pStyle w:val="DefenceBoldNormal"/>
      </w:pPr>
      <w:bookmarkStart w:id="1959" w:name="CommonwealthHeritageManagementPrinciples"/>
      <w:r w:rsidRPr="00D84325">
        <w:t>Commonwealth Heritage Management Principles</w:t>
      </w:r>
      <w:bookmarkEnd w:id="1959"/>
      <w:r w:rsidRPr="00CA58E1">
        <w:t xml:space="preserve"> </w:t>
      </w:r>
    </w:p>
    <w:p w14:paraId="640EF486" w14:textId="77777777" w:rsidR="00E51525" w:rsidRDefault="00E51525" w:rsidP="00E51525">
      <w:pPr>
        <w:pStyle w:val="DefenceDefinition0"/>
      </w:pPr>
      <w:r>
        <w:t xml:space="preserve">Means Commonwealth Heritage management principles within the meaning of the </w:t>
      </w:r>
      <w:r w:rsidRPr="00D55647">
        <w:t>EPBC Act</w:t>
      </w:r>
      <w:r>
        <w:t>.</w:t>
      </w:r>
    </w:p>
    <w:p w14:paraId="2CC79CB6" w14:textId="77777777" w:rsidR="00E51525" w:rsidRPr="00CA58E1" w:rsidRDefault="00E51525" w:rsidP="00E51525">
      <w:pPr>
        <w:pStyle w:val="DefenceBoldNormal"/>
      </w:pPr>
      <w:bookmarkStart w:id="1960" w:name="CommonwealthHeritageValues"/>
      <w:r w:rsidRPr="00D84325">
        <w:t>Commonwealth Heritage Values</w:t>
      </w:r>
      <w:bookmarkEnd w:id="1960"/>
    </w:p>
    <w:p w14:paraId="00D3B867" w14:textId="77777777" w:rsidR="00E51525" w:rsidRPr="00CA58E1" w:rsidRDefault="00E51525" w:rsidP="00E51525">
      <w:pPr>
        <w:pStyle w:val="DefenceDefinition0"/>
      </w:pPr>
      <w:r>
        <w:t xml:space="preserve">Means Commonwealth Heritage values within the meaning of the </w:t>
      </w:r>
      <w:r w:rsidRPr="00D55647">
        <w:t>EPBC Act</w:t>
      </w:r>
      <w:r>
        <w:t>.</w:t>
      </w:r>
    </w:p>
    <w:p w14:paraId="5556096E" w14:textId="77777777" w:rsidR="00E51525" w:rsidRDefault="00E51525" w:rsidP="00E51525">
      <w:pPr>
        <w:pStyle w:val="DefenceBoldNormal"/>
      </w:pPr>
      <w:bookmarkStart w:id="1961" w:name="CommonwealthHeritagePlace"/>
      <w:r>
        <w:t>Commonwealth Heritage Place</w:t>
      </w:r>
      <w:bookmarkEnd w:id="1961"/>
    </w:p>
    <w:p w14:paraId="60B49BC6" w14:textId="77777777" w:rsidR="00E51525" w:rsidRPr="00CA58E1" w:rsidRDefault="00E51525" w:rsidP="00E51525">
      <w:pPr>
        <w:pStyle w:val="DefenceDefinition0"/>
      </w:pPr>
      <w:r>
        <w:t xml:space="preserve">Means a Commonwealth Heritage place within the meaning of the </w:t>
      </w:r>
      <w:r w:rsidRPr="00D55647">
        <w:t>EPBC Act</w:t>
      </w:r>
      <w:r>
        <w:t>.</w:t>
      </w:r>
    </w:p>
    <w:p w14:paraId="0BC8E5EE" w14:textId="77777777" w:rsidR="00E51525" w:rsidRDefault="00E51525" w:rsidP="00E51525">
      <w:pPr>
        <w:pStyle w:val="DefenceBoldNormal"/>
      </w:pPr>
      <w:bookmarkStart w:id="1962" w:name="CommonwealthPremises"/>
      <w:r w:rsidRPr="008A73F3">
        <w:t>Commonwealth Premises</w:t>
      </w:r>
      <w:bookmarkEnd w:id="1962"/>
    </w:p>
    <w:p w14:paraId="35299DA0" w14:textId="77777777" w:rsidR="00E51525" w:rsidRPr="00CA58E1" w:rsidRDefault="00E51525" w:rsidP="00E51525">
      <w:pPr>
        <w:pStyle w:val="DefenceDefinition0"/>
        <w:keepNext/>
        <w:keepLines/>
        <w:numPr>
          <w:ilvl w:val="0"/>
          <w:numId w:val="0"/>
        </w:numPr>
        <w:rPr>
          <w:b/>
        </w:rPr>
      </w:pPr>
      <w:r>
        <w:t>M</w:t>
      </w:r>
      <w:r w:rsidRPr="00CA58E1">
        <w:t xml:space="preserve">eans any of the following that is owned or occupied by the </w:t>
      </w:r>
      <w:r w:rsidRPr="00D55647">
        <w:t>Commonwealth</w:t>
      </w:r>
      <w:r w:rsidRPr="00CA58E1">
        <w:t>:</w:t>
      </w:r>
      <w:r w:rsidRPr="00CA58E1">
        <w:rPr>
          <w:b/>
        </w:rPr>
        <w:t xml:space="preserve"> </w:t>
      </w:r>
    </w:p>
    <w:p w14:paraId="1890C584" w14:textId="77777777" w:rsidR="00E51525" w:rsidRPr="008A73F3" w:rsidRDefault="00E51525" w:rsidP="00E51525">
      <w:pPr>
        <w:pStyle w:val="DefenceDefinitionNum"/>
      </w:pPr>
      <w:r w:rsidRPr="008A73F3">
        <w:t xml:space="preserve">an area of land or any other place (whether or not it is enclosed or built on); </w:t>
      </w:r>
    </w:p>
    <w:p w14:paraId="04F609E3" w14:textId="77777777" w:rsidR="00E51525" w:rsidRPr="008A73F3" w:rsidRDefault="00E51525" w:rsidP="00E51525">
      <w:pPr>
        <w:pStyle w:val="DefenceDefinitionNum"/>
      </w:pPr>
      <w:r w:rsidRPr="008A73F3">
        <w:t xml:space="preserve">a building or other structure; or </w:t>
      </w:r>
    </w:p>
    <w:p w14:paraId="6DE5EE07" w14:textId="77777777" w:rsidR="00E51525" w:rsidRPr="008A73F3" w:rsidRDefault="00E51525" w:rsidP="00E51525">
      <w:pPr>
        <w:pStyle w:val="DefenceDefinitionNum"/>
      </w:pPr>
      <w:r w:rsidRPr="008A73F3">
        <w:t xml:space="preserve">a vehicle, vessel or aircraft. </w:t>
      </w:r>
    </w:p>
    <w:p w14:paraId="28E974F6" w14:textId="77777777" w:rsidR="00E51525" w:rsidRPr="005D2C6B" w:rsidRDefault="00E51525" w:rsidP="00E51525">
      <w:pPr>
        <w:pStyle w:val="DefenceBoldNormal"/>
      </w:pPr>
      <w:bookmarkStart w:id="1963" w:name="CommonwealthProcurementRules"/>
      <w:r w:rsidRPr="005D2C6B">
        <w:t xml:space="preserve">Commonwealth Procurement </w:t>
      </w:r>
      <w:r>
        <w:t>Rules</w:t>
      </w:r>
      <w:bookmarkEnd w:id="1963"/>
      <w:r>
        <w:t xml:space="preserve"> </w:t>
      </w:r>
    </w:p>
    <w:p w14:paraId="1F38C2EF" w14:textId="77777777" w:rsidR="00E51525" w:rsidRPr="005D2C6B" w:rsidRDefault="00E51525" w:rsidP="00E51525">
      <w:pPr>
        <w:pStyle w:val="DefenceDefinition0"/>
      </w:pPr>
      <w:r w:rsidRPr="005D2C6B">
        <w:t xml:space="preserve">The Commonwealth Procurement </w:t>
      </w:r>
      <w:r>
        <w:t xml:space="preserve">Rules </w:t>
      </w:r>
      <w:r w:rsidRPr="005D2C6B">
        <w:t xml:space="preserve">issued under </w:t>
      </w:r>
      <w:r>
        <w:t xml:space="preserve">section 105B(1) of the </w:t>
      </w:r>
      <w:r w:rsidRPr="00F95F11">
        <w:rPr>
          <w:i/>
        </w:rPr>
        <w:t>Public Governance, Performance and Accountability Act</w:t>
      </w:r>
      <w:r>
        <w:t xml:space="preserve"> </w:t>
      </w:r>
      <w:r w:rsidRPr="004373AD">
        <w:rPr>
          <w:i/>
        </w:rPr>
        <w:t>2013</w:t>
      </w:r>
      <w:r>
        <w:t xml:space="preserve"> </w:t>
      </w:r>
      <w:r w:rsidRPr="005D2C6B">
        <w:t>(Cth).</w:t>
      </w:r>
    </w:p>
    <w:p w14:paraId="5F9AFBD3" w14:textId="77777777" w:rsidR="00E51525" w:rsidRPr="005D2C6B" w:rsidRDefault="00E51525" w:rsidP="00E51525">
      <w:pPr>
        <w:pStyle w:val="DefenceBoldNormal"/>
      </w:pPr>
      <w:bookmarkStart w:id="1964" w:name="CommonwealthRisk"/>
      <w:r w:rsidRPr="005D2C6B">
        <w:t>Commonwealth Risk</w:t>
      </w:r>
      <w:bookmarkEnd w:id="1964"/>
    </w:p>
    <w:p w14:paraId="57BBC5E9" w14:textId="77777777" w:rsidR="00E51525" w:rsidRPr="005D2C6B" w:rsidRDefault="00E51525" w:rsidP="00E51525">
      <w:pPr>
        <w:pStyle w:val="DefenceDefinition0"/>
      </w:pPr>
      <w:r w:rsidRPr="005D2C6B">
        <w:t xml:space="preserve">Any one of: </w:t>
      </w:r>
    </w:p>
    <w:p w14:paraId="59A469F0" w14:textId="77777777" w:rsidR="00E51525" w:rsidRPr="005D2C6B" w:rsidRDefault="00E51525" w:rsidP="00E51525">
      <w:pPr>
        <w:pStyle w:val="DefenceDefinitionNum"/>
      </w:pPr>
      <w:r w:rsidRPr="005D2C6B">
        <w:t xml:space="preserve">war, invasion, act of foreign enemies, hostilities (whether war is declared or not), civil war, rebellion, revolution, insurrection or military or usurped powers, martial law or confiscation by order of any government or public authority; </w:t>
      </w:r>
    </w:p>
    <w:p w14:paraId="1381046A" w14:textId="77777777" w:rsidR="00E51525" w:rsidRPr="005D2C6B" w:rsidRDefault="00E51525" w:rsidP="00E51525">
      <w:pPr>
        <w:pStyle w:val="DefenceDefinitionNum"/>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14:paraId="57932362" w14:textId="77777777" w:rsidR="00E51525" w:rsidRPr="005D2C6B" w:rsidRDefault="00E51525" w:rsidP="00E51525">
      <w:pPr>
        <w:pStyle w:val="DefenceDefinitionNum"/>
      </w:pPr>
      <w:r w:rsidRPr="005D2C6B">
        <w:t xml:space="preserve">ionising radiations or contamination by radioactivity from any nuclear fuel or from any nuclear waste from the combustion of nuclear fuel not caused by the </w:t>
      </w:r>
      <w:r w:rsidRPr="00D55647">
        <w:t>Contractor</w:t>
      </w:r>
      <w:r w:rsidRPr="005D2C6B">
        <w:t xml:space="preserve"> or any subcontractor or any of their employees or agents.</w:t>
      </w:r>
    </w:p>
    <w:p w14:paraId="42C14E61" w14:textId="77777777" w:rsidR="00E51525" w:rsidRDefault="00E51525" w:rsidP="00E51525">
      <w:pPr>
        <w:pStyle w:val="DefenceBoldNormal"/>
      </w:pPr>
      <w:bookmarkStart w:id="1965" w:name="CommonwealthWHSAct"/>
      <w:r>
        <w:t>Commonwealth WHS Act</w:t>
      </w:r>
      <w:bookmarkEnd w:id="1965"/>
    </w:p>
    <w:p w14:paraId="0CE8A8AC" w14:textId="77777777" w:rsidR="00E51525" w:rsidRPr="00CA58E1" w:rsidRDefault="00E51525" w:rsidP="00E51525">
      <w:pPr>
        <w:pStyle w:val="DefenceDefinition0"/>
      </w:pPr>
      <w:r>
        <w:t xml:space="preserve">The </w:t>
      </w:r>
      <w:r w:rsidRPr="00CA58E1">
        <w:rPr>
          <w:i/>
        </w:rPr>
        <w:t>Work Health and Safety Act</w:t>
      </w:r>
      <w:r w:rsidRPr="00BF3A55">
        <w:t xml:space="preserve"> </w:t>
      </w:r>
      <w:r w:rsidRPr="004373AD">
        <w:rPr>
          <w:i/>
        </w:rPr>
        <w:t>2011</w:t>
      </w:r>
      <w:r w:rsidRPr="00BF3A55">
        <w:t xml:space="preserve"> (Cth) and includes any amendment, re-enactment or replacement of it</w:t>
      </w:r>
      <w:r>
        <w:t>.</w:t>
      </w:r>
    </w:p>
    <w:p w14:paraId="549B8242" w14:textId="77777777" w:rsidR="00E51525" w:rsidRDefault="00E51525" w:rsidP="00E51525">
      <w:pPr>
        <w:pStyle w:val="DefenceBoldNormal"/>
      </w:pPr>
      <w:bookmarkStart w:id="1966" w:name="CommonwealthWHSRegulations"/>
      <w:r>
        <w:t>Commonwealth WHS Regulations</w:t>
      </w:r>
      <w:bookmarkEnd w:id="1966"/>
      <w:r>
        <w:t xml:space="preserve"> </w:t>
      </w:r>
    </w:p>
    <w:p w14:paraId="6CE10B85" w14:textId="77777777" w:rsidR="00E51525" w:rsidRPr="00CA58E1" w:rsidRDefault="00E51525" w:rsidP="00E51525">
      <w:pPr>
        <w:pStyle w:val="DefenceDefinition0"/>
      </w:pPr>
      <w:r>
        <w:t>T</w:t>
      </w:r>
      <w:r w:rsidRPr="00CA58E1">
        <w:t xml:space="preserve">he </w:t>
      </w:r>
      <w:r w:rsidRPr="00CA58E1">
        <w:rPr>
          <w:i/>
        </w:rPr>
        <w:t>Work Health and Safety Regulations</w:t>
      </w:r>
      <w:r w:rsidRPr="00CA58E1">
        <w:t xml:space="preserve"> </w:t>
      </w:r>
      <w:r w:rsidRPr="004373AD">
        <w:rPr>
          <w:i/>
        </w:rPr>
        <w:t>2011</w:t>
      </w:r>
      <w:r w:rsidRPr="00CA58E1">
        <w:t xml:space="preserve"> (Cth) and includes any amendment, re-enactment or replacement of it</w:t>
      </w:r>
      <w:r>
        <w:t>.</w:t>
      </w:r>
    </w:p>
    <w:p w14:paraId="1083DC97" w14:textId="77777777" w:rsidR="00E51525" w:rsidRDefault="00E51525" w:rsidP="00E51525">
      <w:pPr>
        <w:pStyle w:val="DefenceBoldNormal"/>
      </w:pPr>
      <w:bookmarkStart w:id="1967" w:name="ConfidentialInformation"/>
      <w:r>
        <w:t>Confidential Information</w:t>
      </w:r>
      <w:bookmarkEnd w:id="1967"/>
    </w:p>
    <w:p w14:paraId="2DB2364B" w14:textId="285CBDF9" w:rsidR="00E51525" w:rsidRDefault="00E51525" w:rsidP="00A468DE">
      <w:pPr>
        <w:pStyle w:val="DefenceDefinitionNum"/>
        <w:numPr>
          <w:ilvl w:val="1"/>
          <w:numId w:val="61"/>
        </w:numPr>
      </w:pPr>
      <w:r>
        <w:t xml:space="preserve">Means, subject to paragraph </w:t>
      </w:r>
      <w:r>
        <w:fldChar w:fldCharType="begin"/>
      </w:r>
      <w:r>
        <w:instrText xml:space="preserve"> REF _Ref477343036 \r \h </w:instrText>
      </w:r>
      <w:r>
        <w:fldChar w:fldCharType="separate"/>
      </w:r>
      <w:r w:rsidR="00F66103">
        <w:t>(b)</w:t>
      </w:r>
      <w:r>
        <w:fldChar w:fldCharType="end"/>
      </w:r>
      <w:r>
        <w:t>:</w:t>
      </w:r>
    </w:p>
    <w:p w14:paraId="28D99FE2" w14:textId="77777777" w:rsidR="00E51525" w:rsidRDefault="00E51525" w:rsidP="00A468DE">
      <w:pPr>
        <w:pStyle w:val="DefenceDefinitionNum2"/>
        <w:numPr>
          <w:ilvl w:val="2"/>
          <w:numId w:val="61"/>
        </w:numPr>
      </w:pPr>
      <w:r>
        <w:t xml:space="preserve">the </w:t>
      </w:r>
      <w:r w:rsidRPr="00D55647">
        <w:t>Contract</w:t>
      </w:r>
      <w:r>
        <w:t xml:space="preserve">; </w:t>
      </w:r>
    </w:p>
    <w:p w14:paraId="3FD76343" w14:textId="77777777" w:rsidR="00E51525" w:rsidRDefault="00E51525" w:rsidP="00A468DE">
      <w:pPr>
        <w:pStyle w:val="DefenceDefinitionNum2"/>
        <w:numPr>
          <w:ilvl w:val="2"/>
          <w:numId w:val="61"/>
        </w:numPr>
      </w:pPr>
      <w:r>
        <w:t xml:space="preserve">the </w:t>
      </w:r>
      <w:r w:rsidRPr="00D55647">
        <w:t>Project Documents</w:t>
      </w:r>
      <w:r>
        <w:t xml:space="preserve">; </w:t>
      </w:r>
    </w:p>
    <w:p w14:paraId="4507EA17" w14:textId="77777777" w:rsidR="00E51525" w:rsidRDefault="00E51525" w:rsidP="00A468DE">
      <w:pPr>
        <w:pStyle w:val="DefenceDefinitionNum2"/>
        <w:numPr>
          <w:ilvl w:val="2"/>
          <w:numId w:val="61"/>
        </w:numPr>
      </w:pPr>
      <w:bookmarkStart w:id="1968" w:name="_Ref477788314"/>
      <w:r>
        <w:t xml:space="preserve">any document, drawing, information or communication (whether in written, oral or electronic form) given to the </w:t>
      </w:r>
      <w:r w:rsidRPr="00D55647">
        <w:t>Contractor</w:t>
      </w:r>
      <w:r>
        <w:t xml:space="preserve"> by the </w:t>
      </w:r>
      <w:r w:rsidRPr="00D55647">
        <w:t>Commonwealth</w:t>
      </w:r>
      <w:r>
        <w:t xml:space="preserve">, the </w:t>
      </w:r>
      <w:r w:rsidRPr="00D55647">
        <w:t>Contract Administrator</w:t>
      </w:r>
      <w:r>
        <w:t xml:space="preserve"> or anyone on the </w:t>
      </w:r>
      <w:r w:rsidRPr="00D55647">
        <w:t>Commonwealth's</w:t>
      </w:r>
      <w:r>
        <w:t xml:space="preserve"> behalf, whether or not owned by the </w:t>
      </w:r>
      <w:r w:rsidRPr="00D55647">
        <w:t>Commonwealth</w:t>
      </w:r>
      <w:r>
        <w:t xml:space="preserve">, which is in any way connected with the </w:t>
      </w:r>
      <w:r w:rsidRPr="00D55647">
        <w:t>Contractor's Activities</w:t>
      </w:r>
      <w:r>
        <w:t xml:space="preserve"> or the </w:t>
      </w:r>
      <w:r w:rsidRPr="00D55647">
        <w:t>Remediation Works</w:t>
      </w:r>
      <w:r>
        <w:t xml:space="preserve"> which:</w:t>
      </w:r>
      <w:bookmarkEnd w:id="1968"/>
    </w:p>
    <w:p w14:paraId="5BAC4BA5" w14:textId="77777777" w:rsidR="00E51525" w:rsidRDefault="00E51525" w:rsidP="00A468DE">
      <w:pPr>
        <w:pStyle w:val="DefenceDefinitionNum3"/>
        <w:numPr>
          <w:ilvl w:val="3"/>
          <w:numId w:val="61"/>
        </w:numPr>
      </w:pPr>
      <w:r>
        <w:t>by its nature is confidential;</w:t>
      </w:r>
    </w:p>
    <w:p w14:paraId="7BDEEA3B" w14:textId="77777777" w:rsidR="00E51525" w:rsidRDefault="00E51525" w:rsidP="00A468DE">
      <w:pPr>
        <w:pStyle w:val="DefenceDefinitionNum3"/>
        <w:numPr>
          <w:ilvl w:val="3"/>
          <w:numId w:val="61"/>
        </w:numPr>
      </w:pPr>
      <w:r>
        <w:t xml:space="preserve">the </w:t>
      </w:r>
      <w:r w:rsidRPr="00D55647">
        <w:t>Contractor</w:t>
      </w:r>
      <w:r>
        <w:t xml:space="preserve"> knows or ought to know is confidential; or</w:t>
      </w:r>
    </w:p>
    <w:p w14:paraId="31CCCBDA" w14:textId="77777777" w:rsidR="00E51525" w:rsidRDefault="00E51525" w:rsidP="00A468DE">
      <w:pPr>
        <w:pStyle w:val="DefenceDefinitionNum3"/>
        <w:numPr>
          <w:ilvl w:val="3"/>
          <w:numId w:val="61"/>
        </w:numPr>
      </w:pPr>
      <w:r>
        <w:t xml:space="preserve">is the subject of a </w:t>
      </w:r>
      <w:r w:rsidRPr="00D55647">
        <w:t>Separation Arrangement</w:t>
      </w:r>
      <w:r>
        <w:t>; and</w:t>
      </w:r>
    </w:p>
    <w:p w14:paraId="18B52BC3" w14:textId="189F2B07" w:rsidR="00E51525" w:rsidRDefault="00E51525" w:rsidP="00A468DE">
      <w:pPr>
        <w:pStyle w:val="DefenceDefinitionNum2"/>
        <w:numPr>
          <w:ilvl w:val="2"/>
          <w:numId w:val="61"/>
        </w:numPr>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_Ref477788314 \r \h </w:instrText>
      </w:r>
      <w:r>
        <w:fldChar w:fldCharType="separate"/>
      </w:r>
      <w:r w:rsidR="00F66103">
        <w:t>(iii)</w:t>
      </w:r>
      <w:r>
        <w:fldChar w:fldCharType="end"/>
      </w:r>
      <w:r>
        <w:t xml:space="preserve"> including documents, notes, records, memoranda, materials, software, disks and all other media, articles or things. </w:t>
      </w:r>
    </w:p>
    <w:p w14:paraId="795C88D7" w14:textId="77777777" w:rsidR="00E51525" w:rsidRDefault="00E51525" w:rsidP="00A468DE">
      <w:pPr>
        <w:pStyle w:val="DefenceDefinitionNum"/>
        <w:numPr>
          <w:ilvl w:val="1"/>
          <w:numId w:val="61"/>
        </w:numPr>
      </w:pPr>
      <w:bookmarkStart w:id="1969" w:name="_Ref477343036"/>
      <w:r w:rsidRPr="00CA58E1">
        <w:rPr>
          <w:b/>
        </w:rPr>
        <w:t>Confidential Information</w:t>
      </w:r>
      <w:r w:rsidRPr="00DF01D5">
        <w:t xml:space="preserve"> does not mean any document, drawing, information or communication (whether in written, oral or electronic form) given to the </w:t>
      </w:r>
      <w:r w:rsidRPr="00D55647">
        <w:t>Contractor</w:t>
      </w:r>
      <w:r w:rsidRPr="00DF01D5">
        <w:t xml:space="preserve"> by the </w:t>
      </w:r>
      <w:r w:rsidRPr="00D55647">
        <w:t>Commonwealth</w:t>
      </w:r>
      <w:r w:rsidRPr="00DF01D5">
        <w:t xml:space="preserve">, the </w:t>
      </w:r>
      <w:r w:rsidRPr="00D55647">
        <w:t>Contract Administrator</w:t>
      </w:r>
      <w:r w:rsidRPr="00DF01D5">
        <w:t xml:space="preserve"> or anyone on the </w:t>
      </w:r>
      <w:r w:rsidRPr="00D55647">
        <w:t>Commonwealth's</w:t>
      </w:r>
      <w:r w:rsidRPr="00DF01D5">
        <w:t xml:space="preserve"> behalf, whether or not owned by the </w:t>
      </w:r>
      <w:r w:rsidRPr="00D55647">
        <w:t>Commonwealth</w:t>
      </w:r>
      <w:r w:rsidRPr="00DF01D5">
        <w:t>, which</w:t>
      </w:r>
      <w:r>
        <w:t>:</w:t>
      </w:r>
      <w:bookmarkEnd w:id="1969"/>
    </w:p>
    <w:p w14:paraId="6DFA985D" w14:textId="77777777" w:rsidR="00E51525" w:rsidRDefault="00E51525" w:rsidP="00A468DE">
      <w:pPr>
        <w:pStyle w:val="DefenceDefinitionNum2"/>
        <w:numPr>
          <w:ilvl w:val="2"/>
          <w:numId w:val="61"/>
        </w:numPr>
      </w:pPr>
      <w:r>
        <w:t xml:space="preserve">is in the possession of the </w:t>
      </w:r>
      <w:r w:rsidRPr="00D55647">
        <w:t>Contractor</w:t>
      </w:r>
      <w:r>
        <w:t xml:space="preserve"> without restriction in relation to its disclosure or use before the date of its receipt from the </w:t>
      </w:r>
      <w:r w:rsidRPr="00D55647">
        <w:t>Commonwealth</w:t>
      </w:r>
      <w:r>
        <w:t xml:space="preserve">, the </w:t>
      </w:r>
      <w:r w:rsidRPr="00D55647">
        <w:t>Contract Administrator</w:t>
      </w:r>
      <w:r>
        <w:t xml:space="preserve"> or anyone </w:t>
      </w:r>
      <w:r w:rsidRPr="005864AF">
        <w:t xml:space="preserve">on the </w:t>
      </w:r>
      <w:r w:rsidRPr="00D55647">
        <w:t>Commonwealth's</w:t>
      </w:r>
      <w:r>
        <w:t xml:space="preserve"> behalf;</w:t>
      </w:r>
    </w:p>
    <w:p w14:paraId="41B41628" w14:textId="679D04F8" w:rsidR="00E51525" w:rsidRDefault="00E51525" w:rsidP="00A468DE">
      <w:pPr>
        <w:pStyle w:val="DefenceDefinitionNum2"/>
        <w:numPr>
          <w:ilvl w:val="2"/>
          <w:numId w:val="61"/>
        </w:numPr>
      </w:pPr>
      <w:r>
        <w:t xml:space="preserve">is in the public domain otherwise than due to a breach of clause </w:t>
      </w:r>
      <w:r>
        <w:fldChar w:fldCharType="begin"/>
      </w:r>
      <w:r>
        <w:instrText xml:space="preserve"> REF _Ref445715532 \r \h </w:instrText>
      </w:r>
      <w:r>
        <w:fldChar w:fldCharType="separate"/>
      </w:r>
      <w:r w:rsidR="00F66103">
        <w:t>19</w:t>
      </w:r>
      <w:r>
        <w:fldChar w:fldCharType="end"/>
      </w:r>
      <w:r>
        <w:t>; or</w:t>
      </w:r>
    </w:p>
    <w:p w14:paraId="34C2C570" w14:textId="77777777" w:rsidR="00E51525" w:rsidRDefault="00E51525" w:rsidP="00A468DE">
      <w:pPr>
        <w:pStyle w:val="DefenceDefinitionNum2"/>
        <w:numPr>
          <w:ilvl w:val="2"/>
          <w:numId w:val="61"/>
        </w:numPr>
      </w:pPr>
      <w:r>
        <w:t xml:space="preserve">has been independently developed or acquired by the </w:t>
      </w:r>
      <w:r w:rsidRPr="00D55647">
        <w:t>Contractor</w:t>
      </w:r>
      <w:r w:rsidRPr="009648CD">
        <w:rPr>
          <w:rStyle w:val="Hyperlink"/>
          <w:color w:val="auto"/>
        </w:rPr>
        <w:t>.</w:t>
      </w:r>
    </w:p>
    <w:p w14:paraId="2F1D296A" w14:textId="77777777" w:rsidR="00E51525" w:rsidRDefault="00E51525" w:rsidP="00E51525">
      <w:pPr>
        <w:pStyle w:val="DefenceBoldNormal"/>
      </w:pPr>
      <w:bookmarkStart w:id="1970" w:name="ConfidentialInformationIncident"/>
      <w:r>
        <w:t>Confidential Information Incident</w:t>
      </w:r>
      <w:bookmarkEnd w:id="1970"/>
    </w:p>
    <w:p w14:paraId="0CCA852D" w14:textId="2B999708" w:rsidR="00E51525" w:rsidRDefault="00E51525" w:rsidP="00E51525">
      <w:pPr>
        <w:pStyle w:val="DefenceDefinition0"/>
      </w:pPr>
      <w:r w:rsidRPr="005864AF">
        <w:t xml:space="preserve">A single breach or a series of breaches of clause </w:t>
      </w:r>
      <w:r w:rsidRPr="005864AF">
        <w:fldChar w:fldCharType="begin"/>
      </w:r>
      <w:r w:rsidRPr="005864AF">
        <w:instrText xml:space="preserve"> REF _Ref445715532 \r \h </w:instrText>
      </w:r>
      <w:r>
        <w:instrText xml:space="preserve"> \* MERGEFORMAT </w:instrText>
      </w:r>
      <w:r w:rsidRPr="005864AF">
        <w:fldChar w:fldCharType="separate"/>
      </w:r>
      <w:r w:rsidR="00F66103">
        <w:t>19</w:t>
      </w:r>
      <w:r w:rsidRPr="005864AF">
        <w:fldChar w:fldCharType="end"/>
      </w:r>
      <w:r w:rsidRPr="005864AF">
        <w:t xml:space="preserve">, any </w:t>
      </w:r>
      <w:r w:rsidRPr="00D55647">
        <w:t>Separation Arrangement</w:t>
      </w:r>
      <w:r w:rsidRPr="00CA58E1">
        <w:t>s</w:t>
      </w:r>
      <w:r>
        <w:t xml:space="preserve"> or any other unwanted or </w:t>
      </w:r>
      <w:r w:rsidRPr="005864AF">
        <w:t xml:space="preserve">unexpected </w:t>
      </w:r>
      <w:r w:rsidRPr="00D55647">
        <w:t>Confidential Information Security Event</w:t>
      </w:r>
      <w:r>
        <w:t xml:space="preserve"> that has a significant probability of compromising </w:t>
      </w:r>
      <w:r w:rsidRPr="00D55647">
        <w:t>Commonwealth</w:t>
      </w:r>
      <w:r>
        <w:t xml:space="preserve"> business and threatening </w:t>
      </w:r>
      <w:r w:rsidRPr="00D55647">
        <w:t>Commonwealth</w:t>
      </w:r>
      <w:r>
        <w:t xml:space="preserve"> information security. </w:t>
      </w:r>
    </w:p>
    <w:p w14:paraId="5063D5A1" w14:textId="77777777" w:rsidR="00E51525" w:rsidRDefault="00E51525" w:rsidP="00E51525">
      <w:pPr>
        <w:pStyle w:val="DefenceBoldNormal"/>
      </w:pPr>
      <w:bookmarkStart w:id="1971" w:name="ConfidentialInformationSecurityEvent"/>
      <w:r>
        <w:t>Confidential Information Security Event</w:t>
      </w:r>
      <w:bookmarkEnd w:id="1971"/>
    </w:p>
    <w:p w14:paraId="210769DE" w14:textId="77777777" w:rsidR="00E51525" w:rsidRDefault="00E51525" w:rsidP="00E51525">
      <w:pPr>
        <w:pStyle w:val="DefenceDefinition0"/>
      </w:pPr>
      <w:r>
        <w:t xml:space="preserve">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w:t>
      </w:r>
      <w:r w:rsidRPr="00D55647">
        <w:t>Commonwealth</w:t>
      </w:r>
      <w:r>
        <w:t xml:space="preserve"> information security.</w:t>
      </w:r>
    </w:p>
    <w:p w14:paraId="34751E19" w14:textId="77777777" w:rsidR="00B76AD3" w:rsidRPr="004373AD" w:rsidRDefault="00B76AD3" w:rsidP="00B76AD3">
      <w:pPr>
        <w:pStyle w:val="DefenceDefinition0"/>
        <w:rPr>
          <w:b/>
        </w:rPr>
      </w:pPr>
      <w:r w:rsidRPr="004373AD">
        <w:rPr>
          <w:b/>
        </w:rPr>
        <w:t xml:space="preserve">Consolidated Group </w:t>
      </w:r>
    </w:p>
    <w:p w14:paraId="0C10849E" w14:textId="77777777" w:rsidR="00B76AD3" w:rsidRDefault="00C51B4E" w:rsidP="00B76AD3">
      <w:pPr>
        <w:pStyle w:val="DefenceDefinition0"/>
      </w:pPr>
      <w:r>
        <w:t>A</w:t>
      </w:r>
      <w:r w:rsidR="00B76AD3">
        <w:t xml:space="preserve"> Consolidated Group or MEC (Multiple Entry Consolidated) Group as those terms are defined in section 995-1 of the </w:t>
      </w:r>
      <w:r w:rsidR="00B76AD3" w:rsidRPr="004373AD">
        <w:rPr>
          <w:i/>
        </w:rPr>
        <w:t>Income Tax Assessment Act</w:t>
      </w:r>
      <w:r w:rsidR="00B76AD3">
        <w:t xml:space="preserve"> </w:t>
      </w:r>
      <w:r w:rsidR="00B76AD3" w:rsidRPr="004373AD">
        <w:rPr>
          <w:i/>
        </w:rPr>
        <w:t>1997</w:t>
      </w:r>
      <w:r w:rsidR="00B76AD3">
        <w:t xml:space="preserve"> (Cth). </w:t>
      </w:r>
    </w:p>
    <w:p w14:paraId="70BC6B93" w14:textId="77777777" w:rsidR="00E51525" w:rsidRDefault="00E51525" w:rsidP="00E51525">
      <w:pPr>
        <w:pStyle w:val="DefenceBoldNormal"/>
        <w:rPr>
          <w:b w:val="0"/>
        </w:rPr>
      </w:pPr>
      <w:bookmarkStart w:id="1972" w:name="ConstructionRisksInsurance"/>
      <w:r w:rsidRPr="006B0DED">
        <w:t>Construction</w:t>
      </w:r>
      <w:r>
        <w:t xml:space="preserve"> Risks Insurance</w:t>
      </w:r>
      <w:bookmarkEnd w:id="1972"/>
    </w:p>
    <w:p w14:paraId="0777DFDD" w14:textId="4BEAF568" w:rsidR="00E51525" w:rsidRDefault="00E51525" w:rsidP="00E51525">
      <w:pPr>
        <w:pStyle w:val="DefenceBoldNormal"/>
        <w:keepNext w:val="0"/>
        <w:rPr>
          <w:b w:val="0"/>
        </w:rPr>
      </w:pPr>
      <w:r>
        <w:rPr>
          <w:b w:val="0"/>
        </w:rPr>
        <w:t xml:space="preserve">A policy of insurance covering the respective rights, interests and liabilities of the </w:t>
      </w:r>
      <w:r w:rsidRPr="00D55647">
        <w:rPr>
          <w:b w:val="0"/>
        </w:rPr>
        <w:t>Commonwealth</w:t>
      </w:r>
      <w:r>
        <w:rPr>
          <w:b w:val="0"/>
        </w:rPr>
        <w:t xml:space="preserve">, the </w:t>
      </w:r>
      <w:r w:rsidRPr="00D55647">
        <w:rPr>
          <w:b w:val="0"/>
        </w:rPr>
        <w:t>Contractor</w:t>
      </w:r>
      <w:r>
        <w:rPr>
          <w:b w:val="0"/>
        </w:rPr>
        <w:t xml:space="preserve"> and all subcontractors arising out of or in connection with the works in progress and insuring at a minimum all the things referred to in clause </w:t>
      </w:r>
      <w:r>
        <w:rPr>
          <w:b w:val="0"/>
        </w:rPr>
        <w:fldChar w:fldCharType="begin"/>
      </w:r>
      <w:r>
        <w:rPr>
          <w:b w:val="0"/>
        </w:rPr>
        <w:instrText xml:space="preserve"> REF _Ref331625858 \r \h </w:instrText>
      </w:r>
      <w:r>
        <w:rPr>
          <w:b w:val="0"/>
        </w:rPr>
      </w:r>
      <w:r>
        <w:rPr>
          <w:b w:val="0"/>
        </w:rPr>
        <w:fldChar w:fldCharType="separate"/>
      </w:r>
      <w:r w:rsidR="00F66103">
        <w:rPr>
          <w:b w:val="0"/>
        </w:rPr>
        <w:t>5.1</w:t>
      </w:r>
      <w:r>
        <w:rPr>
          <w:b w:val="0"/>
        </w:rPr>
        <w:fldChar w:fldCharType="end"/>
      </w:r>
      <w:r>
        <w:rPr>
          <w:b w:val="0"/>
        </w:rPr>
        <w:t xml:space="preserve"> for which the </w:t>
      </w:r>
      <w:r w:rsidRPr="00D55647">
        <w:rPr>
          <w:b w:val="0"/>
        </w:rPr>
        <w:t>Contractor</w:t>
      </w:r>
      <w:r>
        <w:rPr>
          <w:b w:val="0"/>
        </w:rPr>
        <w:t xml:space="preserve"> bears the risk of loss or damage resulting from any insurable event.</w:t>
      </w:r>
    </w:p>
    <w:p w14:paraId="1CD3E5B2" w14:textId="77777777" w:rsidR="00E51525" w:rsidRPr="005D2C6B" w:rsidRDefault="00E51525" w:rsidP="00E51525">
      <w:pPr>
        <w:pStyle w:val="DefenceBoldNormal"/>
      </w:pPr>
      <w:bookmarkStart w:id="1973" w:name="Contamination"/>
      <w:r w:rsidRPr="005D2C6B">
        <w:t>Contamination</w:t>
      </w:r>
      <w:bookmarkEnd w:id="1973"/>
    </w:p>
    <w:p w14:paraId="081FB14A" w14:textId="77777777" w:rsidR="00E51525" w:rsidRPr="005D2C6B" w:rsidRDefault="00E51525" w:rsidP="00E51525">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D55647">
        <w:t>Environmental Harm</w:t>
      </w:r>
      <w:r w:rsidRPr="005D2C6B">
        <w:t xml:space="preserve">, including harm to human health or any other aspect of the </w:t>
      </w:r>
      <w:r w:rsidRPr="00D55647">
        <w:t>Environment</w:t>
      </w:r>
      <w:r w:rsidRPr="005D2C6B">
        <w:t xml:space="preserve">, or could otherwise give rise to a risk of non-compliance with any </w:t>
      </w:r>
      <w:r w:rsidRPr="00CE4628">
        <w:t>Statutory Requirement</w:t>
      </w:r>
      <w:r w:rsidRPr="005D2C6B">
        <w:t xml:space="preserve"> for the protection of the </w:t>
      </w:r>
      <w:r w:rsidRPr="00D55647">
        <w:t>Environment</w:t>
      </w:r>
      <w:r w:rsidRPr="005D2C6B">
        <w:t>.</w:t>
      </w:r>
    </w:p>
    <w:p w14:paraId="42E10C45" w14:textId="77777777" w:rsidR="00E51525" w:rsidRDefault="00E51525" w:rsidP="00E51525">
      <w:pPr>
        <w:pStyle w:val="DefenceBoldNormal"/>
        <w:rPr>
          <w:b w:val="0"/>
        </w:rPr>
      </w:pPr>
      <w:bookmarkStart w:id="1974" w:name="Contract"/>
      <w:r w:rsidRPr="005D2C6B">
        <w:t>Contract</w:t>
      </w:r>
      <w:bookmarkEnd w:id="1974"/>
    </w:p>
    <w:p w14:paraId="4EA0893C" w14:textId="77777777" w:rsidR="00E51525" w:rsidRPr="00CA58E1" w:rsidRDefault="00E51525" w:rsidP="00E51525">
      <w:pPr>
        <w:pStyle w:val="DefenceDefinition0"/>
      </w:pPr>
      <w:r w:rsidRPr="00CA58E1">
        <w:t xml:space="preserve">The </w:t>
      </w:r>
      <w:r>
        <w:t>c</w:t>
      </w:r>
      <w:r w:rsidRPr="00CA58E1">
        <w:t xml:space="preserve">ontractual relationship between the parties in respect of an </w:t>
      </w:r>
      <w:r w:rsidRPr="00D55647">
        <w:t>Engagement</w:t>
      </w:r>
      <w:r w:rsidRPr="00CA58E1">
        <w:t xml:space="preserve"> constituted by the documents referred </w:t>
      </w:r>
      <w:r>
        <w:t xml:space="preserve">to in clause 2.4(b) of the </w:t>
      </w:r>
      <w:r w:rsidRPr="00D55647">
        <w:t>Panel Conditions</w:t>
      </w:r>
      <w:r>
        <w:t xml:space="preserve"> and any other document listed</w:t>
      </w:r>
      <w:r w:rsidRPr="00CA58E1">
        <w:t xml:space="preserve"> in the </w:t>
      </w:r>
      <w:r w:rsidRPr="00D55647">
        <w:t>Contract Particulars</w:t>
      </w:r>
      <w:r w:rsidRPr="00CA58E1">
        <w:t>.</w:t>
      </w:r>
    </w:p>
    <w:p w14:paraId="7FBD9849" w14:textId="77777777" w:rsidR="00E51525" w:rsidRPr="008560DC" w:rsidRDefault="00E51525" w:rsidP="00E51525">
      <w:pPr>
        <w:pStyle w:val="DefenceBoldNormal"/>
      </w:pPr>
      <w:bookmarkStart w:id="1975" w:name="ContractAdministrator"/>
      <w:r w:rsidRPr="008560DC">
        <w:t>Contract Administrator</w:t>
      </w:r>
      <w:bookmarkEnd w:id="1975"/>
    </w:p>
    <w:p w14:paraId="27883264" w14:textId="0A8D9298" w:rsidR="00E51525" w:rsidRPr="008560DC" w:rsidRDefault="00E51525" w:rsidP="00E51525">
      <w:pPr>
        <w:pStyle w:val="DefenceDefinition0"/>
      </w:pPr>
      <w:r w:rsidRPr="008560DC">
        <w:t>The person specified in the Contract Particulars or any other person nominated by the Commonwealth from time to time under clause </w:t>
      </w:r>
      <w:r w:rsidRPr="008560DC">
        <w:fldChar w:fldCharType="begin"/>
      </w:r>
      <w:r w:rsidRPr="008560DC">
        <w:instrText xml:space="preserve"> REF _Ref71632127 \w \h  \* MERGEFORMAT </w:instrText>
      </w:r>
      <w:r w:rsidRPr="008560DC">
        <w:fldChar w:fldCharType="separate"/>
      </w:r>
      <w:r w:rsidR="00F66103">
        <w:t>3.2</w:t>
      </w:r>
      <w:r w:rsidRPr="008560DC">
        <w:fldChar w:fldCharType="end"/>
      </w:r>
      <w:r w:rsidRPr="008560DC">
        <w:t xml:space="preserve"> to replace that person.</w:t>
      </w:r>
    </w:p>
    <w:p w14:paraId="2F01E232" w14:textId="77777777" w:rsidR="00266998" w:rsidRPr="004373AD" w:rsidRDefault="00E51525" w:rsidP="00E51525">
      <w:pPr>
        <w:pStyle w:val="DefenceDefinition0"/>
      </w:pPr>
      <w:r w:rsidRPr="008560DC">
        <w:t>Any references to the "Commonwealth's Representative" in the Contract should be read as references to the Contract Administrator.</w:t>
      </w:r>
    </w:p>
    <w:p w14:paraId="764F7705" w14:textId="77777777" w:rsidR="00E51525" w:rsidRPr="005D2C6B" w:rsidRDefault="00E51525" w:rsidP="00E51525">
      <w:pPr>
        <w:pStyle w:val="DefenceBoldNormal"/>
      </w:pPr>
      <w:bookmarkStart w:id="1976" w:name="ContractAdministratorsOffice"/>
      <w:r w:rsidRPr="005D2C6B">
        <w:t>Contract Administrator's Office</w:t>
      </w:r>
      <w:bookmarkEnd w:id="1976"/>
    </w:p>
    <w:p w14:paraId="6195F95E" w14:textId="74F08B2A" w:rsidR="00E51525" w:rsidRPr="005D2C6B" w:rsidRDefault="00E51525" w:rsidP="00E51525">
      <w:pPr>
        <w:pStyle w:val="DefenceDefinition0"/>
      </w:pPr>
      <w:r w:rsidRPr="005D2C6B">
        <w:t xml:space="preserve">The office provided by the </w:t>
      </w:r>
      <w:r w:rsidRPr="00D55647">
        <w:t>Contractor</w:t>
      </w:r>
      <w:r w:rsidRPr="005D2C6B">
        <w:t xml:space="preserve"> pursuant to clause </w:t>
      </w:r>
      <w:r w:rsidRPr="005D2C6B">
        <w:fldChar w:fldCharType="begin"/>
      </w:r>
      <w:r w:rsidRPr="005D2C6B">
        <w:instrText xml:space="preserve"> REF _Ref121202288 \w \h </w:instrText>
      </w:r>
      <w:r>
        <w:instrText xml:space="preserve"> \* MERGEFORMAT </w:instrText>
      </w:r>
      <w:r w:rsidRPr="005D2C6B">
        <w:fldChar w:fldCharType="separate"/>
      </w:r>
      <w:r w:rsidR="00F66103">
        <w:t>8.25</w:t>
      </w:r>
      <w:r w:rsidRPr="005D2C6B">
        <w:fldChar w:fldCharType="end"/>
      </w:r>
      <w:r w:rsidRPr="005D2C6B">
        <w:t>.</w:t>
      </w:r>
    </w:p>
    <w:p w14:paraId="518C8368" w14:textId="77777777" w:rsidR="00E51525" w:rsidRPr="005D2C6B" w:rsidRDefault="00E51525" w:rsidP="00E51525">
      <w:pPr>
        <w:pStyle w:val="DefenceBoldNormal"/>
      </w:pPr>
      <w:bookmarkStart w:id="1977" w:name="ContractParticulars"/>
      <w:r w:rsidRPr="005D2C6B">
        <w:t>Contract Particulars</w:t>
      </w:r>
      <w:bookmarkEnd w:id="1977"/>
    </w:p>
    <w:p w14:paraId="169A1B14" w14:textId="77777777" w:rsidR="00E51525" w:rsidRPr="005D2C6B" w:rsidRDefault="00E51525" w:rsidP="00E51525">
      <w:pPr>
        <w:pStyle w:val="DefenceDefinition0"/>
      </w:pPr>
      <w:r w:rsidRPr="005D2C6B">
        <w:t xml:space="preserve">The particulars </w:t>
      </w:r>
      <w:r>
        <w:t>attached</w:t>
      </w:r>
      <w:r w:rsidRPr="005D2C6B">
        <w:t xml:space="preserve"> to </w:t>
      </w:r>
      <w:r>
        <w:t xml:space="preserve">the </w:t>
      </w:r>
      <w:r w:rsidRPr="00D55647">
        <w:t>Official Order</w:t>
      </w:r>
      <w:r w:rsidRPr="005D2C6B">
        <w:t xml:space="preserve"> and entitled "</w:t>
      </w:r>
      <w:r w:rsidRPr="00D55647">
        <w:t>Contract Particulars</w:t>
      </w:r>
      <w:r w:rsidRPr="005D2C6B">
        <w:t>".</w:t>
      </w:r>
    </w:p>
    <w:p w14:paraId="310D9021" w14:textId="77777777" w:rsidR="00E51525" w:rsidRPr="005D2C6B" w:rsidRDefault="00E51525" w:rsidP="00E51525">
      <w:pPr>
        <w:pStyle w:val="DefenceBoldNormal"/>
      </w:pPr>
      <w:bookmarkStart w:id="1978" w:name="ContractPrice"/>
      <w:r w:rsidRPr="005D2C6B">
        <w:t>Contract Price</w:t>
      </w:r>
      <w:bookmarkEnd w:id="1978"/>
    </w:p>
    <w:p w14:paraId="705F0EDD" w14:textId="688B7BF6" w:rsidR="00E51525" w:rsidRDefault="00E51525" w:rsidP="00E51525">
      <w:pPr>
        <w:pStyle w:val="DefenceDefinitionNum"/>
        <w:numPr>
          <w:ilvl w:val="0"/>
          <w:numId w:val="0"/>
        </w:numPr>
      </w:pPr>
      <w:r>
        <w:t xml:space="preserve">The amount specified in the </w:t>
      </w:r>
      <w:r w:rsidRPr="00D55647">
        <w:t>Contract Particulars</w:t>
      </w:r>
      <w:r w:rsidRPr="009648CD">
        <w:rPr>
          <w:rStyle w:val="Hyperlink"/>
          <w:color w:val="auto"/>
        </w:rPr>
        <w:t>,</w:t>
      </w:r>
      <w:r>
        <w:t xml:space="preserve"> as adjusted, subject to clause </w:t>
      </w:r>
      <w:r>
        <w:fldChar w:fldCharType="begin"/>
      </w:r>
      <w:r>
        <w:instrText xml:space="preserve"> REF _Ref71632175 \r \h </w:instrText>
      </w:r>
      <w:r>
        <w:fldChar w:fldCharType="separate"/>
      </w:r>
      <w:r w:rsidR="00F66103">
        <w:t>16.5</w:t>
      </w:r>
      <w:r>
        <w:fldChar w:fldCharType="end"/>
      </w:r>
      <w:r>
        <w:t xml:space="preserve">, under the </w:t>
      </w:r>
      <w:r w:rsidRPr="00D55647">
        <w:t>Contract</w:t>
      </w:r>
      <w:r>
        <w:t>.</w:t>
      </w:r>
    </w:p>
    <w:p w14:paraId="09CA1C11" w14:textId="77777777" w:rsidR="00E51525" w:rsidRPr="005D2C6B" w:rsidRDefault="00E51525" w:rsidP="00E51525">
      <w:pPr>
        <w:pStyle w:val="DefenceBoldNormal"/>
      </w:pPr>
      <w:bookmarkStart w:id="1979" w:name="Contractor"/>
      <w:r w:rsidRPr="005D2C6B">
        <w:t>Contractor</w:t>
      </w:r>
      <w:bookmarkEnd w:id="1979"/>
    </w:p>
    <w:p w14:paraId="29A35B52" w14:textId="77777777" w:rsidR="00E51525" w:rsidRPr="005D2C6B" w:rsidRDefault="00E51525" w:rsidP="00E51525">
      <w:pPr>
        <w:pStyle w:val="DefenceDefinition0"/>
      </w:pPr>
      <w:r w:rsidRPr="005D2C6B">
        <w:t xml:space="preserve">The person </w:t>
      </w:r>
      <w:r>
        <w:t>specified</w:t>
      </w:r>
      <w:r w:rsidRPr="005D2C6B">
        <w:t xml:space="preserve"> in the </w:t>
      </w:r>
      <w:r w:rsidRPr="00D55647">
        <w:t>Contract Particulars</w:t>
      </w:r>
      <w:r w:rsidRPr="005D2C6B">
        <w:t xml:space="preserve">. </w:t>
      </w:r>
    </w:p>
    <w:p w14:paraId="7AF31388" w14:textId="77777777" w:rsidR="00E51525" w:rsidRPr="005D2C6B" w:rsidRDefault="00E51525" w:rsidP="00E51525">
      <w:pPr>
        <w:pStyle w:val="DefenceBoldNormal"/>
      </w:pPr>
      <w:bookmarkStart w:id="1980" w:name="ContractorsActivities"/>
      <w:r w:rsidRPr="005D2C6B">
        <w:t>Contractor's Activities</w:t>
      </w:r>
      <w:bookmarkEnd w:id="1980"/>
    </w:p>
    <w:p w14:paraId="5A4131D4" w14:textId="77777777" w:rsidR="00E51525" w:rsidRDefault="00E51525" w:rsidP="00E51525">
      <w:pPr>
        <w:pStyle w:val="DefenceDefinition0"/>
      </w:pPr>
      <w:r w:rsidRPr="005D2C6B">
        <w:t xml:space="preserve">All things or tasks which the </w:t>
      </w:r>
      <w:r w:rsidRPr="00D55647">
        <w:t>Contractor</w:t>
      </w:r>
      <w:r w:rsidRPr="005D2C6B">
        <w:t xml:space="preserve"> is, or may be, required to do to comply with its </w:t>
      </w:r>
      <w:r w:rsidRPr="00D55647">
        <w:t>Contract</w:t>
      </w:r>
      <w:r w:rsidRPr="005D2C6B">
        <w:t xml:space="preserve"> obligations.</w:t>
      </w:r>
    </w:p>
    <w:p w14:paraId="122181BD" w14:textId="77777777" w:rsidR="006F350C" w:rsidRPr="0018790C" w:rsidRDefault="006F350C" w:rsidP="006F350C">
      <w:pPr>
        <w:pStyle w:val="DefenceBoldNormal"/>
      </w:pPr>
      <w:r w:rsidRPr="0018790C">
        <w:t>Contractor HOTO Obligation</w:t>
      </w:r>
    </w:p>
    <w:p w14:paraId="2A7ADC78" w14:textId="77777777" w:rsidR="006F350C" w:rsidRPr="005D2C6B" w:rsidRDefault="006F350C" w:rsidP="0040416F">
      <w:pPr>
        <w:pStyle w:val="DefenceDefinition0"/>
      </w:pPr>
      <w:r w:rsidRPr="002D79FA">
        <w:t xml:space="preserve">Any task, function, requirement or obligation relating to the HOTO Process (including commissioning of the </w:t>
      </w:r>
      <w:r w:rsidR="00FC2FB7">
        <w:t xml:space="preserve">Remediation </w:t>
      </w:r>
      <w:r w:rsidRPr="004A612D">
        <w:t>Works or a Stage</w:t>
      </w:r>
      <w:r w:rsidRPr="002D79FA">
        <w:t>) required to be performed by the Contractor under this Contract or which a HOTO Requirement allocates, or would reasonably be inferred as allocating</w:t>
      </w:r>
      <w:r>
        <w:t>,</w:t>
      </w:r>
      <w:r w:rsidRPr="002D79FA">
        <w:t xml:space="preserve"> to the Contractor, including those that the HOTO Plan and Checklist expressly allocates to the "Contractor Representative" (as that term is used in the HOTO Plan and Checklist)</w:t>
      </w:r>
      <w:r>
        <w:t>.</w:t>
      </w:r>
    </w:p>
    <w:p w14:paraId="4668B2E6" w14:textId="77777777" w:rsidR="00E51525" w:rsidRPr="005D2C6B" w:rsidRDefault="00E51525" w:rsidP="00E51525">
      <w:pPr>
        <w:pStyle w:val="DefenceBoldNormal"/>
      </w:pPr>
      <w:bookmarkStart w:id="1981" w:name="ContractorsRepresentative"/>
      <w:r w:rsidRPr="005D2C6B">
        <w:t>Contractor's Representative</w:t>
      </w:r>
      <w:bookmarkEnd w:id="1981"/>
    </w:p>
    <w:p w14:paraId="39A3EA16" w14:textId="32EB620E" w:rsidR="00E51525" w:rsidRDefault="00E51525" w:rsidP="00E51525">
      <w:pPr>
        <w:pStyle w:val="DefenceDefinition0"/>
      </w:pPr>
      <w:r w:rsidRPr="005D2C6B">
        <w:t xml:space="preserve">The person </w:t>
      </w:r>
      <w:r>
        <w:t>specified</w:t>
      </w:r>
      <w:r w:rsidRPr="005D2C6B">
        <w:t xml:space="preserve"> in the </w:t>
      </w:r>
      <w:r w:rsidRPr="00D55647">
        <w:t>Contract Particulars</w:t>
      </w:r>
      <w:r w:rsidRPr="005D2C6B">
        <w:t xml:space="preserve"> or any other person from time to time appointed as </w:t>
      </w:r>
      <w:r w:rsidRPr="00CE4628">
        <w:t>Contractor's Representative</w:t>
      </w:r>
      <w:r w:rsidRPr="005D2C6B">
        <w:t xml:space="preserve"> in accordance with clause </w:t>
      </w:r>
      <w:r w:rsidRPr="005D2C6B">
        <w:fldChar w:fldCharType="begin"/>
      </w:r>
      <w:r w:rsidRPr="005D2C6B">
        <w:instrText xml:space="preserve"> REF _Ref71632154 \w \h </w:instrText>
      </w:r>
      <w:r>
        <w:instrText xml:space="preserve"> \* MERGEFORMAT </w:instrText>
      </w:r>
      <w:r w:rsidRPr="005D2C6B">
        <w:fldChar w:fldCharType="separate"/>
      </w:r>
      <w:r w:rsidR="00F66103">
        <w:t>3.6</w:t>
      </w:r>
      <w:r w:rsidRPr="005D2C6B">
        <w:fldChar w:fldCharType="end"/>
      </w:r>
      <w:r w:rsidRPr="005D2C6B">
        <w:t xml:space="preserve">. </w:t>
      </w:r>
    </w:p>
    <w:p w14:paraId="6058213C" w14:textId="77777777" w:rsidR="00E51525" w:rsidRPr="005D2C6B" w:rsidRDefault="00E51525" w:rsidP="00E51525">
      <w:pPr>
        <w:pStyle w:val="DefenceBoldNormal"/>
      </w:pPr>
      <w:bookmarkStart w:id="1982" w:name="Control"/>
      <w:r w:rsidRPr="005D2C6B">
        <w:t>Control</w:t>
      </w:r>
      <w:bookmarkEnd w:id="1982"/>
    </w:p>
    <w:p w14:paraId="2FFFF36F" w14:textId="77777777" w:rsidR="00E51525" w:rsidRPr="005D2C6B" w:rsidRDefault="00E51525" w:rsidP="00E51525">
      <w:pPr>
        <w:pStyle w:val="DefenceDefinition0"/>
      </w:pPr>
      <w:r w:rsidRPr="005D2C6B">
        <w:t xml:space="preserve">Includes: </w:t>
      </w:r>
    </w:p>
    <w:p w14:paraId="092AADBD" w14:textId="77777777" w:rsidR="00E51525" w:rsidRPr="005D2C6B" w:rsidRDefault="00E51525" w:rsidP="00E51525">
      <w:pPr>
        <w:pStyle w:val="DefenceDefinitionNum"/>
      </w:pPr>
      <w:r w:rsidRPr="005D2C6B">
        <w:t xml:space="preserve">the ability to exercise or control the exercise of the right to vote in respect of more than 50% of the voting shares or other form of voting equity in a corporation; </w:t>
      </w:r>
    </w:p>
    <w:p w14:paraId="4557D8EB" w14:textId="77777777" w:rsidR="00E51525" w:rsidRPr="005D2C6B" w:rsidRDefault="00E51525" w:rsidP="00E51525">
      <w:pPr>
        <w:pStyle w:val="DefenceDefinitionNum"/>
      </w:pPr>
      <w:r w:rsidRPr="005D2C6B">
        <w:t xml:space="preserve">the ability to dispose or exercise control over the disposal of more than 50% of the shares or other form of equity in a corporation; </w:t>
      </w:r>
    </w:p>
    <w:p w14:paraId="56297E1F" w14:textId="77777777" w:rsidR="00E51525" w:rsidRPr="005D2C6B" w:rsidRDefault="00E51525" w:rsidP="00E51525">
      <w:pPr>
        <w:pStyle w:val="DefenceDefinitionNum"/>
      </w:pPr>
      <w:r w:rsidRPr="005D2C6B">
        <w:t xml:space="preserve">the ability to appoint or remove all or a majority of the directors of a corporation; </w:t>
      </w:r>
    </w:p>
    <w:p w14:paraId="10D8416F" w14:textId="77777777" w:rsidR="00E51525" w:rsidRPr="005D2C6B" w:rsidRDefault="00E51525" w:rsidP="00E51525">
      <w:pPr>
        <w:pStyle w:val="DefenceDefinitionNum"/>
      </w:pPr>
      <w:r w:rsidRPr="005D2C6B">
        <w:t>the ability to exercise or control the exercise of the casting of a majority of the votes cast at the meetings of the board of directors of a corporation; and</w:t>
      </w:r>
    </w:p>
    <w:p w14:paraId="5352EE74" w14:textId="77777777" w:rsidR="00E51525" w:rsidRPr="005D2C6B" w:rsidRDefault="00E51525" w:rsidP="00E51525">
      <w:pPr>
        <w:pStyle w:val="DefenceDefinitionNum"/>
      </w:pPr>
      <w:r w:rsidRPr="005D2C6B">
        <w:t xml:space="preserve">any other means, direct or indirect, of dominating the decision making and financial and operating policies of a corporation. </w:t>
      </w:r>
    </w:p>
    <w:p w14:paraId="2F92BBA6" w14:textId="77777777" w:rsidR="00E51525" w:rsidRPr="00756DF1" w:rsidRDefault="00E51525" w:rsidP="00E51525">
      <w:pPr>
        <w:pStyle w:val="DefenceBoldNormal"/>
      </w:pPr>
      <w:bookmarkStart w:id="1983" w:name="CyberSecurityEvent"/>
      <w:bookmarkStart w:id="1984" w:name="DateforCompletion"/>
      <w:r w:rsidRPr="00756DF1">
        <w:t>Cyber Security Event</w:t>
      </w:r>
      <w:bookmarkEnd w:id="1983"/>
    </w:p>
    <w:p w14:paraId="2B358B2D" w14:textId="77777777" w:rsidR="00E51525" w:rsidRPr="00756DF1" w:rsidRDefault="00E51525" w:rsidP="00E51525">
      <w:pPr>
        <w:pStyle w:val="DefenceDefinition0"/>
      </w:pPr>
      <w:r w:rsidRPr="00756DF1">
        <w:t xml:space="preserve">An identified occurrence of a system, service or network state indicating a potential or actual breach of </w:t>
      </w:r>
      <w:r w:rsidRPr="00D55647">
        <w:t>Sensitive and Classified Information</w:t>
      </w:r>
      <w:r w:rsidRPr="00756DF1">
        <w:t xml:space="preserve"> security procedures, processes and requirements, a failure of </w:t>
      </w:r>
      <w:r w:rsidRPr="00D55647">
        <w:t>Sensitive and Classified Information</w:t>
      </w:r>
      <w:r w:rsidRPr="00756DF1">
        <w:t xml:space="preserve"> security procedure, proc</w:t>
      </w:r>
      <w:r>
        <w:t xml:space="preserve">ess and requirement safeguards </w:t>
      </w:r>
      <w:r w:rsidRPr="00756DF1">
        <w:t xml:space="preserve">or a previously unknown or unencountered occurrence of a system, service or network state which is or may be relevant to </w:t>
      </w:r>
      <w:r w:rsidRPr="00D55647">
        <w:t>Sensitive and Classified Information</w:t>
      </w:r>
      <w:r>
        <w:t xml:space="preserve"> security </w:t>
      </w:r>
      <w:r w:rsidRPr="00756DF1">
        <w:t>procedures, processes and requirements.</w:t>
      </w:r>
    </w:p>
    <w:p w14:paraId="4028F5D8" w14:textId="77777777" w:rsidR="00E51525" w:rsidRPr="00756DF1" w:rsidRDefault="00E51525" w:rsidP="00E51525">
      <w:pPr>
        <w:pStyle w:val="DefenceBoldNormal"/>
      </w:pPr>
      <w:bookmarkStart w:id="1985" w:name="CyberSecurityIncident"/>
      <w:r w:rsidRPr="00756DF1">
        <w:t>Cyber Security Incident</w:t>
      </w:r>
      <w:bookmarkEnd w:id="1985"/>
    </w:p>
    <w:p w14:paraId="7E6C37A8" w14:textId="77777777" w:rsidR="00E51525" w:rsidRPr="00D726EF" w:rsidRDefault="00E51525" w:rsidP="00E51525">
      <w:pPr>
        <w:pStyle w:val="DefenceDefinition0"/>
      </w:pPr>
      <w:r w:rsidRPr="00D726EF">
        <w:t xml:space="preserve">A single or series of unwanted or unexpected </w:t>
      </w:r>
      <w:r w:rsidRPr="00D55647">
        <w:t>Cyber Security Event</w:t>
      </w:r>
      <w:r w:rsidRPr="00D726EF">
        <w:t xml:space="preserve">s that has a significant probability of compromising </w:t>
      </w:r>
      <w:r w:rsidRPr="00D55647">
        <w:t>Sensitive and Classified Information</w:t>
      </w:r>
      <w:r w:rsidRPr="00D726EF">
        <w:t xml:space="preserve"> security procedures, processes and requirements and threatening security.</w:t>
      </w:r>
    </w:p>
    <w:p w14:paraId="18A02038" w14:textId="77777777" w:rsidR="00E51525" w:rsidRDefault="00E51525" w:rsidP="00E51525">
      <w:pPr>
        <w:pStyle w:val="DefenceBoldNormal"/>
      </w:pPr>
      <w:bookmarkStart w:id="1986" w:name="DangerousGoods"/>
      <w:r w:rsidRPr="006B0DED">
        <w:t>Dangerous</w:t>
      </w:r>
      <w:r w:rsidRPr="00634209">
        <w:t xml:space="preserve"> Goods</w:t>
      </w:r>
      <w:bookmarkEnd w:id="1986"/>
    </w:p>
    <w:p w14:paraId="5200C54E" w14:textId="77777777" w:rsidR="00E51525" w:rsidRPr="00634209" w:rsidRDefault="00E51525" w:rsidP="00E51525">
      <w:pPr>
        <w:pStyle w:val="DefenceDefinition0"/>
        <w:widowControl w:val="0"/>
      </w:pPr>
      <w:r>
        <w:t>Has</w:t>
      </w:r>
      <w:r w:rsidRPr="00634209">
        <w:t xml:space="preserve"> the meaning given in the Australian Code for the Transport of </w:t>
      </w:r>
      <w:r w:rsidRPr="00D55647">
        <w:t>Dangerous Goods</w:t>
      </w:r>
      <w:r w:rsidRPr="00634209">
        <w:t xml:space="preserve"> by Road and Rail, 7th edition. </w:t>
      </w:r>
    </w:p>
    <w:p w14:paraId="029E2DB0" w14:textId="77777777" w:rsidR="00E51525" w:rsidRPr="005D2C6B" w:rsidRDefault="00E51525" w:rsidP="00E51525">
      <w:pPr>
        <w:pStyle w:val="DefenceBoldNormal"/>
      </w:pPr>
      <w:bookmarkStart w:id="1987" w:name="DateforRemediationCompletion"/>
      <w:r w:rsidRPr="005D2C6B">
        <w:t xml:space="preserve">Date for </w:t>
      </w:r>
      <w:r>
        <w:t xml:space="preserve">Remediation </w:t>
      </w:r>
      <w:r w:rsidRPr="005D2C6B">
        <w:t>Completion</w:t>
      </w:r>
      <w:bookmarkEnd w:id="1984"/>
      <w:bookmarkEnd w:id="1987"/>
    </w:p>
    <w:p w14:paraId="094B5F14" w14:textId="77777777" w:rsidR="00E51525" w:rsidRPr="005D2C6B" w:rsidRDefault="00E51525" w:rsidP="00E51525">
      <w:pPr>
        <w:pStyle w:val="DefenceDefinition0"/>
        <w:widowControl w:val="0"/>
      </w:pPr>
      <w:r w:rsidRPr="005D2C6B">
        <w:t xml:space="preserve">In respect of the </w:t>
      </w:r>
      <w:r w:rsidRPr="00D55647">
        <w:t>Remediation Works</w:t>
      </w:r>
      <w:r w:rsidRPr="005D2C6B">
        <w:t xml:space="preserve"> or a </w:t>
      </w:r>
      <w:r w:rsidRPr="00D55647">
        <w:t>Stage</w:t>
      </w:r>
      <w:r w:rsidRPr="005D2C6B">
        <w:t xml:space="preserve">, the date, or period of time, specified in the </w:t>
      </w:r>
      <w:r w:rsidRPr="00D55647">
        <w:t>Contract Particulars</w:t>
      </w:r>
      <w:r w:rsidRPr="005D2C6B">
        <w:t xml:space="preserve">, as adjusted under the </w:t>
      </w:r>
      <w:r w:rsidRPr="00D55647">
        <w:t>Contract</w:t>
      </w:r>
      <w:r w:rsidRPr="005D2C6B">
        <w:t>.</w:t>
      </w:r>
    </w:p>
    <w:p w14:paraId="2B8B4734" w14:textId="77777777" w:rsidR="00E51525" w:rsidRPr="005D2C6B" w:rsidRDefault="00E51525" w:rsidP="00E51525">
      <w:pPr>
        <w:pStyle w:val="DefenceBoldNormal"/>
      </w:pPr>
      <w:bookmarkStart w:id="1988" w:name="DateofRemediationCompletion"/>
      <w:r w:rsidRPr="005D2C6B">
        <w:t xml:space="preserve">Date of </w:t>
      </w:r>
      <w:r>
        <w:t xml:space="preserve">Remediation </w:t>
      </w:r>
      <w:r w:rsidRPr="005D2C6B">
        <w:t>Completion</w:t>
      </w:r>
      <w:bookmarkEnd w:id="1988"/>
    </w:p>
    <w:p w14:paraId="1937648F" w14:textId="77777777" w:rsidR="00E51525" w:rsidRPr="005D2C6B" w:rsidRDefault="00E51525" w:rsidP="00E51525">
      <w:pPr>
        <w:pStyle w:val="DefenceDefinition0"/>
        <w:widowControl w:val="0"/>
        <w:rPr>
          <w:b/>
        </w:rPr>
      </w:pPr>
      <w:r w:rsidRPr="005D2C6B">
        <w:t xml:space="preserve">The date of </w:t>
      </w:r>
      <w:r w:rsidRPr="00D55647">
        <w:t>Remediation Completion</w:t>
      </w:r>
      <w:r w:rsidRPr="005D2C6B">
        <w:t xml:space="preserve"> set out in a </w:t>
      </w:r>
      <w:r w:rsidRPr="00D55647">
        <w:t>Remediation Completion Notice</w:t>
      </w:r>
      <w:r w:rsidRPr="005D2C6B">
        <w:t>.</w:t>
      </w:r>
    </w:p>
    <w:p w14:paraId="7D1981E6" w14:textId="77777777" w:rsidR="00E51525" w:rsidRDefault="00E51525" w:rsidP="00E51525">
      <w:pPr>
        <w:pStyle w:val="DefenceBoldNormal"/>
      </w:pPr>
      <w:bookmarkStart w:id="1989" w:name="DeedofGuaranteeUndertakingandSubstitutio"/>
      <w:r>
        <w:t>Deed of Guarantee, Undertaking and Substitution</w:t>
      </w:r>
      <w:bookmarkEnd w:id="1989"/>
    </w:p>
    <w:p w14:paraId="569942BC" w14:textId="77777777" w:rsidR="00E51525" w:rsidRPr="00A30C09" w:rsidRDefault="00E51525" w:rsidP="00E51525">
      <w:pPr>
        <w:pStyle w:val="DefenceDefinition0"/>
      </w:pPr>
      <w:r>
        <w:t xml:space="preserve">A deed of guarantee, undertaking and substitution in the form set out in the </w:t>
      </w:r>
      <w:r w:rsidRPr="00D55647">
        <w:t>Schedule of Collateral Documents</w:t>
      </w:r>
      <w:r>
        <w:t xml:space="preserve">. </w:t>
      </w:r>
    </w:p>
    <w:p w14:paraId="50A2175D" w14:textId="77777777" w:rsidR="00E51525" w:rsidRPr="005D2C6B" w:rsidRDefault="00E51525" w:rsidP="00E51525">
      <w:pPr>
        <w:pStyle w:val="DefenceBoldNormal"/>
      </w:pPr>
      <w:bookmarkStart w:id="1990" w:name="Defence"/>
      <w:r w:rsidRPr="005D2C6B">
        <w:t>Defence</w:t>
      </w:r>
      <w:bookmarkEnd w:id="1990"/>
    </w:p>
    <w:p w14:paraId="7567284B" w14:textId="77777777" w:rsidR="00E51525" w:rsidRPr="005D2C6B" w:rsidRDefault="00E51525" w:rsidP="00E51525">
      <w:pPr>
        <w:pStyle w:val="DefenceDefinition0"/>
      </w:pPr>
      <w:r w:rsidRPr="005D2C6B">
        <w:t>Department of Defence.</w:t>
      </w:r>
    </w:p>
    <w:p w14:paraId="1181B977" w14:textId="77777777" w:rsidR="00E51525" w:rsidRPr="005D2C6B" w:rsidRDefault="00E51525" w:rsidP="00E51525">
      <w:pPr>
        <w:pStyle w:val="DefenceBoldNormal"/>
      </w:pPr>
      <w:bookmarkStart w:id="1991" w:name="DefenceEnvironmentalManagementSystem"/>
      <w:r w:rsidRPr="005D2C6B">
        <w:t>Defence Environmental Management System</w:t>
      </w:r>
      <w:bookmarkEnd w:id="1991"/>
    </w:p>
    <w:p w14:paraId="38B4B338" w14:textId="77777777" w:rsidR="00E51525" w:rsidRPr="005D2C6B" w:rsidRDefault="00E51525" w:rsidP="00E51525">
      <w:pPr>
        <w:pStyle w:val="DefenceDefinition0"/>
        <w:widowControl w:val="0"/>
      </w:pPr>
      <w:r w:rsidRPr="005D2C6B">
        <w:t xml:space="preserve">The environmental management system applicable to the </w:t>
      </w:r>
      <w:r w:rsidRPr="00D55647">
        <w:t>Site</w:t>
      </w:r>
      <w:r w:rsidRPr="005D2C6B">
        <w:t xml:space="preserve"> (if any).</w:t>
      </w:r>
    </w:p>
    <w:p w14:paraId="074C2C89" w14:textId="77777777" w:rsidR="00E51525" w:rsidRPr="005D2C6B" w:rsidRDefault="00E51525" w:rsidP="00E51525">
      <w:pPr>
        <w:pStyle w:val="DefenceBoldNormal"/>
      </w:pPr>
      <w:bookmarkStart w:id="1992" w:name="DefenceEnvironmentalPlan"/>
      <w:r w:rsidRPr="005D2C6B">
        <w:t>Defence Environmental Plan</w:t>
      </w:r>
      <w:bookmarkEnd w:id="1992"/>
    </w:p>
    <w:p w14:paraId="1055384C" w14:textId="77777777" w:rsidR="00E51525" w:rsidRPr="005D2C6B" w:rsidRDefault="00E51525" w:rsidP="00E51525">
      <w:pPr>
        <w:pStyle w:val="DefenceDefinition0"/>
      </w:pPr>
      <w:r w:rsidRPr="005D2C6B">
        <w:t xml:space="preserve">The environmental plan applicable to the </w:t>
      </w:r>
      <w:r w:rsidRPr="00D55647">
        <w:t>Site</w:t>
      </w:r>
      <w:r w:rsidRPr="00CE4628">
        <w:t xml:space="preserve"> </w:t>
      </w:r>
      <w:r w:rsidRPr="005D2C6B">
        <w:t>(if any).</w:t>
      </w:r>
    </w:p>
    <w:p w14:paraId="305D7BC0" w14:textId="77777777" w:rsidR="00E51525" w:rsidRPr="005D2C6B" w:rsidRDefault="00E51525" w:rsidP="00E51525">
      <w:pPr>
        <w:pStyle w:val="DefenceBoldNormal"/>
      </w:pPr>
      <w:bookmarkStart w:id="1993" w:name="DefenceEnviroRequirements"/>
      <w:r w:rsidRPr="005D2C6B">
        <w:t>Defence Environmental Requirements</w:t>
      </w:r>
      <w:bookmarkEnd w:id="1993"/>
    </w:p>
    <w:p w14:paraId="0D613AD0" w14:textId="77777777" w:rsidR="00E51525" w:rsidRPr="005D2C6B" w:rsidRDefault="00E51525" w:rsidP="00E51525">
      <w:pPr>
        <w:pStyle w:val="DefenceDefinition0"/>
      </w:pPr>
      <w:r w:rsidRPr="005D2C6B">
        <w:t xml:space="preserve">The </w:t>
      </w:r>
      <w:r w:rsidRPr="00D55647">
        <w:t>Defence Environmental Management System</w:t>
      </w:r>
      <w:r w:rsidRPr="005D2C6B">
        <w:t xml:space="preserve"> and </w:t>
      </w:r>
      <w:r w:rsidRPr="00D55647">
        <w:t>Defence Environmental Plan</w:t>
      </w:r>
      <w:r w:rsidRPr="005D2C6B">
        <w:t xml:space="preserve"> </w:t>
      </w:r>
      <w:r>
        <w:t>applicable</w:t>
      </w:r>
      <w:r w:rsidRPr="005D2C6B">
        <w:t xml:space="preserve"> to the </w:t>
      </w:r>
      <w:r w:rsidRPr="00D55647">
        <w:t>Site</w:t>
      </w:r>
      <w:r w:rsidRPr="005D2C6B">
        <w:t xml:space="preserve">, </w:t>
      </w:r>
      <w:r>
        <w:t xml:space="preserve">the </w:t>
      </w:r>
      <w:r w:rsidRPr="00D55647">
        <w:t>Contractor's Activities</w:t>
      </w:r>
      <w:r w:rsidRPr="005D2C6B">
        <w:t xml:space="preserve"> </w:t>
      </w:r>
      <w:r>
        <w:t>or the</w:t>
      </w:r>
      <w:r w:rsidRPr="005D2C6B">
        <w:t xml:space="preserve"> </w:t>
      </w:r>
      <w:r w:rsidRPr="00D55647">
        <w:t>Remediation Works</w:t>
      </w:r>
      <w:r>
        <w:t xml:space="preserve">, </w:t>
      </w:r>
      <w:r w:rsidRPr="005D2C6B">
        <w:t>includ</w:t>
      </w:r>
      <w:r>
        <w:t>ing</w:t>
      </w:r>
      <w:r w:rsidRPr="005D2C6B">
        <w:t xml:space="preserve"> any procedures, instructions, requirements and standing orders which have been developed or issued under the </w:t>
      </w:r>
      <w:r w:rsidRPr="00D55647">
        <w:t>Defence Environmental Management System</w:t>
      </w:r>
      <w:r w:rsidRPr="005D2C6B">
        <w:t xml:space="preserve"> or </w:t>
      </w:r>
      <w:r w:rsidRPr="00D55647">
        <w:t>Defence Environmental Plan</w:t>
      </w:r>
      <w:r w:rsidRPr="005D2C6B">
        <w:t>.</w:t>
      </w:r>
    </w:p>
    <w:p w14:paraId="6619EAAB" w14:textId="77777777" w:rsidR="00E51525" w:rsidRPr="005D2C6B" w:rsidRDefault="00E51525" w:rsidP="00E51525">
      <w:pPr>
        <w:pStyle w:val="DefenceBoldNormal"/>
        <w:widowControl w:val="0"/>
      </w:pPr>
      <w:bookmarkStart w:id="1994" w:name="DefenceRequirements"/>
      <w:r w:rsidRPr="005D2C6B">
        <w:t>Defence Requirements</w:t>
      </w:r>
      <w:bookmarkEnd w:id="1994"/>
    </w:p>
    <w:p w14:paraId="0B4C894D" w14:textId="77777777" w:rsidR="00E51525" w:rsidRPr="005D2C6B" w:rsidRDefault="00E51525" w:rsidP="00E51525">
      <w:pPr>
        <w:pStyle w:val="DefenceDefinition0"/>
        <w:widowControl w:val="0"/>
      </w:pPr>
      <w:r w:rsidRPr="005D2C6B">
        <w:t xml:space="preserve">Includes all policies, plans, manuals, guidelines, instructions (including departmental procurement policy instructions) and other </w:t>
      </w:r>
      <w:r w:rsidRPr="00D55647">
        <w:t>Commonwealth</w:t>
      </w:r>
      <w:r w:rsidRPr="005D2C6B">
        <w:t xml:space="preserve"> or </w:t>
      </w:r>
      <w:r w:rsidRPr="00D55647">
        <w:t>Defence</w:t>
      </w:r>
      <w:r w:rsidRPr="005D2C6B">
        <w:t xml:space="preserve"> requirements which are, or may become, applicable to the </w:t>
      </w:r>
      <w:r w:rsidRPr="00D55647">
        <w:t>Site</w:t>
      </w:r>
      <w:r w:rsidRPr="005D2C6B">
        <w:t xml:space="preserve">, the </w:t>
      </w:r>
      <w:r w:rsidRPr="00D55647">
        <w:t>Contractor's Activities</w:t>
      </w:r>
      <w:r w:rsidRPr="009648CD">
        <w:rPr>
          <w:rStyle w:val="Hyperlink"/>
          <w:color w:val="auto"/>
        </w:rPr>
        <w:t xml:space="preserve"> </w:t>
      </w:r>
      <w:r>
        <w:t xml:space="preserve">or </w:t>
      </w:r>
      <w:r w:rsidRPr="005D2C6B">
        <w:t xml:space="preserve">the </w:t>
      </w:r>
      <w:r w:rsidRPr="00D55647">
        <w:t>Remediation Works</w:t>
      </w:r>
      <w:r>
        <w:t xml:space="preserve">.  </w:t>
      </w:r>
      <w:r w:rsidRPr="005D2C6B">
        <w:t>To the extent that any of the requirements would require or suggest the insertion of provisions into th</w:t>
      </w:r>
      <w:r>
        <w:t xml:space="preserve">e </w:t>
      </w:r>
      <w:r w:rsidRPr="00D55647">
        <w:t>Contract</w:t>
      </w:r>
      <w:r w:rsidRPr="005D2C6B">
        <w:t>, then:</w:t>
      </w:r>
    </w:p>
    <w:p w14:paraId="123C0706" w14:textId="77777777" w:rsidR="00E51525" w:rsidRPr="005D2C6B" w:rsidRDefault="00E51525" w:rsidP="00E51525">
      <w:pPr>
        <w:pStyle w:val="DefenceDefinitionNum"/>
      </w:pPr>
      <w:r w:rsidRPr="005D2C6B">
        <w:t>those provisions will be incorporated by reference into th</w:t>
      </w:r>
      <w:r>
        <w:t>e</w:t>
      </w:r>
      <w:r w:rsidRPr="005D2C6B">
        <w:t xml:space="preserve"> </w:t>
      </w:r>
      <w:r w:rsidRPr="00D55647">
        <w:t>Contract</w:t>
      </w:r>
      <w:r w:rsidRPr="005D2C6B">
        <w:t>; and</w:t>
      </w:r>
    </w:p>
    <w:p w14:paraId="23E61F90" w14:textId="059AA9F5" w:rsidR="00E51525" w:rsidRPr="005D2C6B" w:rsidRDefault="00E51525" w:rsidP="00E51525">
      <w:pPr>
        <w:pStyle w:val="DefenceDefinitionNum"/>
      </w:pPr>
      <w:r w:rsidRPr="005D2C6B">
        <w:t xml:space="preserve">any ambiguity, discrepancy or inconsistency arising out of the incorporation by reference will be resolved by the </w:t>
      </w:r>
      <w:r w:rsidRPr="00D55647">
        <w:t>Contract Administrator</w:t>
      </w:r>
      <w:r w:rsidRPr="005D2C6B">
        <w:t xml:space="preserve"> in accordance with clause </w:t>
      </w:r>
      <w:r w:rsidRPr="005D2C6B">
        <w:fldChar w:fldCharType="begin"/>
      </w:r>
      <w:r w:rsidRPr="005D2C6B">
        <w:instrText xml:space="preserve"> REF _Ref71632219 \w \h </w:instrText>
      </w:r>
      <w:r>
        <w:instrText xml:space="preserve"> \* MERGEFORMAT </w:instrText>
      </w:r>
      <w:r w:rsidRPr="005D2C6B">
        <w:fldChar w:fldCharType="separate"/>
      </w:r>
      <w:r w:rsidR="00F66103">
        <w:t>7.12</w:t>
      </w:r>
      <w:r w:rsidRPr="005D2C6B">
        <w:fldChar w:fldCharType="end"/>
      </w:r>
      <w:r w:rsidRPr="005D2C6B">
        <w:t>.</w:t>
      </w:r>
    </w:p>
    <w:p w14:paraId="4E559B7F" w14:textId="77777777" w:rsidR="00E51525" w:rsidRPr="00756DF1" w:rsidRDefault="00E51525" w:rsidP="00E51525">
      <w:pPr>
        <w:pStyle w:val="DefenceBoldNormal"/>
      </w:pPr>
      <w:bookmarkStart w:id="1995" w:name="DefenceSecurityManual"/>
      <w:r w:rsidRPr="00756DF1">
        <w:t xml:space="preserve">Defence Security </w:t>
      </w:r>
      <w:r w:rsidR="00FA3E8A">
        <w:t>Principles Framework</w:t>
      </w:r>
      <w:bookmarkEnd w:id="1995"/>
    </w:p>
    <w:p w14:paraId="453B3C37" w14:textId="77777777" w:rsidR="00E51525" w:rsidRPr="00756DF1" w:rsidRDefault="00E51525" w:rsidP="00E51525">
      <w:pPr>
        <w:pStyle w:val="DefenceDefinition0"/>
      </w:pPr>
      <w:r w:rsidRPr="00756DF1">
        <w:t>Is a reference to that document as amended from time to time.</w:t>
      </w:r>
    </w:p>
    <w:p w14:paraId="0C81E519" w14:textId="77777777" w:rsidR="00E51525" w:rsidRDefault="00E51525" w:rsidP="00E51525">
      <w:pPr>
        <w:pStyle w:val="DefenceBoldNormal"/>
      </w:pPr>
      <w:bookmarkStart w:id="1996" w:name="DefenceStrategicInterestIssue"/>
      <w:r w:rsidRPr="003A7CFE">
        <w:t>D</w:t>
      </w:r>
      <w:r>
        <w:t>efence Strategic Interest Issue</w:t>
      </w:r>
      <w:bookmarkEnd w:id="1996"/>
    </w:p>
    <w:p w14:paraId="6E3E9EC3" w14:textId="77777777" w:rsidR="00E51525" w:rsidRPr="003A7CFE" w:rsidRDefault="00E51525" w:rsidP="00E51525">
      <w:pPr>
        <w:pStyle w:val="DefenceDefinition0"/>
      </w:pPr>
      <w:r>
        <w:t>A</w:t>
      </w:r>
      <w:r w:rsidRPr="00487255">
        <w:t xml:space="preserve">ny issue that involves an actual, potential or perceived risk of an adverse effect on the interests of the </w:t>
      </w:r>
      <w:r w:rsidRPr="00D55647">
        <w:t>Commonwealth</w:t>
      </w:r>
      <w:r w:rsidRPr="00487255">
        <w:t xml:space="preserve"> including:</w:t>
      </w:r>
    </w:p>
    <w:p w14:paraId="735D7EE5" w14:textId="77777777" w:rsidR="00E51525" w:rsidRPr="00F82A1E" w:rsidRDefault="00E51525" w:rsidP="00E51525">
      <w:pPr>
        <w:pStyle w:val="DefenceDefinitionNum"/>
      </w:pPr>
      <w:r w:rsidRPr="00F82A1E">
        <w:t xml:space="preserve">protecting Australia’s national security requirements, in accordance with all </w:t>
      </w:r>
      <w:r w:rsidRPr="00D55647">
        <w:t>Commonwealth</w:t>
      </w:r>
      <w:r w:rsidRPr="00F82A1E">
        <w:t xml:space="preserve"> requirements and policies, </w:t>
      </w:r>
      <w:r w:rsidRPr="00D55647">
        <w:t>Statutory Requirements</w:t>
      </w:r>
      <w:r w:rsidRPr="00F82A1E">
        <w:t xml:space="preserve"> and </w:t>
      </w:r>
      <w:r w:rsidRPr="00D55647">
        <w:t>Defence Requirements</w:t>
      </w:r>
      <w:r w:rsidRPr="00F82A1E">
        <w:t xml:space="preserve"> (including the </w:t>
      </w:r>
      <w:r w:rsidRPr="00D55647">
        <w:t>Australian Government Protective Security Policy Framework</w:t>
      </w:r>
      <w:r w:rsidRPr="00F82A1E">
        <w:t xml:space="preserve">, the </w:t>
      </w:r>
      <w:r w:rsidRPr="00D55647">
        <w:t>Australian Government Physical Security Management Protocol</w:t>
      </w:r>
      <w:r w:rsidRPr="00F82A1E">
        <w:t xml:space="preserve">, the </w:t>
      </w:r>
      <w:r w:rsidRPr="00D55647">
        <w:t>Australian Government Personnel Security Management Protocol</w:t>
      </w:r>
      <w:r w:rsidRPr="00F82A1E">
        <w:t xml:space="preserve">, the </w:t>
      </w:r>
      <w:r w:rsidRPr="00D55647">
        <w:t>Australian Government Information Security Manual</w:t>
      </w:r>
      <w:r w:rsidRPr="00F82A1E">
        <w:t xml:space="preserve"> and the </w:t>
      </w:r>
      <w:r w:rsidRPr="00D55647">
        <w:t xml:space="preserve">Defence Security </w:t>
      </w:r>
      <w:r w:rsidR="00FA3E8A">
        <w:t>Principles Framework</w:t>
      </w:r>
      <w:r w:rsidRPr="00F82A1E">
        <w:t xml:space="preserve">); </w:t>
      </w:r>
    </w:p>
    <w:p w14:paraId="64DA124C" w14:textId="77777777" w:rsidR="00E51525" w:rsidRPr="00F82A1E" w:rsidRDefault="00E51525" w:rsidP="00E51525">
      <w:pPr>
        <w:pStyle w:val="DefenceDefinitionNum"/>
      </w:pPr>
      <w:r w:rsidRPr="00F82A1E">
        <w:t xml:space="preserve">ensuring that the whole (or any part of) the </w:t>
      </w:r>
      <w:r w:rsidRPr="00D55647">
        <w:t>Confidential Information</w:t>
      </w:r>
      <w:r w:rsidRPr="00F82A1E">
        <w:t xml:space="preserve"> is not exported (or capable of being exported) outside of Australia or is not disclosed or transmitted (or capable of being disclosed or transmitted) to any person who does not hold (or is not eligible to hold) an Australian </w:t>
      </w:r>
      <w:r w:rsidRPr="00D55647">
        <w:t>Defence</w:t>
      </w:r>
      <w:r w:rsidRPr="00F82A1E">
        <w:t xml:space="preserve"> security clearance, unless the </w:t>
      </w:r>
      <w:r w:rsidRPr="00D55647">
        <w:t>Commonwealth</w:t>
      </w:r>
      <w:r w:rsidRPr="00F82A1E">
        <w:t xml:space="preserve"> has given its prior written consent (in its absolute discretion); and </w:t>
      </w:r>
    </w:p>
    <w:p w14:paraId="1CFCD83C" w14:textId="77777777" w:rsidR="00E51525" w:rsidRPr="00F82A1E" w:rsidRDefault="00E51525" w:rsidP="00E51525">
      <w:pPr>
        <w:pStyle w:val="DefenceDefinitionNum"/>
      </w:pPr>
      <w:r w:rsidRPr="00F82A1E">
        <w:t xml:space="preserve">ensuring compliance by the </w:t>
      </w:r>
      <w:r w:rsidRPr="00D55647">
        <w:t>Contractor</w:t>
      </w:r>
      <w:r w:rsidRPr="00F82A1E">
        <w:t xml:space="preserve"> with Australia’s national security requirements, in accordance with all </w:t>
      </w:r>
      <w:r w:rsidRPr="00D55647">
        <w:t>Commonwealth</w:t>
      </w:r>
      <w:r w:rsidRPr="00F82A1E">
        <w:t xml:space="preserve"> requirements and policies, </w:t>
      </w:r>
      <w:r w:rsidRPr="00CA58E1">
        <w:t>Statutory Requirements</w:t>
      </w:r>
      <w:r w:rsidRPr="00F82A1E">
        <w:t xml:space="preserve"> and </w:t>
      </w:r>
      <w:r w:rsidRPr="00D55647">
        <w:t>Defence Requirements</w:t>
      </w:r>
      <w:r w:rsidRPr="00F82A1E">
        <w:t xml:space="preserve"> (including the </w:t>
      </w:r>
      <w:r w:rsidRPr="00D55647">
        <w:t>Australian Government Protective Security Policy Framework</w:t>
      </w:r>
      <w:r w:rsidRPr="00F82A1E">
        <w:t xml:space="preserve">, the </w:t>
      </w:r>
      <w:r w:rsidRPr="00D55647">
        <w:t>Australian Government Physical Security Management Protocol</w:t>
      </w:r>
      <w:r w:rsidRPr="00F82A1E">
        <w:t xml:space="preserve">, the </w:t>
      </w:r>
      <w:r w:rsidRPr="00D55647">
        <w:t>Australian Government Personnel Security Management Protocol</w:t>
      </w:r>
      <w:r w:rsidRPr="00F82A1E">
        <w:t xml:space="preserve">, the </w:t>
      </w:r>
      <w:r w:rsidRPr="00D55647">
        <w:t>Australian Government Information Security Manual</w:t>
      </w:r>
      <w:r w:rsidRPr="00F82A1E">
        <w:t xml:space="preserve"> and the </w:t>
      </w:r>
      <w:r w:rsidRPr="00D55647">
        <w:t xml:space="preserve">Defence Security </w:t>
      </w:r>
      <w:r w:rsidR="00FA3E8A">
        <w:t>Principles Framework</w:t>
      </w:r>
      <w:r w:rsidRPr="00F82A1E">
        <w:t>).</w:t>
      </w:r>
    </w:p>
    <w:p w14:paraId="2B003B7B" w14:textId="77777777" w:rsidR="00E51525" w:rsidRPr="004841DA" w:rsidRDefault="00AE7FC1" w:rsidP="00E51525">
      <w:pPr>
        <w:pStyle w:val="DefenceBoldNormal"/>
      </w:pPr>
      <w:r>
        <w:t>Defence Website</w:t>
      </w:r>
    </w:p>
    <w:p w14:paraId="42F6B4AD" w14:textId="3A5BCC81" w:rsidR="00E51525" w:rsidRPr="004841DA" w:rsidRDefault="00E51525" w:rsidP="00E51525">
      <w:pPr>
        <w:pStyle w:val="DefenceDefinition0"/>
      </w:pPr>
      <w:r w:rsidRPr="004841DA">
        <w:t xml:space="preserve">The website available at </w:t>
      </w:r>
      <w:hyperlink r:id="rId67" w:history="1">
        <w:r w:rsidR="00AE7FC1" w:rsidRPr="00F66103">
          <w:rPr>
            <w:rStyle w:val="Hyperlink"/>
          </w:rPr>
          <w:t>www.defence.gov.au/</w:t>
        </w:r>
      </w:hyperlink>
      <w:r w:rsidRPr="004841DA">
        <w:t>.</w:t>
      </w:r>
    </w:p>
    <w:p w14:paraId="0D7E2645" w14:textId="77777777" w:rsidR="00E51525" w:rsidRPr="005D2C6B" w:rsidRDefault="00E51525" w:rsidP="00E51525">
      <w:pPr>
        <w:pStyle w:val="DefenceBoldNormal"/>
      </w:pPr>
      <w:bookmarkStart w:id="1997" w:name="direction"/>
      <w:r w:rsidRPr="005D2C6B">
        <w:t>direction</w:t>
      </w:r>
      <w:bookmarkEnd w:id="1997"/>
    </w:p>
    <w:p w14:paraId="3B8EDB3D" w14:textId="77777777" w:rsidR="00E51525" w:rsidRPr="005D2C6B" w:rsidRDefault="00E51525" w:rsidP="00E51525">
      <w:pPr>
        <w:pStyle w:val="DefenceDefinition0"/>
      </w:pPr>
      <w:r w:rsidRPr="005D2C6B">
        <w:t xml:space="preserve">Any agreement, </w:t>
      </w:r>
      <w:r w:rsidRPr="00D55647">
        <w:t>approval</w:t>
      </w:r>
      <w:r w:rsidRPr="005D2C6B">
        <w:t xml:space="preserve">, authorisation, certificate, consent, decision, demand, determination, </w:t>
      </w:r>
      <w:r w:rsidRPr="00D55647">
        <w:t>direction</w:t>
      </w:r>
      <w:r w:rsidRPr="005D2C6B">
        <w:t>, explanation,</w:t>
      </w:r>
      <w:r w:rsidRPr="005D2C6B">
        <w:rPr>
          <w:b/>
          <w:bCs/>
        </w:rPr>
        <w:t xml:space="preserve"> </w:t>
      </w:r>
      <w:r w:rsidRPr="005D2C6B">
        <w:t>failure to consent, instruction, notice, notification,</w:t>
      </w:r>
      <w:r w:rsidRPr="005D2C6B">
        <w:rPr>
          <w:b/>
          <w:bCs/>
        </w:rPr>
        <w:t xml:space="preserve"> </w:t>
      </w:r>
      <w:r w:rsidRPr="005D2C6B">
        <w:t>order, permission, rejection, request or requirement.</w:t>
      </w:r>
    </w:p>
    <w:p w14:paraId="727D9982" w14:textId="77777777" w:rsidR="00E51525" w:rsidRPr="00CA58E1" w:rsidRDefault="00E51525" w:rsidP="00E51525">
      <w:pPr>
        <w:pStyle w:val="DefenceBoldNormal"/>
      </w:pPr>
      <w:bookmarkStart w:id="1998" w:name="EmployersLiabilityInsurance"/>
      <w:bookmarkStart w:id="1999" w:name="EmployeesLiabilityInsurance"/>
      <w:r w:rsidRPr="00CA58E1">
        <w:t>Employers' Liability Insurance</w:t>
      </w:r>
      <w:bookmarkEnd w:id="1998"/>
    </w:p>
    <w:p w14:paraId="57771513" w14:textId="77777777" w:rsidR="00E51525" w:rsidRPr="005D2C6B" w:rsidRDefault="00E51525" w:rsidP="00E51525">
      <w:pPr>
        <w:pStyle w:val="DefenceDefinition0"/>
      </w:pPr>
      <w:r w:rsidRPr="00D77FBA">
        <w:t>If</w:t>
      </w:r>
      <w:r>
        <w:t xml:space="preserve"> the </w:t>
      </w:r>
      <w:r w:rsidRPr="00D55647">
        <w:t>Contractor's Activities</w:t>
      </w:r>
      <w:r w:rsidRPr="00D77FBA">
        <w:t xml:space="preserve"> are performed or the </w:t>
      </w:r>
      <w:r w:rsidRPr="00D55647">
        <w:t>Contractor</w:t>
      </w:r>
      <w:r w:rsidRPr="00CA58E1">
        <w:t>'s</w:t>
      </w:r>
      <w:r w:rsidRPr="00D77FBA">
        <w:t xml:space="preserve"> employees </w:t>
      </w:r>
      <w:r w:rsidRPr="000C4EBF">
        <w:t xml:space="preserve">perform work, </w:t>
      </w:r>
      <w:r>
        <w:t>are</w:t>
      </w:r>
      <w:r w:rsidRPr="000C4EBF">
        <w:t xml:space="preserve"> employed or normally reside</w:t>
      </w:r>
      <w:r>
        <w:t xml:space="preserve"> </w:t>
      </w:r>
      <w:r w:rsidRPr="00D77FBA">
        <w:t xml:space="preserve">in Western Australia or any jurisdiction outside Australia, a policy of insurance covering the liability of the </w:t>
      </w:r>
      <w:r w:rsidRPr="00D55647">
        <w:t>Contractor</w:t>
      </w:r>
      <w:r w:rsidRPr="000C4EBF">
        <w:t xml:space="preserve"> </w:t>
      </w:r>
      <w:r w:rsidRPr="004335D2">
        <w:t xml:space="preserve">to </w:t>
      </w:r>
      <w:r>
        <w:t xml:space="preserve">its employees </w:t>
      </w:r>
      <w:r w:rsidRPr="000C4EBF">
        <w:t xml:space="preserve">at common law for death or injuries arising out of or in </w:t>
      </w:r>
      <w:r>
        <w:t xml:space="preserve">connection with </w:t>
      </w:r>
      <w:r w:rsidRPr="000C4EBF">
        <w:t xml:space="preserve">their employment, whether as an extension to </w:t>
      </w:r>
      <w:r w:rsidRPr="00D55647">
        <w:t>Workers Compensation Insurance</w:t>
      </w:r>
      <w:r w:rsidRPr="000C4EBF">
        <w:t xml:space="preserve"> or otherwise.</w:t>
      </w:r>
      <w:r w:rsidRPr="005D2C6B">
        <w:t xml:space="preserve"> </w:t>
      </w:r>
    </w:p>
    <w:p w14:paraId="0E7055B1" w14:textId="77777777" w:rsidR="00E51525" w:rsidRDefault="00E51525" w:rsidP="00E51525">
      <w:pPr>
        <w:pStyle w:val="DefenceBoldNormal"/>
      </w:pPr>
      <w:bookmarkStart w:id="2000" w:name="Engagement"/>
      <w:bookmarkEnd w:id="1999"/>
      <w:r>
        <w:t>Engagement</w:t>
      </w:r>
      <w:bookmarkEnd w:id="2000"/>
    </w:p>
    <w:p w14:paraId="06942E56" w14:textId="77777777" w:rsidR="00E51525" w:rsidRPr="00CA58E1" w:rsidRDefault="00E51525" w:rsidP="00E51525">
      <w:pPr>
        <w:pStyle w:val="DefenceDefinition0"/>
      </w:pPr>
      <w:r w:rsidRPr="00CA58E1">
        <w:t xml:space="preserve">An engagement to perform the </w:t>
      </w:r>
      <w:r w:rsidRPr="00D55647">
        <w:t>Contractor's Activities</w:t>
      </w:r>
      <w:r w:rsidRPr="00CA58E1">
        <w:t xml:space="preserve"> and </w:t>
      </w:r>
      <w:r w:rsidRPr="00D55647">
        <w:t>Remediation Works</w:t>
      </w:r>
      <w:r w:rsidRPr="00CA58E1">
        <w:t xml:space="preserve"> under the </w:t>
      </w:r>
      <w:r w:rsidRPr="00D55647">
        <w:t>Panel Agreement</w:t>
      </w:r>
      <w:r>
        <w:t xml:space="preserve"> </w:t>
      </w:r>
      <w:r w:rsidRPr="00CA58E1">
        <w:t xml:space="preserve">on the terms set out in the relevant </w:t>
      </w:r>
      <w:r w:rsidRPr="00D55647">
        <w:t>Official Order</w:t>
      </w:r>
      <w:r w:rsidRPr="00CA58E1">
        <w:t xml:space="preserve">. </w:t>
      </w:r>
    </w:p>
    <w:p w14:paraId="7DC25435" w14:textId="77777777" w:rsidR="00E51525" w:rsidRPr="00B755FF" w:rsidRDefault="00E51525" w:rsidP="00E51525">
      <w:pPr>
        <w:pStyle w:val="DefenceBoldNormal"/>
      </w:pPr>
      <w:bookmarkStart w:id="2001" w:name="Environment"/>
      <w:r w:rsidRPr="00B755FF">
        <w:t>Environment</w:t>
      </w:r>
      <w:bookmarkEnd w:id="2001"/>
    </w:p>
    <w:p w14:paraId="23257396" w14:textId="77777777" w:rsidR="00E51525" w:rsidRPr="00B755FF" w:rsidRDefault="00E51525" w:rsidP="00E51525">
      <w:pPr>
        <w:pStyle w:val="DefenceDefinition0"/>
      </w:pPr>
      <w:r w:rsidRPr="00B755FF">
        <w:t>Includes:</w:t>
      </w:r>
    </w:p>
    <w:p w14:paraId="6ECFFE8E" w14:textId="77777777" w:rsidR="00E51525" w:rsidRPr="00B755FF" w:rsidRDefault="00E51525" w:rsidP="00E51525">
      <w:pPr>
        <w:pStyle w:val="DefenceDefinitionNum"/>
      </w:pPr>
      <w:bookmarkStart w:id="2002" w:name="_Ref114047260"/>
      <w:r w:rsidRPr="00B755FF">
        <w:t>ecosystems and their constituent parts, including people and communities;</w:t>
      </w:r>
      <w:bookmarkEnd w:id="2002"/>
    </w:p>
    <w:p w14:paraId="3C658F36" w14:textId="77777777" w:rsidR="00E51525" w:rsidRPr="00B755FF" w:rsidRDefault="00E51525" w:rsidP="00E51525">
      <w:pPr>
        <w:pStyle w:val="DefenceDefinitionNum"/>
      </w:pPr>
      <w:bookmarkStart w:id="2003" w:name="_Ref114047285"/>
      <w:r w:rsidRPr="00B755FF">
        <w:t>natural and physical resources;</w:t>
      </w:r>
      <w:bookmarkEnd w:id="2003"/>
    </w:p>
    <w:p w14:paraId="1F33EDC0" w14:textId="77777777" w:rsidR="00E51525" w:rsidRPr="00B755FF" w:rsidRDefault="00E51525" w:rsidP="00E51525">
      <w:pPr>
        <w:pStyle w:val="DefenceDefinitionNum"/>
        <w:rPr>
          <w:b/>
          <w:bCs/>
        </w:rPr>
      </w:pPr>
      <w:bookmarkStart w:id="2004" w:name="_Ref114047315"/>
      <w:r w:rsidRPr="00B755FF">
        <w:t>the qualities and characteristics of locations, places and areas; and</w:t>
      </w:r>
      <w:bookmarkEnd w:id="2004"/>
    </w:p>
    <w:p w14:paraId="26349E24" w14:textId="78E68F60" w:rsidR="00E51525" w:rsidRPr="00B755FF" w:rsidRDefault="00E51525" w:rsidP="00E51525">
      <w:pPr>
        <w:pStyle w:val="DefenceDefinitionNum"/>
        <w:rPr>
          <w:b/>
          <w:bCs/>
        </w:rPr>
      </w:pPr>
      <w:r w:rsidRPr="00B755FF">
        <w:t xml:space="preserve">the social, economic, aesthetic and cultural aspects of a thing mentioned in paragraphs </w:t>
      </w:r>
      <w:r w:rsidRPr="00B755FF">
        <w:fldChar w:fldCharType="begin"/>
      </w:r>
      <w:r w:rsidRPr="00052730">
        <w:instrText xml:space="preserve"> REF _Ref114047260 \r \h  \* MERGEFORMAT </w:instrText>
      </w:r>
      <w:r w:rsidRPr="00B755FF">
        <w:fldChar w:fldCharType="separate"/>
      </w:r>
      <w:r w:rsidR="00F66103">
        <w:t>(a)</w:t>
      </w:r>
      <w:r w:rsidRPr="00B755FF">
        <w:fldChar w:fldCharType="end"/>
      </w:r>
      <w:r w:rsidRPr="00B755FF">
        <w:t xml:space="preserve">, </w:t>
      </w:r>
      <w:r w:rsidRPr="00B755FF">
        <w:fldChar w:fldCharType="begin"/>
      </w:r>
      <w:r w:rsidRPr="00052730">
        <w:instrText xml:space="preserve"> REF _Ref114047285 \r \h  \* MERGEFORMAT </w:instrText>
      </w:r>
      <w:r w:rsidRPr="00B755FF">
        <w:fldChar w:fldCharType="separate"/>
      </w:r>
      <w:r w:rsidR="00F66103">
        <w:t>(b)</w:t>
      </w:r>
      <w:r w:rsidRPr="00B755FF">
        <w:fldChar w:fldCharType="end"/>
      </w:r>
      <w:r w:rsidRPr="00B755FF">
        <w:t xml:space="preserve"> or </w:t>
      </w:r>
      <w:r w:rsidRPr="00B755FF">
        <w:fldChar w:fldCharType="begin"/>
      </w:r>
      <w:r w:rsidRPr="00052730">
        <w:instrText xml:space="preserve"> REF _Ref114047315 \r \h  \* MERGEFORMAT </w:instrText>
      </w:r>
      <w:r w:rsidRPr="00B755FF">
        <w:fldChar w:fldCharType="separate"/>
      </w:r>
      <w:r w:rsidR="00F66103">
        <w:t>(c)</w:t>
      </w:r>
      <w:r w:rsidRPr="00B755FF">
        <w:fldChar w:fldCharType="end"/>
      </w:r>
      <w:r w:rsidRPr="00B755FF">
        <w:t>.</w:t>
      </w:r>
    </w:p>
    <w:p w14:paraId="4BA3982E" w14:textId="77777777" w:rsidR="00E51525" w:rsidRPr="005D2C6B" w:rsidRDefault="00E51525" w:rsidP="00E51525">
      <w:pPr>
        <w:pStyle w:val="DefenceBoldNormal"/>
      </w:pPr>
      <w:bookmarkStart w:id="2005" w:name="EnvironmentalClearanceCertificate"/>
      <w:r w:rsidRPr="0038468B">
        <w:t>Environmental Clearance Certificate</w:t>
      </w:r>
      <w:bookmarkEnd w:id="2005"/>
    </w:p>
    <w:p w14:paraId="5E11F307" w14:textId="77777777" w:rsidR="00E51525" w:rsidRPr="005D2C6B" w:rsidRDefault="00E51525" w:rsidP="00E51525">
      <w:pPr>
        <w:pStyle w:val="DefenceDefinition0"/>
        <w:widowControl w:val="0"/>
      </w:pPr>
      <w:r w:rsidRPr="005D2C6B">
        <w:t xml:space="preserve">The </w:t>
      </w:r>
      <w:r w:rsidRPr="00D55647">
        <w:t>Environmental Clearance Certificate</w:t>
      </w:r>
      <w:r w:rsidRPr="005D2C6B">
        <w:t xml:space="preserve"> issued by the </w:t>
      </w:r>
      <w:r w:rsidRPr="00D55647">
        <w:t>Commonwealth</w:t>
      </w:r>
      <w:r w:rsidRPr="00CE4628">
        <w:t xml:space="preserve"> </w:t>
      </w:r>
      <w:r w:rsidRPr="005D2C6B">
        <w:t xml:space="preserve">relating to the </w:t>
      </w:r>
      <w:r w:rsidRPr="00D55647">
        <w:t>Contractor's Activities</w:t>
      </w:r>
      <w:r w:rsidRPr="005D2C6B">
        <w:t xml:space="preserve"> </w:t>
      </w:r>
      <w:r>
        <w:t xml:space="preserve">or the </w:t>
      </w:r>
      <w:r w:rsidRPr="00D55647">
        <w:t>Remediation Works</w:t>
      </w:r>
      <w:r w:rsidRPr="00CE4628">
        <w:t xml:space="preserve"> </w:t>
      </w:r>
      <w:r w:rsidRPr="005D2C6B">
        <w:t>and any conditions incorporated in that certificate.</w:t>
      </w:r>
      <w:r>
        <w:t xml:space="preserve">  </w:t>
      </w:r>
    </w:p>
    <w:p w14:paraId="71A536F8" w14:textId="77777777" w:rsidR="00E51525" w:rsidRDefault="00E51525" w:rsidP="00E51525">
      <w:pPr>
        <w:pStyle w:val="DefenceBoldNormal"/>
      </w:pPr>
      <w:bookmarkStart w:id="2006" w:name="EnvironmentalConsultant"/>
      <w:r>
        <w:t>Environmental Consultant</w:t>
      </w:r>
      <w:bookmarkEnd w:id="2006"/>
    </w:p>
    <w:p w14:paraId="6A3AC9B8" w14:textId="77777777" w:rsidR="00E51525" w:rsidRPr="004813DD" w:rsidRDefault="00E51525" w:rsidP="00E51525">
      <w:pPr>
        <w:pStyle w:val="DefenceDefinition0"/>
      </w:pPr>
      <w:r w:rsidRPr="004813DD">
        <w:t>The person</w:t>
      </w:r>
      <w:r>
        <w:t xml:space="preserve"> specified</w:t>
      </w:r>
      <w:r w:rsidRPr="004813DD">
        <w:t xml:space="preserve"> in the </w:t>
      </w:r>
      <w:r w:rsidRPr="00D55647">
        <w:t>Contract Particulars</w:t>
      </w:r>
      <w:r w:rsidRPr="004813DD">
        <w:t>.</w:t>
      </w:r>
    </w:p>
    <w:p w14:paraId="6C597AF9" w14:textId="77777777" w:rsidR="00E51525" w:rsidRPr="004813DD" w:rsidRDefault="00E51525" w:rsidP="00E51525">
      <w:pPr>
        <w:pStyle w:val="DefenceBoldNormal"/>
      </w:pPr>
      <w:bookmarkStart w:id="2007" w:name="EnvironmentalConsultantsFunctions"/>
      <w:r w:rsidRPr="004813DD">
        <w:t>Environmental Consultant's Functions</w:t>
      </w:r>
      <w:bookmarkEnd w:id="2007"/>
    </w:p>
    <w:p w14:paraId="3FCF8836" w14:textId="77777777" w:rsidR="00E51525" w:rsidRPr="004813DD" w:rsidRDefault="00E51525" w:rsidP="00E51525">
      <w:pPr>
        <w:pStyle w:val="DefenceDefinition0"/>
        <w:rPr>
          <w:b/>
        </w:rPr>
      </w:pPr>
      <w:r w:rsidRPr="004813DD">
        <w:t xml:space="preserve">The </w:t>
      </w:r>
      <w:r w:rsidRPr="006B0DED">
        <w:t>roles</w:t>
      </w:r>
      <w:r w:rsidRPr="004813DD">
        <w:t xml:space="preserve"> and functions of the </w:t>
      </w:r>
      <w:r w:rsidRPr="00D55647">
        <w:t>Environmental Consultant</w:t>
      </w:r>
      <w:r w:rsidRPr="004813DD">
        <w:t xml:space="preserve">, as outlined in Annexure </w:t>
      </w:r>
      <w:r>
        <w:t>1</w:t>
      </w:r>
      <w:r w:rsidRPr="004813DD">
        <w:t>, Part A.</w:t>
      </w:r>
    </w:p>
    <w:p w14:paraId="17A94CDF" w14:textId="77777777" w:rsidR="00E51525" w:rsidRPr="006B0DED" w:rsidRDefault="00E51525" w:rsidP="00E51525">
      <w:pPr>
        <w:pStyle w:val="DefenceBoldNormal"/>
      </w:pPr>
      <w:bookmarkStart w:id="2008" w:name="EnvironmentalConsultantsRepresentative"/>
      <w:r>
        <w:t>Environmental Consultant's Representative</w:t>
      </w:r>
      <w:bookmarkEnd w:id="2008"/>
    </w:p>
    <w:p w14:paraId="54F6C4E7" w14:textId="072C3B1C" w:rsidR="00E51525" w:rsidRDefault="00E51525" w:rsidP="00E51525">
      <w:pPr>
        <w:pStyle w:val="DefenceDefinition0"/>
        <w:numPr>
          <w:ilvl w:val="0"/>
          <w:numId w:val="0"/>
        </w:numPr>
      </w:pPr>
      <w:r>
        <w:t xml:space="preserve">The person appointed by the </w:t>
      </w:r>
      <w:r w:rsidRPr="00D55647">
        <w:t>Environmental Consultant</w:t>
      </w:r>
      <w:r>
        <w:t xml:space="preserve"> under clause </w:t>
      </w:r>
      <w:r>
        <w:fldChar w:fldCharType="begin"/>
      </w:r>
      <w:r>
        <w:instrText xml:space="preserve"> REF _Ref330402073 \w \h </w:instrText>
      </w:r>
      <w:r>
        <w:fldChar w:fldCharType="separate"/>
      </w:r>
      <w:r w:rsidR="00F66103">
        <w:t>3.8(c)</w:t>
      </w:r>
      <w:r>
        <w:fldChar w:fldCharType="end"/>
      </w:r>
      <w:r>
        <w:t>.</w:t>
      </w:r>
    </w:p>
    <w:p w14:paraId="19ECAD1C" w14:textId="77777777" w:rsidR="00E51525" w:rsidRPr="005D2C6B" w:rsidRDefault="00E51525" w:rsidP="00E51525">
      <w:pPr>
        <w:pStyle w:val="DefenceBoldNormal"/>
      </w:pPr>
      <w:bookmarkStart w:id="2009" w:name="EnvironmentalHarm"/>
      <w:r w:rsidRPr="005D2C6B">
        <w:t>Environmental Harm</w:t>
      </w:r>
      <w:bookmarkEnd w:id="2009"/>
    </w:p>
    <w:p w14:paraId="27B9C0D3" w14:textId="77777777" w:rsidR="00E51525" w:rsidRPr="005D2C6B" w:rsidRDefault="00E51525" w:rsidP="00E51525">
      <w:pPr>
        <w:pStyle w:val="DefenceDefinition0"/>
        <w:widowControl w:val="0"/>
      </w:pPr>
      <w:r w:rsidRPr="005D2C6B">
        <w:t xml:space="preserve">Any actual or threatened adverse impact on, or damage to, the </w:t>
      </w:r>
      <w:r w:rsidRPr="00D55647">
        <w:t>Environment</w:t>
      </w:r>
      <w:r w:rsidRPr="005D2C6B">
        <w:t>.</w:t>
      </w:r>
    </w:p>
    <w:p w14:paraId="1C27143B" w14:textId="77777777" w:rsidR="00E51525" w:rsidRPr="005D2C6B" w:rsidRDefault="00E51525" w:rsidP="00E51525">
      <w:pPr>
        <w:pStyle w:val="DefenceBoldNormal"/>
      </w:pPr>
      <w:bookmarkStart w:id="2010" w:name="EnvironmentalIncident"/>
      <w:r w:rsidRPr="005D2C6B">
        <w:t>Environmental Incident</w:t>
      </w:r>
      <w:bookmarkEnd w:id="2010"/>
    </w:p>
    <w:p w14:paraId="223FCA0B" w14:textId="77777777" w:rsidR="00E51525" w:rsidRPr="005D2C6B" w:rsidRDefault="00E51525" w:rsidP="00E51525">
      <w:pPr>
        <w:pStyle w:val="DefenceDefinition0"/>
        <w:widowControl w:val="0"/>
      </w:pPr>
      <w:r w:rsidRPr="005D2C6B">
        <w:t xml:space="preserve">Any </w:t>
      </w:r>
      <w:r w:rsidRPr="00D55647">
        <w:t>Environmental Harm</w:t>
      </w:r>
      <w:r w:rsidRPr="005D2C6B">
        <w:t xml:space="preserve"> or </w:t>
      </w:r>
      <w:r w:rsidRPr="00D55647">
        <w:t>Contamination</w:t>
      </w:r>
      <w:r w:rsidRPr="005D2C6B">
        <w:t xml:space="preserve"> </w:t>
      </w:r>
      <w:r>
        <w:t xml:space="preserve">arising out of or in connection with </w:t>
      </w:r>
      <w:r w:rsidRPr="005D2C6B">
        <w:t xml:space="preserve">the </w:t>
      </w:r>
      <w:r w:rsidRPr="00D55647">
        <w:t>Contractor's Activities</w:t>
      </w:r>
      <w:r>
        <w:t xml:space="preserve"> or the Remediation Works. </w:t>
      </w:r>
    </w:p>
    <w:p w14:paraId="0436BABA" w14:textId="77777777" w:rsidR="00E51525" w:rsidRPr="004813DD" w:rsidRDefault="00E51525" w:rsidP="00E51525">
      <w:pPr>
        <w:pStyle w:val="DefenceBoldNormal"/>
      </w:pPr>
      <w:bookmarkStart w:id="2011" w:name="EnvironmentalManagementPlan"/>
      <w:r w:rsidRPr="004813DD">
        <w:t>Environmental Management Plan</w:t>
      </w:r>
      <w:bookmarkEnd w:id="2011"/>
    </w:p>
    <w:p w14:paraId="42A623EC" w14:textId="428CFF16" w:rsidR="00E51525" w:rsidRPr="004813DD" w:rsidRDefault="00E51525" w:rsidP="00E13B4B">
      <w:pPr>
        <w:pStyle w:val="DefenceNormal"/>
      </w:pPr>
      <w:r w:rsidRPr="004813DD">
        <w:t xml:space="preserve">The plan prepared by the </w:t>
      </w:r>
      <w:r w:rsidRPr="00D55647">
        <w:t>Contractor</w:t>
      </w:r>
      <w:r w:rsidRPr="004813DD">
        <w:t xml:space="preserve"> and finalised under clause </w:t>
      </w:r>
      <w:r w:rsidRPr="004813DD">
        <w:fldChar w:fldCharType="begin"/>
      </w:r>
      <w:r w:rsidRPr="004813DD">
        <w:instrText xml:space="preserve"> REF _Ref341953728 \r \h </w:instrText>
      </w:r>
      <w:r>
        <w:instrText xml:space="preserve"> \* MERGEFORMAT </w:instrText>
      </w:r>
      <w:r w:rsidRPr="004813DD">
        <w:fldChar w:fldCharType="separate"/>
      </w:r>
      <w:r w:rsidR="00F66103">
        <w:t>7.7</w:t>
      </w:r>
      <w:r w:rsidRPr="004813DD">
        <w:fldChar w:fldCharType="end"/>
      </w:r>
      <w:r w:rsidRPr="004813DD">
        <w:t xml:space="preserve">, which must set out in adequate detail the procedures the </w:t>
      </w:r>
      <w:r w:rsidRPr="00D55647">
        <w:t>Contractor</w:t>
      </w:r>
      <w:r w:rsidRPr="004813DD">
        <w:t xml:space="preserve"> will implement to manage the </w:t>
      </w:r>
      <w:r w:rsidRPr="00D55647">
        <w:t>Contractor's Activities</w:t>
      </w:r>
      <w:r>
        <w:t xml:space="preserve"> and </w:t>
      </w:r>
      <w:r w:rsidRPr="00D55647">
        <w:t>Remediation Works</w:t>
      </w:r>
      <w:r w:rsidRPr="004813DD">
        <w:t xml:space="preserve"> from an environmental perspective </w:t>
      </w:r>
      <w:r>
        <w:t>to</w:t>
      </w:r>
      <w:r w:rsidRPr="004813DD">
        <w:t>:</w:t>
      </w:r>
    </w:p>
    <w:p w14:paraId="7ABCF0F8" w14:textId="77777777" w:rsidR="00E51525" w:rsidRPr="00CA58E1" w:rsidRDefault="00E51525" w:rsidP="00E13B4B">
      <w:pPr>
        <w:pStyle w:val="DefenceDefinitionNum"/>
      </w:pPr>
      <w:bookmarkStart w:id="2012" w:name="_Ref11142092"/>
      <w:r w:rsidRPr="00CA58E1">
        <w:t xml:space="preserve">ensure compliance with the </w:t>
      </w:r>
      <w:r w:rsidRPr="00D55647">
        <w:t>Environmental Requirements</w:t>
      </w:r>
      <w:r w:rsidRPr="00CA58E1">
        <w:t xml:space="preserve"> and </w:t>
      </w:r>
      <w:r w:rsidRPr="00D55647">
        <w:t>Statutory Requirements</w:t>
      </w:r>
      <w:r w:rsidRPr="00CA58E1">
        <w:t>; and</w:t>
      </w:r>
      <w:bookmarkEnd w:id="2012"/>
    </w:p>
    <w:p w14:paraId="3D754AF0" w14:textId="77777777" w:rsidR="00E51525" w:rsidRDefault="00E51525" w:rsidP="00E13B4B">
      <w:pPr>
        <w:pStyle w:val="DefenceDefinitionNum"/>
      </w:pPr>
      <w:r w:rsidRPr="00CA58E1">
        <w:t>maximise the achievement of the</w:t>
      </w:r>
      <w:r>
        <w:t xml:space="preserve"> </w:t>
      </w:r>
      <w:r w:rsidRPr="00D55647">
        <w:t>Environmental Objectives</w:t>
      </w:r>
      <w:r w:rsidRPr="00CA58E1">
        <w:t>.</w:t>
      </w:r>
    </w:p>
    <w:p w14:paraId="57C8A1F1" w14:textId="77777777" w:rsidR="00E51525" w:rsidRPr="00CA58E1" w:rsidRDefault="00E51525" w:rsidP="00E13B4B">
      <w:pPr>
        <w:pStyle w:val="DefenceNormal"/>
      </w:pPr>
      <w:r>
        <w:t xml:space="preserve">The </w:t>
      </w:r>
      <w:r w:rsidRPr="00D55647">
        <w:t>Environmental Management Plan</w:t>
      </w:r>
      <w:r>
        <w:t xml:space="preserve"> must address, at a minimum:</w:t>
      </w:r>
    </w:p>
    <w:p w14:paraId="46F982B3" w14:textId="6F5A06BB" w:rsidR="00E51525" w:rsidRPr="00976A16" w:rsidRDefault="00E51525" w:rsidP="00E13B4B">
      <w:pPr>
        <w:pStyle w:val="DefenceDefinitionNum"/>
      </w:pPr>
      <w:bookmarkStart w:id="2013" w:name="_Ref114047344"/>
      <w:r w:rsidRPr="00976A16">
        <w:t xml:space="preserve">without limiting paragraph </w:t>
      </w:r>
      <w:r w:rsidR="00067F34">
        <w:fldChar w:fldCharType="begin"/>
      </w:r>
      <w:r w:rsidR="00067F34">
        <w:instrText xml:space="preserve"> REF _Ref11142092 \n \h </w:instrText>
      </w:r>
      <w:r w:rsidR="00067F34">
        <w:fldChar w:fldCharType="separate"/>
      </w:r>
      <w:r w:rsidR="00F66103">
        <w:t>(a)</w:t>
      </w:r>
      <w:r w:rsidR="00067F34">
        <w:fldChar w:fldCharType="end"/>
      </w:r>
      <w:r w:rsidRPr="00976A16">
        <w:t>, all Statutory Requirements;</w:t>
      </w:r>
      <w:bookmarkEnd w:id="2013"/>
    </w:p>
    <w:p w14:paraId="6D17F94C" w14:textId="77777777" w:rsidR="00E51525" w:rsidRPr="00E13B4B" w:rsidRDefault="00E51525" w:rsidP="00E13B4B">
      <w:pPr>
        <w:pStyle w:val="DefenceDefinitionNum"/>
      </w:pPr>
      <w:r w:rsidRPr="008B09F5">
        <w:t>all</w:t>
      </w:r>
      <w:r w:rsidRPr="00E13B4B">
        <w:t xml:space="preserve"> </w:t>
      </w:r>
      <w:r w:rsidRPr="00D55647">
        <w:t>Environmental Objectives</w:t>
      </w:r>
      <w:r w:rsidRPr="00E13B4B">
        <w:t>;</w:t>
      </w:r>
    </w:p>
    <w:p w14:paraId="4BC3C481" w14:textId="77777777" w:rsidR="00E51525" w:rsidRPr="00520CB9" w:rsidRDefault="00E51525" w:rsidP="00E13B4B">
      <w:pPr>
        <w:pStyle w:val="DefenceDefinitionNum"/>
      </w:pPr>
      <w:bookmarkStart w:id="2014" w:name="_Ref497222698"/>
      <w:r w:rsidRPr="00E213AA">
        <w:t xml:space="preserve">all </w:t>
      </w:r>
      <w:r w:rsidRPr="00520CB9">
        <w:t>Environmental Requirements;</w:t>
      </w:r>
      <w:bookmarkEnd w:id="2014"/>
    </w:p>
    <w:p w14:paraId="30567848" w14:textId="6A707D1F" w:rsidR="00E51525" w:rsidRPr="00E13B4B" w:rsidRDefault="00E51525" w:rsidP="00E13B4B">
      <w:pPr>
        <w:pStyle w:val="DefenceDefinitionNum"/>
      </w:pPr>
      <w:r w:rsidRPr="00E13B4B">
        <w:t xml:space="preserve">the roles and responsibilities of all </w:t>
      </w:r>
      <w:r w:rsidRPr="00D55647">
        <w:t>Contractor</w:t>
      </w:r>
      <w:r w:rsidRPr="00E13B4B">
        <w:t xml:space="preserve"> and subcontractor personnel (including the </w:t>
      </w:r>
      <w:r w:rsidRPr="00D55647">
        <w:t>Contractor</w:t>
      </w:r>
      <w:r w:rsidRPr="00E13B4B">
        <w:t xml:space="preserve">'s key people under clause </w:t>
      </w:r>
      <w:r w:rsidRPr="00E13B4B">
        <w:fldChar w:fldCharType="begin"/>
      </w:r>
      <w:r w:rsidRPr="00E13B4B">
        <w:instrText xml:space="preserve"> REF _Ref71632154 \r \h </w:instrText>
      </w:r>
      <w:r w:rsidR="00E13B4B">
        <w:instrText xml:space="preserve"> \* MERGEFORMAT </w:instrText>
      </w:r>
      <w:r w:rsidRPr="00E13B4B">
        <w:fldChar w:fldCharType="separate"/>
      </w:r>
      <w:r w:rsidR="00F66103">
        <w:t>3.6</w:t>
      </w:r>
      <w:r w:rsidRPr="00E13B4B">
        <w:fldChar w:fldCharType="end"/>
      </w:r>
      <w:r w:rsidRPr="00E13B4B">
        <w:t xml:space="preserve">) regarding the </w:t>
      </w:r>
      <w:r w:rsidRPr="00D55647">
        <w:t>Environment</w:t>
      </w:r>
      <w:r w:rsidRPr="00E13B4B">
        <w:t>;</w:t>
      </w:r>
    </w:p>
    <w:p w14:paraId="00513FD2" w14:textId="77777777" w:rsidR="00E51525" w:rsidRPr="00E13B4B" w:rsidRDefault="00E51525" w:rsidP="00E13B4B">
      <w:pPr>
        <w:pStyle w:val="DefenceDefinitionNum"/>
      </w:pPr>
      <w:r w:rsidRPr="00E13B4B">
        <w:t xml:space="preserve">the procedure for consultation, cooperation and coordination of activities with the </w:t>
      </w:r>
      <w:r w:rsidRPr="00D55647">
        <w:t>Contract Administrator</w:t>
      </w:r>
      <w:r w:rsidRPr="00E13B4B">
        <w:t xml:space="preserve">, the </w:t>
      </w:r>
      <w:r w:rsidRPr="00D55647">
        <w:t>Commonwealth</w:t>
      </w:r>
      <w:r w:rsidRPr="00E13B4B">
        <w:t xml:space="preserve"> and </w:t>
      </w:r>
      <w:r w:rsidRPr="00D55647">
        <w:t>Other Contractor</w:t>
      </w:r>
      <w:r w:rsidRPr="00E13B4B">
        <w:t xml:space="preserve">s regarding the </w:t>
      </w:r>
      <w:r w:rsidRPr="00D55647">
        <w:t>Environment</w:t>
      </w:r>
      <w:r w:rsidRPr="00E13B4B">
        <w:t xml:space="preserve"> during the </w:t>
      </w:r>
      <w:r w:rsidRPr="00D55647">
        <w:t>Contractor's Activities</w:t>
      </w:r>
      <w:r w:rsidRPr="00E13B4B">
        <w:t xml:space="preserve"> and the </w:t>
      </w:r>
      <w:r w:rsidRPr="00D55647">
        <w:t>Remediation Works</w:t>
      </w:r>
      <w:r w:rsidRPr="00E13B4B">
        <w:t>;</w:t>
      </w:r>
    </w:p>
    <w:p w14:paraId="480A10B6" w14:textId="77777777" w:rsidR="00E51525" w:rsidRPr="00E13B4B" w:rsidRDefault="00E51525" w:rsidP="00E13B4B">
      <w:pPr>
        <w:pStyle w:val="DefenceDefinitionNum"/>
      </w:pPr>
      <w:r w:rsidRPr="00E13B4B">
        <w:t xml:space="preserve">the training and awareness programmes provided to </w:t>
      </w:r>
      <w:r w:rsidRPr="00D55647">
        <w:t>Contractor</w:t>
      </w:r>
      <w:r w:rsidRPr="00E13B4B">
        <w:t xml:space="preserve"> and subcontractor personnel regarding the </w:t>
      </w:r>
      <w:r w:rsidRPr="00D55647">
        <w:t>Environment</w:t>
      </w:r>
      <w:r w:rsidRPr="00E13B4B">
        <w:t>;</w:t>
      </w:r>
    </w:p>
    <w:p w14:paraId="45300384" w14:textId="6FA3C848" w:rsidR="00E51525" w:rsidRPr="00E13B4B" w:rsidRDefault="00E51525" w:rsidP="00E13B4B">
      <w:pPr>
        <w:pStyle w:val="DefenceDefinitionNum"/>
      </w:pPr>
      <w:r w:rsidRPr="00E13B4B">
        <w:t xml:space="preserve">the procedure for preparing (including tailoring) and finalising the </w:t>
      </w:r>
      <w:r w:rsidRPr="00D55647">
        <w:t>Environmental Management Plan</w:t>
      </w:r>
      <w:r w:rsidRPr="00E13B4B">
        <w:t xml:space="preserve"> under clause </w:t>
      </w:r>
      <w:r w:rsidRPr="00E13B4B">
        <w:fldChar w:fldCharType="begin"/>
      </w:r>
      <w:r w:rsidRPr="00E13B4B">
        <w:instrText xml:space="preserve"> REF _Ref341953728 \r \h </w:instrText>
      </w:r>
      <w:r w:rsidR="00E13B4B">
        <w:instrText xml:space="preserve"> \* MERGEFORMAT </w:instrText>
      </w:r>
      <w:r w:rsidRPr="00E13B4B">
        <w:fldChar w:fldCharType="separate"/>
      </w:r>
      <w:r w:rsidR="00F66103">
        <w:t>7.7</w:t>
      </w:r>
      <w:r w:rsidRPr="00E13B4B">
        <w:fldChar w:fldCharType="end"/>
      </w:r>
      <w:r w:rsidRPr="00E13B4B">
        <w:t>;</w:t>
      </w:r>
    </w:p>
    <w:p w14:paraId="5E03A84E" w14:textId="77777777" w:rsidR="00E51525" w:rsidRPr="00E13B4B" w:rsidRDefault="00E51525" w:rsidP="00E13B4B">
      <w:pPr>
        <w:pStyle w:val="DefenceDefinitionNum"/>
      </w:pPr>
      <w:r w:rsidRPr="00E13B4B">
        <w:t xml:space="preserve">the procedure for regularly identifying, controlling and monitoring possible and actual </w:t>
      </w:r>
      <w:r w:rsidRPr="00A005A0">
        <w:t>impacts on the</w:t>
      </w:r>
      <w:r w:rsidRPr="00E213AA">
        <w:t xml:space="preserve"> </w:t>
      </w:r>
      <w:r w:rsidRPr="00D55647">
        <w:t>Environment</w:t>
      </w:r>
      <w:r w:rsidRPr="00E213AA">
        <w:t xml:space="preserve"> associated with the </w:t>
      </w:r>
      <w:r w:rsidRPr="00D55647">
        <w:t>Contractor's Activities</w:t>
      </w:r>
      <w:r w:rsidRPr="00E213AA">
        <w:t xml:space="preserve"> and the</w:t>
      </w:r>
      <w:r>
        <w:t xml:space="preserve"> Remediation</w:t>
      </w:r>
      <w:r w:rsidRPr="00E213AA">
        <w:t xml:space="preserve"> </w:t>
      </w:r>
      <w:r w:rsidRPr="00CA58E1">
        <w:t>Works</w:t>
      </w:r>
      <w:r w:rsidRPr="00E13B4B">
        <w:t>, including the procedures for recording, reporting, responding to and finalising:</w:t>
      </w:r>
    </w:p>
    <w:p w14:paraId="4D5CB1DE" w14:textId="77777777" w:rsidR="00E51525" w:rsidRPr="00CA58E1" w:rsidRDefault="00E51525" w:rsidP="00E51525">
      <w:pPr>
        <w:pStyle w:val="DefenceDefinitionNum2"/>
      </w:pPr>
      <w:r w:rsidRPr="00CA58E1">
        <w:t>matters arising out of or in connection with such identification, control and monitoring; and</w:t>
      </w:r>
    </w:p>
    <w:p w14:paraId="78208350" w14:textId="77777777" w:rsidR="00E51525" w:rsidRPr="00CA58E1" w:rsidRDefault="00E51525" w:rsidP="00E51525">
      <w:pPr>
        <w:pStyle w:val="DefenceDefinitionNum2"/>
      </w:pPr>
      <w:r w:rsidRPr="00CA58E1">
        <w:t xml:space="preserve">complaints, incidents (including </w:t>
      </w:r>
      <w:r w:rsidRPr="00D55647">
        <w:t>Environmental Incident</w:t>
      </w:r>
      <w:r w:rsidRPr="00CA58E1">
        <w:t xml:space="preserve">s), near misses and other situations or accidents regarding the </w:t>
      </w:r>
      <w:r w:rsidRPr="00D55647">
        <w:t>Environment</w:t>
      </w:r>
      <w:r w:rsidRPr="00CA58E1">
        <w:t xml:space="preserve"> during the </w:t>
      </w:r>
      <w:r w:rsidRPr="00D55647">
        <w:t>Contractor's Activities</w:t>
      </w:r>
      <w:r w:rsidRPr="00CA58E1">
        <w:t xml:space="preserve"> and the Remediation Works;</w:t>
      </w:r>
    </w:p>
    <w:p w14:paraId="125A82F6" w14:textId="41CAA9E6" w:rsidR="00E51525" w:rsidRDefault="00E51525" w:rsidP="00E51525">
      <w:pPr>
        <w:pStyle w:val="DefenceDefinitionNum"/>
        <w:rPr>
          <w:color w:val="auto"/>
        </w:rPr>
      </w:pPr>
      <w:r w:rsidRPr="00C95A05">
        <w:rPr>
          <w:color w:val="auto"/>
        </w:rPr>
        <w:t xml:space="preserve">the procedure for regularly reviewing, updating and amending the </w:t>
      </w:r>
      <w:r w:rsidRPr="00D55647">
        <w:t>Environmental Management Plan</w:t>
      </w:r>
      <w:r w:rsidRPr="00C95A05">
        <w:rPr>
          <w:color w:val="auto"/>
        </w:rPr>
        <w:t xml:space="preserve"> under clause </w:t>
      </w:r>
      <w:r>
        <w:rPr>
          <w:color w:val="auto"/>
        </w:rPr>
        <w:fldChar w:fldCharType="begin"/>
      </w:r>
      <w:r>
        <w:rPr>
          <w:color w:val="auto"/>
        </w:rPr>
        <w:instrText xml:space="preserve"> REF _Ref341953728 \r \h </w:instrText>
      </w:r>
      <w:r>
        <w:rPr>
          <w:color w:val="auto"/>
        </w:rPr>
      </w:r>
      <w:r>
        <w:rPr>
          <w:color w:val="auto"/>
        </w:rPr>
        <w:fldChar w:fldCharType="separate"/>
      </w:r>
      <w:r w:rsidR="00F66103">
        <w:rPr>
          <w:color w:val="auto"/>
        </w:rPr>
        <w:t>7.7</w:t>
      </w:r>
      <w:r>
        <w:rPr>
          <w:color w:val="auto"/>
        </w:rPr>
        <w:fldChar w:fldCharType="end"/>
      </w:r>
      <w:r w:rsidRPr="00C95A05">
        <w:rPr>
          <w:color w:val="auto"/>
        </w:rPr>
        <w:t xml:space="preserve"> (including as a result of any complaint, incident (including </w:t>
      </w:r>
      <w:r w:rsidRPr="00D55647">
        <w:t>Environmental Incident</w:t>
      </w:r>
      <w:r w:rsidRPr="00C95A05">
        <w:rPr>
          <w:color w:val="auto"/>
        </w:rPr>
        <w:t xml:space="preserve">s), near misses and other situations or accidents on </w:t>
      </w:r>
      <w:r w:rsidRPr="00D55647">
        <w:t>Commonwealth</w:t>
      </w:r>
      <w:r w:rsidRPr="00C95A05">
        <w:rPr>
          <w:color w:val="auto"/>
        </w:rPr>
        <w:t xml:space="preserve"> property or the </w:t>
      </w:r>
      <w:r w:rsidRPr="00D55647">
        <w:t>Site</w:t>
      </w:r>
      <w:r w:rsidRPr="00C95A05">
        <w:rPr>
          <w:color w:val="auto"/>
        </w:rPr>
        <w:t xml:space="preserve"> during the </w:t>
      </w:r>
      <w:r w:rsidRPr="00D55647">
        <w:t>Contractor's Activities</w:t>
      </w:r>
      <w:r w:rsidRPr="00C95A05">
        <w:rPr>
          <w:color w:val="auto"/>
        </w:rPr>
        <w:t xml:space="preserve"> and the </w:t>
      </w:r>
      <w:r w:rsidRPr="00D55647">
        <w:t>Remediation Works</w:t>
      </w:r>
      <w:r w:rsidRPr="00C95A05">
        <w:rPr>
          <w:color w:val="auto"/>
        </w:rPr>
        <w:t>);</w:t>
      </w:r>
    </w:p>
    <w:p w14:paraId="355EC440" w14:textId="77777777" w:rsidR="00E51525" w:rsidRPr="00F67895" w:rsidRDefault="00E51525" w:rsidP="00E51525">
      <w:pPr>
        <w:pStyle w:val="DefenceDefinitionNum"/>
        <w:rPr>
          <w:rStyle w:val="Hyperlink"/>
          <w:color w:val="auto"/>
        </w:rPr>
      </w:pPr>
      <w:r w:rsidRPr="00F67895">
        <w:rPr>
          <w:rStyle w:val="Hyperlink"/>
          <w:color w:val="auto"/>
        </w:rPr>
        <w:t xml:space="preserve">the procedure for ensuring </w:t>
      </w:r>
      <w:r w:rsidRPr="00F37D72">
        <w:rPr>
          <w:rStyle w:val="Hyperlink"/>
          <w:color w:val="auto"/>
        </w:rPr>
        <w:t>subcontractor</w:t>
      </w:r>
      <w:r w:rsidRPr="00F67895">
        <w:rPr>
          <w:rStyle w:val="Hyperlink"/>
          <w:color w:val="auto"/>
        </w:rPr>
        <w:t xml:space="preserve"> compliance with the </w:t>
      </w:r>
      <w:r w:rsidRPr="00D55647">
        <w:t>Environmental Management Plan</w:t>
      </w:r>
      <w:r w:rsidRPr="00F67895">
        <w:rPr>
          <w:rStyle w:val="Hyperlink"/>
          <w:color w:val="auto"/>
        </w:rPr>
        <w:t>;</w:t>
      </w:r>
    </w:p>
    <w:p w14:paraId="0F9B9D86" w14:textId="77777777" w:rsidR="00E51525" w:rsidRPr="00F67895" w:rsidRDefault="00E51525" w:rsidP="00E51525">
      <w:pPr>
        <w:pStyle w:val="DefenceDefinitionNum"/>
        <w:rPr>
          <w:rStyle w:val="Hyperlink"/>
          <w:color w:val="auto"/>
        </w:rPr>
      </w:pPr>
      <w:r w:rsidRPr="00F67895">
        <w:rPr>
          <w:rStyle w:val="Hyperlink"/>
          <w:color w:val="auto"/>
        </w:rPr>
        <w:t xml:space="preserve">the procedure for regularly auditing or other monitoring of </w:t>
      </w:r>
      <w:r w:rsidRPr="00D55647">
        <w:t>Contractor</w:t>
      </w:r>
      <w:r w:rsidRPr="00F67895">
        <w:rPr>
          <w:color w:val="auto"/>
        </w:rPr>
        <w:t xml:space="preserve"> and </w:t>
      </w:r>
      <w:r w:rsidRPr="00F37D72">
        <w:rPr>
          <w:color w:val="auto"/>
        </w:rPr>
        <w:t>subcontractor</w:t>
      </w:r>
      <w:r w:rsidRPr="00F67895">
        <w:rPr>
          <w:rStyle w:val="Hyperlink"/>
          <w:color w:val="auto"/>
        </w:rPr>
        <w:t xml:space="preserve"> compliance with the </w:t>
      </w:r>
      <w:r w:rsidRPr="00D55647">
        <w:t>Environmental Management Plan</w:t>
      </w:r>
      <w:r w:rsidRPr="00F67895">
        <w:rPr>
          <w:rStyle w:val="Hyperlink"/>
          <w:color w:val="auto"/>
        </w:rPr>
        <w:t xml:space="preserve">, including the procedures for recording, reporting, responding to and finalising: </w:t>
      </w:r>
    </w:p>
    <w:p w14:paraId="5FF6E216" w14:textId="77777777" w:rsidR="00E51525" w:rsidRPr="00CA58E1" w:rsidRDefault="00E51525" w:rsidP="00E51525">
      <w:pPr>
        <w:pStyle w:val="DefenceDefinitionNum2"/>
      </w:pPr>
      <w:r w:rsidRPr="00CA58E1">
        <w:t xml:space="preserve">matters arising out of or in connection with such audits or other monitoring; and </w:t>
      </w:r>
    </w:p>
    <w:p w14:paraId="1D4C5FFA" w14:textId="77777777" w:rsidR="00E51525" w:rsidRDefault="00E51525" w:rsidP="00E51525">
      <w:pPr>
        <w:pStyle w:val="DefenceDefinitionNum2"/>
      </w:pPr>
      <w:r w:rsidRPr="00F67895">
        <w:t xml:space="preserve">complaints, incidents (including </w:t>
      </w:r>
      <w:r w:rsidRPr="00D55647">
        <w:t>Environmental Incident</w:t>
      </w:r>
      <w:r w:rsidRPr="00CA58E1">
        <w:t>s</w:t>
      </w:r>
      <w:r w:rsidRPr="00F67895">
        <w:t xml:space="preserve">), near misses and other situations or accidents </w:t>
      </w:r>
      <w:r w:rsidRPr="00C95A05">
        <w:t xml:space="preserve">regarding the </w:t>
      </w:r>
      <w:r w:rsidRPr="00D55647">
        <w:t>Environment</w:t>
      </w:r>
      <w:r w:rsidRPr="005B4AA6">
        <w:t xml:space="preserve"> during the </w:t>
      </w:r>
      <w:r w:rsidRPr="00D55647">
        <w:t>Contractor's Activities</w:t>
      </w:r>
      <w:r w:rsidRPr="005B4AA6">
        <w:t xml:space="preserve"> and the </w:t>
      </w:r>
      <w:r w:rsidRPr="006D7D84">
        <w:t xml:space="preserve">Remediation </w:t>
      </w:r>
      <w:r w:rsidRPr="00CA58E1">
        <w:t>Works;</w:t>
      </w:r>
    </w:p>
    <w:p w14:paraId="160AC893" w14:textId="77777777" w:rsidR="00193527" w:rsidRPr="00CA58E1" w:rsidRDefault="00193527" w:rsidP="004373AD">
      <w:pPr>
        <w:pStyle w:val="DefenceDefinitionNum"/>
      </w:pPr>
      <w:r>
        <w:t xml:space="preserve">the procedure and approach to ensure the alignment of the Environmental Management Plan with other Project Plans, including the Work Health and Safety Plan and the Site Management Plan </w:t>
      </w:r>
      <w:r w:rsidRPr="00193527">
        <w:t>(including to ensure an aligned ap</w:t>
      </w:r>
      <w:r>
        <w:t xml:space="preserve">proach regarding the </w:t>
      </w:r>
      <w:r w:rsidR="00082162">
        <w:t>management of</w:t>
      </w:r>
      <w:r>
        <w:t xml:space="preserve"> hazards and </w:t>
      </w:r>
      <w:r w:rsidRPr="00193527">
        <w:t>risks re</w:t>
      </w:r>
      <w:r w:rsidR="00A21E99">
        <w:t xml:space="preserve">garding work </w:t>
      </w:r>
      <w:r>
        <w:t>health and safety);</w:t>
      </w:r>
    </w:p>
    <w:p w14:paraId="36BD5F35" w14:textId="77777777" w:rsidR="00E51525" w:rsidRPr="00F67895" w:rsidRDefault="00E51525" w:rsidP="00E51525">
      <w:pPr>
        <w:pStyle w:val="DefenceDefinitionNum"/>
      </w:pPr>
      <w:r w:rsidRPr="00F67895">
        <w:t xml:space="preserve">the additional matters specified in the </w:t>
      </w:r>
      <w:r w:rsidRPr="00D55647">
        <w:t>Contract Particulars</w:t>
      </w:r>
      <w:r w:rsidRPr="00F67895">
        <w:t xml:space="preserve">; and </w:t>
      </w:r>
    </w:p>
    <w:p w14:paraId="19FA49C0" w14:textId="77777777" w:rsidR="00E51525" w:rsidRPr="00DC5104" w:rsidRDefault="00E51525" w:rsidP="00E51525">
      <w:pPr>
        <w:pStyle w:val="DefenceDefinitionNum"/>
        <w:keepNext/>
        <w:keepLines/>
      </w:pPr>
      <w:r w:rsidRPr="00DC5104">
        <w:t>any other</w:t>
      </w:r>
      <w:r>
        <w:t xml:space="preserve"> </w:t>
      </w:r>
      <w:r w:rsidRPr="00DC5104">
        <w:t>matters required by:</w:t>
      </w:r>
    </w:p>
    <w:p w14:paraId="31EC07E5" w14:textId="77777777" w:rsidR="00E51525" w:rsidRPr="00DC5104" w:rsidRDefault="00E51525" w:rsidP="00E51525">
      <w:pPr>
        <w:pStyle w:val="DefenceDefinitionNum2"/>
      </w:pPr>
      <w:r>
        <w:t xml:space="preserve">the </w:t>
      </w:r>
      <w:r w:rsidRPr="00D55647">
        <w:t>Contract</w:t>
      </w:r>
      <w:r w:rsidRPr="00DC5104">
        <w:t xml:space="preserve">; or </w:t>
      </w:r>
    </w:p>
    <w:p w14:paraId="46F7980F" w14:textId="77777777" w:rsidR="00E51525" w:rsidRPr="00DC5104" w:rsidRDefault="00E51525" w:rsidP="00E51525">
      <w:pPr>
        <w:pStyle w:val="DefenceDefinitionNum2"/>
      </w:pPr>
      <w:r>
        <w:t xml:space="preserve">the </w:t>
      </w:r>
      <w:r w:rsidRPr="00D55647">
        <w:t>Contract Administrator</w:t>
      </w:r>
      <w:r w:rsidRPr="00DC5104">
        <w:t>.</w:t>
      </w:r>
    </w:p>
    <w:p w14:paraId="2391564F" w14:textId="77777777" w:rsidR="00E51525" w:rsidRPr="005D2C6B" w:rsidRDefault="00E51525" w:rsidP="00E51525">
      <w:pPr>
        <w:pStyle w:val="DefenceBoldNormal"/>
      </w:pPr>
      <w:bookmarkStart w:id="2015" w:name="EnvironmentalObjectives"/>
      <w:r w:rsidRPr="005D2C6B">
        <w:t>Environmental Objectives</w:t>
      </w:r>
      <w:bookmarkEnd w:id="2015"/>
    </w:p>
    <w:p w14:paraId="19A8ECE4" w14:textId="77777777" w:rsidR="00E51525" w:rsidRPr="005D2C6B" w:rsidRDefault="00E51525" w:rsidP="00E51525">
      <w:pPr>
        <w:pStyle w:val="DefenceDefinition0"/>
      </w:pPr>
      <w:r w:rsidRPr="005D2C6B">
        <w:t xml:space="preserve">The </w:t>
      </w:r>
      <w:r w:rsidRPr="00D55647">
        <w:t>Environmental Objectives</w:t>
      </w:r>
      <w:r w:rsidRPr="00CE4628">
        <w:t xml:space="preserve"> </w:t>
      </w:r>
      <w:r w:rsidRPr="005D2C6B">
        <w:t>are:</w:t>
      </w:r>
    </w:p>
    <w:p w14:paraId="0094B8A7" w14:textId="77777777" w:rsidR="00E51525" w:rsidRPr="005D2C6B" w:rsidRDefault="00E51525" w:rsidP="00E51525">
      <w:pPr>
        <w:pStyle w:val="DefenceDefinitionNum"/>
      </w:pPr>
      <w:r>
        <w:t xml:space="preserve">to </w:t>
      </w:r>
      <w:r w:rsidRPr="005D2C6B">
        <w:t xml:space="preserve">encourage best practice environmental management through </w:t>
      </w:r>
      <w:r>
        <w:t xml:space="preserve">the </w:t>
      </w:r>
      <w:r w:rsidRPr="005D2C6B">
        <w:t xml:space="preserve">planning, </w:t>
      </w:r>
      <w:r>
        <w:t xml:space="preserve">development, implementation and </w:t>
      </w:r>
      <w:r w:rsidRPr="005D2C6B">
        <w:t>continuous improvement</w:t>
      </w:r>
      <w:r>
        <w:t xml:space="preserve"> of environmental management procedures during the </w:t>
      </w:r>
      <w:r w:rsidRPr="00D55647">
        <w:t>Contractor's Activities</w:t>
      </w:r>
      <w:r>
        <w:t xml:space="preserve"> and the </w:t>
      </w:r>
      <w:r w:rsidRPr="00D55647">
        <w:t>Remediation Works</w:t>
      </w:r>
      <w:r w:rsidRPr="005D2C6B">
        <w:t>;</w:t>
      </w:r>
    </w:p>
    <w:p w14:paraId="647C9FA1" w14:textId="77777777" w:rsidR="00E51525" w:rsidRPr="005D2C6B" w:rsidRDefault="00E51525" w:rsidP="00E51525">
      <w:pPr>
        <w:pStyle w:val="DefenceDefinitionNum"/>
      </w:pPr>
      <w:r>
        <w:t xml:space="preserve">to </w:t>
      </w:r>
      <w:r w:rsidRPr="005D2C6B">
        <w:t xml:space="preserve">prevent and minimise adverse impacts on the </w:t>
      </w:r>
      <w:r w:rsidRPr="00D55647">
        <w:t>Environment</w:t>
      </w:r>
      <w:r w:rsidRPr="005D2C6B">
        <w:t>;</w:t>
      </w:r>
    </w:p>
    <w:p w14:paraId="1C04CFD7" w14:textId="77777777" w:rsidR="00E51525" w:rsidRPr="005D2C6B" w:rsidRDefault="00E51525" w:rsidP="00E51525">
      <w:pPr>
        <w:pStyle w:val="DefenceDefinitionNum"/>
      </w:pPr>
      <w:r w:rsidRPr="005D2C6B">
        <w:t xml:space="preserve">to ensure that no hazardous substance is stored on </w:t>
      </w:r>
      <w:r w:rsidRPr="00D55647">
        <w:t>Commonwealth</w:t>
      </w:r>
      <w:r w:rsidRPr="00CE4628">
        <w:t xml:space="preserve"> </w:t>
      </w:r>
      <w:r w:rsidRPr="005D2C6B">
        <w:t xml:space="preserve">land without </w:t>
      </w:r>
      <w:r w:rsidRPr="00D55647">
        <w:t>Approval</w:t>
      </w:r>
      <w:r w:rsidRPr="005D2C6B">
        <w:t>;</w:t>
      </w:r>
    </w:p>
    <w:p w14:paraId="7FA61CB4" w14:textId="77777777" w:rsidR="00E51525" w:rsidRPr="004813DD" w:rsidRDefault="00E51525" w:rsidP="00E51525">
      <w:pPr>
        <w:pStyle w:val="DefenceDefinitionNum"/>
        <w:rPr>
          <w:color w:val="auto"/>
        </w:rPr>
      </w:pPr>
      <w:r>
        <w:t xml:space="preserve">to </w:t>
      </w:r>
      <w:r w:rsidRPr="005D2C6B">
        <w:t xml:space="preserve">recognise and protect any special environmental characteristics of the </w:t>
      </w:r>
      <w:r w:rsidRPr="00D55647">
        <w:t>Site</w:t>
      </w:r>
      <w:r w:rsidRPr="00CE4628">
        <w:t xml:space="preserve"> </w:t>
      </w:r>
      <w:r w:rsidRPr="005D2C6B">
        <w:t xml:space="preserve">(including cultural heritage </w:t>
      </w:r>
      <w:r w:rsidRPr="004813DD">
        <w:rPr>
          <w:color w:val="auto"/>
        </w:rPr>
        <w:t>significance);</w:t>
      </w:r>
      <w:r>
        <w:rPr>
          <w:color w:val="auto"/>
        </w:rPr>
        <w:t xml:space="preserve"> and</w:t>
      </w:r>
    </w:p>
    <w:p w14:paraId="22A82F09" w14:textId="77777777" w:rsidR="00E51525" w:rsidRPr="004813DD" w:rsidRDefault="00E51525" w:rsidP="00E51525">
      <w:pPr>
        <w:pStyle w:val="DefenceDefinitionNum"/>
        <w:rPr>
          <w:color w:val="auto"/>
        </w:rPr>
      </w:pPr>
      <w:r>
        <w:rPr>
          <w:color w:val="auto"/>
        </w:rPr>
        <w:t xml:space="preserve">the additional objectives specified in the </w:t>
      </w:r>
      <w:r w:rsidRPr="00D55647">
        <w:t>Contract Particulars</w:t>
      </w:r>
      <w:r w:rsidRPr="004813DD">
        <w:rPr>
          <w:color w:val="auto"/>
        </w:rPr>
        <w:t>.</w:t>
      </w:r>
    </w:p>
    <w:p w14:paraId="292139AC" w14:textId="77777777" w:rsidR="00E51525" w:rsidRPr="005D2C6B" w:rsidRDefault="00E51525" w:rsidP="00E51525">
      <w:pPr>
        <w:pStyle w:val="DefenceBoldNormal"/>
      </w:pPr>
      <w:bookmarkStart w:id="2016" w:name="EnvironmentalRequirements"/>
      <w:r w:rsidRPr="005D2C6B">
        <w:t>Environmental Requirements</w:t>
      </w:r>
      <w:bookmarkEnd w:id="2016"/>
    </w:p>
    <w:p w14:paraId="7AAE474F" w14:textId="77777777" w:rsidR="00E51525" w:rsidRPr="005D2C6B" w:rsidRDefault="00E51525" w:rsidP="00E51525">
      <w:pPr>
        <w:pStyle w:val="DefenceDefinition0"/>
      </w:pPr>
      <w:r w:rsidRPr="005D2C6B">
        <w:t>Includes:</w:t>
      </w:r>
    </w:p>
    <w:p w14:paraId="0AF29B03" w14:textId="77777777" w:rsidR="00E51525" w:rsidRPr="005D2C6B" w:rsidRDefault="00E51525" w:rsidP="00E51525">
      <w:pPr>
        <w:pStyle w:val="DefenceDefinitionNum"/>
      </w:pPr>
      <w:r w:rsidRPr="005D2C6B">
        <w:t xml:space="preserve">the </w:t>
      </w:r>
      <w:r w:rsidRPr="00D55647">
        <w:t>Environmental Clearance Certificate</w:t>
      </w:r>
      <w:r w:rsidRPr="005D2C6B">
        <w:t>;</w:t>
      </w:r>
    </w:p>
    <w:p w14:paraId="18317891" w14:textId="77777777" w:rsidR="00E51525" w:rsidRPr="005D2C6B" w:rsidRDefault="00E51525" w:rsidP="00E51525">
      <w:pPr>
        <w:pStyle w:val="DefenceDefinitionNum"/>
      </w:pPr>
      <w:r w:rsidRPr="005D2C6B">
        <w:t xml:space="preserve">the </w:t>
      </w:r>
      <w:r w:rsidRPr="00D55647">
        <w:rPr>
          <w:szCs w:val="22"/>
        </w:rPr>
        <w:t>Defence</w:t>
      </w:r>
      <w:r w:rsidRPr="00D55647">
        <w:t xml:space="preserve"> Environmental Requirements</w:t>
      </w:r>
      <w:r w:rsidRPr="005D2C6B">
        <w:t>; and</w:t>
      </w:r>
    </w:p>
    <w:p w14:paraId="3CEB082D" w14:textId="77777777" w:rsidR="00E51525" w:rsidRPr="005D2C6B" w:rsidRDefault="00E51525" w:rsidP="00E51525">
      <w:pPr>
        <w:pStyle w:val="DefenceDefinitionNum"/>
      </w:pPr>
      <w:r>
        <w:t>the additional requirements</w:t>
      </w:r>
      <w:r w:rsidRPr="005D2C6B">
        <w:t xml:space="preserve"> specified in the </w:t>
      </w:r>
      <w:r w:rsidRPr="00D55647">
        <w:t>Contract Particulars</w:t>
      </w:r>
      <w:r w:rsidRPr="005D2C6B">
        <w:t>.</w:t>
      </w:r>
    </w:p>
    <w:p w14:paraId="1FA5745A" w14:textId="77777777" w:rsidR="00E51525" w:rsidRDefault="00E51525" w:rsidP="00E51525">
      <w:pPr>
        <w:pStyle w:val="DefenceBoldNormal"/>
      </w:pPr>
      <w:bookmarkStart w:id="2017" w:name="EPBCAct"/>
      <w:r>
        <w:t>EPBC Act</w:t>
      </w:r>
      <w:bookmarkEnd w:id="2017"/>
    </w:p>
    <w:p w14:paraId="296D578B" w14:textId="77777777" w:rsidR="00E51525" w:rsidRDefault="00E51525" w:rsidP="00E51525">
      <w:pPr>
        <w:pStyle w:val="DefenceDefinition0"/>
      </w:pPr>
      <w:r>
        <w:t>T</w:t>
      </w:r>
      <w:r w:rsidRPr="00C4087A">
        <w:t xml:space="preserve">he </w:t>
      </w:r>
      <w:r w:rsidRPr="00CA58E1">
        <w:rPr>
          <w:i/>
        </w:rPr>
        <w:t>Environment Protection and Biodiversity Conservation Act</w:t>
      </w:r>
      <w:r w:rsidRPr="00C4087A">
        <w:t xml:space="preserve"> </w:t>
      </w:r>
      <w:r w:rsidRPr="004373AD">
        <w:rPr>
          <w:i/>
        </w:rPr>
        <w:t>1999</w:t>
      </w:r>
      <w:r w:rsidRPr="00C4087A">
        <w:t xml:space="preserve"> (Cth)</w:t>
      </w:r>
      <w:r>
        <w:t>.</w:t>
      </w:r>
    </w:p>
    <w:p w14:paraId="62C447D6" w14:textId="77777777" w:rsidR="00E51525" w:rsidRPr="005D2C6B" w:rsidRDefault="00E51525" w:rsidP="00E51525">
      <w:pPr>
        <w:pStyle w:val="DefenceBoldNormal"/>
      </w:pPr>
      <w:bookmarkStart w:id="2018" w:name="ErrorsandOmissionsInsurance"/>
      <w:r w:rsidRPr="005D2C6B">
        <w:t>Errors and Omissions Insurance</w:t>
      </w:r>
      <w:bookmarkEnd w:id="2018"/>
    </w:p>
    <w:p w14:paraId="1F04BC81" w14:textId="77777777" w:rsidR="00E51525" w:rsidRPr="005D2C6B" w:rsidRDefault="00E51525" w:rsidP="00E51525">
      <w:pPr>
        <w:pStyle w:val="DefenceDefinition0"/>
      </w:pPr>
      <w:r w:rsidRPr="005D2C6B">
        <w:t xml:space="preserve">A policy of insurance to cover civil liabilities (not covered under </w:t>
      </w:r>
      <w:r w:rsidRPr="00D55647">
        <w:t>Public Liability Insurance</w:t>
      </w:r>
      <w:r w:rsidRPr="005D2C6B">
        <w:t xml:space="preserve">, products liability or umbrella liability insurance) whether arising in tort, contract or under statute, incurred by the </w:t>
      </w:r>
      <w:r w:rsidRPr="00D55647">
        <w:t>Contractor</w:t>
      </w:r>
      <w:r w:rsidRPr="005D2C6B">
        <w:t xml:space="preserve"> or its subcontractors other than in a professional capacity or the capacity of a corporate director or officer, in carrying out the </w:t>
      </w:r>
      <w:r w:rsidRPr="00D55647">
        <w:t>Contractor's Activities</w:t>
      </w:r>
      <w:r w:rsidRPr="005D2C6B">
        <w:t>.</w:t>
      </w:r>
    </w:p>
    <w:p w14:paraId="13C05996" w14:textId="77777777" w:rsidR="00E51525" w:rsidRPr="005D2C6B" w:rsidRDefault="00E51525" w:rsidP="00E51525">
      <w:pPr>
        <w:pStyle w:val="DefenceBoldNormal"/>
      </w:pPr>
      <w:bookmarkStart w:id="2019" w:name="ExecutiveNegotiators"/>
      <w:r w:rsidRPr="005D2C6B">
        <w:t>Executive Negotiators</w:t>
      </w:r>
      <w:bookmarkEnd w:id="2019"/>
    </w:p>
    <w:p w14:paraId="55399639" w14:textId="77777777" w:rsidR="00E51525" w:rsidRPr="005D2C6B" w:rsidRDefault="00E51525" w:rsidP="00E51525">
      <w:pPr>
        <w:pStyle w:val="DefenceDefinition0"/>
      </w:pPr>
      <w:r w:rsidRPr="005D2C6B">
        <w:t>The representatives of the parties</w:t>
      </w:r>
      <w:r>
        <w:t xml:space="preserve"> specified </w:t>
      </w:r>
      <w:r w:rsidRPr="005D2C6B">
        <w:t xml:space="preserve">in the </w:t>
      </w:r>
      <w:r w:rsidRPr="00D55647">
        <w:t>Contract Particulars</w:t>
      </w:r>
      <w:r w:rsidRPr="005D2C6B">
        <w:t xml:space="preserve"> or any person nominated by the relevant party to replace that person from time to time by notice in writing to the other party.</w:t>
      </w:r>
    </w:p>
    <w:p w14:paraId="1D44F488" w14:textId="77777777" w:rsidR="00E51525" w:rsidRDefault="00E51525" w:rsidP="00E51525">
      <w:pPr>
        <w:pStyle w:val="DefenceBoldNormal"/>
      </w:pPr>
      <w:bookmarkStart w:id="2020" w:name="ExpertDeterminationAgreement"/>
      <w:r>
        <w:t>Expert Determination Agreement</w:t>
      </w:r>
      <w:bookmarkEnd w:id="2020"/>
    </w:p>
    <w:p w14:paraId="7965C77D" w14:textId="77777777" w:rsidR="00E51525" w:rsidRPr="00AE4D9A" w:rsidRDefault="00E51525" w:rsidP="00E51525">
      <w:pPr>
        <w:pStyle w:val="DefenceDefinition0"/>
      </w:pPr>
      <w:r w:rsidRPr="00AE4D9A">
        <w:t xml:space="preserve">An expert determination agreement on the terms set out in the </w:t>
      </w:r>
      <w:r w:rsidRPr="00D55647">
        <w:t>Schedule of Collateral Documents</w:t>
      </w:r>
      <w:r w:rsidRPr="00AE4D9A">
        <w:t xml:space="preserve">. </w:t>
      </w:r>
    </w:p>
    <w:p w14:paraId="50A30E8E" w14:textId="77777777" w:rsidR="00E51525" w:rsidRPr="00AE4D9A" w:rsidRDefault="00E51525" w:rsidP="00E51525">
      <w:pPr>
        <w:pStyle w:val="DefenceBoldNormal"/>
      </w:pPr>
      <w:bookmarkStart w:id="2021" w:name="FinancialRepresentative"/>
      <w:r w:rsidRPr="00AE4D9A">
        <w:t>Financial Representative</w:t>
      </w:r>
      <w:bookmarkEnd w:id="2021"/>
    </w:p>
    <w:p w14:paraId="1A723913" w14:textId="77777777" w:rsidR="00E51525" w:rsidRPr="006D7D84" w:rsidRDefault="00E51525" w:rsidP="00E51525">
      <w:pPr>
        <w:pStyle w:val="DefenceDefinition0"/>
        <w:keepNext/>
      </w:pPr>
      <w:r w:rsidRPr="006D7D84">
        <w:t xml:space="preserve">Means: </w:t>
      </w:r>
    </w:p>
    <w:p w14:paraId="2B045F6D" w14:textId="77777777" w:rsidR="00E51525" w:rsidRPr="006D7D84" w:rsidRDefault="00E51525" w:rsidP="00E51525">
      <w:pPr>
        <w:pStyle w:val="DefenceDefinitionNum"/>
      </w:pPr>
      <w:r w:rsidRPr="006D7D84">
        <w:t xml:space="preserve">in relation to the </w:t>
      </w:r>
      <w:r w:rsidRPr="00D55647">
        <w:t>Contractor</w:t>
      </w:r>
      <w:r w:rsidRPr="006D7D84">
        <w:t xml:space="preserve">, the </w:t>
      </w:r>
      <w:r w:rsidRPr="00D55647">
        <w:t>Contractor</w:t>
      </w:r>
      <w:r w:rsidRPr="00CA58E1">
        <w:t>'s</w:t>
      </w:r>
      <w:r w:rsidRPr="006D7D84">
        <w:t xml:space="preserve"> chief financial officer, financial controller or other officer or employee with primary responsibility for managing the financial affairs of the </w:t>
      </w:r>
      <w:r w:rsidRPr="00D55647">
        <w:t>Contractor</w:t>
      </w:r>
      <w:r w:rsidRPr="006D7D84">
        <w:t>; and</w:t>
      </w:r>
    </w:p>
    <w:p w14:paraId="61CDA40C" w14:textId="77777777" w:rsidR="00E51525" w:rsidRPr="006D7D84" w:rsidRDefault="00E51525" w:rsidP="00E51525">
      <w:pPr>
        <w:pStyle w:val="DefenceDefinitionNum"/>
      </w:pPr>
      <w:r w:rsidRPr="006D7D84">
        <w:t xml:space="preserve">in relation to a subcontractor, the subcontractor's chief financial officer, financial controller or other officer or employee with primary responsibility for managing the financial affairs of the subcontractor. </w:t>
      </w:r>
    </w:p>
    <w:p w14:paraId="291B5D31" w14:textId="77777777" w:rsidR="00E51525" w:rsidRDefault="00E51525" w:rsidP="00E51525">
      <w:pPr>
        <w:pStyle w:val="DefenceBoldNormal"/>
      </w:pPr>
      <w:bookmarkStart w:id="2022" w:name="GST"/>
      <w:r>
        <w:t>GST</w:t>
      </w:r>
      <w:bookmarkEnd w:id="2022"/>
    </w:p>
    <w:p w14:paraId="19D2EBCF" w14:textId="77777777" w:rsidR="00E51525" w:rsidRDefault="00E51525" w:rsidP="00E51525">
      <w:pPr>
        <w:pStyle w:val="DefenceDefinition0"/>
      </w:pPr>
      <w:r>
        <w:t xml:space="preserve">The tax payable on taxable supplies under the </w:t>
      </w:r>
      <w:r w:rsidRPr="00D55647">
        <w:t>GST Legislation</w:t>
      </w:r>
      <w:r>
        <w:t xml:space="preserve">. </w:t>
      </w:r>
    </w:p>
    <w:p w14:paraId="4BAD10DB" w14:textId="77777777" w:rsidR="00B76AD3" w:rsidRPr="004373AD" w:rsidRDefault="00B76AD3" w:rsidP="00B76AD3">
      <w:pPr>
        <w:pStyle w:val="DefenceDefinition0"/>
        <w:rPr>
          <w:b/>
        </w:rPr>
      </w:pPr>
      <w:r w:rsidRPr="004373AD">
        <w:rPr>
          <w:b/>
        </w:rPr>
        <w:t>GST Group</w:t>
      </w:r>
    </w:p>
    <w:p w14:paraId="496C854A" w14:textId="77777777" w:rsidR="00B76AD3" w:rsidRDefault="00C51B4E" w:rsidP="00B76AD3">
      <w:pPr>
        <w:pStyle w:val="DefenceDefinition0"/>
      </w:pPr>
      <w:r>
        <w:t>A</w:t>
      </w:r>
      <w:r w:rsidR="00B76AD3">
        <w:t xml:space="preserve"> GST group formed in accordance with Division 48 of the GST Legislation. </w:t>
      </w:r>
    </w:p>
    <w:p w14:paraId="634238A7" w14:textId="77777777" w:rsidR="00E51525" w:rsidRPr="00CA58E1" w:rsidRDefault="00E51525" w:rsidP="00E51525">
      <w:pPr>
        <w:pStyle w:val="DefenceBoldNormal"/>
      </w:pPr>
      <w:bookmarkStart w:id="2023" w:name="GSTLegislation"/>
      <w:r>
        <w:t>GST Legislation</w:t>
      </w:r>
      <w:bookmarkEnd w:id="2023"/>
    </w:p>
    <w:p w14:paraId="7E845786" w14:textId="77777777" w:rsidR="00E51525" w:rsidRDefault="00E51525" w:rsidP="00E51525">
      <w:pPr>
        <w:pStyle w:val="DefenceDefinition0"/>
      </w:pPr>
      <w:r w:rsidRPr="00722E5C">
        <w:rPr>
          <w:i/>
          <w:iCs/>
        </w:rPr>
        <w:t>A New Tax System (Goods and Services Tax) Act</w:t>
      </w:r>
      <w:r w:rsidRPr="00722E5C">
        <w:t xml:space="preserve"> </w:t>
      </w:r>
      <w:r w:rsidRPr="004373AD">
        <w:rPr>
          <w:i/>
          <w:iCs/>
        </w:rPr>
        <w:t>1999</w:t>
      </w:r>
      <w:r w:rsidRPr="00722E5C">
        <w:rPr>
          <w:iCs/>
        </w:rPr>
        <w:t xml:space="preserve"> (Cth)</w:t>
      </w:r>
      <w:r w:rsidRPr="00722E5C">
        <w:t xml:space="preserve"> and any related Act imposing such tax or legislation that is enacted to validate, recapture or recoup such tax. </w:t>
      </w:r>
    </w:p>
    <w:p w14:paraId="361EAF5C" w14:textId="77777777" w:rsidR="00E51525" w:rsidRDefault="00E51525" w:rsidP="00E51525">
      <w:pPr>
        <w:pStyle w:val="DefenceBoldNormal"/>
      </w:pPr>
      <w:bookmarkStart w:id="2024" w:name="HazardousChemical"/>
      <w:r w:rsidRPr="00634209">
        <w:t>Hazardous Chemical</w:t>
      </w:r>
      <w:bookmarkEnd w:id="2024"/>
    </w:p>
    <w:p w14:paraId="523A23AE" w14:textId="77777777" w:rsidR="00E51525" w:rsidRPr="00CA58E1" w:rsidRDefault="00E51525" w:rsidP="00E51525">
      <w:pPr>
        <w:pStyle w:val="DefenceDefinition0"/>
        <w:rPr>
          <w:i/>
          <w:iCs/>
        </w:rPr>
      </w:pPr>
      <w:r w:rsidRPr="00CA58E1">
        <w:rPr>
          <w:iCs/>
        </w:rPr>
        <w:t>Has the meaning given in subregulation 5(1) of the</w:t>
      </w:r>
      <w:r w:rsidRPr="00CA58E1">
        <w:rPr>
          <w:i/>
          <w:iCs/>
        </w:rPr>
        <w:t xml:space="preserve"> Work Health and Safety Regulations </w:t>
      </w:r>
      <w:r w:rsidRPr="004373AD">
        <w:rPr>
          <w:i/>
          <w:iCs/>
        </w:rPr>
        <w:t>2011</w:t>
      </w:r>
      <w:r w:rsidRPr="00CA58E1">
        <w:rPr>
          <w:i/>
          <w:iCs/>
        </w:rPr>
        <w:t xml:space="preserve"> </w:t>
      </w:r>
      <w:r w:rsidRPr="00CA58E1">
        <w:rPr>
          <w:iCs/>
        </w:rPr>
        <w:t>(Cth) and includes:</w:t>
      </w:r>
    </w:p>
    <w:p w14:paraId="1B779A16" w14:textId="77777777" w:rsidR="00E51525" w:rsidRPr="00634209" w:rsidRDefault="00E51525" w:rsidP="00E51525">
      <w:pPr>
        <w:pStyle w:val="DefenceDefinitionNum"/>
      </w:pPr>
      <w:r w:rsidRPr="00634209">
        <w:t xml:space="preserve">prohibited carcinogen, as defined in subregulation 5(1) of the </w:t>
      </w:r>
      <w:r w:rsidRPr="00CA58E1">
        <w:rPr>
          <w:i/>
        </w:rPr>
        <w:t>Work Health and Safety Regulations</w:t>
      </w:r>
      <w:r w:rsidRPr="00CA58E1">
        <w:t xml:space="preserve"> </w:t>
      </w:r>
      <w:r w:rsidRPr="004373AD">
        <w:rPr>
          <w:i/>
        </w:rPr>
        <w:t>2011</w:t>
      </w:r>
      <w:r w:rsidRPr="00634209">
        <w:t xml:space="preserve"> (Cth); </w:t>
      </w:r>
    </w:p>
    <w:p w14:paraId="565F0998" w14:textId="77777777" w:rsidR="00E51525" w:rsidRPr="00634209" w:rsidRDefault="00E51525" w:rsidP="00E51525">
      <w:pPr>
        <w:pStyle w:val="DefenceDefinitionNum"/>
      </w:pPr>
      <w:r w:rsidRPr="00634209">
        <w:t xml:space="preserve">restricted carcinogen, as defined in subregulation 5(1) of the </w:t>
      </w:r>
      <w:r w:rsidRPr="00CA58E1">
        <w:rPr>
          <w:i/>
        </w:rPr>
        <w:t>Work Health and Safety Regulations</w:t>
      </w:r>
      <w:r w:rsidRPr="00CA58E1">
        <w:t xml:space="preserve"> </w:t>
      </w:r>
      <w:r w:rsidRPr="004373AD">
        <w:rPr>
          <w:i/>
        </w:rPr>
        <w:t>2011</w:t>
      </w:r>
      <w:r w:rsidRPr="00634209">
        <w:t xml:space="preserve"> (Cth);</w:t>
      </w:r>
    </w:p>
    <w:p w14:paraId="16FFF0A0" w14:textId="77777777" w:rsidR="00E51525" w:rsidRPr="00634209" w:rsidRDefault="00E51525" w:rsidP="00E51525">
      <w:pPr>
        <w:pStyle w:val="DefenceDefinitionNum"/>
      </w:pPr>
      <w:r w:rsidRPr="00634209">
        <w:t xml:space="preserve">hazardous chemicals the use of which is restricted under regulation 382 of the </w:t>
      </w:r>
      <w:r w:rsidRPr="00CA58E1">
        <w:rPr>
          <w:i/>
        </w:rPr>
        <w:t>Work Health and Safety Regulations</w:t>
      </w:r>
      <w:r w:rsidRPr="00CA58E1">
        <w:t xml:space="preserve"> </w:t>
      </w:r>
      <w:r w:rsidRPr="004373AD">
        <w:rPr>
          <w:i/>
        </w:rPr>
        <w:t>2011</w:t>
      </w:r>
      <w:r w:rsidRPr="00634209">
        <w:t xml:space="preserve"> (Cth), including polychlorinated biphenyls;</w:t>
      </w:r>
    </w:p>
    <w:p w14:paraId="73BEECE2" w14:textId="77777777" w:rsidR="00E51525" w:rsidRPr="00634209" w:rsidRDefault="00E51525" w:rsidP="00E51525">
      <w:pPr>
        <w:pStyle w:val="DefenceDefinitionNum"/>
      </w:pPr>
      <w:r w:rsidRPr="00D55647">
        <w:t>Schedule 11 Hazardous Chemical</w:t>
      </w:r>
      <w:r w:rsidRPr="00634209">
        <w:t>s;</w:t>
      </w:r>
    </w:p>
    <w:p w14:paraId="7E92943B" w14:textId="77777777" w:rsidR="00E51525" w:rsidRPr="00634209" w:rsidRDefault="00E51525" w:rsidP="00E51525">
      <w:pPr>
        <w:pStyle w:val="DefenceDefinitionNum"/>
      </w:pPr>
      <w:r w:rsidRPr="00634209">
        <w:t xml:space="preserve">hazardous chemicals listed in Table 14.1 of Schedule 14 of the </w:t>
      </w:r>
      <w:r w:rsidRPr="00CA58E1">
        <w:rPr>
          <w:i/>
        </w:rPr>
        <w:t>Work Health and Safety Regulations</w:t>
      </w:r>
      <w:r w:rsidRPr="00CA58E1">
        <w:t xml:space="preserve"> </w:t>
      </w:r>
      <w:r w:rsidRPr="004373AD">
        <w:rPr>
          <w:i/>
        </w:rPr>
        <w:t>2011</w:t>
      </w:r>
      <w:r>
        <w:t xml:space="preserve"> </w:t>
      </w:r>
      <w:r w:rsidRPr="00634209">
        <w:t>(Cth);</w:t>
      </w:r>
    </w:p>
    <w:p w14:paraId="584D9EA2" w14:textId="77777777" w:rsidR="00E51525" w:rsidRPr="00634209" w:rsidRDefault="00E51525" w:rsidP="00E51525">
      <w:pPr>
        <w:pStyle w:val="DefenceDefinitionNum"/>
      </w:pPr>
      <w:r w:rsidRPr="00D55647">
        <w:t>Schedule 15 Chemical</w:t>
      </w:r>
      <w:r w:rsidRPr="00634209">
        <w:t>; and</w:t>
      </w:r>
    </w:p>
    <w:p w14:paraId="34CB88CA" w14:textId="77777777" w:rsidR="00E51525" w:rsidRPr="00634209" w:rsidRDefault="00E51525" w:rsidP="00E51525">
      <w:pPr>
        <w:pStyle w:val="DefenceDefinitionNum"/>
      </w:pPr>
      <w:r w:rsidRPr="00634209">
        <w:t xml:space="preserve">lead as defined in subregulation 5(1) of the </w:t>
      </w:r>
      <w:r w:rsidRPr="00CA58E1">
        <w:rPr>
          <w:i/>
        </w:rPr>
        <w:t>Work Health and Safety Regulations</w:t>
      </w:r>
      <w:r w:rsidRPr="00CA58E1">
        <w:t xml:space="preserve"> </w:t>
      </w:r>
      <w:r w:rsidRPr="004373AD">
        <w:rPr>
          <w:i/>
        </w:rPr>
        <w:t>2011</w:t>
      </w:r>
      <w:r w:rsidRPr="00CA58E1">
        <w:t xml:space="preserve"> </w:t>
      </w:r>
      <w:r w:rsidRPr="00634209">
        <w:t>(Cth).</w:t>
      </w:r>
    </w:p>
    <w:p w14:paraId="7F4B8259" w14:textId="77777777" w:rsidR="00E51525" w:rsidRPr="00EC1332" w:rsidRDefault="00E51525" w:rsidP="00E51525">
      <w:pPr>
        <w:pStyle w:val="DefenceBoldNormal"/>
        <w:rPr>
          <w:b w:val="0"/>
        </w:rPr>
      </w:pPr>
      <w:bookmarkStart w:id="2025" w:name="HazardousSubstances"/>
      <w:r w:rsidRPr="00AE4D9A">
        <w:t>Hazardous</w:t>
      </w:r>
      <w:r w:rsidRPr="00EC1332">
        <w:rPr>
          <w:b w:val="0"/>
        </w:rPr>
        <w:t xml:space="preserve"> </w:t>
      </w:r>
      <w:r w:rsidRPr="00052730">
        <w:t>Substances</w:t>
      </w:r>
      <w:bookmarkEnd w:id="2025"/>
    </w:p>
    <w:p w14:paraId="0ED48FCA" w14:textId="77777777" w:rsidR="00E51525" w:rsidRPr="00722E5C" w:rsidRDefault="00E51525" w:rsidP="00E51525">
      <w:pPr>
        <w:pStyle w:val="DefenceDefinition0"/>
      </w:pPr>
      <w:r>
        <w:t xml:space="preserve">Means </w:t>
      </w:r>
      <w:r w:rsidRPr="00D55647">
        <w:t>Ozone Depleting Substance</w:t>
      </w:r>
      <w:r w:rsidRPr="007F1D11">
        <w:t xml:space="preserve">s, </w:t>
      </w:r>
      <w:r w:rsidRPr="00D55647">
        <w:t>Synthetic Greenhouse Gas</w:t>
      </w:r>
      <w:r w:rsidRPr="007F1D11">
        <w:t xml:space="preserve">es, </w:t>
      </w:r>
      <w:r w:rsidRPr="00D55647">
        <w:t>Hazardous Chemical</w:t>
      </w:r>
      <w:r w:rsidRPr="007F1D11">
        <w:t xml:space="preserve">s or </w:t>
      </w:r>
      <w:r w:rsidRPr="00D55647">
        <w:t>Dangerous Goods</w:t>
      </w:r>
      <w:r>
        <w:t>.</w:t>
      </w:r>
    </w:p>
    <w:p w14:paraId="0B9CEAD0" w14:textId="77777777" w:rsidR="00E51525" w:rsidRDefault="00E51525" w:rsidP="00E51525">
      <w:pPr>
        <w:pStyle w:val="DefenceBoldNormal"/>
      </w:pPr>
      <w:bookmarkStart w:id="2026" w:name="HeritageAct"/>
      <w:r>
        <w:t>Heritage Act</w:t>
      </w:r>
      <w:bookmarkEnd w:id="2026"/>
    </w:p>
    <w:p w14:paraId="1DE8EA68" w14:textId="77777777" w:rsidR="00E51525" w:rsidRPr="00CA58E1" w:rsidRDefault="00E51525" w:rsidP="00E51525">
      <w:pPr>
        <w:pStyle w:val="DefenceDefinition0"/>
      </w:pPr>
      <w:r w:rsidRPr="00CA58E1">
        <w:t xml:space="preserve">The </w:t>
      </w:r>
      <w:r w:rsidRPr="00CA58E1">
        <w:rPr>
          <w:i/>
        </w:rPr>
        <w:t>Heritage Act</w:t>
      </w:r>
      <w:r w:rsidRPr="00D84325">
        <w:t xml:space="preserve"> </w:t>
      </w:r>
      <w:r w:rsidRPr="004373AD">
        <w:rPr>
          <w:i/>
        </w:rPr>
        <w:t>1995</w:t>
      </w:r>
      <w:r w:rsidRPr="00D84325">
        <w:t xml:space="preserve"> (Vic)</w:t>
      </w:r>
      <w:r>
        <w:t>.</w:t>
      </w:r>
    </w:p>
    <w:p w14:paraId="0B755E24" w14:textId="77777777" w:rsidR="00E51525" w:rsidRDefault="00E51525" w:rsidP="00E51525">
      <w:pPr>
        <w:pStyle w:val="DefenceBoldNormal"/>
      </w:pPr>
      <w:bookmarkStart w:id="2027" w:name="HeritageDepartment"/>
      <w:r>
        <w:t>Heritage Department</w:t>
      </w:r>
      <w:bookmarkEnd w:id="2027"/>
    </w:p>
    <w:p w14:paraId="30A9540F" w14:textId="77777777" w:rsidR="00E51525" w:rsidRDefault="00E51525" w:rsidP="00E51525">
      <w:pPr>
        <w:pStyle w:val="DefenceDefinition0"/>
      </w:pPr>
      <w:r>
        <w:t>T</w:t>
      </w:r>
      <w:r w:rsidRPr="00CA58E1">
        <w:t xml:space="preserve">he </w:t>
      </w:r>
      <w:r w:rsidRPr="00A91A49">
        <w:t>"</w:t>
      </w:r>
      <w:r w:rsidRPr="00CA58E1">
        <w:t>Heritage Council</w:t>
      </w:r>
      <w:r w:rsidRPr="00A91A49">
        <w:t>"</w:t>
      </w:r>
      <w:r w:rsidRPr="00CA58E1">
        <w:t xml:space="preserve"> established under the </w:t>
      </w:r>
      <w:r w:rsidRPr="00D55647">
        <w:t>Heritage Act</w:t>
      </w:r>
      <w:r w:rsidRPr="00CA58E1">
        <w:t xml:space="preserve"> (or such other Department of the State of Victoria which administers the </w:t>
      </w:r>
      <w:r w:rsidRPr="00D55647">
        <w:t>Heritage Act</w:t>
      </w:r>
      <w:r w:rsidRPr="00CA58E1">
        <w:t>)</w:t>
      </w:r>
      <w:r>
        <w:t>.</w:t>
      </w:r>
    </w:p>
    <w:p w14:paraId="6B0A9A24" w14:textId="77777777" w:rsidR="00E51525" w:rsidRPr="00CA58E1" w:rsidRDefault="00E51525" w:rsidP="00E51525">
      <w:pPr>
        <w:pStyle w:val="DefenceBoldNormal"/>
      </w:pPr>
      <w:bookmarkStart w:id="2028" w:name="HeritageInventory"/>
      <w:r w:rsidRPr="00D84325">
        <w:t xml:space="preserve">Heritage </w:t>
      </w:r>
      <w:r w:rsidRPr="00CA58E1">
        <w:t>Inventory</w:t>
      </w:r>
      <w:bookmarkEnd w:id="2028"/>
    </w:p>
    <w:p w14:paraId="10C836FD" w14:textId="77777777" w:rsidR="00E51525" w:rsidRDefault="00E51525" w:rsidP="00E51525">
      <w:pPr>
        <w:pStyle w:val="DefenceDefinition0"/>
      </w:pPr>
      <w:r>
        <w:t>T</w:t>
      </w:r>
      <w:r w:rsidRPr="00CA58E1">
        <w:t xml:space="preserve">he </w:t>
      </w:r>
      <w:r w:rsidRPr="00A91A49">
        <w:t>"</w:t>
      </w:r>
      <w:r w:rsidRPr="0078687F">
        <w:t>Heritage Inventory</w:t>
      </w:r>
      <w:r w:rsidRPr="00A91A49">
        <w:t>"</w:t>
      </w:r>
      <w:r w:rsidRPr="00CA58E1">
        <w:t xml:space="preserve"> established under the </w:t>
      </w:r>
      <w:r w:rsidRPr="00D55647">
        <w:t>Heritage Act</w:t>
      </w:r>
      <w:r>
        <w:t>.</w:t>
      </w:r>
    </w:p>
    <w:p w14:paraId="6BF24E91" w14:textId="77777777" w:rsidR="00E51525" w:rsidRPr="00D84325" w:rsidRDefault="00E51525" w:rsidP="00E51525">
      <w:pPr>
        <w:pStyle w:val="DefenceBoldNormal"/>
      </w:pPr>
      <w:bookmarkStart w:id="2029" w:name="HeritageRegister"/>
      <w:r w:rsidRPr="00D84325">
        <w:t>Heritage Register</w:t>
      </w:r>
      <w:bookmarkEnd w:id="2029"/>
    </w:p>
    <w:p w14:paraId="49BCF587" w14:textId="77777777" w:rsidR="00E51525" w:rsidRDefault="00E51525" w:rsidP="00E51525">
      <w:pPr>
        <w:pStyle w:val="DefenceDefinition0"/>
      </w:pPr>
      <w:r>
        <w:t xml:space="preserve">The </w:t>
      </w:r>
      <w:r w:rsidRPr="0078687F">
        <w:t>Heritage Register</w:t>
      </w:r>
      <w:r>
        <w:t xml:space="preserve"> established under the </w:t>
      </w:r>
      <w:r w:rsidRPr="00D55647">
        <w:t>Heritage Act</w:t>
      </w:r>
      <w:r>
        <w:t xml:space="preserve">. </w:t>
      </w:r>
    </w:p>
    <w:p w14:paraId="712428C3" w14:textId="77777777" w:rsidR="006F350C" w:rsidRDefault="006F350C" w:rsidP="006F350C">
      <w:pPr>
        <w:pStyle w:val="DefenceBoldNormal"/>
      </w:pPr>
      <w:r>
        <w:t>HOTO Plan and Checklist</w:t>
      </w:r>
    </w:p>
    <w:p w14:paraId="133CB030" w14:textId="764F6190" w:rsidR="006F350C" w:rsidRDefault="006F350C" w:rsidP="006F350C">
      <w:pPr>
        <w:pStyle w:val="DefenceDefinition0"/>
      </w:pPr>
      <w:r w:rsidRPr="002D79FA">
        <w:t xml:space="preserve">The worksheets contained within the excel </w:t>
      </w:r>
      <w:r>
        <w:t>workbook</w:t>
      </w:r>
      <w:r w:rsidRPr="002D79FA">
        <w:t xml:space="preserve"> titled "HOTO Plan &amp; Checklist" available at </w:t>
      </w:r>
      <w:hyperlink r:id="rId68" w:history="1">
        <w:r w:rsidR="00F420A8" w:rsidRPr="00F66103">
          <w:rPr>
            <w:rStyle w:val="Hyperlink"/>
          </w:rPr>
          <w:t>http://defence.gov.au/estatemanagement/lifecycle/PlanHandoverTakeover/Default.asp</w:t>
        </w:r>
      </w:hyperlink>
      <w:r w:rsidRPr="002D79FA">
        <w:t>, as updated, superseded or replaced from time to time</w:t>
      </w:r>
      <w:r>
        <w:t>.</w:t>
      </w:r>
    </w:p>
    <w:p w14:paraId="1A3FD1EB" w14:textId="77777777" w:rsidR="006F350C" w:rsidRDefault="006F350C" w:rsidP="006F350C">
      <w:pPr>
        <w:pStyle w:val="DefenceBoldNormal"/>
      </w:pPr>
      <w:r>
        <w:t>HOTO Process</w:t>
      </w:r>
    </w:p>
    <w:p w14:paraId="1D64EBDB" w14:textId="77777777" w:rsidR="006F350C" w:rsidRPr="008560DC" w:rsidRDefault="006F350C" w:rsidP="006F350C">
      <w:pPr>
        <w:pStyle w:val="DefenceDefinition0"/>
      </w:pPr>
      <w:r>
        <w:t xml:space="preserve">The process for handover and takeover of the </w:t>
      </w:r>
      <w:r w:rsidR="00FC2FB7">
        <w:t xml:space="preserve">Remediation </w:t>
      </w:r>
      <w:r w:rsidRPr="004A612D">
        <w:t xml:space="preserve">Works or a Stage to enable the occupation, use, operation and maintenance of the </w:t>
      </w:r>
      <w:r w:rsidR="00FC2FB7" w:rsidRPr="004A0043">
        <w:t xml:space="preserve">Remediation </w:t>
      </w:r>
      <w:r w:rsidRPr="008560DC">
        <w:t>Works or the Stage by the Commonwealth and Other Contractors including the:</w:t>
      </w:r>
    </w:p>
    <w:p w14:paraId="43B8EEF9" w14:textId="77777777" w:rsidR="006F350C" w:rsidRPr="008560DC" w:rsidRDefault="006F350C" w:rsidP="006F350C">
      <w:pPr>
        <w:pStyle w:val="DefenceDefinitionNum"/>
      </w:pPr>
      <w:r w:rsidRPr="008560DC">
        <w:t xml:space="preserve">commissioning of the </w:t>
      </w:r>
      <w:r w:rsidR="00FC2FB7" w:rsidRPr="008560DC">
        <w:t xml:space="preserve">Remediation </w:t>
      </w:r>
      <w:r w:rsidRPr="008560DC">
        <w:t xml:space="preserve">Works or the Stage (including the inspection and testing process); </w:t>
      </w:r>
    </w:p>
    <w:p w14:paraId="28B4AC10" w14:textId="77777777" w:rsidR="006F350C" w:rsidRPr="008560DC" w:rsidRDefault="006F350C" w:rsidP="006F350C">
      <w:pPr>
        <w:pStyle w:val="DefenceDefinitionNum"/>
      </w:pPr>
      <w:r w:rsidRPr="008560DC">
        <w:t xml:space="preserve">handover of the </w:t>
      </w:r>
      <w:r w:rsidR="00FC2FB7" w:rsidRPr="008560DC">
        <w:t xml:space="preserve">Remediation </w:t>
      </w:r>
      <w:r w:rsidRPr="008560DC">
        <w:t>Works or the Stage to the Commonwealth; and</w:t>
      </w:r>
    </w:p>
    <w:p w14:paraId="3639A0FA" w14:textId="77777777" w:rsidR="006F350C" w:rsidRDefault="006F350C" w:rsidP="006F350C">
      <w:pPr>
        <w:pStyle w:val="DefenceDefinitionNum"/>
      </w:pPr>
      <w:r w:rsidRPr="008560DC">
        <w:t xml:space="preserve">occupation, use, operation and maintenance of the </w:t>
      </w:r>
      <w:r w:rsidR="00FC2FB7" w:rsidRPr="008560DC">
        <w:t xml:space="preserve">Remediation </w:t>
      </w:r>
      <w:r w:rsidRPr="008560DC">
        <w:t>Works or the Stage by the</w:t>
      </w:r>
      <w:r>
        <w:t xml:space="preserve"> Commonwealth and </w:t>
      </w:r>
      <w:r w:rsidRPr="004A612D">
        <w:t>Other Contractors,</w:t>
      </w:r>
    </w:p>
    <w:p w14:paraId="5BE17561" w14:textId="77777777" w:rsidR="006F350C" w:rsidRDefault="006F350C" w:rsidP="006F350C">
      <w:pPr>
        <w:pStyle w:val="DefenceDefinition0"/>
      </w:pPr>
      <w:r>
        <w:t>in accordance with the HOTO Requirements.</w:t>
      </w:r>
    </w:p>
    <w:p w14:paraId="7360ECEB" w14:textId="77777777" w:rsidR="006F350C" w:rsidRDefault="006F350C" w:rsidP="006F350C">
      <w:pPr>
        <w:pStyle w:val="DefenceBoldNormal"/>
      </w:pPr>
      <w:r>
        <w:t>HOTO Requirements</w:t>
      </w:r>
    </w:p>
    <w:p w14:paraId="686DD5AD" w14:textId="77777777" w:rsidR="006F350C" w:rsidRDefault="006F350C" w:rsidP="006F350C">
      <w:pPr>
        <w:pStyle w:val="DefenceDefinition0"/>
      </w:pPr>
      <w:r>
        <w:t xml:space="preserve">The requirements published on </w:t>
      </w:r>
      <w:r w:rsidR="00160FE6">
        <w:t xml:space="preserve">the Defence Website </w:t>
      </w:r>
      <w:r>
        <w:t>in respect of commissioning, handover and takeover of projects on the Defence Estate, including:</w:t>
      </w:r>
    </w:p>
    <w:p w14:paraId="58AB33AD" w14:textId="39F8F507" w:rsidR="006F350C" w:rsidRDefault="006F350C" w:rsidP="006F350C">
      <w:pPr>
        <w:pStyle w:val="DefenceDefinitionNum"/>
      </w:pPr>
      <w:r>
        <w:t>the documents set out at</w:t>
      </w:r>
      <w:r w:rsidR="00BE0311">
        <w:t xml:space="preserve"> </w:t>
      </w:r>
      <w:hyperlink w:history="1"/>
      <w:r w:rsidR="00160FE6">
        <w:t>https://www.defence.gov.au/business-industry/industry-governance/industry-regulations/estate-project-handover-takeover-policy</w:t>
      </w:r>
      <w:r>
        <w:t>, and all applicable requirements referred to therein; and</w:t>
      </w:r>
    </w:p>
    <w:p w14:paraId="3AEA47EB" w14:textId="77777777" w:rsidR="006F350C" w:rsidRDefault="006F350C" w:rsidP="006F350C">
      <w:pPr>
        <w:pStyle w:val="DefenceDefinitionNum"/>
      </w:pPr>
      <w:r>
        <w:t xml:space="preserve">any other requirement published on </w:t>
      </w:r>
      <w:r w:rsidR="00160FE6">
        <w:t xml:space="preserve">the Defence Website </w:t>
      </w:r>
      <w:r>
        <w:t>expressed as applying to the commissioning, handover and takeover of projects on the Defence Estate,</w:t>
      </w:r>
    </w:p>
    <w:p w14:paraId="48D5D491" w14:textId="77777777" w:rsidR="006F350C" w:rsidRPr="00CA58E1" w:rsidRDefault="006F350C" w:rsidP="0040416F">
      <w:pPr>
        <w:pStyle w:val="DefenceDefinition0"/>
      </w:pPr>
      <w:r>
        <w:t>each as updated, superseded or replaced from time to time.</w:t>
      </w:r>
    </w:p>
    <w:p w14:paraId="4E48A27B" w14:textId="77777777" w:rsidR="00E51525" w:rsidRPr="00AE4D9A" w:rsidRDefault="00E51525" w:rsidP="00E51525">
      <w:pPr>
        <w:pStyle w:val="DefenceBoldNormal"/>
      </w:pPr>
      <w:bookmarkStart w:id="2030" w:name="IndigenousEnterprise"/>
      <w:r w:rsidRPr="00AE4D9A">
        <w:t>Indigenous Enterprise</w:t>
      </w:r>
      <w:bookmarkEnd w:id="2030"/>
    </w:p>
    <w:p w14:paraId="538E206C" w14:textId="77777777" w:rsidR="00E51525" w:rsidRPr="00722E5C" w:rsidRDefault="00E51525" w:rsidP="00E51525">
      <w:pPr>
        <w:pStyle w:val="DefenceDefinition0"/>
        <w:rPr>
          <w:b/>
        </w:rPr>
      </w:pPr>
      <w:r w:rsidRPr="00722E5C">
        <w:t xml:space="preserve">An organisation that is 50% or more indigenous owned that is operating a business. </w:t>
      </w:r>
    </w:p>
    <w:p w14:paraId="0E7EC3FA" w14:textId="77777777" w:rsidR="00E51525" w:rsidRPr="00AE4D9A" w:rsidRDefault="00E51525" w:rsidP="00E51525">
      <w:pPr>
        <w:pStyle w:val="DefenceBoldNormal"/>
      </w:pPr>
      <w:bookmarkStart w:id="2031" w:name="IndigenousParticipationPlan"/>
      <w:r w:rsidRPr="00AE4D9A">
        <w:t>Indigenous Participation Plan</w:t>
      </w:r>
      <w:bookmarkEnd w:id="2031"/>
    </w:p>
    <w:p w14:paraId="30310126" w14:textId="77777777" w:rsidR="00E51525" w:rsidRPr="00722E5C" w:rsidRDefault="00E51525" w:rsidP="0031572A">
      <w:pPr>
        <w:pStyle w:val="DefenceDefinition0"/>
      </w:pPr>
      <w:r w:rsidRPr="00722E5C">
        <w:t xml:space="preserve">The plan prepared by the </w:t>
      </w:r>
      <w:r w:rsidRPr="00D55647">
        <w:t>Contractor</w:t>
      </w:r>
      <w:r w:rsidRPr="00722E5C">
        <w:t xml:space="preserve"> and </w:t>
      </w:r>
      <w:r w:rsidR="00A320B3">
        <w:t>specified in the Contract Particulars</w:t>
      </w:r>
      <w:r w:rsidR="00E01D93">
        <w:t>.</w:t>
      </w:r>
    </w:p>
    <w:p w14:paraId="6305D28A" w14:textId="77777777" w:rsidR="00E51525" w:rsidRPr="00AE4D9A" w:rsidRDefault="00E51525" w:rsidP="00E51525">
      <w:pPr>
        <w:pStyle w:val="DefenceBoldNormal"/>
        <w:tabs>
          <w:tab w:val="left" w:pos="3180"/>
        </w:tabs>
      </w:pPr>
      <w:bookmarkStart w:id="2032" w:name="IndigenousProcurementPolicy"/>
      <w:r w:rsidRPr="00AE4D9A">
        <w:t>Indigenous Procurement Policy</w:t>
      </w:r>
      <w:bookmarkEnd w:id="2032"/>
    </w:p>
    <w:p w14:paraId="716AD9C3" w14:textId="01276F41" w:rsidR="00E51525" w:rsidRPr="00722E5C" w:rsidRDefault="00E51525" w:rsidP="00E51525">
      <w:pPr>
        <w:pStyle w:val="DefenceDefinition0"/>
      </w:pPr>
      <w:r w:rsidRPr="00722E5C">
        <w:t xml:space="preserve">The </w:t>
      </w:r>
      <w:r w:rsidRPr="00CA58E1">
        <w:t>Commonwealth's</w:t>
      </w:r>
      <w:r w:rsidRPr="009211C0">
        <w:t xml:space="preserve"> </w:t>
      </w:r>
      <w:r w:rsidRPr="00CA58E1">
        <w:t>Indigenous Procurement Policy</w:t>
      </w:r>
      <w:r>
        <w:t>, as amended from time to time,</w:t>
      </w:r>
      <w:r w:rsidRPr="00722E5C">
        <w:t xml:space="preserve"> available at </w:t>
      </w:r>
      <w:hyperlink r:id="rId69" w:history="1">
        <w:r w:rsidR="00F420A8" w:rsidRPr="00F66103">
          <w:rPr>
            <w:rStyle w:val="Hyperlink"/>
          </w:rPr>
          <w:t>www.niaa.gov.au/resource-centre/indigenous-affairs/commonwealth-indigenous-procurement-policy</w:t>
        </w:r>
      </w:hyperlink>
      <w:r w:rsidRPr="00722E5C">
        <w:t>.</w:t>
      </w:r>
    </w:p>
    <w:p w14:paraId="2B3101AE" w14:textId="77777777" w:rsidR="00E51525" w:rsidRPr="005D2C6B" w:rsidRDefault="00E51525" w:rsidP="00E51525">
      <w:pPr>
        <w:pStyle w:val="DefenceBoldNormal"/>
      </w:pPr>
      <w:bookmarkStart w:id="2033" w:name="InsolvencyEvent"/>
      <w:r w:rsidRPr="005D2C6B">
        <w:t>Insolvency Event</w:t>
      </w:r>
      <w:bookmarkEnd w:id="2033"/>
    </w:p>
    <w:p w14:paraId="121A4329" w14:textId="77777777" w:rsidR="00E51525" w:rsidRPr="005D2C6B" w:rsidRDefault="00E51525" w:rsidP="00E51525">
      <w:pPr>
        <w:pStyle w:val="DefenceDefinition0"/>
      </w:pPr>
      <w:r w:rsidRPr="005D2C6B">
        <w:t>Any one of the following:</w:t>
      </w:r>
    </w:p>
    <w:p w14:paraId="148F324C" w14:textId="77777777" w:rsidR="00E51525" w:rsidRPr="005D2C6B" w:rsidRDefault="00E51525" w:rsidP="00E51525">
      <w:pPr>
        <w:pStyle w:val="DefenceDefinitionNum"/>
      </w:pPr>
      <w:bookmarkStart w:id="2034" w:name="_Ref477789020"/>
      <w:r w:rsidRPr="005D2C6B">
        <w:t xml:space="preserve">the </w:t>
      </w:r>
      <w:r w:rsidRPr="00D55647">
        <w:t>Contractor</w:t>
      </w:r>
      <w:r w:rsidRPr="005D2C6B">
        <w:t xml:space="preserve"> becomes, is declared to be, is taken under any applicable law (including the </w:t>
      </w:r>
      <w:r w:rsidRPr="005D2C6B">
        <w:rPr>
          <w:i/>
        </w:rPr>
        <w:t xml:space="preserve">Corporations Act </w:t>
      </w:r>
      <w:r w:rsidRPr="004373AD">
        <w:rPr>
          <w:i/>
        </w:rPr>
        <w:t>2001</w:t>
      </w:r>
      <w:r w:rsidRPr="005D2C6B">
        <w:t xml:space="preserve"> (Cth)) to be, admits to or informs the </w:t>
      </w:r>
      <w:r w:rsidRPr="00D55647">
        <w:t>Commonwealth</w:t>
      </w:r>
      <w:r w:rsidRPr="005D2C6B">
        <w:t xml:space="preserve"> in writing or its creditors generally that the </w:t>
      </w:r>
      <w:r w:rsidRPr="00D55647">
        <w:t>Contractor</w:t>
      </w:r>
      <w:r w:rsidRPr="005D2C6B">
        <w:t xml:space="preserve"> is insolvent, an insolvent under administration, bankrupt, unable to pay its debts or is unable to proceed with the </w:t>
      </w:r>
      <w:r w:rsidRPr="00D55647">
        <w:t>Contract</w:t>
      </w:r>
      <w:r w:rsidRPr="005D2C6B">
        <w:t xml:space="preserve"> for financial reasons;</w:t>
      </w:r>
      <w:bookmarkEnd w:id="2034"/>
    </w:p>
    <w:p w14:paraId="54893C24" w14:textId="77777777" w:rsidR="00E51525" w:rsidRPr="005D2C6B" w:rsidRDefault="00E51525" w:rsidP="00E51525">
      <w:pPr>
        <w:pStyle w:val="DefenceDefinitionNum"/>
      </w:pPr>
      <w:r w:rsidRPr="005D2C6B">
        <w:t xml:space="preserve">execution is levied against the </w:t>
      </w:r>
      <w:r w:rsidRPr="00D55647">
        <w:t>Contractor</w:t>
      </w:r>
      <w:r w:rsidRPr="005D2C6B">
        <w:t xml:space="preserve"> by a creditor;</w:t>
      </w:r>
    </w:p>
    <w:p w14:paraId="2FD50333" w14:textId="77777777" w:rsidR="00E51525" w:rsidRPr="005D2C6B" w:rsidRDefault="00E51525" w:rsidP="00E51525">
      <w:pPr>
        <w:pStyle w:val="DefenceDefinitionNum"/>
      </w:pPr>
      <w:r w:rsidRPr="005D2C6B">
        <w:t xml:space="preserve">a garnishee order, mareva injunction or similar order, attachment, distress or other process is made, levied or issued against or in relation to any asset of the </w:t>
      </w:r>
      <w:r w:rsidRPr="00D55647">
        <w:t>Contractor</w:t>
      </w:r>
      <w:r w:rsidRPr="005D2C6B">
        <w:t>;</w:t>
      </w:r>
    </w:p>
    <w:p w14:paraId="19E8985E" w14:textId="77777777" w:rsidR="00E51525" w:rsidRPr="005D2C6B" w:rsidRDefault="00E51525" w:rsidP="00E51525">
      <w:pPr>
        <w:pStyle w:val="DefenceDefinitionNum"/>
      </w:pPr>
      <w:r w:rsidRPr="005D2C6B">
        <w:t xml:space="preserve">where the </w:t>
      </w:r>
      <w:r w:rsidRPr="00D55647">
        <w:t>Contractor</w:t>
      </w:r>
      <w:r w:rsidRPr="005D2C6B">
        <w:t xml:space="preserve"> is an individual person or a partnership including an individual person, the </w:t>
      </w:r>
      <w:r w:rsidRPr="00D55647">
        <w:t>Contractor</w:t>
      </w:r>
      <w:r w:rsidRPr="005D2C6B">
        <w:t>:</w:t>
      </w:r>
    </w:p>
    <w:p w14:paraId="0B2A03A7" w14:textId="77777777" w:rsidR="00E51525" w:rsidRPr="005D2C6B" w:rsidRDefault="00E51525" w:rsidP="00E51525">
      <w:pPr>
        <w:pStyle w:val="DefenceDefinitionNum2"/>
      </w:pPr>
      <w:r w:rsidRPr="005D2C6B">
        <w:t>commits an act of bankruptcy;</w:t>
      </w:r>
    </w:p>
    <w:p w14:paraId="65DAC54E" w14:textId="77777777" w:rsidR="00E51525" w:rsidRPr="005D2C6B" w:rsidRDefault="00E51525" w:rsidP="00E51525">
      <w:pPr>
        <w:pStyle w:val="DefenceDefinitionNum2"/>
      </w:pPr>
      <w:r w:rsidRPr="005D2C6B">
        <w:t>has a bankruptcy petition presented against him or her or presents his or her own petition;</w:t>
      </w:r>
    </w:p>
    <w:p w14:paraId="14D01E8D" w14:textId="77777777" w:rsidR="00E51525" w:rsidRPr="005D2C6B" w:rsidRDefault="00E51525" w:rsidP="00E51525">
      <w:pPr>
        <w:pStyle w:val="DefenceDefinitionNum2"/>
      </w:pPr>
      <w:r w:rsidRPr="005D2C6B">
        <w:t>is made bankrupt; or</w:t>
      </w:r>
    </w:p>
    <w:p w14:paraId="0F30B934" w14:textId="77777777" w:rsidR="00E51525" w:rsidRPr="005D2C6B" w:rsidRDefault="00E51525" w:rsidP="00E51525">
      <w:pPr>
        <w:pStyle w:val="DefenceDefinitionNum2"/>
      </w:pPr>
      <w:r w:rsidRPr="005D2C6B">
        <w:t>applies for, agrees to, enters into, calls a meeting for the consideration of, executes or is the subject of an order or declaration in respect of:</w:t>
      </w:r>
    </w:p>
    <w:p w14:paraId="5B3DB949" w14:textId="77777777" w:rsidR="00E51525" w:rsidRPr="005D2C6B" w:rsidRDefault="00E51525" w:rsidP="00E51525">
      <w:pPr>
        <w:pStyle w:val="DefenceDefinitionNum3"/>
      </w:pPr>
      <w:r w:rsidRPr="005D2C6B">
        <w:t>a moratorium of any debts; or</w:t>
      </w:r>
    </w:p>
    <w:p w14:paraId="69FA049A" w14:textId="77777777" w:rsidR="00E51525" w:rsidRPr="005D2C6B" w:rsidRDefault="00E51525" w:rsidP="00E51525">
      <w:pPr>
        <w:pStyle w:val="DefenceDefinitionNum3"/>
      </w:pPr>
      <w:r w:rsidRPr="005D2C6B">
        <w:t>a personal insolvency agreement or any other assignment, composition or arrangement (formal or informal) with creditors,</w:t>
      </w:r>
    </w:p>
    <w:p w14:paraId="378F750B" w14:textId="77777777" w:rsidR="00E51525" w:rsidRPr="005D2C6B" w:rsidRDefault="00E51525" w:rsidP="00E51525">
      <w:pPr>
        <w:pStyle w:val="DefenceIndent2"/>
      </w:pPr>
      <w:r w:rsidRPr="005D2C6B">
        <w:t xml:space="preserve">by which his or her assets are subjected conditionally or unconditionally to the control of a creditor or trustee; </w:t>
      </w:r>
    </w:p>
    <w:p w14:paraId="1589EC75" w14:textId="77777777" w:rsidR="00E51525" w:rsidRPr="005D2C6B" w:rsidRDefault="00E51525" w:rsidP="00E51525">
      <w:pPr>
        <w:pStyle w:val="DefenceDefinitionNum"/>
      </w:pPr>
      <w:r w:rsidRPr="005D2C6B">
        <w:t xml:space="preserve">where the </w:t>
      </w:r>
      <w:r w:rsidRPr="00D55647">
        <w:t>Contractor</w:t>
      </w:r>
      <w:r w:rsidRPr="005D2C6B">
        <w:t xml:space="preserve"> is a corporation, any one of the following:</w:t>
      </w:r>
    </w:p>
    <w:p w14:paraId="67410697" w14:textId="77777777" w:rsidR="00E51525" w:rsidRPr="005D2C6B" w:rsidRDefault="00E51525" w:rsidP="00E51525">
      <w:pPr>
        <w:pStyle w:val="DefenceDefinitionNum2"/>
      </w:pPr>
      <w:r w:rsidRPr="005D2C6B">
        <w:t>notice is given of a meeting of creditors with a view to the corporation entering into a deed of company arrangement;</w:t>
      </w:r>
    </w:p>
    <w:p w14:paraId="44A6B0A3" w14:textId="77777777" w:rsidR="00E51525" w:rsidRPr="005D2C6B" w:rsidRDefault="00E51525" w:rsidP="00E51525">
      <w:pPr>
        <w:pStyle w:val="DefenceDefinitionNum2"/>
      </w:pPr>
      <w:r w:rsidRPr="005D2C6B">
        <w:t>a liquidator or provisional liquidator is appointed in respect of a corporation;</w:t>
      </w:r>
    </w:p>
    <w:p w14:paraId="49D338A1" w14:textId="77777777" w:rsidR="00E51525" w:rsidRPr="005D2C6B" w:rsidRDefault="00E51525" w:rsidP="00E51525">
      <w:pPr>
        <w:pStyle w:val="DefenceDefinitionNum2"/>
      </w:pPr>
      <w:r w:rsidRPr="005D2C6B">
        <w:t>the corporation entering a deed of company arrangement with creditors;</w:t>
      </w:r>
    </w:p>
    <w:p w14:paraId="4730430B" w14:textId="77777777" w:rsidR="00E51525" w:rsidRPr="005D2C6B" w:rsidRDefault="00E51525" w:rsidP="00E51525">
      <w:pPr>
        <w:pStyle w:val="DefenceDefinitionNum2"/>
      </w:pPr>
      <w:r w:rsidRPr="005D2C6B">
        <w:t xml:space="preserve">a controller (as defined in section 9 of the </w:t>
      </w:r>
      <w:r w:rsidRPr="00C12332">
        <w:rPr>
          <w:i/>
        </w:rPr>
        <w:t xml:space="preserve">Corporations Act </w:t>
      </w:r>
      <w:r w:rsidRPr="004373AD">
        <w:rPr>
          <w:i/>
        </w:rPr>
        <w:t>2001</w:t>
      </w:r>
      <w:r w:rsidRPr="005D2C6B">
        <w:t xml:space="preserve"> (Cth)), administrator, receiver, receiver and manager, provisional liquidator or liquidator is appointed to the corporation; </w:t>
      </w:r>
    </w:p>
    <w:p w14:paraId="2188CC92" w14:textId="77777777" w:rsidR="00E51525" w:rsidRPr="004813DD" w:rsidRDefault="00E51525" w:rsidP="00E51525">
      <w:pPr>
        <w:pStyle w:val="DefenceDefinitionNum2"/>
      </w:pPr>
      <w:r w:rsidRPr="005D2C6B">
        <w:t xml:space="preserve">an application is made to a court for the winding up of the corporation and not stayed within </w:t>
      </w:r>
      <w:r w:rsidRPr="004813DD">
        <w:t>14 days;</w:t>
      </w:r>
    </w:p>
    <w:p w14:paraId="181CD322" w14:textId="77777777" w:rsidR="00E51525" w:rsidRPr="004813DD" w:rsidRDefault="00E51525" w:rsidP="00E51525">
      <w:pPr>
        <w:pStyle w:val="DefenceDefinitionNum2"/>
      </w:pPr>
      <w:r w:rsidRPr="004813DD">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Pr="00D55647">
        <w:t>approval</w:t>
      </w:r>
      <w:r w:rsidRPr="004813DD">
        <w:t xml:space="preserve"> of the </w:t>
      </w:r>
      <w:r w:rsidRPr="00D55647">
        <w:t>Commonwealth</w:t>
      </w:r>
      <w:r w:rsidRPr="004813DD">
        <w:t xml:space="preserve"> under a solvent scheme of arrangement pursuant to Part 5.1 of the </w:t>
      </w:r>
      <w:r w:rsidRPr="00C12332">
        <w:rPr>
          <w:i/>
        </w:rPr>
        <w:t xml:space="preserve">Corporations Act </w:t>
      </w:r>
      <w:r w:rsidRPr="004373AD">
        <w:rPr>
          <w:i/>
        </w:rPr>
        <w:t>2001</w:t>
      </w:r>
      <w:r w:rsidRPr="004813DD">
        <w:t xml:space="preserve"> (Cth);</w:t>
      </w:r>
    </w:p>
    <w:p w14:paraId="24DC8DE1" w14:textId="77777777" w:rsidR="00E51525" w:rsidRPr="005D2C6B" w:rsidRDefault="00E51525" w:rsidP="00E51525">
      <w:pPr>
        <w:pStyle w:val="DefenceDefinitionNum2"/>
      </w:pPr>
      <w:r w:rsidRPr="004813DD">
        <w:t>a winding</w:t>
      </w:r>
      <w:r w:rsidRPr="005D2C6B">
        <w:t xml:space="preserve"> up order or deregistration order is made in respect of the corporation;</w:t>
      </w:r>
    </w:p>
    <w:p w14:paraId="3C3BB200" w14:textId="77777777" w:rsidR="00E51525" w:rsidRPr="005D2C6B" w:rsidRDefault="00E51525" w:rsidP="00E51525">
      <w:pPr>
        <w:pStyle w:val="DefenceDefinitionNum2"/>
      </w:pPr>
      <w:r w:rsidRPr="005D2C6B">
        <w:t xml:space="preserve">the corporation resolves by special resolution that it be wound up voluntarily (other than for a members' voluntary winding-up); </w:t>
      </w:r>
    </w:p>
    <w:p w14:paraId="59288BDB" w14:textId="77777777" w:rsidR="00E51525" w:rsidRPr="005D2C6B" w:rsidRDefault="00E51525" w:rsidP="00E51525">
      <w:pPr>
        <w:pStyle w:val="DefenceDefinitionNum2"/>
      </w:pPr>
      <w:r w:rsidRPr="005D2C6B">
        <w:t xml:space="preserve">as a result of the operation of section 459F(1) of the </w:t>
      </w:r>
      <w:r w:rsidRPr="00C12332">
        <w:rPr>
          <w:i/>
        </w:rPr>
        <w:t>Corporations Act</w:t>
      </w:r>
      <w:r w:rsidRPr="00A30C09">
        <w:t xml:space="preserve"> </w:t>
      </w:r>
      <w:r w:rsidRPr="004373AD">
        <w:rPr>
          <w:i/>
        </w:rPr>
        <w:t>2001</w:t>
      </w:r>
      <w:r w:rsidRPr="005D2C6B">
        <w:t xml:space="preserve"> (Cth), the corporation is taken to have failed to comply with a statutory demand (as defined in the </w:t>
      </w:r>
      <w:r w:rsidRPr="00C12332">
        <w:rPr>
          <w:i/>
        </w:rPr>
        <w:t>Corporations Act</w:t>
      </w:r>
      <w:r w:rsidRPr="00CA58E1">
        <w:t xml:space="preserve"> </w:t>
      </w:r>
      <w:r w:rsidRPr="004373AD">
        <w:rPr>
          <w:i/>
        </w:rPr>
        <w:t>2001</w:t>
      </w:r>
      <w:r w:rsidRPr="005D2C6B">
        <w:t xml:space="preserve"> (Cth));</w:t>
      </w:r>
      <w:r>
        <w:t xml:space="preserve"> </w:t>
      </w:r>
      <w:r w:rsidRPr="005D2C6B">
        <w:t>or</w:t>
      </w:r>
    </w:p>
    <w:p w14:paraId="038A32F2" w14:textId="77777777" w:rsidR="00E51525" w:rsidRPr="005D2C6B" w:rsidRDefault="00E51525" w:rsidP="00E51525">
      <w:pPr>
        <w:pStyle w:val="DefenceDefinitionNum2"/>
      </w:pPr>
      <w:r w:rsidRPr="005D2C6B">
        <w:t>a mortgagee of any property of the corporation takes possession of that property;</w:t>
      </w:r>
    </w:p>
    <w:p w14:paraId="67D10DFB" w14:textId="77777777" w:rsidR="00E51525" w:rsidRPr="005D2C6B" w:rsidRDefault="00E51525" w:rsidP="00E51525">
      <w:pPr>
        <w:pStyle w:val="DefenceDefinitionNum"/>
      </w:pPr>
      <w:bookmarkStart w:id="2035" w:name="_Ref477789024"/>
      <w:r w:rsidRPr="005D2C6B">
        <w:t xml:space="preserve">the Commissioner of Taxation issues a notice to any creditor of a person under the </w:t>
      </w:r>
      <w:r w:rsidRPr="005D2C6B">
        <w:rPr>
          <w:i/>
        </w:rPr>
        <w:t xml:space="preserve">Taxation Administration Act </w:t>
      </w:r>
      <w:r w:rsidRPr="004373AD">
        <w:rPr>
          <w:i/>
        </w:rPr>
        <w:t>1953</w:t>
      </w:r>
      <w:r w:rsidRPr="005D2C6B">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2035"/>
    </w:p>
    <w:p w14:paraId="5A124C7E" w14:textId="6B7F5251" w:rsidR="00E51525" w:rsidRPr="005D2C6B" w:rsidRDefault="00E51525" w:rsidP="00E51525">
      <w:pPr>
        <w:pStyle w:val="DefenceDefinitionNum"/>
      </w:pPr>
      <w:r w:rsidRPr="005D2C6B">
        <w:t xml:space="preserve">anything analogous to anything referred to in paragraphs </w:t>
      </w:r>
      <w:r>
        <w:fldChar w:fldCharType="begin"/>
      </w:r>
      <w:r>
        <w:instrText xml:space="preserve"> REF _Ref477789020 \r \h </w:instrText>
      </w:r>
      <w:r>
        <w:fldChar w:fldCharType="separate"/>
      </w:r>
      <w:r w:rsidR="00F66103">
        <w:t>(a)</w:t>
      </w:r>
      <w:r>
        <w:fldChar w:fldCharType="end"/>
      </w:r>
      <w:r w:rsidRPr="005D2C6B" w:rsidDel="008D3F35">
        <w:t xml:space="preserve"> </w:t>
      </w:r>
      <w:r w:rsidRPr="005D2C6B">
        <w:t xml:space="preserve">to </w:t>
      </w:r>
      <w:r>
        <w:fldChar w:fldCharType="begin"/>
      </w:r>
      <w:r>
        <w:instrText xml:space="preserve"> REF _Ref477789024 \r \h </w:instrText>
      </w:r>
      <w:r>
        <w:fldChar w:fldCharType="separate"/>
      </w:r>
      <w:r w:rsidR="00F66103">
        <w:t>(f)</w:t>
      </w:r>
      <w:r>
        <w:fldChar w:fldCharType="end"/>
      </w:r>
      <w:r>
        <w:t xml:space="preserve"> </w:t>
      </w:r>
      <w:r w:rsidRPr="005D2C6B">
        <w:t>or which has a substantially similar effect, occurs with respect to a person or corporation under any law of any jurisdiction.</w:t>
      </w:r>
    </w:p>
    <w:p w14:paraId="0B0D76B6" w14:textId="77777777" w:rsidR="00E51525" w:rsidRPr="005D2C6B" w:rsidRDefault="00E51525" w:rsidP="00E51525">
      <w:pPr>
        <w:pStyle w:val="DefenceBoldNormal"/>
      </w:pPr>
      <w:bookmarkStart w:id="2036" w:name="IntellectualPropertyRights"/>
      <w:r w:rsidRPr="005D2C6B">
        <w:t>Intellectual Property Rights</w:t>
      </w:r>
      <w:bookmarkEnd w:id="2036"/>
    </w:p>
    <w:p w14:paraId="1E8FDE0A" w14:textId="77777777" w:rsidR="00E51525" w:rsidRPr="005D2C6B" w:rsidRDefault="00E51525" w:rsidP="00E51525">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w:t>
      </w:r>
      <w:r>
        <w:t xml:space="preserve"> </w:t>
      </w:r>
      <w:r w:rsidRPr="005D2C6B">
        <w:t>marks and all other rights in respect of intellectual property as defined in Article 2 of the Convention establishing the World Intellectual Property Organisation of July 1967.</w:t>
      </w:r>
    </w:p>
    <w:p w14:paraId="1045E8C6" w14:textId="77777777" w:rsidR="00E51525" w:rsidRPr="005D2C6B" w:rsidRDefault="00E51525" w:rsidP="00E51525">
      <w:pPr>
        <w:pStyle w:val="DefenceBoldNormal"/>
      </w:pPr>
      <w:r w:rsidRPr="005D2C6B">
        <w:t>IT Equipment</w:t>
      </w:r>
    </w:p>
    <w:p w14:paraId="64FF9DD0" w14:textId="77777777" w:rsidR="00E51525" w:rsidRPr="005D2C6B" w:rsidRDefault="00E51525" w:rsidP="00E51525">
      <w:pPr>
        <w:pStyle w:val="DefenceDefinition0"/>
      </w:pPr>
      <w:r w:rsidRPr="005D2C6B">
        <w:t xml:space="preserve">Any software, hardware or telecommunications equipment: </w:t>
      </w:r>
    </w:p>
    <w:p w14:paraId="3D562302" w14:textId="77777777" w:rsidR="00E51525" w:rsidRPr="005D2C6B" w:rsidRDefault="00E51525" w:rsidP="00E51525">
      <w:pPr>
        <w:pStyle w:val="DefenceDefinitionNum"/>
      </w:pPr>
      <w:r w:rsidRPr="005D2C6B">
        <w:t>produced; or</w:t>
      </w:r>
    </w:p>
    <w:p w14:paraId="2C89D387" w14:textId="77777777" w:rsidR="00E51525" w:rsidRPr="005D2C6B" w:rsidRDefault="00E51525" w:rsidP="00E51525">
      <w:pPr>
        <w:pStyle w:val="DefenceDefinitionNum"/>
      </w:pPr>
      <w:r w:rsidRPr="005D2C6B">
        <w:t xml:space="preserve">provided, or required to be provided, to the </w:t>
      </w:r>
      <w:r w:rsidRPr="00D55647">
        <w:t>Commonwealth</w:t>
      </w:r>
      <w:r w:rsidRPr="005D2C6B">
        <w:t xml:space="preserve"> or the </w:t>
      </w:r>
      <w:r w:rsidRPr="00D55647">
        <w:t>Contract Administrator</w:t>
      </w:r>
      <w:r w:rsidRPr="005D2C6B">
        <w:t>,</w:t>
      </w:r>
    </w:p>
    <w:p w14:paraId="3E84A6AD" w14:textId="77777777" w:rsidR="00E51525" w:rsidRPr="005D2C6B" w:rsidRDefault="00E51525" w:rsidP="00E51525">
      <w:pPr>
        <w:pStyle w:val="DefenceDefinition0"/>
      </w:pPr>
      <w:r w:rsidRPr="005D2C6B">
        <w:t>under, for the purposes of</w:t>
      </w:r>
      <w:r>
        <w:t>, or arising out of</w:t>
      </w:r>
      <w:r w:rsidRPr="005D2C6B">
        <w:t xml:space="preserve">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w:t>
      </w:r>
      <w:r>
        <w:t xml:space="preserve"> </w:t>
      </w:r>
    </w:p>
    <w:p w14:paraId="01FB2360" w14:textId="77777777" w:rsidR="00E51525" w:rsidRPr="00A278E8" w:rsidRDefault="00E51525" w:rsidP="00E51525">
      <w:pPr>
        <w:pStyle w:val="DefenceBoldNormal"/>
      </w:pPr>
      <w:bookmarkStart w:id="2037" w:name="LongServiceLeaveLegislation"/>
      <w:r w:rsidRPr="007F7812">
        <w:t>Long Service Leave Legislation</w:t>
      </w:r>
      <w:bookmarkEnd w:id="2037"/>
    </w:p>
    <w:p w14:paraId="1A88DC44" w14:textId="77777777" w:rsidR="00E51525" w:rsidRPr="007F7812" w:rsidRDefault="00E51525" w:rsidP="00E51525">
      <w:pPr>
        <w:pStyle w:val="DefenceDefinition0"/>
      </w:pPr>
      <w:r w:rsidRPr="007F7812">
        <w:t>Means:</w:t>
      </w:r>
    </w:p>
    <w:p w14:paraId="0F76CDA3" w14:textId="77777777" w:rsidR="00E51525" w:rsidRPr="007F7812" w:rsidRDefault="00E51525" w:rsidP="00E51525">
      <w:pPr>
        <w:pStyle w:val="DefenceDefinitionNum"/>
        <w:rPr>
          <w:b/>
        </w:rPr>
      </w:pPr>
      <w:r w:rsidRPr="00CA58E1">
        <w:rPr>
          <w:i/>
        </w:rPr>
        <w:t>Long Service Leave (Portable Schemes) Act</w:t>
      </w:r>
      <w:r w:rsidRPr="007F7812">
        <w:t xml:space="preserve"> </w:t>
      </w:r>
      <w:r w:rsidRPr="004373AD">
        <w:rPr>
          <w:i/>
        </w:rPr>
        <w:t>2009</w:t>
      </w:r>
      <w:r w:rsidRPr="007F7812">
        <w:t xml:space="preserve"> (ACT);</w:t>
      </w:r>
    </w:p>
    <w:p w14:paraId="5BBBA1C8" w14:textId="77777777" w:rsidR="00E51525" w:rsidRPr="007F7812" w:rsidRDefault="00E51525" w:rsidP="00E51525">
      <w:pPr>
        <w:pStyle w:val="DefenceDefinitionNum"/>
        <w:rPr>
          <w:b/>
        </w:rPr>
      </w:pPr>
      <w:r w:rsidRPr="00CA58E1">
        <w:rPr>
          <w:i/>
        </w:rPr>
        <w:t>Building and Construction Industry Long Service Payments Act</w:t>
      </w:r>
      <w:r w:rsidRPr="007F7812">
        <w:t xml:space="preserve"> </w:t>
      </w:r>
      <w:r w:rsidRPr="004373AD">
        <w:rPr>
          <w:i/>
        </w:rPr>
        <w:t>1986</w:t>
      </w:r>
      <w:r w:rsidRPr="007F7812">
        <w:t xml:space="preserve"> (NSW); </w:t>
      </w:r>
    </w:p>
    <w:p w14:paraId="483A5F01" w14:textId="77777777" w:rsidR="00E51525" w:rsidRPr="007F7812" w:rsidRDefault="00E51525" w:rsidP="00E51525">
      <w:pPr>
        <w:pStyle w:val="DefenceDefinitionNum"/>
        <w:rPr>
          <w:b/>
        </w:rPr>
      </w:pPr>
      <w:r w:rsidRPr="00CA58E1">
        <w:rPr>
          <w:i/>
        </w:rPr>
        <w:t>Construction Industry Long Service Leave and Benefits Act</w:t>
      </w:r>
      <w:r w:rsidRPr="007F7812">
        <w:t xml:space="preserve"> </w:t>
      </w:r>
      <w:r w:rsidRPr="004373AD">
        <w:rPr>
          <w:i/>
        </w:rPr>
        <w:t>2005</w:t>
      </w:r>
      <w:r w:rsidRPr="007F7812">
        <w:t xml:space="preserve"> (NT); </w:t>
      </w:r>
    </w:p>
    <w:p w14:paraId="025B920B" w14:textId="77777777" w:rsidR="00E51525" w:rsidRPr="007F7812" w:rsidRDefault="00E51525" w:rsidP="00E51525">
      <w:pPr>
        <w:pStyle w:val="DefenceDefinitionNum"/>
        <w:rPr>
          <w:b/>
        </w:rPr>
      </w:pPr>
      <w:r w:rsidRPr="00CA58E1">
        <w:rPr>
          <w:i/>
        </w:rPr>
        <w:t>Building and Construction Industry (Portable Long Service Leave) Act</w:t>
      </w:r>
      <w:r w:rsidRPr="007F7812">
        <w:t xml:space="preserve"> </w:t>
      </w:r>
      <w:r w:rsidRPr="004373AD">
        <w:rPr>
          <w:i/>
        </w:rPr>
        <w:t>1991</w:t>
      </w:r>
      <w:r w:rsidRPr="007F7812">
        <w:t xml:space="preserve"> (Qld);</w:t>
      </w:r>
    </w:p>
    <w:p w14:paraId="0DFE59F6" w14:textId="77777777" w:rsidR="00E51525" w:rsidRPr="007F7812" w:rsidRDefault="00E51525" w:rsidP="00E51525">
      <w:pPr>
        <w:pStyle w:val="DefenceDefinitionNum"/>
        <w:rPr>
          <w:b/>
        </w:rPr>
      </w:pPr>
      <w:r w:rsidRPr="00CA58E1">
        <w:rPr>
          <w:i/>
        </w:rPr>
        <w:t>Construction Industry Long Service Leave Act</w:t>
      </w:r>
      <w:r w:rsidRPr="007F7812">
        <w:t xml:space="preserve"> </w:t>
      </w:r>
      <w:r w:rsidRPr="004373AD">
        <w:rPr>
          <w:i/>
        </w:rPr>
        <w:t>1987</w:t>
      </w:r>
      <w:r w:rsidRPr="007F7812">
        <w:t xml:space="preserve"> (SA);</w:t>
      </w:r>
    </w:p>
    <w:p w14:paraId="71CDDB0E" w14:textId="77777777" w:rsidR="00E51525" w:rsidRPr="007F7812" w:rsidRDefault="00E51525" w:rsidP="00E51525">
      <w:pPr>
        <w:pStyle w:val="DefenceDefinitionNum"/>
      </w:pPr>
      <w:r w:rsidRPr="00CA58E1">
        <w:rPr>
          <w:i/>
        </w:rPr>
        <w:t>Construction Industry (Long Service) Act</w:t>
      </w:r>
      <w:r w:rsidRPr="007F7812">
        <w:t xml:space="preserve"> </w:t>
      </w:r>
      <w:r w:rsidRPr="004373AD">
        <w:rPr>
          <w:i/>
        </w:rPr>
        <w:t>1997</w:t>
      </w:r>
      <w:r w:rsidRPr="007F7812">
        <w:t xml:space="preserve"> (Tas);</w:t>
      </w:r>
    </w:p>
    <w:p w14:paraId="01598AC5" w14:textId="77777777" w:rsidR="00E51525" w:rsidRPr="007F7812" w:rsidRDefault="00E51525" w:rsidP="00E51525">
      <w:pPr>
        <w:pStyle w:val="DefenceDefinitionNum"/>
        <w:rPr>
          <w:b/>
        </w:rPr>
      </w:pPr>
      <w:r w:rsidRPr="00CA58E1">
        <w:rPr>
          <w:i/>
        </w:rPr>
        <w:t>Construction Industry Long Service Leave Act</w:t>
      </w:r>
      <w:r w:rsidRPr="007F7812">
        <w:t xml:space="preserve"> </w:t>
      </w:r>
      <w:r w:rsidRPr="004373AD">
        <w:rPr>
          <w:i/>
        </w:rPr>
        <w:t>1997</w:t>
      </w:r>
      <w:r w:rsidRPr="007F7812">
        <w:t xml:space="preserve"> (Vic); </w:t>
      </w:r>
    </w:p>
    <w:p w14:paraId="632D6395" w14:textId="77777777" w:rsidR="00E51525" w:rsidRPr="007F7812" w:rsidRDefault="00E51525" w:rsidP="00E51525">
      <w:pPr>
        <w:pStyle w:val="DefenceDefinitionNum"/>
      </w:pPr>
      <w:r w:rsidRPr="00CA58E1">
        <w:rPr>
          <w:i/>
        </w:rPr>
        <w:t>Construction Industry Portable Paid Long Service Leave Act</w:t>
      </w:r>
      <w:r w:rsidRPr="007F7812">
        <w:t xml:space="preserve"> </w:t>
      </w:r>
      <w:r w:rsidRPr="004373AD">
        <w:rPr>
          <w:i/>
        </w:rPr>
        <w:t>1985</w:t>
      </w:r>
      <w:r w:rsidRPr="007F7812">
        <w:t xml:space="preserve"> (WA); </w:t>
      </w:r>
    </w:p>
    <w:p w14:paraId="5F5237ED" w14:textId="77777777" w:rsidR="00E51525" w:rsidRPr="007F7812" w:rsidRDefault="00E51525" w:rsidP="00E51525">
      <w:pPr>
        <w:pStyle w:val="DefenceDefinitionNum"/>
      </w:pPr>
      <w:r w:rsidRPr="007F7812">
        <w:t xml:space="preserve">the long service leave obligations in the National Employment Standards in the </w:t>
      </w:r>
      <w:r w:rsidRPr="007F7812">
        <w:rPr>
          <w:i/>
        </w:rPr>
        <w:t>Fair Work Act</w:t>
      </w:r>
      <w:r w:rsidRPr="007F7812">
        <w:t xml:space="preserve"> </w:t>
      </w:r>
      <w:r w:rsidRPr="004373AD">
        <w:rPr>
          <w:i/>
        </w:rPr>
        <w:t>2009</w:t>
      </w:r>
      <w:r w:rsidRPr="007F7812">
        <w:t xml:space="preserve"> (Cth); and </w:t>
      </w:r>
    </w:p>
    <w:p w14:paraId="70385A82" w14:textId="77777777" w:rsidR="00E51525" w:rsidRPr="007F7812" w:rsidRDefault="00E51525" w:rsidP="00E51525">
      <w:pPr>
        <w:pStyle w:val="DefenceDefinitionNum"/>
      </w:pPr>
      <w:r w:rsidRPr="007F7812">
        <w:t>any legislation in any State or Territory of Australia addressing long service leave in the building and construction industry.</w:t>
      </w:r>
    </w:p>
    <w:p w14:paraId="3CF51E25" w14:textId="77777777" w:rsidR="00E51525" w:rsidRPr="00C03119" w:rsidRDefault="00E51525" w:rsidP="00E51525">
      <w:pPr>
        <w:pStyle w:val="DefenceBoldNormal"/>
      </w:pPr>
      <w:bookmarkStart w:id="2038" w:name="LumpSumComponent"/>
      <w:r>
        <w:t>Lump Sum Component</w:t>
      </w:r>
      <w:bookmarkEnd w:id="2038"/>
    </w:p>
    <w:p w14:paraId="22924118" w14:textId="412E1FED" w:rsidR="00E51525" w:rsidRDefault="00E51525" w:rsidP="00E51525">
      <w:pPr>
        <w:pStyle w:val="DefenceDefinition0"/>
        <w:rPr>
          <w:b/>
        </w:rPr>
      </w:pPr>
      <w:r>
        <w:t xml:space="preserve">The lump sum component of the </w:t>
      </w:r>
      <w:r w:rsidRPr="00D55647">
        <w:t>Contract Price</w:t>
      </w:r>
      <w:r>
        <w:t xml:space="preserve"> </w:t>
      </w:r>
      <w:r w:rsidRPr="00DD49C6">
        <w:t xml:space="preserve">specified in the </w:t>
      </w:r>
      <w:r w:rsidRPr="00D55647">
        <w:t>Contract</w:t>
      </w:r>
      <w:r w:rsidRPr="009648CD">
        <w:rPr>
          <w:rStyle w:val="Hyperlink"/>
          <w:color w:val="auto"/>
        </w:rPr>
        <w:t xml:space="preserve"> </w:t>
      </w:r>
      <w:r w:rsidRPr="00A468DE">
        <w:t>Particulars a</w:t>
      </w:r>
      <w:r w:rsidRPr="00DD49C6">
        <w:t xml:space="preserve">s adjusted, subject to clause </w:t>
      </w:r>
      <w:r>
        <w:fldChar w:fldCharType="begin"/>
      </w:r>
      <w:r>
        <w:instrText xml:space="preserve"> REF _Ref71632175 \r \h </w:instrText>
      </w:r>
      <w:r>
        <w:fldChar w:fldCharType="separate"/>
      </w:r>
      <w:r w:rsidR="00F66103">
        <w:t>16.5</w:t>
      </w:r>
      <w:r>
        <w:fldChar w:fldCharType="end"/>
      </w:r>
      <w:r>
        <w:t xml:space="preserve"> </w:t>
      </w:r>
      <w:r w:rsidRPr="00DD49C6">
        <w:t xml:space="preserve">(if applicable) under the </w:t>
      </w:r>
      <w:r w:rsidRPr="00D55647">
        <w:t>Contract</w:t>
      </w:r>
      <w:r>
        <w:t>.</w:t>
      </w:r>
    </w:p>
    <w:p w14:paraId="5FD7EC6A" w14:textId="77777777" w:rsidR="00E51525" w:rsidRPr="004813DD" w:rsidRDefault="00E51525" w:rsidP="00E51525">
      <w:pPr>
        <w:pStyle w:val="DefenceBoldNormal"/>
      </w:pPr>
      <w:bookmarkStart w:id="2039" w:name="LumpSumWork"/>
      <w:r w:rsidRPr="004813DD">
        <w:t>Lump Sum Work</w:t>
      </w:r>
      <w:bookmarkEnd w:id="2039"/>
    </w:p>
    <w:p w14:paraId="79958F46" w14:textId="77777777" w:rsidR="00E51525" w:rsidRDefault="00E51525" w:rsidP="00E51525">
      <w:pPr>
        <w:pStyle w:val="DefenceDefinition0"/>
      </w:pPr>
      <w:r>
        <w:t xml:space="preserve">That component of the </w:t>
      </w:r>
      <w:r w:rsidRPr="00D55647">
        <w:t>Remediation Works</w:t>
      </w:r>
      <w:r>
        <w:t xml:space="preserve"> described as such in the </w:t>
      </w:r>
      <w:r w:rsidRPr="00D55647">
        <w:t>Technical Specification</w:t>
      </w:r>
      <w:r>
        <w:t xml:space="preserve"> for which the lump sum component of the </w:t>
      </w:r>
      <w:r w:rsidRPr="00D55647">
        <w:t>Contract Price</w:t>
      </w:r>
      <w:r>
        <w:t xml:space="preserve"> (</w:t>
      </w:r>
      <w:r w:rsidRPr="00DD49C6">
        <w:t xml:space="preserve">specified in the </w:t>
      </w:r>
      <w:r w:rsidRPr="00D55647">
        <w:t>Contract</w:t>
      </w:r>
      <w:r w:rsidRPr="009648CD">
        <w:rPr>
          <w:rStyle w:val="Hyperlink"/>
          <w:color w:val="auto"/>
        </w:rPr>
        <w:t xml:space="preserve"> </w:t>
      </w:r>
      <w:r w:rsidRPr="00A468DE">
        <w:t>Particulars</w:t>
      </w:r>
      <w:r w:rsidRPr="009648CD">
        <w:rPr>
          <w:rStyle w:val="Hyperlink"/>
          <w:color w:val="auto"/>
        </w:rPr>
        <w:t>)</w:t>
      </w:r>
      <w:r>
        <w:t xml:space="preserve"> is payable, as varied (if at all) by a </w:t>
      </w:r>
      <w:r w:rsidRPr="00D55647">
        <w:t>Remediation Works Variation</w:t>
      </w:r>
      <w:r>
        <w:t>.</w:t>
      </w:r>
    </w:p>
    <w:p w14:paraId="79A6586D" w14:textId="77777777" w:rsidR="00E51525" w:rsidRDefault="00E51525" w:rsidP="00E51525">
      <w:pPr>
        <w:pStyle w:val="DefenceBoldNormal"/>
      </w:pPr>
      <w:bookmarkStart w:id="2040" w:name="MaterialChange"/>
      <w:r w:rsidRPr="003A7CFE">
        <w:t>Material Change</w:t>
      </w:r>
      <w:bookmarkEnd w:id="2040"/>
    </w:p>
    <w:p w14:paraId="7D9B524B" w14:textId="77777777" w:rsidR="00E51525" w:rsidRDefault="00E51525" w:rsidP="00E51525">
      <w:pPr>
        <w:pStyle w:val="DefenceDefinition0"/>
      </w:pPr>
      <w:r>
        <w:t>Any</w:t>
      </w:r>
      <w:r w:rsidRPr="00E82E5B">
        <w:t xml:space="preserve"> actual, potential or perceived </w:t>
      </w:r>
      <w:r w:rsidRPr="006A6C21">
        <w:t>material change</w:t>
      </w:r>
      <w:r w:rsidRPr="00E82E5B">
        <w:t xml:space="preserve"> to the circumstances of the </w:t>
      </w:r>
      <w:r w:rsidRPr="00D55647">
        <w:t>Contractor</w:t>
      </w:r>
      <w:r w:rsidRPr="00E82E5B">
        <w:t>, including any change:</w:t>
      </w:r>
    </w:p>
    <w:p w14:paraId="4AB0FB76" w14:textId="77777777" w:rsidR="00E51525" w:rsidRPr="003A7CFE" w:rsidRDefault="00E51525" w:rsidP="00E51525">
      <w:pPr>
        <w:pStyle w:val="DefenceDefinitionNum"/>
      </w:pPr>
      <w:r w:rsidRPr="003A7CFE">
        <w:t xml:space="preserve">arising out of or in connection with: </w:t>
      </w:r>
    </w:p>
    <w:p w14:paraId="02ABAD38" w14:textId="77777777" w:rsidR="00E51525" w:rsidRPr="00C93AB8" w:rsidRDefault="00E51525" w:rsidP="00E51525">
      <w:pPr>
        <w:pStyle w:val="DefenceDefinitionNum2"/>
        <w:numPr>
          <w:ilvl w:val="2"/>
          <w:numId w:val="59"/>
        </w:numPr>
      </w:pPr>
      <w:r w:rsidRPr="00C93AB8">
        <w:t xml:space="preserve">a </w:t>
      </w:r>
      <w:r w:rsidRPr="00D726EF">
        <w:t>Change of Control</w:t>
      </w:r>
      <w:r w:rsidRPr="00C93AB8">
        <w:t xml:space="preserve">; </w:t>
      </w:r>
    </w:p>
    <w:p w14:paraId="0F20FE89" w14:textId="77777777" w:rsidR="00E51525" w:rsidRPr="00C93AB8" w:rsidRDefault="00E51525" w:rsidP="00E51525">
      <w:pPr>
        <w:pStyle w:val="DefenceDefinitionNum2"/>
      </w:pPr>
      <w:r w:rsidRPr="00C93AB8">
        <w:t xml:space="preserve">an </w:t>
      </w:r>
      <w:r w:rsidRPr="00D726EF">
        <w:t>Insolvency Event;</w:t>
      </w:r>
      <w:r w:rsidRPr="00C93AB8">
        <w:t xml:space="preserve"> or </w:t>
      </w:r>
    </w:p>
    <w:p w14:paraId="7FD1824B" w14:textId="77777777" w:rsidR="00E51525" w:rsidRPr="00C93AB8" w:rsidRDefault="00E51525" w:rsidP="00E51525">
      <w:pPr>
        <w:pStyle w:val="DefenceDefinitionNum2"/>
        <w:numPr>
          <w:ilvl w:val="2"/>
          <w:numId w:val="59"/>
        </w:numPr>
      </w:pPr>
      <w:r w:rsidRPr="00C93AB8">
        <w:t xml:space="preserve">the </w:t>
      </w:r>
      <w:r w:rsidRPr="00D726EF">
        <w:t>Contractor</w:t>
      </w:r>
      <w:r w:rsidRPr="00CA58E1">
        <w:t>'s</w:t>
      </w:r>
      <w:r w:rsidRPr="00C93AB8">
        <w:t xml:space="preserve"> financial viability</w:t>
      </w:r>
      <w:r>
        <w:t xml:space="preserve">, availability, </w:t>
      </w:r>
      <w:r w:rsidRPr="00C93AB8">
        <w:t>capacity</w:t>
      </w:r>
      <w:r>
        <w:t xml:space="preserve"> or ability</w:t>
      </w:r>
      <w:r w:rsidRPr="00C93AB8">
        <w:t xml:space="preserve"> to perform the </w:t>
      </w:r>
      <w:r w:rsidRPr="00D726EF">
        <w:t>Contractor's Activities</w:t>
      </w:r>
      <w:r w:rsidRPr="00C93AB8">
        <w:t>, achieve</w:t>
      </w:r>
      <w:r>
        <w:t xml:space="preserve"> Remediation</w:t>
      </w:r>
      <w:r w:rsidRPr="00C93AB8">
        <w:t xml:space="preserve"> </w:t>
      </w:r>
      <w:r w:rsidRPr="00CA58E1">
        <w:t>Completion</w:t>
      </w:r>
      <w:r w:rsidRPr="00C93AB8">
        <w:t xml:space="preserve"> and otherwise meet its obligations under the </w:t>
      </w:r>
      <w:r w:rsidRPr="00D726EF">
        <w:t>Contract</w:t>
      </w:r>
      <w:r w:rsidRPr="00C93AB8">
        <w:t xml:space="preserve">; or </w:t>
      </w:r>
    </w:p>
    <w:p w14:paraId="238074C1" w14:textId="77777777" w:rsidR="00E51525" w:rsidRPr="003A7CFE" w:rsidRDefault="00E51525" w:rsidP="00E51525">
      <w:pPr>
        <w:pStyle w:val="DefenceDefinitionNum"/>
      </w:pPr>
      <w:r w:rsidRPr="003A7CFE">
        <w:t xml:space="preserve">which affects the truth, completeness or accuracy of: </w:t>
      </w:r>
    </w:p>
    <w:p w14:paraId="120BCD2F" w14:textId="77777777" w:rsidR="00E51525" w:rsidRPr="00C93AB8" w:rsidRDefault="00E51525" w:rsidP="00E51525">
      <w:pPr>
        <w:pStyle w:val="DefenceDefinitionNum2"/>
        <w:numPr>
          <w:ilvl w:val="2"/>
          <w:numId w:val="59"/>
        </w:numPr>
      </w:pPr>
      <w:r w:rsidRPr="00C93AB8">
        <w:t xml:space="preserve">if </w:t>
      </w:r>
      <w:r>
        <w:t xml:space="preserve">the </w:t>
      </w:r>
      <w:r w:rsidRPr="00D726EF">
        <w:t>Contractor</w:t>
      </w:r>
      <w:r>
        <w:t xml:space="preserve"> lodged a </w:t>
      </w:r>
      <w:r w:rsidRPr="00C93AB8">
        <w:t>registration of interest</w:t>
      </w:r>
      <w:r>
        <w:t xml:space="preserve">, </w:t>
      </w:r>
      <w:r w:rsidRPr="00C93AB8">
        <w:t xml:space="preserve">the registration of interest; </w:t>
      </w:r>
    </w:p>
    <w:p w14:paraId="69CB38F9" w14:textId="77777777" w:rsidR="00E51525" w:rsidRPr="00C93AB8" w:rsidRDefault="00E51525" w:rsidP="00E51525">
      <w:pPr>
        <w:pStyle w:val="DefenceDefinitionNum2"/>
        <w:numPr>
          <w:ilvl w:val="2"/>
          <w:numId w:val="59"/>
        </w:numPr>
      </w:pPr>
      <w:r w:rsidRPr="00C93AB8">
        <w:t xml:space="preserve">if </w:t>
      </w:r>
      <w:r>
        <w:t xml:space="preserve">the </w:t>
      </w:r>
      <w:r w:rsidRPr="00D726EF">
        <w:t>Contractor</w:t>
      </w:r>
      <w:r>
        <w:t xml:space="preserve"> lodged </w:t>
      </w:r>
      <w:r w:rsidRPr="00C93AB8">
        <w:t>a tender</w:t>
      </w:r>
      <w:r>
        <w:t>, the</w:t>
      </w:r>
      <w:r w:rsidRPr="00C93AB8">
        <w:t xml:space="preserve"> tender; or </w:t>
      </w:r>
    </w:p>
    <w:p w14:paraId="34558B70" w14:textId="77777777" w:rsidR="00E51525" w:rsidRPr="00C93AB8" w:rsidRDefault="00E51525" w:rsidP="00E51525">
      <w:pPr>
        <w:pStyle w:val="DefenceDefinitionNum2"/>
        <w:numPr>
          <w:ilvl w:val="2"/>
          <w:numId w:val="59"/>
        </w:numPr>
      </w:pPr>
      <w:r w:rsidRPr="00C93AB8">
        <w:t xml:space="preserve">any other information, documents, evidence or clarifications provided by the </w:t>
      </w:r>
      <w:r w:rsidRPr="00D726EF">
        <w:t>Contractor</w:t>
      </w:r>
      <w:r w:rsidRPr="00C93AB8">
        <w:t xml:space="preserve"> to the </w:t>
      </w:r>
      <w:r w:rsidRPr="00D726EF">
        <w:t>Commonwealth</w:t>
      </w:r>
      <w:r w:rsidRPr="00C93AB8">
        <w:t xml:space="preserve"> arising out of or in connection with </w:t>
      </w:r>
      <w:r>
        <w:t xml:space="preserve">its registration of interest, the registration of interest process, its tender, the tender process, </w:t>
      </w:r>
      <w:r w:rsidRPr="00C93AB8">
        <w:t xml:space="preserve">the </w:t>
      </w:r>
      <w:r w:rsidRPr="00D726EF">
        <w:t>Contract</w:t>
      </w:r>
      <w:r>
        <w:t>,</w:t>
      </w:r>
      <w:r w:rsidRPr="00C93AB8">
        <w:t xml:space="preserve"> the </w:t>
      </w:r>
      <w:r w:rsidRPr="00D726EF">
        <w:t>Contractor's Activities</w:t>
      </w:r>
      <w:r w:rsidRPr="00CA58E1">
        <w:t xml:space="preserve"> or </w:t>
      </w:r>
      <w:r>
        <w:t xml:space="preserve">the Remediation </w:t>
      </w:r>
      <w:r w:rsidRPr="00CA58E1">
        <w:t>Works.</w:t>
      </w:r>
    </w:p>
    <w:p w14:paraId="50D31F81" w14:textId="77777777" w:rsidR="00E51525" w:rsidRDefault="00E51525" w:rsidP="00E51525">
      <w:pPr>
        <w:pStyle w:val="DefenceBoldNormal"/>
      </w:pPr>
      <w:bookmarkStart w:id="2041" w:name="MethodofWorkPlanforAirfieldActivities"/>
      <w:r>
        <w:t>Method of Work Plan for Airfield Activities</w:t>
      </w:r>
      <w:bookmarkEnd w:id="2041"/>
    </w:p>
    <w:p w14:paraId="4E6C6D35" w14:textId="55003565" w:rsidR="00E51525" w:rsidRPr="00CA58E1" w:rsidRDefault="00E51525" w:rsidP="00E51525">
      <w:pPr>
        <w:pStyle w:val="DefenceDefinition0"/>
        <w:rPr>
          <w:lang w:val="en-US"/>
        </w:rPr>
      </w:pPr>
      <w:r w:rsidRPr="00CA58E1">
        <w:rPr>
          <w:lang w:val="en-US"/>
        </w:rPr>
        <w:t xml:space="preserve">The method of work plan for airfield activities (if any) prepared in accordance with clause </w:t>
      </w:r>
      <w:r>
        <w:rPr>
          <w:lang w:val="en-US"/>
        </w:rPr>
        <w:fldChar w:fldCharType="begin"/>
      </w:r>
      <w:r>
        <w:rPr>
          <w:lang w:val="en-US"/>
        </w:rPr>
        <w:instrText xml:space="preserve"> REF _Ref477859629 \r \h </w:instrText>
      </w:r>
      <w:r>
        <w:rPr>
          <w:lang w:val="en-US"/>
        </w:rPr>
      </w:r>
      <w:r>
        <w:rPr>
          <w:lang w:val="en-US"/>
        </w:rPr>
        <w:fldChar w:fldCharType="separate"/>
      </w:r>
      <w:r w:rsidR="00F66103">
        <w:rPr>
          <w:lang w:val="en-US"/>
        </w:rPr>
        <w:t>7.16</w:t>
      </w:r>
      <w:r>
        <w:rPr>
          <w:lang w:val="en-US"/>
        </w:rPr>
        <w:fldChar w:fldCharType="end"/>
      </w:r>
      <w:r w:rsidRPr="00CA58E1">
        <w:rPr>
          <w:lang w:val="en-US"/>
        </w:rPr>
        <w:t>.</w:t>
      </w:r>
    </w:p>
    <w:p w14:paraId="30A65FD3" w14:textId="77777777" w:rsidR="00E51525" w:rsidRDefault="00E51525" w:rsidP="00E51525">
      <w:pPr>
        <w:pStyle w:val="DefenceBoldNormal"/>
      </w:pPr>
      <w:bookmarkStart w:id="2042" w:name="MoralRights"/>
      <w:r>
        <w:t>Moral Rights</w:t>
      </w:r>
      <w:bookmarkEnd w:id="2042"/>
    </w:p>
    <w:p w14:paraId="79B6E5C2" w14:textId="77777777" w:rsidR="00E51525" w:rsidRPr="00190360" w:rsidRDefault="00E51525" w:rsidP="00E51525">
      <w:pPr>
        <w:pStyle w:val="DefenceDefinition0"/>
        <w:rPr>
          <w:lang w:val="en-US"/>
        </w:rPr>
      </w:pPr>
      <w:r w:rsidRPr="00190360">
        <w:rPr>
          <w:lang w:val="en-US"/>
        </w:rPr>
        <w:t xml:space="preserve">Has the </w:t>
      </w:r>
      <w:r w:rsidRPr="00CA58E1">
        <w:t>meaning</w:t>
      </w:r>
      <w:r w:rsidRPr="00190360">
        <w:rPr>
          <w:lang w:val="en-US"/>
        </w:rPr>
        <w:t xml:space="preserve"> given by the </w:t>
      </w:r>
      <w:r w:rsidRPr="00190360">
        <w:rPr>
          <w:i/>
          <w:iCs/>
          <w:lang w:val="en-US"/>
        </w:rPr>
        <w:t xml:space="preserve">Copyright Act </w:t>
      </w:r>
      <w:r w:rsidRPr="004373AD">
        <w:rPr>
          <w:i/>
          <w:iCs/>
          <w:lang w:val="en-US"/>
        </w:rPr>
        <w:t>1968</w:t>
      </w:r>
      <w:r w:rsidRPr="00190360">
        <w:rPr>
          <w:i/>
          <w:iCs/>
          <w:lang w:val="en-US"/>
        </w:rPr>
        <w:t xml:space="preserve"> </w:t>
      </w:r>
      <w:r w:rsidRPr="00190360">
        <w:rPr>
          <w:lang w:val="en-US"/>
        </w:rPr>
        <w:t>(Cth).</w:t>
      </w:r>
    </w:p>
    <w:p w14:paraId="789947F2" w14:textId="77777777" w:rsidR="00E51525" w:rsidRPr="00052730" w:rsidRDefault="00E51525" w:rsidP="00E51525">
      <w:pPr>
        <w:pStyle w:val="DefenceBoldNormal"/>
      </w:pPr>
      <w:bookmarkStart w:id="2043" w:name="MoralRightsConsent"/>
      <w:r w:rsidRPr="00AE4D9A">
        <w:t>Moral</w:t>
      </w:r>
      <w:r w:rsidRPr="00190360">
        <w:t xml:space="preserve"> </w:t>
      </w:r>
      <w:r w:rsidRPr="00052730">
        <w:t>Rights Consent</w:t>
      </w:r>
      <w:bookmarkEnd w:id="2043"/>
    </w:p>
    <w:p w14:paraId="2B6A1483" w14:textId="77777777" w:rsidR="00E51525" w:rsidRPr="009211C0" w:rsidRDefault="00E51525" w:rsidP="00E51525">
      <w:pPr>
        <w:pStyle w:val="DefenceDefinition0"/>
        <w:rPr>
          <w:lang w:val="en-US"/>
        </w:rPr>
      </w:pPr>
      <w:r w:rsidRPr="009211C0">
        <w:rPr>
          <w:lang w:val="en-US"/>
        </w:rPr>
        <w:t xml:space="preserve">A </w:t>
      </w:r>
      <w:r w:rsidRPr="00CA58E1">
        <w:t>moral</w:t>
      </w:r>
      <w:r w:rsidRPr="009211C0">
        <w:rPr>
          <w:lang w:val="en-US"/>
        </w:rPr>
        <w:t xml:space="preserve"> rights consent in the form set out in the </w:t>
      </w:r>
      <w:r w:rsidRPr="00D55647">
        <w:t>Schedule of Collateral Documents</w:t>
      </w:r>
      <w:r w:rsidRPr="009211C0">
        <w:rPr>
          <w:lang w:val="en-US"/>
        </w:rPr>
        <w:t>.</w:t>
      </w:r>
    </w:p>
    <w:p w14:paraId="1FA1BA56" w14:textId="77777777" w:rsidR="00E51525" w:rsidRDefault="00E51525" w:rsidP="00E51525">
      <w:pPr>
        <w:pStyle w:val="DefenceBoldNormal"/>
      </w:pPr>
      <w:bookmarkStart w:id="2044" w:name="NATA"/>
      <w:r>
        <w:t>NATA</w:t>
      </w:r>
      <w:bookmarkEnd w:id="2044"/>
    </w:p>
    <w:p w14:paraId="1A76396E" w14:textId="77777777" w:rsidR="00E51525" w:rsidRPr="00190360" w:rsidRDefault="00E51525" w:rsidP="00E51525">
      <w:pPr>
        <w:pStyle w:val="DefenceDefinition0"/>
      </w:pPr>
      <w:r w:rsidRPr="00190360">
        <w:t>National Association of Testing Authorities Australia.</w:t>
      </w:r>
    </w:p>
    <w:p w14:paraId="4485EFAD" w14:textId="77777777" w:rsidR="00E51525" w:rsidRDefault="00E51525" w:rsidP="00E51525">
      <w:pPr>
        <w:pStyle w:val="DefenceBoldNormal"/>
      </w:pPr>
      <w:bookmarkStart w:id="2045" w:name="NationalHeritageManagementPrinciples"/>
      <w:r>
        <w:t>Nati</w:t>
      </w:r>
      <w:r w:rsidRPr="006B0DED">
        <w:t>o</w:t>
      </w:r>
      <w:r>
        <w:t>nal Heritage Management Principles</w:t>
      </w:r>
      <w:bookmarkEnd w:id="2045"/>
    </w:p>
    <w:p w14:paraId="61489AF5" w14:textId="77777777" w:rsidR="00E51525" w:rsidRDefault="00E51525" w:rsidP="00E51525">
      <w:pPr>
        <w:pStyle w:val="DefenceDefinition0"/>
      </w:pPr>
      <w:r>
        <w:t xml:space="preserve">Means National Heritage management principles within the meaning of the </w:t>
      </w:r>
      <w:r w:rsidRPr="00D55647">
        <w:t>EPBC Act</w:t>
      </w:r>
      <w:r>
        <w:t xml:space="preserve">. </w:t>
      </w:r>
    </w:p>
    <w:p w14:paraId="396DA469" w14:textId="77777777" w:rsidR="00E51525" w:rsidRDefault="00E51525" w:rsidP="00E51525">
      <w:pPr>
        <w:pStyle w:val="DefenceBoldNormal"/>
      </w:pPr>
      <w:bookmarkStart w:id="2046" w:name="NationalHeritagePlace"/>
      <w:r>
        <w:t>National Heritage Place</w:t>
      </w:r>
      <w:bookmarkEnd w:id="2046"/>
    </w:p>
    <w:p w14:paraId="3E493034" w14:textId="77777777" w:rsidR="00E51525" w:rsidRDefault="00E51525" w:rsidP="00E51525">
      <w:pPr>
        <w:pStyle w:val="DefenceDefinition0"/>
      </w:pPr>
      <w:r>
        <w:t xml:space="preserve">Means a </w:t>
      </w:r>
      <w:r w:rsidRPr="00D55647">
        <w:t>National Heritage Place</w:t>
      </w:r>
      <w:r>
        <w:t xml:space="preserve"> within the meaning of the </w:t>
      </w:r>
      <w:r w:rsidRPr="00D55647">
        <w:t>EPBC Act</w:t>
      </w:r>
      <w:r>
        <w:t>.</w:t>
      </w:r>
    </w:p>
    <w:p w14:paraId="18CB0F7D" w14:textId="77777777" w:rsidR="00E51525" w:rsidRDefault="00E51525" w:rsidP="00E51525">
      <w:pPr>
        <w:pStyle w:val="DefenceBoldNormal"/>
      </w:pPr>
      <w:bookmarkStart w:id="2047" w:name="NationalHeritageValues"/>
      <w:r>
        <w:t>National Heritage Values</w:t>
      </w:r>
      <w:bookmarkEnd w:id="2047"/>
    </w:p>
    <w:p w14:paraId="411DE4A9" w14:textId="77777777" w:rsidR="00E51525" w:rsidRPr="00CA58E1" w:rsidRDefault="00E51525" w:rsidP="00E51525">
      <w:pPr>
        <w:pStyle w:val="DefenceDefinition0"/>
      </w:pPr>
      <w:r>
        <w:t xml:space="preserve">Means the </w:t>
      </w:r>
      <w:r w:rsidRPr="00D55647">
        <w:t>National Heritage Values</w:t>
      </w:r>
      <w:r>
        <w:t xml:space="preserve"> within the meaning of the </w:t>
      </w:r>
      <w:r w:rsidRPr="00D55647">
        <w:t>EPBC Act</w:t>
      </w:r>
      <w:r>
        <w:t xml:space="preserve">. </w:t>
      </w:r>
    </w:p>
    <w:p w14:paraId="32D9EE5A" w14:textId="77777777" w:rsidR="00E51525" w:rsidRDefault="00E51525" w:rsidP="00E51525">
      <w:pPr>
        <w:pStyle w:val="DefenceBoldNormal"/>
      </w:pPr>
      <w:bookmarkStart w:id="2048" w:name="OfficialOrder"/>
      <w:r w:rsidRPr="006B0DED">
        <w:t>Official</w:t>
      </w:r>
      <w:r>
        <w:t xml:space="preserve"> Order</w:t>
      </w:r>
      <w:bookmarkEnd w:id="2048"/>
    </w:p>
    <w:p w14:paraId="6D99CD0E" w14:textId="77777777" w:rsidR="00E51525" w:rsidRPr="0083588A" w:rsidRDefault="00E51525" w:rsidP="00E51525">
      <w:pPr>
        <w:pStyle w:val="DefenceDefinition0"/>
      </w:pPr>
      <w:r w:rsidRPr="0083588A">
        <w:t xml:space="preserve">The document issued by the </w:t>
      </w:r>
      <w:r w:rsidRPr="00D55647">
        <w:t>Commonwealth</w:t>
      </w:r>
      <w:r w:rsidRPr="0083588A">
        <w:t xml:space="preserve"> to the </w:t>
      </w:r>
      <w:r w:rsidRPr="00D55647">
        <w:t>Contractor</w:t>
      </w:r>
      <w:r w:rsidRPr="0083588A">
        <w:t xml:space="preserve"> under the </w:t>
      </w:r>
      <w:r w:rsidRPr="00D55647">
        <w:t>Panel Agreement</w:t>
      </w:r>
      <w:r>
        <w:t xml:space="preserve"> </w:t>
      </w:r>
      <w:r w:rsidRPr="0083588A">
        <w:t xml:space="preserve">in respect of an </w:t>
      </w:r>
      <w:r w:rsidRPr="00D55647">
        <w:t>Engagement</w:t>
      </w:r>
      <w:r w:rsidRPr="0083588A">
        <w:t>, entitled "</w:t>
      </w:r>
      <w:r w:rsidRPr="00D55647">
        <w:t>Official Order</w:t>
      </w:r>
      <w:r w:rsidRPr="0083588A">
        <w:t xml:space="preserve">", engaging the </w:t>
      </w:r>
      <w:r w:rsidRPr="00D55647">
        <w:t>Contractor</w:t>
      </w:r>
      <w:r w:rsidRPr="0083588A">
        <w:t xml:space="preserve"> to </w:t>
      </w:r>
      <w:r>
        <w:t>carry out</w:t>
      </w:r>
      <w:r w:rsidRPr="0083588A">
        <w:t xml:space="preserve"> the </w:t>
      </w:r>
      <w:r w:rsidRPr="00A468DE">
        <w:t>Contractor's Activities</w:t>
      </w:r>
      <w:r>
        <w:t xml:space="preserve"> and the </w:t>
      </w:r>
      <w:r w:rsidRPr="00D55647">
        <w:t>Remediation Works</w:t>
      </w:r>
      <w:r w:rsidRPr="0083588A">
        <w:t>.</w:t>
      </w:r>
    </w:p>
    <w:p w14:paraId="405C9489" w14:textId="77777777" w:rsidR="00E51525" w:rsidRDefault="00E51525" w:rsidP="00E51525">
      <w:pPr>
        <w:pStyle w:val="DefenceBoldNormal"/>
      </w:pPr>
      <w:bookmarkStart w:id="2049" w:name="OzoneDepletingSubstance"/>
      <w:r w:rsidRPr="00634209">
        <w:t>Ozone Depleting Substance</w:t>
      </w:r>
      <w:bookmarkEnd w:id="2049"/>
    </w:p>
    <w:p w14:paraId="3ABB2EC0" w14:textId="77777777" w:rsidR="00E51525" w:rsidRDefault="00E51525" w:rsidP="00E51525">
      <w:pPr>
        <w:pStyle w:val="DefenceDefinition0"/>
      </w:pPr>
      <w:r>
        <w:t>A</w:t>
      </w:r>
      <w:r w:rsidRPr="00634209">
        <w:t xml:space="preserve">ny substance identified as having ozone depleting potential in the </w:t>
      </w:r>
      <w:r w:rsidRPr="00CA58E1">
        <w:rPr>
          <w:i/>
        </w:rPr>
        <w:t>Ozone Protection and Synthetic Greenhouse Gas Management Act</w:t>
      </w:r>
      <w:r w:rsidRPr="00CA58E1">
        <w:t xml:space="preserve"> </w:t>
      </w:r>
      <w:r w:rsidRPr="004373AD">
        <w:rPr>
          <w:i/>
        </w:rPr>
        <w:t>1989</w:t>
      </w:r>
      <w:r w:rsidRPr="00634209">
        <w:t xml:space="preserve"> (Cth) or any regulations made under that Act. </w:t>
      </w:r>
    </w:p>
    <w:p w14:paraId="39FD5391" w14:textId="77777777" w:rsidR="00E51525" w:rsidRPr="005D2C6B" w:rsidRDefault="00E51525" w:rsidP="00E51525">
      <w:pPr>
        <w:pStyle w:val="DefenceBoldNormal"/>
      </w:pPr>
      <w:bookmarkStart w:id="2050" w:name="OtherContractor"/>
      <w:r w:rsidRPr="005D2C6B">
        <w:t>Other Contractor</w:t>
      </w:r>
      <w:bookmarkEnd w:id="2050"/>
    </w:p>
    <w:p w14:paraId="467BB705" w14:textId="0A0A0713" w:rsidR="00E51525" w:rsidRPr="005D2C6B" w:rsidRDefault="00E51525" w:rsidP="00E51525">
      <w:pPr>
        <w:pStyle w:val="DefenceDefinition0"/>
      </w:pPr>
      <w:r w:rsidRPr="005D2C6B">
        <w:t xml:space="preserve">Any contractor, consultant, artist, tradesperson or other person engaged to do work other than the </w:t>
      </w:r>
      <w:r w:rsidRPr="00D55647">
        <w:t>Contractor</w:t>
      </w:r>
      <w:r w:rsidRPr="005D2C6B">
        <w:t xml:space="preserve"> and its subcontractors</w:t>
      </w:r>
      <w:r>
        <w:t xml:space="preserve"> </w:t>
      </w:r>
      <w:r w:rsidRPr="00BF75AF">
        <w:t xml:space="preserve">(including the </w:t>
      </w:r>
      <w:r w:rsidRPr="00D55647">
        <w:t>Environmental Consultant</w:t>
      </w:r>
      <w:r w:rsidRPr="00BF75AF">
        <w:t xml:space="preserve"> and (except for the purposes of paragraph (b) of the definition of </w:t>
      </w:r>
      <w:r w:rsidRPr="00D55647">
        <w:t>'Act of Prevention</w:t>
      </w:r>
      <w:r w:rsidRPr="00BF75AF">
        <w:t xml:space="preserve">' in this clause </w:t>
      </w:r>
      <w:r>
        <w:fldChar w:fldCharType="begin"/>
      </w:r>
      <w:r>
        <w:instrText xml:space="preserve"> REF _Ref71631976 \r \h </w:instrText>
      </w:r>
      <w:r>
        <w:fldChar w:fldCharType="separate"/>
      </w:r>
      <w:r w:rsidR="00F66103">
        <w:t>1.1</w:t>
      </w:r>
      <w:r>
        <w:fldChar w:fldCharType="end"/>
      </w:r>
      <w:r w:rsidRPr="00BF75AF">
        <w:t xml:space="preserve">) the </w:t>
      </w:r>
      <w:r w:rsidRPr="00D55647">
        <w:t>Accredited Environmental Site Auditor</w:t>
      </w:r>
      <w:r>
        <w:t xml:space="preserve"> or the </w:t>
      </w:r>
      <w:r w:rsidRPr="00D55647">
        <w:t>Technical Advisor</w:t>
      </w:r>
      <w:r>
        <w:t xml:space="preserve"> (as the case may be))</w:t>
      </w:r>
      <w:r w:rsidRPr="00BF75AF">
        <w:t>.</w:t>
      </w:r>
    </w:p>
    <w:p w14:paraId="13291063" w14:textId="77777777" w:rsidR="00B76B98" w:rsidRDefault="00B76B98" w:rsidP="00E51525">
      <w:pPr>
        <w:pStyle w:val="DefenceBoldNormal"/>
      </w:pPr>
      <w:bookmarkStart w:id="2051" w:name="PanelAgreement"/>
      <w:r>
        <w:t>Pandemic</w:t>
      </w:r>
    </w:p>
    <w:p w14:paraId="29666A14" w14:textId="77777777" w:rsidR="00B76B98" w:rsidRDefault="00B76B98" w:rsidP="004373AD">
      <w:pPr>
        <w:pStyle w:val="DefenceNormal"/>
      </w:pPr>
      <w:r w:rsidRPr="001E07C0">
        <w:t xml:space="preserve">The disease known as Coronavirus (COVID-19) which was characterised to be a pandemic by the World Health Organisation on 11 March 2020. </w:t>
      </w:r>
    </w:p>
    <w:p w14:paraId="59003903" w14:textId="77777777" w:rsidR="00B76B98" w:rsidRDefault="00B76B98" w:rsidP="00E51525">
      <w:pPr>
        <w:pStyle w:val="DefenceBoldNormal"/>
      </w:pPr>
      <w:r>
        <w:t>Pandemic Relief Event</w:t>
      </w:r>
    </w:p>
    <w:p w14:paraId="78980752" w14:textId="77777777" w:rsidR="00B76B98" w:rsidRPr="004373AD" w:rsidRDefault="00B76B98" w:rsidP="004373AD">
      <w:pPr>
        <w:pStyle w:val="DefenceNormal"/>
        <w:rPr>
          <w:bCs/>
        </w:rPr>
      </w:pPr>
      <w:r w:rsidRPr="00B76B98">
        <w:t xml:space="preserve">A disruption which has an adverse effect on the supply of labour, equipment, materials or services required for the carrying out of the Contractor’s Activities caused as a direct result of the Pandemic provided that the adverse effect is one which </w:t>
      </w:r>
      <w:r w:rsidRPr="00B76B98">
        <w:rPr>
          <w:bCs/>
        </w:rPr>
        <w:t xml:space="preserve">the Contractor could not have avoided or overcome by the taking of all reasonable steps (but without the need to expend additional costs). </w:t>
      </w:r>
    </w:p>
    <w:p w14:paraId="7B5DCFD1" w14:textId="77777777" w:rsidR="00E51525" w:rsidRDefault="00E51525" w:rsidP="00E51525">
      <w:pPr>
        <w:pStyle w:val="DefenceBoldNormal"/>
      </w:pPr>
      <w:r>
        <w:t>Panel Agreement</w:t>
      </w:r>
      <w:bookmarkEnd w:id="2051"/>
    </w:p>
    <w:p w14:paraId="58FA8F04" w14:textId="77777777" w:rsidR="00E51525" w:rsidRDefault="00E51525" w:rsidP="00E51525">
      <w:pPr>
        <w:pStyle w:val="DefenceDefinition0"/>
      </w:pPr>
      <w:r>
        <w:t xml:space="preserve">The </w:t>
      </w:r>
      <w:r w:rsidRPr="00D55647">
        <w:t>Panel Agreement</w:t>
      </w:r>
      <w:r>
        <w:t xml:space="preserve"> for the </w:t>
      </w:r>
      <w:r w:rsidRPr="006D6994">
        <w:t xml:space="preserve">Defence Infrastructure Panel - Environment, Heritage </w:t>
      </w:r>
      <w:r w:rsidR="00B76B98">
        <w:t>a</w:t>
      </w:r>
      <w:r w:rsidRPr="006D6994">
        <w:t>nd Estate Engineeri</w:t>
      </w:r>
      <w:r w:rsidR="00565681">
        <w:t>ng 2020 - 2027</w:t>
      </w:r>
      <w:r>
        <w:t xml:space="preserve"> between the </w:t>
      </w:r>
      <w:r w:rsidRPr="00D55647">
        <w:t>Commonwealth</w:t>
      </w:r>
      <w:r>
        <w:t xml:space="preserve"> and the </w:t>
      </w:r>
      <w:r w:rsidRPr="00D55647">
        <w:t>Contractor</w:t>
      </w:r>
      <w:r>
        <w:t>.</w:t>
      </w:r>
    </w:p>
    <w:p w14:paraId="1F4D83AB" w14:textId="77777777" w:rsidR="00E51525" w:rsidRDefault="00E51525" w:rsidP="00E51525">
      <w:pPr>
        <w:pStyle w:val="DefenceBoldNormal"/>
      </w:pPr>
      <w:bookmarkStart w:id="2052" w:name="PanelConditions"/>
      <w:r>
        <w:t>Panel Conditions</w:t>
      </w:r>
      <w:bookmarkEnd w:id="2052"/>
    </w:p>
    <w:p w14:paraId="7BC0EA38" w14:textId="77777777" w:rsidR="00E51525" w:rsidRPr="00CA58E1" w:rsidRDefault="00E51525" w:rsidP="00E51525">
      <w:pPr>
        <w:pStyle w:val="DefenceDefinition0"/>
      </w:pPr>
      <w:r w:rsidRPr="00CA58E1">
        <w:t xml:space="preserve">The </w:t>
      </w:r>
      <w:r w:rsidRPr="00D55647">
        <w:t>Panel Conditions</w:t>
      </w:r>
      <w:r w:rsidRPr="00CA58E1">
        <w:t xml:space="preserve"> in Section </w:t>
      </w:r>
      <w:r>
        <w:t>2</w:t>
      </w:r>
      <w:r w:rsidRPr="00CA58E1">
        <w:t xml:space="preserve"> of the </w:t>
      </w:r>
      <w:r w:rsidRPr="00D55647">
        <w:t>Panel Agreement</w:t>
      </w:r>
      <w:r w:rsidRPr="00CA58E1">
        <w:t xml:space="preserve">. </w:t>
      </w:r>
    </w:p>
    <w:p w14:paraId="32E661E7" w14:textId="77777777" w:rsidR="00E51525" w:rsidRPr="005D2C6B" w:rsidRDefault="00E51525" w:rsidP="00E51525">
      <w:pPr>
        <w:pStyle w:val="DefenceBoldNormal"/>
        <w:keepLines/>
        <w:widowControl w:val="0"/>
      </w:pPr>
      <w:bookmarkStart w:id="2053" w:name="PlantEquipmentandWork"/>
      <w:r w:rsidRPr="005D2C6B">
        <w:t>Plant, Equipment and Work</w:t>
      </w:r>
      <w:bookmarkEnd w:id="2053"/>
    </w:p>
    <w:p w14:paraId="4B46A2A0" w14:textId="77777777" w:rsidR="00E51525" w:rsidRPr="005D2C6B" w:rsidRDefault="00E51525" w:rsidP="00E51525">
      <w:pPr>
        <w:pStyle w:val="DefenceDefinition0"/>
        <w:widowControl w:val="0"/>
      </w:pPr>
      <w:r w:rsidRPr="005D2C6B">
        <w:t xml:space="preserve">Those things used, or work undertaken, by the </w:t>
      </w:r>
      <w:r w:rsidRPr="00D55647">
        <w:t>Contractor</w:t>
      </w:r>
      <w:r w:rsidRPr="005D2C6B">
        <w:t xml:space="preserve"> to </w:t>
      </w:r>
      <w:r>
        <w:t xml:space="preserve">undertake </w:t>
      </w:r>
      <w:r w:rsidRPr="005D2C6B">
        <w:t xml:space="preserve">the </w:t>
      </w:r>
      <w:r w:rsidRPr="00D55647">
        <w:t>Remediation Works</w:t>
      </w:r>
      <w:r w:rsidRPr="005D2C6B">
        <w:t xml:space="preserve"> or a </w:t>
      </w:r>
      <w:r w:rsidRPr="00D55647">
        <w:t>Stage</w:t>
      </w:r>
      <w:r w:rsidRPr="005D2C6B">
        <w:t xml:space="preserve"> but which will not form part of the </w:t>
      </w:r>
      <w:r w:rsidRPr="00D55647">
        <w:t>Remediation Works</w:t>
      </w:r>
      <w:r w:rsidRPr="005D2C6B">
        <w:t xml:space="preserve"> or the </w:t>
      </w:r>
      <w:r w:rsidRPr="00D55647">
        <w:t>Stage</w:t>
      </w:r>
      <w:r w:rsidRPr="005D2C6B">
        <w:t>.</w:t>
      </w:r>
    </w:p>
    <w:p w14:paraId="6FD9A771" w14:textId="77777777" w:rsidR="00E51525" w:rsidRDefault="00E51525" w:rsidP="00E51525">
      <w:pPr>
        <w:pStyle w:val="DefenceBoldNormal"/>
      </w:pPr>
      <w:bookmarkStart w:id="2054" w:name="PersonalInformation"/>
      <w:r>
        <w:t>Personal Information</w:t>
      </w:r>
      <w:bookmarkEnd w:id="2054"/>
    </w:p>
    <w:p w14:paraId="0BF999A8" w14:textId="77777777" w:rsidR="00E51525" w:rsidRPr="00CA58E1" w:rsidRDefault="00E51525" w:rsidP="00E51525">
      <w:pPr>
        <w:pStyle w:val="DefenceDefinition0"/>
      </w:pPr>
      <w:r w:rsidRPr="00CA58E1">
        <w:t xml:space="preserve">Has the meaning given in the Privacy Act. </w:t>
      </w:r>
    </w:p>
    <w:p w14:paraId="01888266" w14:textId="77777777" w:rsidR="00E51525" w:rsidRDefault="00E51525" w:rsidP="00E51525">
      <w:pPr>
        <w:pStyle w:val="DefenceBoldNormal"/>
      </w:pPr>
      <w:bookmarkStart w:id="2055" w:name="PrivacyAct"/>
      <w:r>
        <w:t>Powering Indigenous Procurement reporting portal</w:t>
      </w:r>
    </w:p>
    <w:p w14:paraId="6CFF37A7" w14:textId="77777777" w:rsidR="00E51525" w:rsidRPr="003E5601" w:rsidRDefault="00E51525" w:rsidP="00E51525">
      <w:pPr>
        <w:pStyle w:val="DefenceBoldNormal"/>
        <w:rPr>
          <w:b w:val="0"/>
          <w:szCs w:val="22"/>
        </w:rPr>
      </w:pPr>
      <w:r w:rsidRPr="003E5601">
        <w:rPr>
          <w:b w:val="0"/>
          <w:szCs w:val="22"/>
        </w:rPr>
        <w:t xml:space="preserve">The online portal where contractors report </w:t>
      </w:r>
      <w:r>
        <w:rPr>
          <w:b w:val="0"/>
          <w:szCs w:val="22"/>
        </w:rPr>
        <w:t xml:space="preserve">on </w:t>
      </w:r>
      <w:r w:rsidRPr="003E5601">
        <w:rPr>
          <w:b w:val="0"/>
          <w:szCs w:val="22"/>
        </w:rPr>
        <w:t>their</w:t>
      </w:r>
      <w:r>
        <w:rPr>
          <w:b w:val="0"/>
          <w:szCs w:val="22"/>
        </w:rPr>
        <w:t xml:space="preserve"> progress against their</w:t>
      </w:r>
      <w:r w:rsidRPr="003E5601">
        <w:rPr>
          <w:b w:val="0"/>
          <w:szCs w:val="22"/>
        </w:rPr>
        <w:t xml:space="preserve"> mandatory minimum requirements under the Indigenous Procurement Policy.</w:t>
      </w:r>
    </w:p>
    <w:p w14:paraId="1606EF24" w14:textId="77777777" w:rsidR="00E51525" w:rsidRDefault="00E51525" w:rsidP="00E51525">
      <w:pPr>
        <w:pStyle w:val="DefenceBoldNormal"/>
      </w:pPr>
      <w:r>
        <w:t>Privacy Act</w:t>
      </w:r>
      <w:bookmarkEnd w:id="2055"/>
    </w:p>
    <w:p w14:paraId="231105A2" w14:textId="77777777" w:rsidR="00E51525" w:rsidRPr="00AE4D9A" w:rsidRDefault="00E51525" w:rsidP="00E51525">
      <w:pPr>
        <w:pStyle w:val="DefenceDefinition0"/>
        <w:widowControl w:val="0"/>
      </w:pPr>
      <w:r w:rsidRPr="00AE4D9A">
        <w:t xml:space="preserve">The </w:t>
      </w:r>
      <w:r w:rsidRPr="00CA58E1">
        <w:rPr>
          <w:i/>
        </w:rPr>
        <w:t>Privacy Act</w:t>
      </w:r>
      <w:r w:rsidRPr="00AE4D9A">
        <w:t xml:space="preserve"> </w:t>
      </w:r>
      <w:r w:rsidRPr="004373AD">
        <w:rPr>
          <w:i/>
        </w:rPr>
        <w:t>1988</w:t>
      </w:r>
      <w:r w:rsidRPr="00AE4D9A">
        <w:t xml:space="preserve"> (Cth). </w:t>
      </w:r>
    </w:p>
    <w:p w14:paraId="5F11CB40" w14:textId="77777777" w:rsidR="00E51525" w:rsidRPr="00AE4D9A" w:rsidRDefault="00E51525" w:rsidP="00E51525">
      <w:pPr>
        <w:pStyle w:val="DefenceBoldNormal"/>
      </w:pPr>
      <w:bookmarkStart w:id="2056" w:name="ProfessionalIndemnityInsurance"/>
      <w:r w:rsidRPr="00AE4D9A">
        <w:t>Professional Indemnity Insurance</w:t>
      </w:r>
      <w:bookmarkEnd w:id="2056"/>
    </w:p>
    <w:p w14:paraId="48AF4751" w14:textId="77777777" w:rsidR="00E51525" w:rsidRPr="000A5D11" w:rsidRDefault="00E51525" w:rsidP="00E51525">
      <w:pPr>
        <w:pStyle w:val="DefenceDefinition0"/>
        <w:widowControl w:val="0"/>
      </w:pPr>
      <w:r w:rsidRPr="000A5D11">
        <w:t xml:space="preserve">A policy of insurance to cover claims made against the insured for: </w:t>
      </w:r>
    </w:p>
    <w:p w14:paraId="074FCBF1" w14:textId="77777777" w:rsidR="00E51525" w:rsidRPr="000A5D11" w:rsidRDefault="00E51525" w:rsidP="00E51525">
      <w:pPr>
        <w:pStyle w:val="DefenceDefinitionNum"/>
      </w:pPr>
      <w:r w:rsidRPr="000A5D11">
        <w:t xml:space="preserve">civil liability for breach of professional duty (whether owed in contract or otherwise); and </w:t>
      </w:r>
    </w:p>
    <w:p w14:paraId="1B4F840A" w14:textId="77777777" w:rsidR="00E51525" w:rsidRPr="000A5D11" w:rsidRDefault="00E51525" w:rsidP="00E51525">
      <w:pPr>
        <w:pStyle w:val="DefenceDefinitionNum"/>
      </w:pPr>
      <w:r w:rsidRPr="000A5D11">
        <w:t>unintentional breaches of third party intellectual property,</w:t>
      </w:r>
      <w:r>
        <w:t xml:space="preserve"> </w:t>
      </w:r>
    </w:p>
    <w:p w14:paraId="548942E8" w14:textId="77777777" w:rsidR="00E51525" w:rsidRPr="009211C0" w:rsidRDefault="00E51525" w:rsidP="00E51525">
      <w:pPr>
        <w:pStyle w:val="DefenceDefinition0"/>
        <w:widowControl w:val="0"/>
      </w:pPr>
      <w:r w:rsidRPr="009211C0">
        <w:t xml:space="preserve">by the </w:t>
      </w:r>
      <w:r w:rsidRPr="00D55647">
        <w:t>Contractor</w:t>
      </w:r>
      <w:r w:rsidRPr="009211C0">
        <w:t xml:space="preserve"> or its subcontractors in carrying out the </w:t>
      </w:r>
      <w:r w:rsidRPr="00D55647">
        <w:t>Contractor's Activities</w:t>
      </w:r>
      <w:r w:rsidRPr="009211C0">
        <w:t xml:space="preserve">. </w:t>
      </w:r>
    </w:p>
    <w:p w14:paraId="30D89EDD" w14:textId="77777777" w:rsidR="00E51525" w:rsidRDefault="00E51525" w:rsidP="00E51525">
      <w:pPr>
        <w:pStyle w:val="DefenceBoldNormal"/>
      </w:pPr>
      <w:bookmarkStart w:id="2057" w:name="Project"/>
      <w:r>
        <w:t>Project</w:t>
      </w:r>
      <w:bookmarkEnd w:id="2057"/>
    </w:p>
    <w:p w14:paraId="0153634C" w14:textId="77777777" w:rsidR="00E51525" w:rsidRPr="00CA58E1" w:rsidRDefault="00E51525" w:rsidP="00E51525">
      <w:pPr>
        <w:pStyle w:val="DefenceDefinition0"/>
      </w:pPr>
      <w:r w:rsidRPr="00CA58E1">
        <w:t xml:space="preserve">The project (if any) described in the </w:t>
      </w:r>
      <w:r w:rsidRPr="00D55647">
        <w:t>Official Order</w:t>
      </w:r>
      <w:r w:rsidRPr="00CA58E1">
        <w:t>.</w:t>
      </w:r>
    </w:p>
    <w:p w14:paraId="77151A5F" w14:textId="77777777" w:rsidR="00E51525" w:rsidRDefault="00E51525" w:rsidP="00E51525">
      <w:pPr>
        <w:pStyle w:val="DefenceBoldNormal"/>
      </w:pPr>
      <w:bookmarkStart w:id="2058" w:name="ProjectDCAP"/>
      <w:r>
        <w:t>Project DCAP</w:t>
      </w:r>
      <w:bookmarkEnd w:id="2058"/>
    </w:p>
    <w:p w14:paraId="7FA19E74" w14:textId="77777777" w:rsidR="00E51525" w:rsidRPr="00AE4D9A" w:rsidRDefault="00E51525" w:rsidP="00E51525">
      <w:pPr>
        <w:pStyle w:val="DefenceDefinition0"/>
      </w:pPr>
      <w:r w:rsidRPr="00AE4D9A">
        <w:t xml:space="preserve">The Project DCAP </w:t>
      </w:r>
      <w:r w:rsidRPr="00052730">
        <w:t xml:space="preserve">as finalised and </w:t>
      </w:r>
      <w:r>
        <w:t>referenced in</w:t>
      </w:r>
      <w:r w:rsidRPr="00052730">
        <w:t xml:space="preserve"> the </w:t>
      </w:r>
      <w:r w:rsidRPr="00D55647">
        <w:t>Contract</w:t>
      </w:r>
      <w:r w:rsidRPr="009648CD">
        <w:rPr>
          <w:rStyle w:val="Hyperlink"/>
          <w:color w:val="auto"/>
        </w:rPr>
        <w:t xml:space="preserve"> </w:t>
      </w:r>
      <w:r w:rsidRPr="00A468DE">
        <w:t>Particulars</w:t>
      </w:r>
      <w:r w:rsidRPr="00AE4D9A">
        <w:t>.</w:t>
      </w:r>
    </w:p>
    <w:p w14:paraId="7648BBC1" w14:textId="77777777" w:rsidR="00E51525" w:rsidRPr="005D2C6B" w:rsidRDefault="00E51525" w:rsidP="00E51525">
      <w:pPr>
        <w:pStyle w:val="DefenceBoldNormal"/>
      </w:pPr>
      <w:bookmarkStart w:id="2059" w:name="ProjectDocuments"/>
      <w:r w:rsidRPr="005D2C6B">
        <w:t>Project Documents</w:t>
      </w:r>
      <w:bookmarkEnd w:id="2059"/>
    </w:p>
    <w:p w14:paraId="5F57BF71" w14:textId="77777777" w:rsidR="00E51525" w:rsidRPr="005D2C6B" w:rsidRDefault="00E51525" w:rsidP="00E51525">
      <w:pPr>
        <w:pStyle w:val="DefenceDefinition0"/>
      </w:pPr>
      <w:r w:rsidRPr="005D2C6B">
        <w:t>Includes:</w:t>
      </w:r>
    </w:p>
    <w:p w14:paraId="44583448" w14:textId="41430E06" w:rsidR="00E51525" w:rsidRDefault="00E51525" w:rsidP="00E51525">
      <w:pPr>
        <w:pStyle w:val="DefenceDefinitionNum"/>
      </w:pPr>
      <w:bookmarkStart w:id="2060" w:name="_Ref329772363"/>
      <w:r w:rsidRPr="00D55647">
        <w:t>Remediation Design Documentation</w:t>
      </w:r>
      <w:r>
        <w:t xml:space="preserve"> prepared by the </w:t>
      </w:r>
      <w:r w:rsidRPr="00D55647">
        <w:t>Contractor</w:t>
      </w:r>
      <w:r>
        <w:t xml:space="preserve"> under clause </w:t>
      </w:r>
      <w:r>
        <w:fldChar w:fldCharType="begin"/>
      </w:r>
      <w:r>
        <w:instrText xml:space="preserve"> REF _Ref337808088 \r \h </w:instrText>
      </w:r>
      <w:r>
        <w:fldChar w:fldCharType="separate"/>
      </w:r>
      <w:r w:rsidR="00F66103">
        <w:t>7.2</w:t>
      </w:r>
      <w:r>
        <w:fldChar w:fldCharType="end"/>
      </w:r>
      <w:r>
        <w:t>;</w:t>
      </w:r>
    </w:p>
    <w:p w14:paraId="06DA8D05" w14:textId="77777777" w:rsidR="00E51525" w:rsidRPr="005D2C6B" w:rsidRDefault="00E51525" w:rsidP="00E51525">
      <w:pPr>
        <w:pStyle w:val="DefenceDefinitionNum"/>
      </w:pPr>
      <w:r w:rsidRPr="005D2C6B">
        <w:t>programs;</w:t>
      </w:r>
      <w:bookmarkEnd w:id="2060"/>
    </w:p>
    <w:p w14:paraId="0960AAA6" w14:textId="77777777" w:rsidR="00E51525" w:rsidRDefault="00E51525" w:rsidP="00E51525">
      <w:pPr>
        <w:pStyle w:val="DefenceDefinitionNum"/>
      </w:pPr>
      <w:r w:rsidRPr="00D55647">
        <w:t>Project Plans</w:t>
      </w:r>
      <w:r w:rsidRPr="005D2C6B">
        <w:t>;</w:t>
      </w:r>
    </w:p>
    <w:p w14:paraId="5C7F4DC3" w14:textId="77777777" w:rsidR="00E51525" w:rsidRPr="005D2C6B" w:rsidRDefault="00E51525" w:rsidP="00E51525">
      <w:pPr>
        <w:pStyle w:val="DefenceDefinitionNum"/>
      </w:pPr>
      <w:r w:rsidRPr="00D55647">
        <w:t>Project DCAP</w:t>
      </w:r>
      <w:r>
        <w:t>;</w:t>
      </w:r>
    </w:p>
    <w:p w14:paraId="1AD7192B" w14:textId="77777777" w:rsidR="00E51525" w:rsidRPr="005D2C6B" w:rsidRDefault="00E51525" w:rsidP="00E51525">
      <w:pPr>
        <w:pStyle w:val="DefenceDefinitionNum"/>
      </w:pPr>
      <w:r w:rsidRPr="00D55647">
        <w:t>Approvals</w:t>
      </w:r>
      <w:r w:rsidRPr="005D2C6B">
        <w:t>;</w:t>
      </w:r>
    </w:p>
    <w:p w14:paraId="48ED4C9B" w14:textId="77777777" w:rsidR="00E51525" w:rsidRPr="005D2C6B" w:rsidRDefault="00E51525" w:rsidP="00E51525">
      <w:pPr>
        <w:pStyle w:val="DefenceDefinitionNum"/>
      </w:pPr>
      <w:r w:rsidRPr="005D2C6B">
        <w:t>operation and maintenance manuals and warranties from subcontractors;</w:t>
      </w:r>
    </w:p>
    <w:p w14:paraId="52A0A2CF" w14:textId="77777777" w:rsidR="00E51525" w:rsidRPr="005D2C6B" w:rsidRDefault="00E51525" w:rsidP="00E51525">
      <w:pPr>
        <w:pStyle w:val="DefenceDefinitionNum"/>
      </w:pPr>
      <w:r w:rsidRPr="00D55647">
        <w:t>IT Equipment</w:t>
      </w:r>
      <w:r w:rsidRPr="005D2C6B">
        <w:t>;</w:t>
      </w:r>
    </w:p>
    <w:p w14:paraId="7792CA7E" w14:textId="274994DE" w:rsidR="00E51525" w:rsidRPr="005D2C6B" w:rsidRDefault="00E51525" w:rsidP="00E51525">
      <w:pPr>
        <w:pStyle w:val="DefenceDefinitionNum"/>
      </w:pPr>
      <w:bookmarkStart w:id="2061" w:name="_Ref114047405"/>
      <w:r w:rsidRPr="005D2C6B">
        <w:t xml:space="preserve">the documents which the </w:t>
      </w:r>
      <w:r w:rsidRPr="00D55647">
        <w:t>Contractor</w:t>
      </w:r>
      <w:r w:rsidRPr="005D2C6B">
        <w:t xml:space="preserve"> is obliged to maintain under clause </w:t>
      </w:r>
      <w:r w:rsidRPr="005D2C6B">
        <w:fldChar w:fldCharType="begin"/>
      </w:r>
      <w:r w:rsidRPr="005D2C6B">
        <w:instrText xml:space="preserve"> REF _Ref106182076 \w \h </w:instrText>
      </w:r>
      <w:r>
        <w:instrText xml:space="preserve"> \* MERGEFORMAT </w:instrText>
      </w:r>
      <w:r w:rsidRPr="005D2C6B">
        <w:fldChar w:fldCharType="separate"/>
      </w:r>
      <w:r w:rsidR="00F66103">
        <w:t>12.21</w:t>
      </w:r>
      <w:r w:rsidRPr="005D2C6B">
        <w:fldChar w:fldCharType="end"/>
      </w:r>
      <w:r w:rsidRPr="005D2C6B">
        <w:t>;</w:t>
      </w:r>
      <w:bookmarkEnd w:id="2061"/>
    </w:p>
    <w:p w14:paraId="556F482C" w14:textId="2FFB3BAC" w:rsidR="00E51525" w:rsidRPr="005D2C6B" w:rsidRDefault="00E51525" w:rsidP="00E51525">
      <w:pPr>
        <w:pStyle w:val="DefenceDefinitionNum"/>
      </w:pPr>
      <w:bookmarkStart w:id="2062" w:name="_Ref114047455"/>
      <w:r w:rsidRPr="005D2C6B">
        <w:t xml:space="preserve">without limiting paragraphs </w:t>
      </w:r>
      <w:r>
        <w:fldChar w:fldCharType="begin"/>
      </w:r>
      <w:r>
        <w:instrText xml:space="preserve"> REF _Ref329772363 \r \h </w:instrText>
      </w:r>
      <w:r>
        <w:fldChar w:fldCharType="separate"/>
      </w:r>
      <w:r w:rsidR="00F66103">
        <w:t>(a)</w:t>
      </w:r>
      <w:r>
        <w:fldChar w:fldCharType="end"/>
      </w:r>
      <w:r w:rsidRPr="005D2C6B">
        <w:t xml:space="preserve"> - </w:t>
      </w:r>
      <w:r w:rsidRPr="005D2C6B">
        <w:fldChar w:fldCharType="begin"/>
      </w:r>
      <w:r w:rsidRPr="005D2C6B">
        <w:instrText xml:space="preserve"> REF _Ref114047405 \r \h </w:instrText>
      </w:r>
      <w:r>
        <w:instrText xml:space="preserve"> \* MERGEFORMAT </w:instrText>
      </w:r>
      <w:r w:rsidRPr="005D2C6B">
        <w:fldChar w:fldCharType="separate"/>
      </w:r>
      <w:r w:rsidR="00F66103">
        <w:t>(h)</w:t>
      </w:r>
      <w:r w:rsidRPr="005D2C6B">
        <w:fldChar w:fldCharType="end"/>
      </w:r>
      <w:r w:rsidRPr="005D2C6B">
        <w:t>, any other:</w:t>
      </w:r>
      <w:bookmarkEnd w:id="2062"/>
    </w:p>
    <w:p w14:paraId="29309854" w14:textId="77777777" w:rsidR="00E51525" w:rsidRDefault="00E51525" w:rsidP="00E51525">
      <w:pPr>
        <w:pStyle w:val="DefenceDefinitionNum2"/>
      </w:pPr>
      <w:r>
        <w:t>data, documents, drawings, records and information; and</w:t>
      </w:r>
    </w:p>
    <w:p w14:paraId="485087E9" w14:textId="77777777" w:rsidR="00E51525" w:rsidRDefault="00E51525" w:rsidP="00E51525">
      <w:pPr>
        <w:pStyle w:val="DefenceDefinitionNum2"/>
      </w:pPr>
      <w:r>
        <w:t>material:</w:t>
      </w:r>
    </w:p>
    <w:p w14:paraId="547AD4BA" w14:textId="77777777" w:rsidR="00E51525" w:rsidRPr="00AE4D9A" w:rsidRDefault="00E51525" w:rsidP="00E51525">
      <w:pPr>
        <w:pStyle w:val="DefenceDefinitionNum3"/>
      </w:pPr>
      <w:r w:rsidRPr="00AE4D9A">
        <w:t>produced; or</w:t>
      </w:r>
    </w:p>
    <w:p w14:paraId="073FD0AB" w14:textId="77777777" w:rsidR="00E51525" w:rsidRDefault="00E51525" w:rsidP="00E51525">
      <w:pPr>
        <w:pStyle w:val="DefenceDefinitionNum3"/>
      </w:pPr>
      <w:r w:rsidRPr="00AE4D9A">
        <w:t xml:space="preserve">provided, or required to be provided, to the </w:t>
      </w:r>
      <w:r w:rsidRPr="00D55647">
        <w:t>Commonwealth</w:t>
      </w:r>
      <w:r w:rsidRPr="00AE4D9A">
        <w:t xml:space="preserve"> or the </w:t>
      </w:r>
      <w:r w:rsidRPr="00D55647">
        <w:t>Contract Administrator</w:t>
      </w:r>
      <w:r w:rsidRPr="00AE4D9A">
        <w:t xml:space="preserve">, </w:t>
      </w:r>
    </w:p>
    <w:p w14:paraId="3634F595" w14:textId="77777777" w:rsidR="00E51525" w:rsidRPr="005D2C6B" w:rsidRDefault="00E51525" w:rsidP="00E51525">
      <w:pPr>
        <w:pStyle w:val="DefenceIndent2"/>
      </w:pPr>
      <w:r w:rsidRPr="005D2C6B">
        <w:t>under, for the purposes</w:t>
      </w:r>
      <w:r>
        <w:t xml:space="preserve"> of, or arising out</w:t>
      </w:r>
      <w:r w:rsidRPr="005D2C6B">
        <w:t xml:space="preserve"> of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 xml:space="preserve"> (including by subcontractors), including all documents, papers, books of account, labour time sheets, invoices (whether for services, materials, plant hire or otherwise), financial accounts, reports, software, databases or other information stored in any electronically-retrievable medium, technical information, plans, drawings (including as-built drawings), specifications, charts, calculations, tables, schedules, correspondence (including correspondence by third parties to the </w:t>
      </w:r>
      <w:r w:rsidRPr="00D55647">
        <w:t>Contractor</w:t>
      </w:r>
      <w:r w:rsidRPr="005D2C6B">
        <w:t>), internal memoranda, minutes of meetings, diary notes, audio material, visual material, audio-visual material, working papers, draft documents</w:t>
      </w:r>
      <w:r>
        <w:t xml:space="preserve">, any material relating to the </w:t>
      </w:r>
      <w:r w:rsidRPr="00D55647">
        <w:t>Contractor</w:t>
      </w:r>
      <w:r>
        <w:t xml:space="preserve">'s compliance with the </w:t>
      </w:r>
      <w:r w:rsidRPr="00D55647">
        <w:t>WHS Legislation</w:t>
      </w:r>
      <w:r w:rsidRPr="005D2C6B">
        <w:t xml:space="preserve"> and any other material of a similar nature to those materials arising out of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and</w:t>
      </w:r>
    </w:p>
    <w:p w14:paraId="28BE1738" w14:textId="4230B74B" w:rsidR="00E51525" w:rsidRPr="005D2C6B" w:rsidRDefault="00E51525" w:rsidP="00E51525">
      <w:pPr>
        <w:pStyle w:val="DefenceDefinitionNum"/>
      </w:pPr>
      <w:r w:rsidRPr="005D2C6B">
        <w:t>without limiting paragraphs</w:t>
      </w:r>
      <w:r>
        <w:t xml:space="preserve"> </w:t>
      </w:r>
      <w:r>
        <w:fldChar w:fldCharType="begin"/>
      </w:r>
      <w:r>
        <w:instrText xml:space="preserve"> REF _Ref329772363 \r \h </w:instrText>
      </w:r>
      <w:r>
        <w:fldChar w:fldCharType="separate"/>
      </w:r>
      <w:r w:rsidR="00F66103">
        <w:t>(a)</w:t>
      </w:r>
      <w:r>
        <w:fldChar w:fldCharType="end"/>
      </w:r>
      <w:r>
        <w:t xml:space="preserve"> </w:t>
      </w:r>
      <w:r w:rsidRPr="005D2C6B">
        <w:t xml:space="preserve">- </w:t>
      </w:r>
      <w:r w:rsidRPr="005D2C6B">
        <w:fldChar w:fldCharType="begin"/>
      </w:r>
      <w:r w:rsidRPr="005D2C6B">
        <w:instrText xml:space="preserve"> REF _Ref114047455 \r \h </w:instrText>
      </w:r>
      <w:r>
        <w:instrText xml:space="preserve"> \* MERGEFORMAT </w:instrText>
      </w:r>
      <w:r w:rsidRPr="005D2C6B">
        <w:fldChar w:fldCharType="separate"/>
      </w:r>
      <w:r w:rsidR="00F66103">
        <w:t>(i)</w:t>
      </w:r>
      <w:r w:rsidRPr="005D2C6B">
        <w:fldChar w:fldCharType="end"/>
      </w:r>
      <w:r w:rsidRPr="005D2C6B">
        <w:t>, all material at any time derived (under, for the purposes of</w:t>
      </w:r>
      <w:r>
        <w:t>,</w:t>
      </w:r>
      <w:r w:rsidRPr="005D2C6B">
        <w:t xml:space="preserve"> or</w:t>
      </w:r>
      <w:r>
        <w:t xml:space="preserve"> arising out of or</w:t>
      </w:r>
      <w:r w:rsidRPr="005D2C6B">
        <w:t xml:space="preserve">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from, or based on, the material described in paragraphs </w:t>
      </w:r>
      <w:r>
        <w:fldChar w:fldCharType="begin"/>
      </w:r>
      <w:r>
        <w:instrText xml:space="preserve"> REF _Ref329772363 \r \h </w:instrText>
      </w:r>
      <w:r>
        <w:fldChar w:fldCharType="separate"/>
      </w:r>
      <w:r w:rsidR="00F66103">
        <w:t>(a)</w:t>
      </w:r>
      <w:r>
        <w:fldChar w:fldCharType="end"/>
      </w:r>
      <w:r w:rsidRPr="005D2C6B">
        <w:t xml:space="preserve"> - </w:t>
      </w:r>
      <w:r w:rsidRPr="005D2C6B">
        <w:fldChar w:fldCharType="begin"/>
      </w:r>
      <w:r w:rsidRPr="005D2C6B">
        <w:instrText xml:space="preserve"> REF _Ref114047455 \r \h </w:instrText>
      </w:r>
      <w:r>
        <w:instrText xml:space="preserve"> \* MERGEFORMAT </w:instrText>
      </w:r>
      <w:r w:rsidRPr="005D2C6B">
        <w:fldChar w:fldCharType="separate"/>
      </w:r>
      <w:r w:rsidR="00F66103">
        <w:t>(i)</w:t>
      </w:r>
      <w:r w:rsidRPr="005D2C6B">
        <w:fldChar w:fldCharType="end"/>
      </w:r>
      <w:r w:rsidRPr="005D2C6B">
        <w:t>.</w:t>
      </w:r>
    </w:p>
    <w:p w14:paraId="1F8D7AC4" w14:textId="77777777" w:rsidR="0040416F" w:rsidRPr="005E5C20" w:rsidRDefault="0040416F" w:rsidP="0040416F">
      <w:pPr>
        <w:pStyle w:val="DefenceBoldNormal"/>
      </w:pPr>
      <w:bookmarkStart w:id="2063" w:name="ProjectManagementMeetings"/>
      <w:r>
        <w:t>Project Lifecycle</w:t>
      </w:r>
      <w:r w:rsidRPr="001F33F3">
        <w:t xml:space="preserve"> and H</w:t>
      </w:r>
      <w:r>
        <w:t>OTO</w:t>
      </w:r>
      <w:r w:rsidRPr="001F33F3">
        <w:t xml:space="preserve"> Plan</w:t>
      </w:r>
    </w:p>
    <w:p w14:paraId="11AB6641" w14:textId="7DA97244" w:rsidR="0040416F" w:rsidRPr="001F33F3" w:rsidRDefault="0040416F" w:rsidP="0040416F">
      <w:pPr>
        <w:pStyle w:val="DefenceDefinition0"/>
        <w:rPr>
          <w:bCs/>
        </w:rPr>
      </w:pPr>
      <w:r w:rsidRPr="001F33F3">
        <w:rPr>
          <w:bCs/>
        </w:rPr>
        <w:t xml:space="preserve">The plan prepared by the </w:t>
      </w:r>
      <w:r w:rsidRPr="00B644E7">
        <w:t>Contractor</w:t>
      </w:r>
      <w:r w:rsidRPr="001F33F3">
        <w:rPr>
          <w:bCs/>
        </w:rPr>
        <w:t xml:space="preserve"> </w:t>
      </w:r>
      <w:r>
        <w:rPr>
          <w:bCs/>
        </w:rPr>
        <w:t xml:space="preserve">in accordance with, and for the purposes of, the HOTO Requirements </w:t>
      </w:r>
      <w:r w:rsidRPr="001F33F3">
        <w:rPr>
          <w:bCs/>
        </w:rPr>
        <w:t xml:space="preserve">and finalised under clause </w:t>
      </w:r>
      <w:r>
        <w:rPr>
          <w:bCs/>
        </w:rPr>
        <w:fldChar w:fldCharType="begin"/>
      </w:r>
      <w:r>
        <w:rPr>
          <w:bCs/>
        </w:rPr>
        <w:instrText xml:space="preserve"> REF _Ref341953728 \r \h </w:instrText>
      </w:r>
      <w:r>
        <w:rPr>
          <w:bCs/>
        </w:rPr>
      </w:r>
      <w:r>
        <w:rPr>
          <w:bCs/>
        </w:rPr>
        <w:fldChar w:fldCharType="separate"/>
      </w:r>
      <w:r w:rsidR="00F66103">
        <w:rPr>
          <w:bCs/>
        </w:rPr>
        <w:t>7.7</w:t>
      </w:r>
      <w:r>
        <w:rPr>
          <w:bCs/>
        </w:rPr>
        <w:fldChar w:fldCharType="end"/>
      </w:r>
      <w:r>
        <w:rPr>
          <w:bCs/>
        </w:rPr>
        <w:t>,</w:t>
      </w:r>
      <w:r w:rsidRPr="001F33F3">
        <w:rPr>
          <w:bCs/>
        </w:rPr>
        <w:t xml:space="preserve"> which must:</w:t>
      </w:r>
    </w:p>
    <w:p w14:paraId="777E962A" w14:textId="77777777" w:rsidR="0040416F" w:rsidRPr="001F33F3" w:rsidRDefault="0040416F" w:rsidP="0040416F">
      <w:pPr>
        <w:pStyle w:val="DefenceDefinitionNum"/>
        <w:tabs>
          <w:tab w:val="clear" w:pos="964"/>
          <w:tab w:val="num" w:pos="0"/>
        </w:tabs>
        <w:rPr>
          <w:bCs/>
        </w:rPr>
      </w:pPr>
      <w:r>
        <w:rPr>
          <w:bCs/>
        </w:rPr>
        <w:t>be prepared in accordance with the HOTO Plan and Checklist;</w:t>
      </w:r>
      <w:r w:rsidRPr="001F33F3">
        <w:rPr>
          <w:bCs/>
        </w:rPr>
        <w:t xml:space="preserve"> </w:t>
      </w:r>
    </w:p>
    <w:p w14:paraId="4E53BF32" w14:textId="77777777" w:rsidR="0040416F" w:rsidRDefault="0040416F" w:rsidP="0040416F">
      <w:pPr>
        <w:pStyle w:val="DefenceDefinitionNum"/>
        <w:tabs>
          <w:tab w:val="clear" w:pos="964"/>
          <w:tab w:val="num" w:pos="0"/>
        </w:tabs>
        <w:rPr>
          <w:bCs/>
        </w:rPr>
      </w:pPr>
      <w:r>
        <w:rPr>
          <w:bCs/>
        </w:rPr>
        <w:t>meet all applicable HOTO Requirements and Statutory Requirements; and</w:t>
      </w:r>
    </w:p>
    <w:p w14:paraId="7DDAB767" w14:textId="77777777" w:rsidR="0040416F" w:rsidRDefault="0040416F" w:rsidP="0040416F">
      <w:pPr>
        <w:pStyle w:val="DefenceDefinitionNum"/>
        <w:tabs>
          <w:tab w:val="clear" w:pos="964"/>
          <w:tab w:val="num" w:pos="0"/>
        </w:tabs>
        <w:rPr>
          <w:bCs/>
        </w:rPr>
      </w:pPr>
      <w:r>
        <w:rPr>
          <w:bCs/>
        </w:rPr>
        <w:t>include any other matters required by:</w:t>
      </w:r>
    </w:p>
    <w:p w14:paraId="4ABAED3E" w14:textId="77777777" w:rsidR="0040416F" w:rsidRDefault="0040416F" w:rsidP="0040416F">
      <w:pPr>
        <w:pStyle w:val="DefenceDefinitionNum2"/>
      </w:pPr>
      <w:r>
        <w:t>the Contract; or</w:t>
      </w:r>
    </w:p>
    <w:p w14:paraId="002C4310" w14:textId="77777777" w:rsidR="0040416F" w:rsidRDefault="0040416F" w:rsidP="004373AD">
      <w:pPr>
        <w:pStyle w:val="DefenceDefinitionNum2"/>
      </w:pPr>
      <w:r>
        <w:t>the Contract Administrator.</w:t>
      </w:r>
    </w:p>
    <w:p w14:paraId="3D1560A1" w14:textId="77777777" w:rsidR="00E51525" w:rsidRPr="00024556" w:rsidRDefault="00E51525" w:rsidP="00E51525">
      <w:pPr>
        <w:pStyle w:val="DefenceBoldNormal"/>
        <w:tabs>
          <w:tab w:val="left" w:pos="3315"/>
        </w:tabs>
        <w:rPr>
          <w:b w:val="0"/>
        </w:rPr>
      </w:pPr>
      <w:r w:rsidRPr="009211C0">
        <w:t>Project Management Meetings</w:t>
      </w:r>
      <w:bookmarkEnd w:id="2063"/>
    </w:p>
    <w:p w14:paraId="7828D395" w14:textId="77777777" w:rsidR="00E51525" w:rsidRPr="00AE4D9A" w:rsidRDefault="00E51525" w:rsidP="00E51525">
      <w:pPr>
        <w:pStyle w:val="DefenceDefinition0"/>
      </w:pPr>
      <w:r w:rsidRPr="008D35CF">
        <w:t xml:space="preserve">The meetings coordinated and facilitated by the </w:t>
      </w:r>
      <w:r w:rsidRPr="00D55647">
        <w:t>Contract Administrator</w:t>
      </w:r>
      <w:r w:rsidRPr="008D35CF">
        <w:t xml:space="preserve"> in relation to the works (including</w:t>
      </w:r>
      <w:r w:rsidRPr="00B138BB">
        <w:t xml:space="preserve"> the </w:t>
      </w:r>
      <w:r w:rsidRPr="00D55647">
        <w:t>Remediation Works</w:t>
      </w:r>
      <w:r w:rsidRPr="00B138BB">
        <w:t xml:space="preserve">) to be undertaken on or in relation to the </w:t>
      </w:r>
      <w:r w:rsidRPr="00D55647">
        <w:t>Site</w:t>
      </w:r>
      <w:r w:rsidRPr="00B138BB">
        <w:t xml:space="preserve">, which </w:t>
      </w:r>
      <w:r w:rsidRPr="00EC1332">
        <w:t xml:space="preserve">shall </w:t>
      </w:r>
      <w:r w:rsidRPr="00A97B63">
        <w:t>be held at the times and location</w:t>
      </w:r>
      <w:r w:rsidRPr="00973C3E">
        <w:t>s</w:t>
      </w:r>
      <w:r w:rsidRPr="00AE4D9A">
        <w:t xml:space="preserve"> specified in the </w:t>
      </w:r>
      <w:r w:rsidRPr="00D55647">
        <w:t>Contract Particulars</w:t>
      </w:r>
      <w:r w:rsidRPr="00AE4D9A">
        <w:t xml:space="preserve">, and at such other times and locations as may be reasonably directed by the </w:t>
      </w:r>
      <w:r w:rsidRPr="00D55647">
        <w:t>Contract Administrator</w:t>
      </w:r>
      <w:r>
        <w:t>.</w:t>
      </w:r>
    </w:p>
    <w:p w14:paraId="5149F436" w14:textId="77777777" w:rsidR="00E51525" w:rsidRPr="005D2C6B" w:rsidRDefault="00E51525" w:rsidP="00E51525">
      <w:pPr>
        <w:pStyle w:val="DefenceBoldNormal"/>
      </w:pPr>
      <w:bookmarkStart w:id="2064" w:name="ProjectPlans"/>
      <w:r w:rsidRPr="005D2C6B">
        <w:t>Project Plans</w:t>
      </w:r>
      <w:bookmarkEnd w:id="2064"/>
    </w:p>
    <w:p w14:paraId="1D2AA9D7" w14:textId="77777777" w:rsidR="00E51525" w:rsidRPr="005D2C6B" w:rsidRDefault="00E51525" w:rsidP="00E51525">
      <w:pPr>
        <w:pStyle w:val="DefenceDefinition0"/>
      </w:pPr>
      <w:r w:rsidRPr="005D2C6B">
        <w:t>The:</w:t>
      </w:r>
    </w:p>
    <w:p w14:paraId="08C25801" w14:textId="77777777" w:rsidR="00604815" w:rsidRDefault="00604815" w:rsidP="00E51525">
      <w:pPr>
        <w:pStyle w:val="DefenceDefinitionNum"/>
      </w:pPr>
      <w:r>
        <w:t>Project Lifecycle and HOTO Plan;</w:t>
      </w:r>
    </w:p>
    <w:p w14:paraId="22B6C900" w14:textId="77777777" w:rsidR="00E51525" w:rsidRPr="005D2C6B" w:rsidRDefault="00E51525" w:rsidP="00E51525">
      <w:pPr>
        <w:pStyle w:val="DefenceDefinitionNum"/>
      </w:pPr>
      <w:r w:rsidRPr="00D55647">
        <w:t>Environmental Management Plan</w:t>
      </w:r>
      <w:r w:rsidRPr="005D2C6B">
        <w:t xml:space="preserve">; </w:t>
      </w:r>
    </w:p>
    <w:p w14:paraId="5949C609" w14:textId="77777777" w:rsidR="00E51525" w:rsidRDefault="00E51525" w:rsidP="00E51525">
      <w:pPr>
        <w:pStyle w:val="DefenceDefinitionNum"/>
      </w:pPr>
      <w:r w:rsidRPr="00D55647">
        <w:rPr>
          <w:szCs w:val="22"/>
        </w:rPr>
        <w:t>Quality Plan</w:t>
      </w:r>
      <w:r>
        <w:t>;</w:t>
      </w:r>
    </w:p>
    <w:p w14:paraId="7E3F3A95" w14:textId="77777777" w:rsidR="00E51525" w:rsidRDefault="00E51525" w:rsidP="00E51525">
      <w:pPr>
        <w:pStyle w:val="DefenceDefinitionNum"/>
      </w:pPr>
      <w:r w:rsidRPr="00D55647">
        <w:t>Site Management Plan</w:t>
      </w:r>
      <w:r w:rsidRPr="005D2C6B">
        <w:t>;</w:t>
      </w:r>
    </w:p>
    <w:p w14:paraId="5AB754DF" w14:textId="77777777" w:rsidR="00E51525" w:rsidRPr="005D2C6B" w:rsidRDefault="00E51525" w:rsidP="00E51525">
      <w:pPr>
        <w:pStyle w:val="DefenceDefinitionNum"/>
      </w:pPr>
      <w:r w:rsidRPr="00D55647">
        <w:t>Work Health and Safety Plan</w:t>
      </w:r>
      <w:r w:rsidRPr="005D2C6B">
        <w:t>; and</w:t>
      </w:r>
    </w:p>
    <w:p w14:paraId="463FDAD5" w14:textId="33C5957B" w:rsidR="00E51525" w:rsidRPr="005D2C6B" w:rsidRDefault="00E51525" w:rsidP="00E51525">
      <w:pPr>
        <w:pStyle w:val="DefenceDefinitionNum"/>
      </w:pPr>
      <w:r w:rsidRPr="005D2C6B">
        <w:t xml:space="preserve">the additional plans </w:t>
      </w:r>
      <w:r>
        <w:t>specified</w:t>
      </w:r>
      <w:r w:rsidRPr="005D2C6B">
        <w:t xml:space="preserve"> in the </w:t>
      </w:r>
      <w:r w:rsidRPr="00D55647">
        <w:t>Contract Particulars</w:t>
      </w:r>
      <w:r w:rsidRPr="005D2C6B">
        <w:t xml:space="preserve"> and finalised by the </w:t>
      </w:r>
      <w:r w:rsidRPr="00D55647">
        <w:t>Contractor</w:t>
      </w:r>
      <w:r w:rsidRPr="00CE4628">
        <w:t xml:space="preserve"> </w:t>
      </w:r>
      <w:r w:rsidRPr="005D2C6B">
        <w:t xml:space="preserve">under clause </w:t>
      </w:r>
      <w:r>
        <w:fldChar w:fldCharType="begin"/>
      </w:r>
      <w:r>
        <w:instrText xml:space="preserve"> REF _Ref341953728 \r \h </w:instrText>
      </w:r>
      <w:r>
        <w:fldChar w:fldCharType="separate"/>
      </w:r>
      <w:r w:rsidR="00F66103">
        <w:t>7.7</w:t>
      </w:r>
      <w:r>
        <w:fldChar w:fldCharType="end"/>
      </w:r>
      <w:r w:rsidRPr="005D2C6B">
        <w:t>,</w:t>
      </w:r>
    </w:p>
    <w:p w14:paraId="1ABB05D5" w14:textId="468856EF" w:rsidR="00E51525" w:rsidRPr="005D2C6B" w:rsidRDefault="00E51525" w:rsidP="00E51525">
      <w:pPr>
        <w:pStyle w:val="DefenceDefinition0"/>
      </w:pPr>
      <w:r w:rsidRPr="005D2C6B">
        <w:t xml:space="preserve">as </w:t>
      </w:r>
      <w:r>
        <w:t xml:space="preserve">updated or </w:t>
      </w:r>
      <w:r w:rsidRPr="005D2C6B">
        <w:t xml:space="preserve">amended </w:t>
      </w:r>
      <w:r>
        <w:t xml:space="preserve">under clause </w:t>
      </w:r>
      <w:r>
        <w:fldChar w:fldCharType="begin"/>
      </w:r>
      <w:r>
        <w:instrText xml:space="preserve"> REF _Ref341953728 \r \h </w:instrText>
      </w:r>
      <w:r>
        <w:fldChar w:fldCharType="separate"/>
      </w:r>
      <w:r w:rsidR="00F66103">
        <w:t>7.7</w:t>
      </w:r>
      <w:r>
        <w:fldChar w:fldCharType="end"/>
      </w:r>
      <w:r w:rsidRPr="005D2C6B">
        <w:t>.</w:t>
      </w:r>
    </w:p>
    <w:p w14:paraId="13DB77CD" w14:textId="77777777" w:rsidR="00E51525" w:rsidRPr="005D2C6B" w:rsidRDefault="00E51525" w:rsidP="00E51525">
      <w:pPr>
        <w:pStyle w:val="DefenceBoldNormal"/>
      </w:pPr>
      <w:bookmarkStart w:id="2065" w:name="PublicLiabilityInsurance"/>
      <w:r w:rsidRPr="005D2C6B">
        <w:t>Public Liability Insurance</w:t>
      </w:r>
      <w:bookmarkEnd w:id="2065"/>
    </w:p>
    <w:p w14:paraId="658FA885" w14:textId="77777777" w:rsidR="00E51525" w:rsidRPr="005D2C6B" w:rsidRDefault="00E51525" w:rsidP="00E51525">
      <w:pPr>
        <w:pStyle w:val="DefenceDefinition0"/>
      </w:pPr>
      <w:r w:rsidRPr="005D2C6B">
        <w:t>A policy of liability insurance covering:</w:t>
      </w:r>
    </w:p>
    <w:p w14:paraId="5340E73C" w14:textId="77777777" w:rsidR="00E51525" w:rsidRPr="004335D2" w:rsidRDefault="00E51525" w:rsidP="00E51525">
      <w:pPr>
        <w:pStyle w:val="DefenceDefinitionNum"/>
      </w:pPr>
      <w:r w:rsidRPr="00FC4E66">
        <w:t xml:space="preserve">the </w:t>
      </w:r>
      <w:r w:rsidRPr="00D55647">
        <w:t>Contractor</w:t>
      </w:r>
      <w:r w:rsidRPr="004335D2">
        <w:t xml:space="preserve"> and all subcontractors for their respective liabilities; and</w:t>
      </w:r>
    </w:p>
    <w:p w14:paraId="7BF3B85E" w14:textId="77777777" w:rsidR="00E51525" w:rsidRPr="005C4390" w:rsidRDefault="00E51525" w:rsidP="00E51525">
      <w:pPr>
        <w:pStyle w:val="DefenceDefinitionNum"/>
      </w:pPr>
      <w:r w:rsidRPr="0095158B">
        <w:t xml:space="preserve">the </w:t>
      </w:r>
      <w:r w:rsidRPr="00D55647">
        <w:t>Commonwealth</w:t>
      </w:r>
      <w:r w:rsidRPr="0095158B">
        <w:t xml:space="preserve"> for all liabilities </w:t>
      </w:r>
      <w:r>
        <w:t xml:space="preserve">arising out of or in connection with </w:t>
      </w:r>
      <w:r w:rsidRPr="0095158B">
        <w:t xml:space="preserve">any act, error, omission, negligence or breach of contract by </w:t>
      </w:r>
      <w:r>
        <w:t xml:space="preserve">the </w:t>
      </w:r>
      <w:r w:rsidRPr="00D55647">
        <w:t>Contractor</w:t>
      </w:r>
      <w:r>
        <w:t xml:space="preserve"> </w:t>
      </w:r>
      <w:r w:rsidRPr="0095158B">
        <w:t>(or any subcontractor)</w:t>
      </w:r>
      <w:r w:rsidRPr="005C4390">
        <w:t>,</w:t>
      </w:r>
    </w:p>
    <w:p w14:paraId="4FF4EA9B" w14:textId="77777777" w:rsidR="00E51525" w:rsidRPr="004335D2" w:rsidRDefault="00E51525" w:rsidP="00E51525">
      <w:pPr>
        <w:pStyle w:val="DefenceDefinition0"/>
      </w:pPr>
      <w:r w:rsidRPr="004335D2">
        <w:t xml:space="preserve">to third parties and </w:t>
      </w:r>
      <w:r w:rsidRPr="00FC4E66">
        <w:t>to each other, for loss of, loss of use of</w:t>
      </w:r>
      <w:r w:rsidRPr="00DC51FE">
        <w:t xml:space="preserve"> or damage to property and death of or injury to any person, arising out of or in connection with the </w:t>
      </w:r>
      <w:r w:rsidRPr="00D55647">
        <w:t>Contractor's Activities</w:t>
      </w:r>
      <w:r>
        <w:t xml:space="preserve"> or the Remediation </w:t>
      </w:r>
      <w:r w:rsidRPr="00CA58E1">
        <w:t>Works</w:t>
      </w:r>
      <w:r w:rsidRPr="004335D2">
        <w:t xml:space="preserve">. </w:t>
      </w:r>
    </w:p>
    <w:p w14:paraId="01D90AEA" w14:textId="77777777" w:rsidR="00E51525" w:rsidRDefault="00E51525" w:rsidP="00E51525">
      <w:pPr>
        <w:pStyle w:val="DefenceDefinition0"/>
      </w:pPr>
      <w:r w:rsidRPr="004335D2">
        <w:t xml:space="preserve">This policy is not required to cover liabilities </w:t>
      </w:r>
      <w:r w:rsidRPr="00FC4E66">
        <w:t xml:space="preserve">or losses insured under </w:t>
      </w:r>
      <w:r w:rsidRPr="00D55647">
        <w:t>Construction Risks Insurance</w:t>
      </w:r>
      <w:r w:rsidRPr="004335D2">
        <w:t xml:space="preserve">, </w:t>
      </w:r>
      <w:r w:rsidRPr="00D55647">
        <w:t>Workers Compensation Insurance</w:t>
      </w:r>
      <w:r w:rsidRPr="004335D2">
        <w:t xml:space="preserve">, </w:t>
      </w:r>
      <w:r w:rsidRPr="00D55647">
        <w:t>Employers' Liability Insurance</w:t>
      </w:r>
      <w:r w:rsidRPr="004335D2">
        <w:t xml:space="preserve">, </w:t>
      </w:r>
      <w:r w:rsidRPr="00D55647">
        <w:t>Professional Indemnity Insurance</w:t>
      </w:r>
      <w:r w:rsidRPr="004335D2">
        <w:t xml:space="preserve"> or </w:t>
      </w:r>
      <w:r w:rsidRPr="00D55647">
        <w:t>Errors and Omissions Insurance</w:t>
      </w:r>
      <w:r w:rsidRPr="004335D2">
        <w:t>.</w:t>
      </w:r>
      <w:r w:rsidRPr="005D2C6B">
        <w:t xml:space="preserve"> </w:t>
      </w:r>
    </w:p>
    <w:p w14:paraId="7E8454DF" w14:textId="77777777" w:rsidR="00E51525" w:rsidRDefault="00E51525" w:rsidP="00E51525">
      <w:pPr>
        <w:pStyle w:val="DefenceBoldNormal"/>
      </w:pPr>
      <w:bookmarkStart w:id="2066" w:name="QualityManager"/>
      <w:r w:rsidRPr="00056A3C">
        <w:t xml:space="preserve">Quality </w:t>
      </w:r>
      <w:r>
        <w:t>Manager</w:t>
      </w:r>
      <w:bookmarkEnd w:id="2066"/>
    </w:p>
    <w:p w14:paraId="35B8F31D" w14:textId="68B066E2" w:rsidR="00E51525" w:rsidRPr="00C93AB8" w:rsidRDefault="00E51525" w:rsidP="00E51525">
      <w:pPr>
        <w:pStyle w:val="DefenceDefinition0"/>
        <w:rPr>
          <w:b/>
        </w:rPr>
      </w:pPr>
      <w:r w:rsidRPr="00C93AB8">
        <w:t xml:space="preserve">The person </w:t>
      </w:r>
      <w:r>
        <w:t>specified</w:t>
      </w:r>
      <w:r w:rsidRPr="00C93AB8">
        <w:t xml:space="preserve"> in the </w:t>
      </w:r>
      <w:r w:rsidRPr="00D55647">
        <w:t>Contract Particulars</w:t>
      </w:r>
      <w:r w:rsidRPr="00C93AB8">
        <w:t xml:space="preserve"> or any other person from time to time appointed as the </w:t>
      </w:r>
      <w:r w:rsidRPr="00D55647">
        <w:t>Quality Manager</w:t>
      </w:r>
      <w:r w:rsidRPr="00C93AB8">
        <w:t xml:space="preserve"> for the </w:t>
      </w:r>
      <w:r w:rsidRPr="00D55647">
        <w:t>Contractor's Activities</w:t>
      </w:r>
      <w:r w:rsidRPr="00C93AB8">
        <w:t xml:space="preserve"> in accordance with clause </w:t>
      </w:r>
      <w:r>
        <w:fldChar w:fldCharType="begin"/>
      </w:r>
      <w:r>
        <w:instrText xml:space="preserve"> REF _Ref71632154 \r \h </w:instrText>
      </w:r>
      <w:r>
        <w:fldChar w:fldCharType="separate"/>
      </w:r>
      <w:r w:rsidR="00F66103">
        <w:t>3.6</w:t>
      </w:r>
      <w:r>
        <w:fldChar w:fldCharType="end"/>
      </w:r>
      <w:r w:rsidRPr="00C93AB8">
        <w:t>.</w:t>
      </w:r>
      <w:r>
        <w:t xml:space="preserve"> </w:t>
      </w:r>
    </w:p>
    <w:p w14:paraId="135372EF" w14:textId="77777777" w:rsidR="00E51525" w:rsidRPr="007E7A19" w:rsidRDefault="00E51525" w:rsidP="00E51525">
      <w:pPr>
        <w:pStyle w:val="DefenceBoldNormal"/>
        <w:rPr>
          <w:b w:val="0"/>
        </w:rPr>
      </w:pPr>
      <w:bookmarkStart w:id="2067" w:name="QualityObjectives"/>
      <w:r w:rsidRPr="00AE4D9A">
        <w:t>Quality</w:t>
      </w:r>
      <w:r w:rsidRPr="007E7A19">
        <w:rPr>
          <w:b w:val="0"/>
        </w:rPr>
        <w:t xml:space="preserve"> </w:t>
      </w:r>
      <w:r w:rsidRPr="00AE4D9A">
        <w:t>Objectives</w:t>
      </w:r>
      <w:bookmarkEnd w:id="2067"/>
    </w:p>
    <w:p w14:paraId="036CF4AC" w14:textId="77777777" w:rsidR="00E51525" w:rsidRPr="007E7A19" w:rsidRDefault="00E51525" w:rsidP="00A468DE">
      <w:pPr>
        <w:pStyle w:val="DefenceDefinition0"/>
        <w:keepNext/>
        <w:rPr>
          <w:b/>
        </w:rPr>
      </w:pPr>
      <w:r w:rsidRPr="007E7A19">
        <w:t>Means to:</w:t>
      </w:r>
    </w:p>
    <w:p w14:paraId="05F326A8" w14:textId="77777777" w:rsidR="00E51525" w:rsidRPr="007E7A19" w:rsidRDefault="00E51525" w:rsidP="00E51525">
      <w:pPr>
        <w:pStyle w:val="DefenceDefinitionNum"/>
      </w:pPr>
      <w:bookmarkStart w:id="2068" w:name="_Ref446070217"/>
      <w:r w:rsidRPr="007E7A19">
        <w:t xml:space="preserve">encourage best practice quality management through the planning, development, implementation and continuous improvement of quality assurance procedures, systems or frameworks during the </w:t>
      </w:r>
      <w:r w:rsidRPr="00D55647">
        <w:t>Contractor's Activities</w:t>
      </w:r>
      <w:r w:rsidRPr="007E7A19">
        <w:t xml:space="preserve"> and the </w:t>
      </w:r>
      <w:r w:rsidRPr="00D55647">
        <w:t>Remediation Works</w:t>
      </w:r>
      <w:r w:rsidRPr="007E7A19">
        <w:t xml:space="preserve">; </w:t>
      </w:r>
    </w:p>
    <w:p w14:paraId="5C1EA909" w14:textId="77777777" w:rsidR="00E51525" w:rsidRPr="007E7A19" w:rsidRDefault="00E51525" w:rsidP="00E51525">
      <w:pPr>
        <w:pStyle w:val="DefenceDefinitionNum"/>
      </w:pPr>
      <w:r w:rsidRPr="007E7A19">
        <w:t xml:space="preserve">prevent and minimise adverse quality impacts during the </w:t>
      </w:r>
      <w:r w:rsidRPr="00D55647">
        <w:t>Contractor's Activities</w:t>
      </w:r>
      <w:r w:rsidRPr="007E7A19">
        <w:t xml:space="preserve"> and the</w:t>
      </w:r>
      <w:r>
        <w:t xml:space="preserve"> </w:t>
      </w:r>
      <w:r w:rsidRPr="00D55647">
        <w:t>Remediation Works</w:t>
      </w:r>
      <w:r w:rsidRPr="00CA58E1">
        <w:t xml:space="preserve"> </w:t>
      </w:r>
      <w:r w:rsidRPr="007E7A19">
        <w:t>(including</w:t>
      </w:r>
      <w:r w:rsidRPr="00CA58E1">
        <w:t xml:space="preserve"> </w:t>
      </w:r>
      <w:r w:rsidRPr="00D55647">
        <w:t>Remediation Defects</w:t>
      </w:r>
      <w:r w:rsidRPr="007E7A19">
        <w:t xml:space="preserve"> before, at and after</w:t>
      </w:r>
      <w:r>
        <w:t xml:space="preserve"> </w:t>
      </w:r>
      <w:r w:rsidRPr="00D55647">
        <w:t>Remediation Completion</w:t>
      </w:r>
      <w:r w:rsidRPr="007E7A19">
        <w:t xml:space="preserve">); </w:t>
      </w:r>
    </w:p>
    <w:bookmarkEnd w:id="2068"/>
    <w:p w14:paraId="1F47AC57" w14:textId="77777777" w:rsidR="00E51525" w:rsidRPr="007E7A19" w:rsidRDefault="00E51525" w:rsidP="00E51525">
      <w:pPr>
        <w:pStyle w:val="DefenceDefinitionNum"/>
      </w:pPr>
      <w:r w:rsidRPr="007E7A19">
        <w:t xml:space="preserve">optimise the value for money achieved by the </w:t>
      </w:r>
      <w:r w:rsidRPr="00D55647">
        <w:t>Commonwealth</w:t>
      </w:r>
      <w:r w:rsidRPr="007E7A19">
        <w:t xml:space="preserve"> in respect of the </w:t>
      </w:r>
      <w:r w:rsidRPr="00D55647">
        <w:t>Contractor's Activities</w:t>
      </w:r>
      <w:r w:rsidRPr="007E7A19">
        <w:t xml:space="preserve"> and the </w:t>
      </w:r>
      <w:r w:rsidRPr="00D55647">
        <w:t>Remediation Works</w:t>
      </w:r>
      <w:r w:rsidRPr="007E7A19">
        <w:t xml:space="preserve">; and </w:t>
      </w:r>
    </w:p>
    <w:p w14:paraId="1BAB58EE" w14:textId="77777777" w:rsidR="00E51525" w:rsidRPr="007E7A19" w:rsidRDefault="00E51525" w:rsidP="00E51525">
      <w:pPr>
        <w:pStyle w:val="DefenceDefinitionNum"/>
      </w:pPr>
      <w:r w:rsidRPr="007E7A19">
        <w:t xml:space="preserve">achieve the additional objectives specified in the </w:t>
      </w:r>
      <w:r w:rsidRPr="00D55647">
        <w:t>Contract Particulars</w:t>
      </w:r>
      <w:r w:rsidRPr="007E7A19">
        <w:t xml:space="preserve">. </w:t>
      </w:r>
    </w:p>
    <w:p w14:paraId="177F5557" w14:textId="77777777" w:rsidR="00E51525" w:rsidRPr="007E7A19" w:rsidRDefault="00E51525" w:rsidP="00E51525">
      <w:pPr>
        <w:pStyle w:val="DefenceBoldNormal"/>
        <w:rPr>
          <w:b w:val="0"/>
        </w:rPr>
      </w:pPr>
      <w:bookmarkStart w:id="2069" w:name="QualityPlan"/>
      <w:r w:rsidRPr="00AE4D9A">
        <w:t>Quality Plan</w:t>
      </w:r>
      <w:bookmarkEnd w:id="2069"/>
    </w:p>
    <w:p w14:paraId="0AF9AAE6" w14:textId="7568DA75" w:rsidR="00E51525" w:rsidRPr="007E7A19" w:rsidRDefault="00E51525" w:rsidP="00E51525">
      <w:pPr>
        <w:pStyle w:val="DefenceDefinition0"/>
        <w:rPr>
          <w:b/>
        </w:rPr>
      </w:pPr>
      <w:r w:rsidRPr="007E7A19">
        <w:t xml:space="preserve">The plan prepared by the </w:t>
      </w:r>
      <w:r w:rsidRPr="00D55647">
        <w:t>Contractor</w:t>
      </w:r>
      <w:r w:rsidRPr="007E7A19">
        <w:t xml:space="preserve"> and finalised under clause </w:t>
      </w:r>
      <w:r>
        <w:fldChar w:fldCharType="begin"/>
      </w:r>
      <w:r>
        <w:instrText xml:space="preserve"> REF _Ref341953728 \r \h </w:instrText>
      </w:r>
      <w:r>
        <w:fldChar w:fldCharType="separate"/>
      </w:r>
      <w:r w:rsidR="00F66103">
        <w:t>7.7</w:t>
      </w:r>
      <w:r>
        <w:fldChar w:fldCharType="end"/>
      </w:r>
      <w:r w:rsidRPr="007E7A19">
        <w:t xml:space="preserve">, which must set out in adequate detail the procedures the </w:t>
      </w:r>
      <w:r w:rsidRPr="00D55647">
        <w:t>Contractor</w:t>
      </w:r>
      <w:r w:rsidRPr="007E7A19">
        <w:t xml:space="preserve"> will implement to manage the </w:t>
      </w:r>
      <w:r w:rsidRPr="00D55647">
        <w:t>Contractor's Activities</w:t>
      </w:r>
      <w:r w:rsidRPr="007E7A19">
        <w:t xml:space="preserve"> and the </w:t>
      </w:r>
      <w:r w:rsidRPr="00D55647">
        <w:t>Remediation Works</w:t>
      </w:r>
      <w:r w:rsidRPr="007E7A19">
        <w:t xml:space="preserve"> from a quality perspective to: </w:t>
      </w:r>
    </w:p>
    <w:p w14:paraId="271DE730" w14:textId="77777777" w:rsidR="00E51525" w:rsidRPr="009211C0" w:rsidRDefault="00E51525" w:rsidP="00E51525">
      <w:pPr>
        <w:pStyle w:val="DefenceDefinitionNum"/>
        <w:numPr>
          <w:ilvl w:val="1"/>
          <w:numId w:val="59"/>
        </w:numPr>
      </w:pPr>
      <w:r w:rsidRPr="009211C0">
        <w:t xml:space="preserve">ensure compliance with the </w:t>
      </w:r>
      <w:r w:rsidRPr="00D55647">
        <w:t xml:space="preserve">Smart Infrastructure </w:t>
      </w:r>
      <w:r w:rsidR="00E77642">
        <w:t>Handbook</w:t>
      </w:r>
      <w:r w:rsidR="00E77642" w:rsidRPr="009211C0">
        <w:t xml:space="preserve"> </w:t>
      </w:r>
      <w:r w:rsidRPr="009211C0">
        <w:t xml:space="preserve">and </w:t>
      </w:r>
      <w:r w:rsidRPr="00D55647">
        <w:t>Statutory Requirements</w:t>
      </w:r>
      <w:r w:rsidRPr="009211C0">
        <w:t xml:space="preserve">; and </w:t>
      </w:r>
    </w:p>
    <w:p w14:paraId="413AE7AA" w14:textId="77777777" w:rsidR="00E51525" w:rsidRPr="009211C0" w:rsidRDefault="00E51525" w:rsidP="00E51525">
      <w:pPr>
        <w:pStyle w:val="DefenceDefinitionNum"/>
      </w:pPr>
      <w:r w:rsidRPr="00024556">
        <w:t xml:space="preserve">maximise the achievement of the </w:t>
      </w:r>
      <w:r w:rsidRPr="00D55647">
        <w:t>Quality Objectives</w:t>
      </w:r>
      <w:r w:rsidRPr="007E7A19">
        <w:t>.</w:t>
      </w:r>
      <w:r>
        <w:t xml:space="preserve"> </w:t>
      </w:r>
    </w:p>
    <w:p w14:paraId="0BD64CB0" w14:textId="77777777" w:rsidR="00E51525" w:rsidRPr="00024556" w:rsidRDefault="00E51525" w:rsidP="00E51525">
      <w:pPr>
        <w:outlineLvl w:val="0"/>
        <w:rPr>
          <w:b/>
          <w:szCs w:val="22"/>
        </w:rPr>
      </w:pPr>
      <w:r w:rsidRPr="00024556">
        <w:rPr>
          <w:szCs w:val="22"/>
        </w:rPr>
        <w:t xml:space="preserve">The </w:t>
      </w:r>
      <w:r w:rsidRPr="00D55647">
        <w:rPr>
          <w:szCs w:val="22"/>
        </w:rPr>
        <w:t>Quality Plan</w:t>
      </w:r>
      <w:r w:rsidRPr="009211C0">
        <w:rPr>
          <w:szCs w:val="22"/>
        </w:rPr>
        <w:t xml:space="preserve"> must address, at a minimum: </w:t>
      </w:r>
    </w:p>
    <w:p w14:paraId="3748ACF1" w14:textId="77777777" w:rsidR="00E51525" w:rsidRPr="007E7A19" w:rsidRDefault="00E51525" w:rsidP="00E51525">
      <w:pPr>
        <w:pStyle w:val="DefenceDefinitionNum"/>
        <w:numPr>
          <w:ilvl w:val="1"/>
          <w:numId w:val="59"/>
        </w:numPr>
      </w:pPr>
      <w:r w:rsidRPr="007E7A19">
        <w:t xml:space="preserve">all </w:t>
      </w:r>
      <w:r w:rsidRPr="00D55647">
        <w:t>Statutory Requirements</w:t>
      </w:r>
      <w:r w:rsidRPr="007E7A19">
        <w:t>;</w:t>
      </w:r>
    </w:p>
    <w:p w14:paraId="7A1F6B72" w14:textId="77777777" w:rsidR="00E51525" w:rsidRPr="007E7A19" w:rsidRDefault="00E51525" w:rsidP="00E51525">
      <w:pPr>
        <w:pStyle w:val="DefenceDefinitionNum"/>
        <w:numPr>
          <w:ilvl w:val="1"/>
          <w:numId w:val="59"/>
        </w:numPr>
      </w:pPr>
      <w:r w:rsidRPr="007E7A19">
        <w:t xml:space="preserve">all </w:t>
      </w:r>
      <w:r w:rsidRPr="00D55647">
        <w:t>Quality Objectives</w:t>
      </w:r>
      <w:r w:rsidRPr="007E7A19">
        <w:t xml:space="preserve">; </w:t>
      </w:r>
    </w:p>
    <w:p w14:paraId="2269E2B6" w14:textId="77777777" w:rsidR="00E51525" w:rsidRPr="00CA58E1" w:rsidRDefault="00E51525" w:rsidP="00E51525">
      <w:pPr>
        <w:pStyle w:val="DefenceDefinitionNum"/>
        <w:numPr>
          <w:ilvl w:val="1"/>
          <w:numId w:val="59"/>
        </w:numPr>
      </w:pPr>
      <w:r w:rsidRPr="007E7A19">
        <w:t xml:space="preserve">the </w:t>
      </w:r>
      <w:r w:rsidRPr="00D55647">
        <w:t>Contractor</w:t>
      </w:r>
      <w:r w:rsidRPr="00CA58E1">
        <w:t>'s</w:t>
      </w:r>
      <w:r w:rsidRPr="007E7A19">
        <w:t xml:space="preserve"> quality assurance procedure, system or framework (which may or may not be a certified quality assurance procedure, system or framework);</w:t>
      </w:r>
    </w:p>
    <w:p w14:paraId="532B21FA" w14:textId="3986DC97" w:rsidR="00E51525" w:rsidRPr="007E7A19" w:rsidRDefault="00E51525" w:rsidP="00E51525">
      <w:pPr>
        <w:pStyle w:val="DefenceDefinitionNum"/>
        <w:numPr>
          <w:ilvl w:val="1"/>
          <w:numId w:val="59"/>
        </w:numPr>
      </w:pPr>
      <w:r w:rsidRPr="007E7A19">
        <w:t xml:space="preserve">the roles and responsibilities of all </w:t>
      </w:r>
      <w:r w:rsidRPr="00D55647">
        <w:t>Contractor</w:t>
      </w:r>
      <w:r w:rsidRPr="007E7A19">
        <w:t xml:space="preserve"> and subcontractor personnel (including the </w:t>
      </w:r>
      <w:r w:rsidRPr="00D55647">
        <w:t>Quality Manager</w:t>
      </w:r>
      <w:r w:rsidRPr="007E7A19">
        <w:t xml:space="preserve"> and the </w:t>
      </w:r>
      <w:r w:rsidRPr="00D55647">
        <w:t>Contractor</w:t>
      </w:r>
      <w:r w:rsidRPr="00CA58E1">
        <w:t>'s</w:t>
      </w:r>
      <w:r w:rsidRPr="007E7A19">
        <w:t xml:space="preserve"> key people under clause </w:t>
      </w:r>
      <w:r w:rsidRPr="007E7A19">
        <w:fldChar w:fldCharType="begin"/>
      </w:r>
      <w:r w:rsidRPr="007E7A19">
        <w:instrText xml:space="preserve"> REF _Ref71641743 \w \h  \* MERGEFORMAT </w:instrText>
      </w:r>
      <w:r w:rsidRPr="007E7A19">
        <w:fldChar w:fldCharType="separate"/>
      </w:r>
      <w:r w:rsidR="00F66103">
        <w:t>3.6(a)</w:t>
      </w:r>
      <w:r w:rsidRPr="007E7A19">
        <w:fldChar w:fldCharType="end"/>
      </w:r>
      <w:r w:rsidRPr="007E7A19">
        <w:t xml:space="preserve">) regarding quality; </w:t>
      </w:r>
    </w:p>
    <w:p w14:paraId="38C36710" w14:textId="77777777" w:rsidR="00E51525" w:rsidRPr="007E7A19" w:rsidRDefault="00E51525" w:rsidP="00E51525">
      <w:pPr>
        <w:pStyle w:val="DefenceDefinitionNum"/>
        <w:numPr>
          <w:ilvl w:val="1"/>
          <w:numId w:val="59"/>
        </w:numPr>
      </w:pPr>
      <w:r w:rsidRPr="007E7A19">
        <w:t xml:space="preserve">the procedure for consultation, cooperation and coordination of activities with the </w:t>
      </w:r>
      <w:r w:rsidRPr="00D55647">
        <w:t>Contract Administrator</w:t>
      </w:r>
      <w:r w:rsidRPr="007E7A19">
        <w:t xml:space="preserve">, the </w:t>
      </w:r>
      <w:r w:rsidRPr="00D55647">
        <w:t>Commonwealth</w:t>
      </w:r>
      <w:r w:rsidRPr="007E7A19">
        <w:t xml:space="preserve"> and </w:t>
      </w:r>
      <w:r w:rsidRPr="00D55647">
        <w:t>Other Contractor</w:t>
      </w:r>
      <w:r w:rsidRPr="00CA58E1">
        <w:t>s</w:t>
      </w:r>
      <w:r w:rsidRPr="007E7A19">
        <w:t xml:space="preserve"> regarding quality generally during the </w:t>
      </w:r>
      <w:r w:rsidRPr="00D55647">
        <w:t>Contractor's Activities</w:t>
      </w:r>
      <w:r w:rsidRPr="007E7A19">
        <w:t xml:space="preserve"> and the</w:t>
      </w:r>
      <w:r>
        <w:t xml:space="preserve"> Remediation</w:t>
      </w:r>
      <w:r w:rsidRPr="007E7A19">
        <w:t xml:space="preserve"> </w:t>
      </w:r>
      <w:r w:rsidRPr="00CA58E1">
        <w:t>Works</w:t>
      </w:r>
      <w:r w:rsidRPr="007E7A19">
        <w:t>;</w:t>
      </w:r>
    </w:p>
    <w:p w14:paraId="3B55923A" w14:textId="77777777" w:rsidR="00E51525" w:rsidRPr="007E7A19" w:rsidRDefault="00E51525" w:rsidP="00E51525">
      <w:pPr>
        <w:pStyle w:val="DefenceDefinitionNum"/>
        <w:numPr>
          <w:ilvl w:val="1"/>
          <w:numId w:val="59"/>
        </w:numPr>
      </w:pPr>
      <w:r w:rsidRPr="007E7A19">
        <w:t xml:space="preserve">the training and awareness programmes provided to </w:t>
      </w:r>
      <w:r w:rsidRPr="00D55647">
        <w:t>Contractor</w:t>
      </w:r>
      <w:r w:rsidRPr="007E7A19">
        <w:t xml:space="preserve"> and subcontractor personnel regarding</w:t>
      </w:r>
      <w:r>
        <w:t xml:space="preserve"> </w:t>
      </w:r>
      <w:r w:rsidRPr="007E7A19">
        <w:t>quality;</w:t>
      </w:r>
    </w:p>
    <w:p w14:paraId="5CD78480" w14:textId="1A83EBB1" w:rsidR="00E51525" w:rsidRPr="00CA58E1" w:rsidRDefault="00E51525" w:rsidP="00E51525">
      <w:pPr>
        <w:pStyle w:val="DefenceDefinitionNum"/>
        <w:numPr>
          <w:ilvl w:val="1"/>
          <w:numId w:val="59"/>
        </w:numPr>
      </w:pPr>
      <w:r w:rsidRPr="007E7A19">
        <w:t xml:space="preserve">the procedure for preparing (including tailoring) and finalising the </w:t>
      </w:r>
      <w:r w:rsidRPr="00D55647">
        <w:rPr>
          <w:szCs w:val="22"/>
        </w:rPr>
        <w:t>Quality Plan</w:t>
      </w:r>
      <w:r w:rsidRPr="007E7A19">
        <w:t xml:space="preserve"> under </w:t>
      </w:r>
      <w:r w:rsidRPr="007E7A19">
        <w:rPr>
          <w:szCs w:val="22"/>
        </w:rPr>
        <w:t xml:space="preserve">clause </w:t>
      </w:r>
      <w:r>
        <w:rPr>
          <w:szCs w:val="22"/>
        </w:rPr>
        <w:fldChar w:fldCharType="begin"/>
      </w:r>
      <w:r>
        <w:rPr>
          <w:szCs w:val="22"/>
        </w:rPr>
        <w:instrText xml:space="preserve"> REF _Ref341953728 \r \h </w:instrText>
      </w:r>
      <w:r>
        <w:rPr>
          <w:szCs w:val="22"/>
        </w:rPr>
      </w:r>
      <w:r>
        <w:rPr>
          <w:szCs w:val="22"/>
        </w:rPr>
        <w:fldChar w:fldCharType="separate"/>
      </w:r>
      <w:r w:rsidR="00F66103">
        <w:rPr>
          <w:szCs w:val="22"/>
        </w:rPr>
        <w:t>7.7</w:t>
      </w:r>
      <w:r>
        <w:rPr>
          <w:szCs w:val="22"/>
        </w:rPr>
        <w:fldChar w:fldCharType="end"/>
      </w:r>
      <w:r w:rsidRPr="007E7A19">
        <w:t xml:space="preserve"> (including how the</w:t>
      </w:r>
      <w:r w:rsidRPr="00CA58E1">
        <w:t xml:space="preserve"> </w:t>
      </w:r>
      <w:r w:rsidRPr="00D55647">
        <w:t>Contractor</w:t>
      </w:r>
      <w:r w:rsidRPr="007E7A19">
        <w:t xml:space="preserve"> will ensure maximum consistency between the</w:t>
      </w:r>
      <w:r w:rsidRPr="00CA58E1">
        <w:t xml:space="preserve"> </w:t>
      </w:r>
      <w:r w:rsidRPr="00D55647">
        <w:t>Contractor</w:t>
      </w:r>
      <w:r w:rsidRPr="00CA58E1">
        <w:t>'s</w:t>
      </w:r>
      <w:r w:rsidRPr="007E7A19">
        <w:t xml:space="preserve"> quality assurance procedure, system or framework and the </w:t>
      </w:r>
      <w:r w:rsidRPr="00D55647">
        <w:rPr>
          <w:szCs w:val="22"/>
        </w:rPr>
        <w:t>Quality Plan</w:t>
      </w:r>
      <w:r w:rsidRPr="007E7A19">
        <w:t xml:space="preserve">); </w:t>
      </w:r>
    </w:p>
    <w:p w14:paraId="5302FCA3" w14:textId="588ADE17" w:rsidR="00E51525" w:rsidRPr="007E7A19" w:rsidRDefault="00E51525" w:rsidP="00E51525">
      <w:pPr>
        <w:pStyle w:val="DefenceDefinitionNum"/>
        <w:numPr>
          <w:ilvl w:val="1"/>
          <w:numId w:val="59"/>
        </w:numPr>
      </w:pPr>
      <w:r w:rsidRPr="007E7A19">
        <w:t xml:space="preserve">the procedure for regularly reviewing, updating and amending the </w:t>
      </w:r>
      <w:r w:rsidRPr="00D55647">
        <w:rPr>
          <w:szCs w:val="22"/>
        </w:rPr>
        <w:t>Quality Plan</w:t>
      </w:r>
      <w:r w:rsidRPr="007E7A19">
        <w:t xml:space="preserve"> under clause </w:t>
      </w:r>
      <w:r>
        <w:rPr>
          <w:szCs w:val="22"/>
        </w:rPr>
        <w:fldChar w:fldCharType="begin"/>
      </w:r>
      <w:r>
        <w:rPr>
          <w:szCs w:val="22"/>
        </w:rPr>
        <w:instrText xml:space="preserve"> REF _Ref341953728 \r \h </w:instrText>
      </w:r>
      <w:r>
        <w:rPr>
          <w:szCs w:val="22"/>
        </w:rPr>
      </w:r>
      <w:r>
        <w:rPr>
          <w:szCs w:val="22"/>
        </w:rPr>
        <w:fldChar w:fldCharType="separate"/>
      </w:r>
      <w:r w:rsidR="00F66103">
        <w:rPr>
          <w:szCs w:val="22"/>
        </w:rPr>
        <w:t>7.7</w:t>
      </w:r>
      <w:r>
        <w:rPr>
          <w:szCs w:val="22"/>
        </w:rPr>
        <w:fldChar w:fldCharType="end"/>
      </w:r>
      <w:r w:rsidRPr="007E7A19">
        <w:t xml:space="preserve">; </w:t>
      </w:r>
    </w:p>
    <w:p w14:paraId="34A2E6C3" w14:textId="77777777" w:rsidR="00E51525" w:rsidRPr="007E7A19" w:rsidRDefault="00E51525" w:rsidP="00E51525">
      <w:pPr>
        <w:pStyle w:val="DefenceDefinitionNum"/>
        <w:numPr>
          <w:ilvl w:val="1"/>
          <w:numId w:val="59"/>
        </w:numPr>
      </w:pPr>
      <w:r w:rsidRPr="007E7A19">
        <w:t xml:space="preserve">the procedure for ensuring subcontractor compliance with the </w:t>
      </w:r>
      <w:r w:rsidRPr="00D55647">
        <w:rPr>
          <w:szCs w:val="22"/>
        </w:rPr>
        <w:t>Quality Plan</w:t>
      </w:r>
      <w:r w:rsidRPr="007E7A19">
        <w:t>;</w:t>
      </w:r>
    </w:p>
    <w:p w14:paraId="687B8FBE" w14:textId="77777777" w:rsidR="00E51525" w:rsidRPr="007E7A19" w:rsidRDefault="00E51525" w:rsidP="00E51525">
      <w:pPr>
        <w:pStyle w:val="DefenceDefinitionNum"/>
        <w:numPr>
          <w:ilvl w:val="1"/>
          <w:numId w:val="59"/>
        </w:numPr>
      </w:pPr>
      <w:r w:rsidRPr="007E7A19">
        <w:t xml:space="preserve">the procedure for regularly identifying, controlling and monitoring possible and actual impacts on quality associated with the </w:t>
      </w:r>
      <w:r w:rsidRPr="00D55647">
        <w:t>Contractor's Activities</w:t>
      </w:r>
      <w:r w:rsidRPr="007E7A19">
        <w:t xml:space="preserve"> and the </w:t>
      </w:r>
      <w:r w:rsidRPr="00D55647">
        <w:t>Remediation Works</w:t>
      </w:r>
      <w:r w:rsidRPr="007E7A19">
        <w:t xml:space="preserve">, including the procedures for recording, reporting, responding to and finalising: </w:t>
      </w:r>
    </w:p>
    <w:p w14:paraId="6746621C" w14:textId="77777777" w:rsidR="00E51525" w:rsidRPr="00024556" w:rsidRDefault="00E51525" w:rsidP="00E51525">
      <w:pPr>
        <w:pStyle w:val="DefenceDefinitionNum2"/>
        <w:numPr>
          <w:ilvl w:val="2"/>
          <w:numId w:val="59"/>
        </w:numPr>
      </w:pPr>
      <w:r w:rsidRPr="009211C0">
        <w:t>matters arising out of or in connection with</w:t>
      </w:r>
      <w:r w:rsidRPr="00024556">
        <w:t xml:space="preserve"> such identification, control and monitoring; and </w:t>
      </w:r>
    </w:p>
    <w:p w14:paraId="122EB034" w14:textId="77777777" w:rsidR="00E51525" w:rsidRPr="009211C0" w:rsidRDefault="00E51525" w:rsidP="00E51525">
      <w:pPr>
        <w:pStyle w:val="DefenceDefinitionNum2"/>
        <w:numPr>
          <w:ilvl w:val="2"/>
          <w:numId w:val="59"/>
        </w:numPr>
      </w:pPr>
      <w:r w:rsidRPr="008D35CF">
        <w:t xml:space="preserve">complaints regarding quality during the </w:t>
      </w:r>
      <w:r w:rsidRPr="00D55647">
        <w:t>Contractor's Activities</w:t>
      </w:r>
      <w:r w:rsidRPr="009211C0">
        <w:t xml:space="preserve"> and the </w:t>
      </w:r>
      <w:r w:rsidRPr="00D55647">
        <w:t>Remediation Works</w:t>
      </w:r>
      <w:r w:rsidRPr="009211C0">
        <w:t xml:space="preserve">; </w:t>
      </w:r>
    </w:p>
    <w:p w14:paraId="242A812D" w14:textId="77777777" w:rsidR="00E51525" w:rsidRPr="007E7A19" w:rsidRDefault="00E51525" w:rsidP="00E51525">
      <w:pPr>
        <w:pStyle w:val="DefenceDefinitionNum"/>
        <w:numPr>
          <w:ilvl w:val="1"/>
          <w:numId w:val="59"/>
        </w:numPr>
      </w:pPr>
      <w:r w:rsidRPr="007E7A19">
        <w:t xml:space="preserve">the procedure for regularly auditing or other monitoring of </w:t>
      </w:r>
      <w:r w:rsidRPr="00D55647">
        <w:t>Contractor</w:t>
      </w:r>
      <w:r w:rsidRPr="007E7A19">
        <w:t xml:space="preserve"> and subcontractor compliance with the </w:t>
      </w:r>
      <w:r w:rsidRPr="00D55647">
        <w:rPr>
          <w:szCs w:val="22"/>
        </w:rPr>
        <w:t>Quality Plan</w:t>
      </w:r>
      <w:r w:rsidRPr="007E7A19">
        <w:t xml:space="preserve">, including the procedures for recording, reporting, responding to and finalising: </w:t>
      </w:r>
    </w:p>
    <w:p w14:paraId="0DAA5D5D" w14:textId="77777777" w:rsidR="00E51525" w:rsidRPr="009211C0" w:rsidRDefault="00E51525" w:rsidP="00E51525">
      <w:pPr>
        <w:pStyle w:val="DefenceDefinitionNum2"/>
        <w:numPr>
          <w:ilvl w:val="2"/>
          <w:numId w:val="59"/>
        </w:numPr>
      </w:pPr>
      <w:r w:rsidRPr="009211C0">
        <w:t xml:space="preserve">matters arising out of or in connection with such audits or other monitoring; and </w:t>
      </w:r>
    </w:p>
    <w:p w14:paraId="5BCC6D3C" w14:textId="77777777" w:rsidR="00E51525" w:rsidRPr="009211C0" w:rsidRDefault="00E51525" w:rsidP="00E51525">
      <w:pPr>
        <w:pStyle w:val="DefenceDefinitionNum2"/>
        <w:numPr>
          <w:ilvl w:val="2"/>
          <w:numId w:val="59"/>
        </w:numPr>
      </w:pPr>
      <w:r w:rsidRPr="00024556">
        <w:t xml:space="preserve">complaints regarding quality during the </w:t>
      </w:r>
      <w:r w:rsidRPr="00D55647">
        <w:t>Contractor's Activities</w:t>
      </w:r>
      <w:r w:rsidRPr="009211C0">
        <w:t xml:space="preserve"> and the </w:t>
      </w:r>
      <w:r w:rsidRPr="00D55647">
        <w:t>Remediation Works</w:t>
      </w:r>
      <w:r w:rsidRPr="009211C0">
        <w:t>;</w:t>
      </w:r>
    </w:p>
    <w:p w14:paraId="4C877654" w14:textId="77777777" w:rsidR="00E51525" w:rsidRPr="007E7A19" w:rsidRDefault="00E51525" w:rsidP="00E51525">
      <w:pPr>
        <w:pStyle w:val="DefenceDefinitionNum"/>
        <w:numPr>
          <w:ilvl w:val="1"/>
          <w:numId w:val="59"/>
        </w:numPr>
      </w:pPr>
      <w:r w:rsidRPr="007E7A19">
        <w:t xml:space="preserve">the additional matters specified in the </w:t>
      </w:r>
      <w:r w:rsidRPr="00D55647">
        <w:t>Contract Particulars</w:t>
      </w:r>
      <w:r w:rsidRPr="007E7A19">
        <w:t xml:space="preserve">; and </w:t>
      </w:r>
    </w:p>
    <w:p w14:paraId="03D36510" w14:textId="77777777" w:rsidR="00E51525" w:rsidRPr="007E7A19" w:rsidRDefault="00E51525" w:rsidP="00E51525">
      <w:pPr>
        <w:pStyle w:val="DefenceDefinitionNum"/>
        <w:numPr>
          <w:ilvl w:val="1"/>
          <w:numId w:val="59"/>
        </w:numPr>
      </w:pPr>
      <w:r w:rsidRPr="007E7A19">
        <w:t>any other matters required by:</w:t>
      </w:r>
    </w:p>
    <w:p w14:paraId="5FD8C38B" w14:textId="77777777" w:rsidR="00E51525" w:rsidRPr="009211C0" w:rsidRDefault="00E51525" w:rsidP="00E51525">
      <w:pPr>
        <w:pStyle w:val="DefenceDefinitionNum2"/>
        <w:numPr>
          <w:ilvl w:val="2"/>
          <w:numId w:val="59"/>
        </w:numPr>
      </w:pPr>
      <w:r>
        <w:rPr>
          <w:color w:val="000000"/>
        </w:rPr>
        <w:t xml:space="preserve">the </w:t>
      </w:r>
      <w:r w:rsidRPr="00D55647">
        <w:t>Contract</w:t>
      </w:r>
      <w:r w:rsidRPr="009211C0">
        <w:t xml:space="preserve">; or </w:t>
      </w:r>
    </w:p>
    <w:p w14:paraId="19D29632" w14:textId="77777777" w:rsidR="00E51525" w:rsidRPr="009211C0" w:rsidRDefault="00E51525" w:rsidP="00E51525">
      <w:pPr>
        <w:pStyle w:val="DefenceDefinitionNum2"/>
        <w:numPr>
          <w:ilvl w:val="2"/>
          <w:numId w:val="59"/>
        </w:numPr>
      </w:pPr>
      <w:r>
        <w:t xml:space="preserve">the </w:t>
      </w:r>
      <w:r w:rsidRPr="00D55647">
        <w:t>Contract Administrator</w:t>
      </w:r>
      <w:r w:rsidRPr="009211C0">
        <w:t>.</w:t>
      </w:r>
    </w:p>
    <w:p w14:paraId="3ED8C8D1" w14:textId="77777777" w:rsidR="00E51525" w:rsidRPr="00292541" w:rsidRDefault="00E51525" w:rsidP="00E51525">
      <w:pPr>
        <w:pStyle w:val="DefenceBoldNormal"/>
      </w:pPr>
      <w:bookmarkStart w:id="2070" w:name="Recipient"/>
      <w:r w:rsidRPr="00292541">
        <w:t>Recipient</w:t>
      </w:r>
      <w:bookmarkEnd w:id="2070"/>
    </w:p>
    <w:p w14:paraId="1D9CCCCD" w14:textId="09360E54" w:rsidR="00E51525" w:rsidRDefault="00E51525" w:rsidP="00E51525">
      <w:pPr>
        <w:pStyle w:val="DefenceDefinition0"/>
      </w:pPr>
      <w:r w:rsidRPr="008A12D4">
        <w:t xml:space="preserve">Any person provided with </w:t>
      </w:r>
      <w:r w:rsidRPr="00D55647">
        <w:t>Confidential Information</w:t>
      </w:r>
      <w:r w:rsidRPr="008A12D4">
        <w:t xml:space="preserve"> and</w:t>
      </w:r>
      <w:r>
        <w:t xml:space="preserve">, </w:t>
      </w:r>
      <w:r w:rsidRPr="008A12D4">
        <w:t xml:space="preserve">if clause </w:t>
      </w:r>
      <w:r>
        <w:fldChar w:fldCharType="begin"/>
      </w:r>
      <w:r>
        <w:instrText xml:space="preserve"> REF _Ref477438766 \r \h </w:instrText>
      </w:r>
      <w:r>
        <w:fldChar w:fldCharType="separate"/>
      </w:r>
      <w:r w:rsidR="00F66103">
        <w:t>20</w:t>
      </w:r>
      <w:r>
        <w:fldChar w:fldCharType="end"/>
      </w:r>
      <w:r w:rsidRPr="008A12D4">
        <w:t xml:space="preserve"> applies, </w:t>
      </w:r>
      <w:r w:rsidRPr="00D55647">
        <w:t>Sensitive and Classified Information</w:t>
      </w:r>
      <w:r>
        <w:t xml:space="preserve"> (or any part of it) (whether in a tangible or an intangible form), including potential or actual subcontractors, suppliers and material suppliers. </w:t>
      </w:r>
    </w:p>
    <w:p w14:paraId="236983E8" w14:textId="77777777" w:rsidR="00E51525" w:rsidRPr="005D2C6B" w:rsidRDefault="00E51525" w:rsidP="00E51525">
      <w:pPr>
        <w:pStyle w:val="DefenceBoldNormal"/>
      </w:pPr>
      <w:bookmarkStart w:id="2071" w:name="RelatedBodyCorporate"/>
      <w:r w:rsidRPr="005D2C6B">
        <w:t>Related Body Corporate</w:t>
      </w:r>
      <w:bookmarkEnd w:id="2071"/>
    </w:p>
    <w:p w14:paraId="21F60DEF" w14:textId="77777777" w:rsidR="00E51525" w:rsidRPr="005D2C6B" w:rsidRDefault="00E51525" w:rsidP="00E51525">
      <w:pPr>
        <w:pStyle w:val="DefenceDefinition0"/>
        <w:rPr>
          <w:bCs/>
        </w:rPr>
      </w:pPr>
      <w:r w:rsidRPr="005D2C6B">
        <w:rPr>
          <w:bCs/>
        </w:rPr>
        <w:t xml:space="preserve">Has the meaning given to it in section 9 of the </w:t>
      </w:r>
      <w:r w:rsidRPr="005D2C6B">
        <w:rPr>
          <w:bCs/>
          <w:i/>
        </w:rPr>
        <w:t xml:space="preserve">Corporations Act </w:t>
      </w:r>
      <w:r w:rsidRPr="004373AD">
        <w:rPr>
          <w:bCs/>
          <w:i/>
        </w:rPr>
        <w:t>2001</w:t>
      </w:r>
      <w:r w:rsidRPr="005D2C6B">
        <w:rPr>
          <w:bCs/>
        </w:rPr>
        <w:t xml:space="preserve"> (Cth).</w:t>
      </w:r>
    </w:p>
    <w:p w14:paraId="77815B91" w14:textId="77777777" w:rsidR="00E51525" w:rsidRPr="005D2C6B" w:rsidRDefault="00E51525" w:rsidP="00E51525">
      <w:pPr>
        <w:pStyle w:val="DefenceBoldNormal"/>
        <w:keepLines/>
      </w:pPr>
      <w:bookmarkStart w:id="2072" w:name="RemediationCompletion"/>
      <w:r>
        <w:t xml:space="preserve">Remediation </w:t>
      </w:r>
      <w:r w:rsidRPr="005D2C6B">
        <w:t>Completion</w:t>
      </w:r>
      <w:bookmarkEnd w:id="2072"/>
    </w:p>
    <w:p w14:paraId="38A2D066" w14:textId="77777777" w:rsidR="00E51525" w:rsidRPr="005D2C6B" w:rsidRDefault="00E51525" w:rsidP="00E51525">
      <w:pPr>
        <w:pStyle w:val="DefenceDefinition0"/>
        <w:keepNext/>
        <w:keepLines/>
      </w:pPr>
      <w:r w:rsidRPr="005D2C6B">
        <w:t xml:space="preserve">The point in time when, in respect of the </w:t>
      </w:r>
      <w:r w:rsidRPr="00D55647">
        <w:t>Remediation Works</w:t>
      </w:r>
      <w:r w:rsidRPr="005D2C6B">
        <w:t xml:space="preserve"> or a </w:t>
      </w:r>
      <w:r w:rsidRPr="00D55647">
        <w:t>Stage</w:t>
      </w:r>
      <w:r w:rsidRPr="005D2C6B">
        <w:t>:</w:t>
      </w:r>
    </w:p>
    <w:p w14:paraId="5921A34F" w14:textId="77777777" w:rsidR="00E51525" w:rsidRDefault="00E51525" w:rsidP="00E51525">
      <w:pPr>
        <w:pStyle w:val="DefenceDefinitionNum"/>
      </w:pPr>
      <w:r w:rsidRPr="005D2C6B">
        <w:t xml:space="preserve">the </w:t>
      </w:r>
      <w:r w:rsidRPr="00D55647">
        <w:t>Remediation Works</w:t>
      </w:r>
      <w:r w:rsidRPr="005D2C6B">
        <w:t xml:space="preserve"> are, or the </w:t>
      </w:r>
      <w:r w:rsidRPr="00D55647">
        <w:t>Stage</w:t>
      </w:r>
      <w:r w:rsidRPr="005D2C6B">
        <w:t xml:space="preserve"> is, complete</w:t>
      </w:r>
      <w:r>
        <w:t xml:space="preserve"> except for minor </w:t>
      </w:r>
      <w:r w:rsidRPr="00D55647">
        <w:t>Remediation Defect</w:t>
      </w:r>
      <w:r>
        <w:t>s, which:</w:t>
      </w:r>
    </w:p>
    <w:p w14:paraId="7A82E7C3" w14:textId="77777777" w:rsidR="00E51525" w:rsidRPr="0049603F" w:rsidRDefault="00E51525" w:rsidP="00E51525">
      <w:pPr>
        <w:pStyle w:val="DefenceDefinitionNum2"/>
        <w:numPr>
          <w:ilvl w:val="2"/>
          <w:numId w:val="59"/>
        </w:numPr>
      </w:pPr>
      <w:r>
        <w:t xml:space="preserve">do not prevent the </w:t>
      </w:r>
      <w:r w:rsidRPr="00D55647">
        <w:t>Site</w:t>
      </w:r>
      <w:r>
        <w:t xml:space="preserve"> or </w:t>
      </w:r>
      <w:r w:rsidRPr="00E86638">
        <w:t xml:space="preserve">the part of the </w:t>
      </w:r>
      <w:r w:rsidRPr="00D55647">
        <w:t>Site</w:t>
      </w:r>
      <w:r w:rsidRPr="00E86638">
        <w:t xml:space="preserve"> relevant to the </w:t>
      </w:r>
      <w:r w:rsidRPr="00D55647">
        <w:t>Stage</w:t>
      </w:r>
      <w:r w:rsidRPr="00E86638">
        <w:t xml:space="preserve"> from being </w:t>
      </w:r>
      <w:r w:rsidRPr="00372B85">
        <w:t xml:space="preserve">used </w:t>
      </w:r>
      <w:r w:rsidRPr="0049603F">
        <w:t xml:space="preserve">for the </w:t>
      </w:r>
      <w:r w:rsidRPr="00D55647">
        <w:t>Specified Site Use Objective</w:t>
      </w:r>
      <w:r w:rsidRPr="0049603F">
        <w:t>; and</w:t>
      </w:r>
    </w:p>
    <w:p w14:paraId="0B020A6C" w14:textId="77777777" w:rsidR="00E51525" w:rsidRPr="0049603F" w:rsidRDefault="00E51525" w:rsidP="00E51525">
      <w:pPr>
        <w:pStyle w:val="DefenceDefinitionNum2"/>
        <w:numPr>
          <w:ilvl w:val="2"/>
          <w:numId w:val="59"/>
        </w:numPr>
      </w:pPr>
      <w:r w:rsidRPr="0049603F">
        <w:t xml:space="preserve">can be corrected without prejudicing the convenient use of the </w:t>
      </w:r>
      <w:r w:rsidRPr="00D55647">
        <w:t>Site</w:t>
      </w:r>
      <w:r w:rsidRPr="0049603F">
        <w:t xml:space="preserve"> or the part of the </w:t>
      </w:r>
      <w:r w:rsidRPr="00D55647">
        <w:t>Site</w:t>
      </w:r>
      <w:r w:rsidRPr="0049603F">
        <w:t xml:space="preserve"> </w:t>
      </w:r>
      <w:r w:rsidRPr="00CA58E1">
        <w:rPr>
          <w:color w:val="000000"/>
        </w:rPr>
        <w:t>relevant</w:t>
      </w:r>
      <w:r w:rsidRPr="0049603F">
        <w:t xml:space="preserve"> to the </w:t>
      </w:r>
      <w:r w:rsidRPr="00D55647">
        <w:t>Stage</w:t>
      </w:r>
      <w:r w:rsidRPr="0049603F">
        <w:t>;</w:t>
      </w:r>
    </w:p>
    <w:p w14:paraId="685677F8" w14:textId="77777777" w:rsidR="00E51525" w:rsidRDefault="00E51525" w:rsidP="00E51525">
      <w:pPr>
        <w:pStyle w:val="DefenceDefinitionNum"/>
      </w:pPr>
      <w:r w:rsidRPr="005D2C6B">
        <w:t xml:space="preserve">those tests which are required by the </w:t>
      </w:r>
      <w:r w:rsidRPr="00D55647">
        <w:t>Contract</w:t>
      </w:r>
      <w:r w:rsidRPr="005D2C6B">
        <w:t xml:space="preserve"> to be carried out and passed before the </w:t>
      </w:r>
      <w:r w:rsidRPr="00D55647">
        <w:t>Remediation Works</w:t>
      </w:r>
      <w:r w:rsidRPr="005D2C6B">
        <w:t xml:space="preserve"> or the </w:t>
      </w:r>
      <w:r w:rsidRPr="00D55647">
        <w:t>Stage</w:t>
      </w:r>
      <w:r w:rsidRPr="005D2C6B">
        <w:t xml:space="preserve"> reach </w:t>
      </w:r>
      <w:r w:rsidRPr="00D55647">
        <w:t>Remediation Completion</w:t>
      </w:r>
      <w:r w:rsidRPr="005D2C6B">
        <w:t xml:space="preserve"> have been carried out and passed;</w:t>
      </w:r>
    </w:p>
    <w:p w14:paraId="584561C6" w14:textId="77777777" w:rsidR="00FC2FB7" w:rsidRDefault="00FC2FB7" w:rsidP="00E51525">
      <w:pPr>
        <w:pStyle w:val="DefenceDefinitionNum"/>
      </w:pPr>
      <w:r>
        <w:t>the Contractor has satisfied all Contractor HOTO Obligations which must be satisfied to achieve "Handover" under and in accordance with the HOTO Requirements;</w:t>
      </w:r>
    </w:p>
    <w:p w14:paraId="78C4CC5B" w14:textId="77777777" w:rsidR="00E51525" w:rsidRPr="005D2C6B" w:rsidRDefault="00E51525" w:rsidP="00E51525">
      <w:pPr>
        <w:pStyle w:val="DefenceDefinitionNum"/>
      </w:pPr>
      <w:bookmarkStart w:id="2073" w:name="_Ref329772516"/>
      <w:r w:rsidRPr="005D2C6B">
        <w:t xml:space="preserve">all documents and other information referred to in the </w:t>
      </w:r>
      <w:r w:rsidRPr="00D55647">
        <w:t>Contract</w:t>
      </w:r>
      <w:r w:rsidRPr="005D2C6B">
        <w:t xml:space="preserve">, including all </w:t>
      </w:r>
      <w:r w:rsidRPr="00D55647">
        <w:t>Approvals</w:t>
      </w:r>
      <w:r w:rsidRPr="005D2C6B">
        <w:t xml:space="preserve">, which are required for the </w:t>
      </w:r>
      <w:r>
        <w:t xml:space="preserve">satisfactory completion of </w:t>
      </w:r>
      <w:r w:rsidRPr="005D2C6B">
        <w:t xml:space="preserve">the </w:t>
      </w:r>
      <w:r w:rsidRPr="00D55647">
        <w:t>Remediation Works</w:t>
      </w:r>
      <w:r w:rsidRPr="005D2C6B">
        <w:t xml:space="preserve"> or the </w:t>
      </w:r>
      <w:r w:rsidRPr="00D55647">
        <w:t>Stage</w:t>
      </w:r>
      <w:r w:rsidRPr="005D2C6B">
        <w:t xml:space="preserve"> have been supplied to the </w:t>
      </w:r>
      <w:r w:rsidRPr="00D55647">
        <w:t>Contract Administrator</w:t>
      </w:r>
      <w:r>
        <w:t xml:space="preserve">; </w:t>
      </w:r>
      <w:bookmarkEnd w:id="2073"/>
    </w:p>
    <w:p w14:paraId="30E0C0B0" w14:textId="4C74E89F" w:rsidR="00E51525" w:rsidRDefault="00E51525" w:rsidP="00E51525">
      <w:pPr>
        <w:pStyle w:val="DefenceDefinitionNum"/>
      </w:pPr>
      <w:r w:rsidRPr="005D2C6B">
        <w:t xml:space="preserve">without limiting paragraph </w:t>
      </w:r>
      <w:r>
        <w:fldChar w:fldCharType="begin"/>
      </w:r>
      <w:r>
        <w:instrText xml:space="preserve"> REF _Ref329772516 \r \h </w:instrText>
      </w:r>
      <w:r>
        <w:fldChar w:fldCharType="separate"/>
      </w:r>
      <w:r w:rsidR="00F66103">
        <w:t>(d)</w:t>
      </w:r>
      <w:r>
        <w:fldChar w:fldCharType="end"/>
      </w:r>
      <w:r w:rsidRPr="005D2C6B">
        <w:t xml:space="preserve">, the </w:t>
      </w:r>
      <w:r w:rsidRPr="00D55647">
        <w:t>Contractor</w:t>
      </w:r>
      <w:r w:rsidRPr="005D2C6B">
        <w:t xml:space="preserve"> has done everything which the </w:t>
      </w:r>
      <w:r w:rsidRPr="00D55647">
        <w:t>Contract</w:t>
      </w:r>
      <w:r w:rsidRPr="005D2C6B">
        <w:t xml:space="preserve"> requires it to do as a condition precedent to </w:t>
      </w:r>
      <w:r w:rsidRPr="00D55647">
        <w:t>Remediation Completion</w:t>
      </w:r>
      <w:r w:rsidRPr="005D2C6B">
        <w:t xml:space="preserve">, including those things described in </w:t>
      </w:r>
      <w:r>
        <w:t xml:space="preserve">the </w:t>
      </w:r>
      <w:r w:rsidRPr="00D55647">
        <w:t>Contract Particulars</w:t>
      </w:r>
      <w:r>
        <w:t>;</w:t>
      </w:r>
    </w:p>
    <w:p w14:paraId="394CDCB5" w14:textId="77777777" w:rsidR="00E51525" w:rsidRDefault="00E51525" w:rsidP="00E51525">
      <w:pPr>
        <w:pStyle w:val="DefenceDefinitionNum"/>
      </w:pPr>
      <w:r>
        <w:t xml:space="preserve">all documents </w:t>
      </w:r>
      <w:r w:rsidRPr="001C75FA">
        <w:t xml:space="preserve">and other information reasonably required by the </w:t>
      </w:r>
      <w:r w:rsidRPr="00D55647">
        <w:t>Environmental Consultant</w:t>
      </w:r>
      <w:r w:rsidRPr="001C75FA">
        <w:t xml:space="preserve"> to prepare the </w:t>
      </w:r>
      <w:r w:rsidRPr="00D55647">
        <w:t>Remediation Validation Report</w:t>
      </w:r>
      <w:r>
        <w:t xml:space="preserve"> </w:t>
      </w:r>
      <w:r w:rsidRPr="001C75FA">
        <w:t xml:space="preserve">have been </w:t>
      </w:r>
      <w:r>
        <w:t xml:space="preserve">supplied to the </w:t>
      </w:r>
      <w:r w:rsidRPr="00D55647">
        <w:t>Environmental Consultant</w:t>
      </w:r>
      <w:r w:rsidRPr="004651B6">
        <w:t xml:space="preserve"> and the</w:t>
      </w:r>
      <w:r>
        <w:t xml:space="preserve"> </w:t>
      </w:r>
      <w:r w:rsidRPr="00D55647">
        <w:t>Contract Administrator</w:t>
      </w:r>
      <w:r>
        <w:t>;</w:t>
      </w:r>
    </w:p>
    <w:p w14:paraId="54BBCB24" w14:textId="77777777" w:rsidR="00E51525" w:rsidRDefault="00E51525" w:rsidP="00E51525">
      <w:pPr>
        <w:pStyle w:val="DefenceDefinitionNum"/>
      </w:pPr>
      <w:r>
        <w:t xml:space="preserve">the </w:t>
      </w:r>
      <w:r w:rsidRPr="00D55647">
        <w:t>Remediation Validation Report</w:t>
      </w:r>
      <w:r>
        <w:t xml:space="preserve"> has been obtained by the </w:t>
      </w:r>
      <w:r w:rsidRPr="00D55647">
        <w:t>Contractor</w:t>
      </w:r>
      <w:r>
        <w:t xml:space="preserve"> from the </w:t>
      </w:r>
      <w:r w:rsidRPr="00D55647">
        <w:t>Environmental Consultant</w:t>
      </w:r>
      <w:r>
        <w:t xml:space="preserve"> (and provided to the </w:t>
      </w:r>
      <w:r w:rsidRPr="00D55647">
        <w:t>Commonwealth</w:t>
      </w:r>
      <w:r>
        <w:t>) in re</w:t>
      </w:r>
      <w:r w:rsidRPr="00257F3C">
        <w:t>lation to</w:t>
      </w:r>
      <w:r>
        <w:t>:</w:t>
      </w:r>
      <w:r w:rsidRPr="00257F3C">
        <w:t xml:space="preserve"> </w:t>
      </w:r>
    </w:p>
    <w:p w14:paraId="436D178B" w14:textId="77777777" w:rsidR="00E51525" w:rsidRDefault="00E51525" w:rsidP="00E51525">
      <w:pPr>
        <w:pStyle w:val="DefenceDefinitionNum2"/>
        <w:numPr>
          <w:ilvl w:val="2"/>
          <w:numId w:val="59"/>
        </w:numPr>
      </w:pPr>
      <w:r>
        <w:t xml:space="preserve">in </w:t>
      </w:r>
      <w:r w:rsidRPr="00CA58E1">
        <w:rPr>
          <w:color w:val="000000"/>
        </w:rPr>
        <w:t>the</w:t>
      </w:r>
      <w:r>
        <w:t xml:space="preserve"> case of </w:t>
      </w:r>
      <w:r w:rsidRPr="00D55647">
        <w:t>Remediation Completion</w:t>
      </w:r>
      <w:r>
        <w:t xml:space="preserve"> of the </w:t>
      </w:r>
      <w:r w:rsidRPr="00D55647">
        <w:t>Remediation Works</w:t>
      </w:r>
      <w:r>
        <w:t xml:space="preserve">, </w:t>
      </w:r>
      <w:r w:rsidRPr="00257F3C">
        <w:t xml:space="preserve">the </w:t>
      </w:r>
      <w:r w:rsidRPr="00D55647">
        <w:t>Site</w:t>
      </w:r>
      <w:r>
        <w:t>;</w:t>
      </w:r>
      <w:r w:rsidRPr="00257F3C">
        <w:t xml:space="preserve"> </w:t>
      </w:r>
      <w:r w:rsidRPr="00E25695">
        <w:t>or</w:t>
      </w:r>
    </w:p>
    <w:p w14:paraId="4B2D05D0" w14:textId="77777777" w:rsidR="00E51525" w:rsidRDefault="00E51525" w:rsidP="00E51525">
      <w:pPr>
        <w:pStyle w:val="DefenceDefinitionNum2"/>
        <w:numPr>
          <w:ilvl w:val="2"/>
          <w:numId w:val="59"/>
        </w:numPr>
      </w:pPr>
      <w:r>
        <w:t xml:space="preserve">in the case of </w:t>
      </w:r>
      <w:r w:rsidRPr="00D55647">
        <w:t>Remediation Completion</w:t>
      </w:r>
      <w:r>
        <w:t xml:space="preserve"> of the </w:t>
      </w:r>
      <w:r w:rsidRPr="00D55647">
        <w:t>Stage</w:t>
      </w:r>
      <w:r>
        <w:t xml:space="preserve">, the part of the </w:t>
      </w:r>
      <w:r w:rsidRPr="00D55647">
        <w:t>Site</w:t>
      </w:r>
      <w:r>
        <w:t xml:space="preserve"> relevant to that </w:t>
      </w:r>
      <w:r w:rsidRPr="00D55647">
        <w:t>Stage</w:t>
      </w:r>
      <w:r>
        <w:t xml:space="preserve">; and </w:t>
      </w:r>
    </w:p>
    <w:p w14:paraId="1944DFFF" w14:textId="5176A04F" w:rsidR="00E51525" w:rsidRPr="00C54AAA" w:rsidRDefault="00E51525" w:rsidP="00E51525">
      <w:pPr>
        <w:pStyle w:val="DefenceDefinitionNum"/>
      </w:pPr>
      <w:r w:rsidRPr="008B3B0E">
        <w:t xml:space="preserve">if required by the </w:t>
      </w:r>
      <w:r w:rsidRPr="00D55647">
        <w:t>Commonwealth</w:t>
      </w:r>
      <w:r w:rsidRPr="008B3B0E">
        <w:t xml:space="preserve"> under clause </w:t>
      </w:r>
      <w:r>
        <w:fldChar w:fldCharType="begin"/>
      </w:r>
      <w:r>
        <w:instrText xml:space="preserve"> REF _Ref392837749 \r \h </w:instrText>
      </w:r>
      <w:r>
        <w:fldChar w:fldCharType="separate"/>
      </w:r>
      <w:r w:rsidR="00F66103">
        <w:t>8.8(a)</w:t>
      </w:r>
      <w:r>
        <w:fldChar w:fldCharType="end"/>
      </w:r>
      <w:r w:rsidRPr="008B3B0E">
        <w:t xml:space="preserve">, the </w:t>
      </w:r>
      <w:r w:rsidRPr="00D55647">
        <w:t>Contractor</w:t>
      </w:r>
      <w:r w:rsidRPr="008B3B0E">
        <w:t xml:space="preserve"> has executed a</w:t>
      </w:r>
      <w:r>
        <w:t xml:space="preserve"> deed of novation in accordance </w:t>
      </w:r>
      <w:r w:rsidRPr="008B3B0E">
        <w:t xml:space="preserve">with clause </w:t>
      </w:r>
      <w:r>
        <w:fldChar w:fldCharType="begin"/>
      </w:r>
      <w:r>
        <w:instrText xml:space="preserve"> REF _Ref392837750 \r \h </w:instrText>
      </w:r>
      <w:r>
        <w:fldChar w:fldCharType="separate"/>
      </w:r>
      <w:r w:rsidR="00F66103">
        <w:t>8.8(b)</w:t>
      </w:r>
      <w:r>
        <w:fldChar w:fldCharType="end"/>
      </w:r>
      <w:r>
        <w:t>.</w:t>
      </w:r>
      <w:bookmarkStart w:id="2074" w:name="RemediationCompletionNotice"/>
    </w:p>
    <w:p w14:paraId="0251EE8A" w14:textId="77777777" w:rsidR="00E51525" w:rsidRPr="005D2C6B" w:rsidRDefault="00E51525" w:rsidP="00E51525">
      <w:pPr>
        <w:pStyle w:val="DefenceBoldNormal"/>
      </w:pPr>
      <w:r w:rsidRPr="006B0DED">
        <w:t>Remediation</w:t>
      </w:r>
      <w:r>
        <w:t xml:space="preserve"> </w:t>
      </w:r>
      <w:r w:rsidRPr="005D2C6B">
        <w:t>Completion</w:t>
      </w:r>
      <w:r>
        <w:t xml:space="preserve"> Notice</w:t>
      </w:r>
      <w:bookmarkEnd w:id="2074"/>
    </w:p>
    <w:p w14:paraId="1C38E0C1" w14:textId="7027914F" w:rsidR="00E51525" w:rsidRPr="005D2C6B" w:rsidRDefault="00E51525" w:rsidP="00E51525">
      <w:pPr>
        <w:pStyle w:val="DefenceDefinition0"/>
        <w:widowControl w:val="0"/>
      </w:pPr>
      <w:r w:rsidRPr="005D2C6B">
        <w:t>A notice under clause </w:t>
      </w:r>
      <w:r>
        <w:fldChar w:fldCharType="begin"/>
      </w:r>
      <w:r>
        <w:instrText xml:space="preserve"> REF _Ref328143562 \r \h </w:instrText>
      </w:r>
      <w:r>
        <w:fldChar w:fldCharType="separate"/>
      </w:r>
      <w:r w:rsidR="00F66103">
        <w:t>13.2(b)(i)</w:t>
      </w:r>
      <w:r>
        <w:fldChar w:fldCharType="end"/>
      </w:r>
      <w:r w:rsidRPr="005D2C6B">
        <w:t xml:space="preserve"> by the </w:t>
      </w:r>
      <w:r w:rsidRPr="00D55647">
        <w:t>Contract Administrator</w:t>
      </w:r>
      <w:r w:rsidRPr="005D2C6B">
        <w:t xml:space="preserve"> stating that </w:t>
      </w:r>
      <w:r w:rsidRPr="00D55647">
        <w:t>Remediation Completion</w:t>
      </w:r>
      <w:r w:rsidRPr="005D2C6B">
        <w:t xml:space="preserve"> of the </w:t>
      </w:r>
      <w:r w:rsidRPr="00D55647">
        <w:t>Remediation Works</w:t>
      </w:r>
      <w:r w:rsidRPr="005D2C6B">
        <w:t xml:space="preserve"> or a </w:t>
      </w:r>
      <w:r w:rsidRPr="00D55647">
        <w:t>Stage</w:t>
      </w:r>
      <w:r w:rsidRPr="005D2C6B">
        <w:t xml:space="preserve"> has been achieved.</w:t>
      </w:r>
    </w:p>
    <w:p w14:paraId="4D12FD91" w14:textId="77777777" w:rsidR="00E51525" w:rsidRDefault="00E51525" w:rsidP="00E51525">
      <w:pPr>
        <w:pStyle w:val="DefenceBoldNormal"/>
      </w:pPr>
      <w:bookmarkStart w:id="2075" w:name="RemediationDefect"/>
      <w:r>
        <w:t>Remediation Defect</w:t>
      </w:r>
      <w:bookmarkEnd w:id="2075"/>
    </w:p>
    <w:p w14:paraId="6C969005" w14:textId="77777777" w:rsidR="00E51525" w:rsidRPr="0049603F" w:rsidRDefault="00E51525" w:rsidP="00E51525">
      <w:pPr>
        <w:pStyle w:val="DefenceBoldNormal"/>
        <w:keepNext w:val="0"/>
        <w:widowControl w:val="0"/>
        <w:rPr>
          <w:b w:val="0"/>
        </w:rPr>
      </w:pPr>
      <w:r>
        <w:rPr>
          <w:b w:val="0"/>
        </w:rPr>
        <w:t xml:space="preserve">Means: </w:t>
      </w:r>
    </w:p>
    <w:p w14:paraId="672002AE" w14:textId="77777777" w:rsidR="00E51525" w:rsidRDefault="00E51525" w:rsidP="00E51525">
      <w:pPr>
        <w:pStyle w:val="DefenceDefinitionNum"/>
        <w:numPr>
          <w:ilvl w:val="1"/>
          <w:numId w:val="59"/>
        </w:numPr>
      </w:pPr>
      <w:r w:rsidRPr="003C54AD">
        <w:t>any defect, fault</w:t>
      </w:r>
      <w:r>
        <w:t>, failure</w:t>
      </w:r>
      <w:r w:rsidRPr="003C54AD">
        <w:t xml:space="preserve"> or omission in the </w:t>
      </w:r>
      <w:r w:rsidRPr="00D55647">
        <w:t>Remediation Works</w:t>
      </w:r>
      <w:r w:rsidRPr="00E25695">
        <w:t xml:space="preserve">, including any aspect of the </w:t>
      </w:r>
      <w:r w:rsidRPr="00D55647">
        <w:t>Remediation Works</w:t>
      </w:r>
      <w:r w:rsidRPr="00E25695">
        <w:t xml:space="preserve"> which is not in accordance with the requirements of th</w:t>
      </w:r>
      <w:r>
        <w:t>e</w:t>
      </w:r>
      <w:r w:rsidRPr="00E25695">
        <w:t xml:space="preserve"> </w:t>
      </w:r>
      <w:r w:rsidRPr="00D55647">
        <w:t>Contract</w:t>
      </w:r>
      <w:r>
        <w:t>; and</w:t>
      </w:r>
    </w:p>
    <w:p w14:paraId="5213B895" w14:textId="77777777" w:rsidR="00E51525" w:rsidRPr="003C54AD" w:rsidRDefault="00E51525" w:rsidP="00E51525">
      <w:pPr>
        <w:pStyle w:val="DefenceDefinitionNum"/>
        <w:numPr>
          <w:ilvl w:val="1"/>
          <w:numId w:val="59"/>
        </w:numPr>
      </w:pPr>
      <w:r>
        <w:t xml:space="preserve">any damage to any property </w:t>
      </w:r>
      <w:r w:rsidRPr="00B34738">
        <w:t xml:space="preserve">(whether of the </w:t>
      </w:r>
      <w:r w:rsidRPr="00D55647">
        <w:t>Commonwealth</w:t>
      </w:r>
      <w:r w:rsidRPr="00B34738">
        <w:t xml:space="preserve"> or a third party)</w:t>
      </w:r>
      <w:r>
        <w:t xml:space="preserve"> resulting from the </w:t>
      </w:r>
      <w:r w:rsidRPr="00D55647">
        <w:t>Contractor's Activities</w:t>
      </w:r>
      <w:r>
        <w:t xml:space="preserve">. </w:t>
      </w:r>
    </w:p>
    <w:p w14:paraId="599D1122" w14:textId="77777777" w:rsidR="00E51525" w:rsidRPr="005D2C6B" w:rsidRDefault="00E51525" w:rsidP="00E51525">
      <w:pPr>
        <w:pStyle w:val="DefenceBoldNormal"/>
      </w:pPr>
      <w:bookmarkStart w:id="2076" w:name="RemediationDefectsRectificationPeriod"/>
      <w:r>
        <w:t xml:space="preserve">Remediation </w:t>
      </w:r>
      <w:r w:rsidRPr="005D2C6B">
        <w:t>Defect</w:t>
      </w:r>
      <w:r>
        <w:t>s</w:t>
      </w:r>
      <w:r w:rsidRPr="005D2C6B">
        <w:t xml:space="preserve"> </w:t>
      </w:r>
      <w:r>
        <w:t xml:space="preserve">Rectification </w:t>
      </w:r>
      <w:r w:rsidRPr="005D2C6B">
        <w:t>Period</w:t>
      </w:r>
      <w:bookmarkEnd w:id="2076"/>
    </w:p>
    <w:p w14:paraId="79A7197E" w14:textId="142BA84B" w:rsidR="00E51525" w:rsidRPr="00E25695" w:rsidRDefault="00E51525" w:rsidP="00E51525">
      <w:pPr>
        <w:pStyle w:val="DefenceDefinition0"/>
        <w:rPr>
          <w:i/>
        </w:rPr>
      </w:pPr>
      <w:r w:rsidRPr="005D2C6B">
        <w:t xml:space="preserve">The period which commences on the </w:t>
      </w:r>
      <w:r w:rsidRPr="00D55647">
        <w:t>Date of Remediation Completion</w:t>
      </w:r>
      <w:r w:rsidRPr="005D2C6B">
        <w:t xml:space="preserve"> of the </w:t>
      </w:r>
      <w:r w:rsidRPr="00D55647">
        <w:t>Remediation Works</w:t>
      </w:r>
      <w:r w:rsidRPr="005D2C6B">
        <w:t xml:space="preserve"> or a </w:t>
      </w:r>
      <w:r w:rsidRPr="00D55647">
        <w:t>Stage</w:t>
      </w:r>
      <w:r w:rsidRPr="005D2C6B">
        <w:t>, and which continues for the period</w:t>
      </w:r>
      <w:r>
        <w:t xml:space="preserve"> specified in the </w:t>
      </w:r>
      <w:r w:rsidRPr="00D55647">
        <w:t>Contract Particulars</w:t>
      </w:r>
      <w:r>
        <w:t xml:space="preserve">, </w:t>
      </w:r>
      <w:r w:rsidRPr="005D2C6B">
        <w:t>as extended by clause </w:t>
      </w:r>
      <w:r w:rsidRPr="005D2C6B">
        <w:fldChar w:fldCharType="begin"/>
      </w:r>
      <w:r w:rsidRPr="005D2C6B">
        <w:instrText xml:space="preserve"> REF _Ref71632197 \w \h </w:instrText>
      </w:r>
      <w:r>
        <w:instrText xml:space="preserve"> \* MERGEFORMAT </w:instrText>
      </w:r>
      <w:r w:rsidRPr="005D2C6B">
        <w:fldChar w:fldCharType="separate"/>
      </w:r>
      <w:r w:rsidR="00F66103">
        <w:t>9.10</w:t>
      </w:r>
      <w:r w:rsidRPr="005D2C6B">
        <w:fldChar w:fldCharType="end"/>
      </w:r>
      <w:r w:rsidRPr="005D2C6B">
        <w:t>.</w:t>
      </w:r>
      <w:r>
        <w:t xml:space="preserve"> </w:t>
      </w:r>
    </w:p>
    <w:p w14:paraId="1A89F64E" w14:textId="77777777" w:rsidR="00E51525" w:rsidRPr="005D2C6B" w:rsidRDefault="00E51525" w:rsidP="00E51525">
      <w:pPr>
        <w:pStyle w:val="DefenceBoldNormal"/>
        <w:widowControl w:val="0"/>
      </w:pPr>
      <w:bookmarkStart w:id="2077" w:name="RemediationDesignDocumentation"/>
      <w:r>
        <w:t xml:space="preserve">Remediation </w:t>
      </w:r>
      <w:r w:rsidRPr="005D2C6B">
        <w:t>Design Documentation</w:t>
      </w:r>
      <w:bookmarkEnd w:id="2077"/>
    </w:p>
    <w:p w14:paraId="39BAC7CF" w14:textId="77777777" w:rsidR="00E51525" w:rsidRDefault="00E51525" w:rsidP="00E51525">
      <w:pPr>
        <w:pStyle w:val="DefenceDefinition0"/>
      </w:pPr>
      <w:r w:rsidRPr="005D2C6B">
        <w:t xml:space="preserve">All design documentation (including </w:t>
      </w:r>
      <w:r>
        <w:t xml:space="preserve">documents, </w:t>
      </w:r>
      <w:r w:rsidRPr="005D2C6B">
        <w:t>drawings, specifications, reports, models, samples and calculations</w:t>
      </w:r>
      <w:r>
        <w:t>, equipment technical information, plans, charts, tables, schedules, data (stored by any means) and photographs</w:t>
      </w:r>
      <w:r w:rsidRPr="005D2C6B">
        <w:t xml:space="preserve">) in computer readable and written forms necessary for the </w:t>
      </w:r>
      <w:r w:rsidRPr="00D55647">
        <w:t>Contractor</w:t>
      </w:r>
      <w:r w:rsidRPr="005D2C6B">
        <w:t xml:space="preserve"> to complete any part of the </w:t>
      </w:r>
      <w:r w:rsidRPr="00D55647">
        <w:t>Remediation Works</w:t>
      </w:r>
      <w:r w:rsidRPr="005D2C6B">
        <w:t xml:space="preserve"> which is not fully designed and documented in the </w:t>
      </w:r>
      <w:r w:rsidRPr="00D55647">
        <w:t>Technical Specification</w:t>
      </w:r>
      <w:r>
        <w:t xml:space="preserve">. </w:t>
      </w:r>
    </w:p>
    <w:p w14:paraId="4D900FE3" w14:textId="77777777" w:rsidR="00E51525" w:rsidRPr="00E25695" w:rsidRDefault="00E51525" w:rsidP="00E51525">
      <w:pPr>
        <w:pStyle w:val="DefenceBoldNormal"/>
        <w:rPr>
          <w:b w:val="0"/>
          <w:i/>
        </w:rPr>
      </w:pPr>
      <w:bookmarkStart w:id="2078" w:name="RemediationValidationReport"/>
      <w:r>
        <w:t>Remediation Validation Report</w:t>
      </w:r>
      <w:bookmarkEnd w:id="2078"/>
    </w:p>
    <w:p w14:paraId="2ABE6071" w14:textId="77777777" w:rsidR="00E51525" w:rsidRDefault="00E51525" w:rsidP="00E51525">
      <w:pPr>
        <w:pStyle w:val="DefenceDefinition0"/>
      </w:pPr>
      <w:r w:rsidRPr="00E25695">
        <w:t xml:space="preserve">The report prepared by the </w:t>
      </w:r>
      <w:r w:rsidRPr="00D55647">
        <w:t>Environmental Consultant</w:t>
      </w:r>
      <w:r w:rsidRPr="00E25695">
        <w:t xml:space="preserve"> in relation to</w:t>
      </w:r>
      <w:r>
        <w:t>:</w:t>
      </w:r>
      <w:r w:rsidRPr="00E25695">
        <w:t xml:space="preserve"> </w:t>
      </w:r>
    </w:p>
    <w:p w14:paraId="648694E2" w14:textId="77777777" w:rsidR="00E51525" w:rsidRDefault="00E51525" w:rsidP="00E51525">
      <w:pPr>
        <w:pStyle w:val="DefenceDefinitionNum"/>
        <w:numPr>
          <w:ilvl w:val="1"/>
          <w:numId w:val="59"/>
        </w:numPr>
      </w:pPr>
      <w:r>
        <w:t xml:space="preserve">in the case of </w:t>
      </w:r>
      <w:r w:rsidRPr="00D55647">
        <w:t>Remediation Completion</w:t>
      </w:r>
      <w:r>
        <w:t xml:space="preserve"> of the </w:t>
      </w:r>
      <w:r w:rsidRPr="00D55647">
        <w:t>Remediation Works</w:t>
      </w:r>
      <w:r>
        <w:t>,</w:t>
      </w:r>
      <w:r w:rsidRPr="00E25695">
        <w:t xml:space="preserve"> the </w:t>
      </w:r>
      <w:r w:rsidRPr="00D55647">
        <w:t>Site</w:t>
      </w:r>
      <w:r>
        <w:t>;</w:t>
      </w:r>
      <w:r w:rsidRPr="00E25695">
        <w:t xml:space="preserve"> or </w:t>
      </w:r>
    </w:p>
    <w:p w14:paraId="1A0A8708" w14:textId="77777777" w:rsidR="00E51525" w:rsidRDefault="00E51525" w:rsidP="00E51525">
      <w:pPr>
        <w:pStyle w:val="DefenceDefinitionNum"/>
        <w:numPr>
          <w:ilvl w:val="1"/>
          <w:numId w:val="59"/>
        </w:numPr>
      </w:pPr>
      <w:r>
        <w:t xml:space="preserve">in the case of </w:t>
      </w:r>
      <w:r w:rsidRPr="00D55647">
        <w:t>Remediation Completion</w:t>
      </w:r>
      <w:r>
        <w:t xml:space="preserve"> of a </w:t>
      </w:r>
      <w:r w:rsidRPr="00D55647">
        <w:t>Stage</w:t>
      </w:r>
      <w:r>
        <w:t xml:space="preserve">, the part of the </w:t>
      </w:r>
      <w:r w:rsidRPr="00D55647">
        <w:t>Site</w:t>
      </w:r>
      <w:r>
        <w:t xml:space="preserve"> relevant to th</w:t>
      </w:r>
      <w:r w:rsidRPr="00E25695">
        <w:t>a</w:t>
      </w:r>
      <w:r>
        <w:t>t</w:t>
      </w:r>
      <w:r w:rsidRPr="00E25695">
        <w:t xml:space="preserve"> </w:t>
      </w:r>
      <w:r w:rsidRPr="00D55647">
        <w:t>Stage</w:t>
      </w:r>
      <w:r>
        <w:t xml:space="preserve">, </w:t>
      </w:r>
    </w:p>
    <w:p w14:paraId="20EB0B16" w14:textId="77777777" w:rsidR="00E51525" w:rsidRDefault="00E51525" w:rsidP="00A468DE">
      <w:pPr>
        <w:pStyle w:val="DefenceNormal"/>
      </w:pPr>
      <w:r>
        <w:t xml:space="preserve">which confirms that the </w:t>
      </w:r>
      <w:r w:rsidRPr="00D55647">
        <w:t>Remediation Works</w:t>
      </w:r>
      <w:r>
        <w:t xml:space="preserve"> or the </w:t>
      </w:r>
      <w:r w:rsidRPr="00D55647">
        <w:t>Stage</w:t>
      </w:r>
      <w:r>
        <w:t xml:space="preserve"> (as the case may be) have been completed in accordance with:</w:t>
      </w:r>
    </w:p>
    <w:p w14:paraId="741501E9" w14:textId="77777777" w:rsidR="00E51525" w:rsidRPr="00E25695" w:rsidRDefault="00E51525" w:rsidP="00E51525">
      <w:pPr>
        <w:pStyle w:val="DefenceDefinitionNum"/>
        <w:numPr>
          <w:ilvl w:val="1"/>
          <w:numId w:val="59"/>
        </w:numPr>
      </w:pPr>
      <w:r>
        <w:t xml:space="preserve">the </w:t>
      </w:r>
      <w:r w:rsidRPr="00D55647">
        <w:t>Technical Specification</w:t>
      </w:r>
      <w:r>
        <w:t>; and</w:t>
      </w:r>
    </w:p>
    <w:p w14:paraId="64F74D51" w14:textId="77777777" w:rsidR="00E51525" w:rsidRPr="00E25695" w:rsidRDefault="00E51525" w:rsidP="00E51525">
      <w:pPr>
        <w:pStyle w:val="DefenceDefinitionNum"/>
        <w:rPr>
          <w:b/>
        </w:rPr>
      </w:pPr>
      <w:r>
        <w:t xml:space="preserve">the </w:t>
      </w:r>
      <w:r w:rsidRPr="00D55647">
        <w:t>Remediation Design Documentation</w:t>
      </w:r>
      <w:r>
        <w:t>,</w:t>
      </w:r>
    </w:p>
    <w:p w14:paraId="7E5DF80F" w14:textId="77777777" w:rsidR="00E51525" w:rsidRPr="00E25695" w:rsidRDefault="00E51525" w:rsidP="00A468DE">
      <w:pPr>
        <w:pStyle w:val="DefenceNormal"/>
      </w:pPr>
      <w:r>
        <w:t xml:space="preserve">and that the </w:t>
      </w:r>
      <w:r w:rsidRPr="00D55647">
        <w:t>Site</w:t>
      </w:r>
      <w:r>
        <w:t xml:space="preserve"> or the relevant part of the </w:t>
      </w:r>
      <w:r w:rsidRPr="00D55647">
        <w:t>Site</w:t>
      </w:r>
      <w:r>
        <w:t xml:space="preserve"> (as applicable) is suitable for use for the </w:t>
      </w:r>
      <w:r w:rsidRPr="00D55647">
        <w:t>Specified Site Use Objective</w:t>
      </w:r>
      <w:r>
        <w:t>.</w:t>
      </w:r>
    </w:p>
    <w:p w14:paraId="76025D45" w14:textId="77777777" w:rsidR="00E51525" w:rsidRPr="005D2C6B" w:rsidRDefault="00E51525" w:rsidP="00E51525">
      <w:pPr>
        <w:pStyle w:val="DefenceBoldNormal"/>
      </w:pPr>
      <w:bookmarkStart w:id="2079" w:name="RemediationWorks"/>
      <w:r>
        <w:t xml:space="preserve">Remediation </w:t>
      </w:r>
      <w:r w:rsidRPr="005D2C6B">
        <w:t>Works</w:t>
      </w:r>
      <w:bookmarkEnd w:id="2079"/>
    </w:p>
    <w:p w14:paraId="53C109CA" w14:textId="77777777" w:rsidR="00E51525" w:rsidRPr="005D2C6B" w:rsidRDefault="00E51525" w:rsidP="00E51525">
      <w:pPr>
        <w:pStyle w:val="DefenceDefinition0"/>
      </w:pPr>
      <w:r w:rsidRPr="005D2C6B">
        <w:t xml:space="preserve">The physical works, a brief description of which is set out in the </w:t>
      </w:r>
      <w:r w:rsidRPr="00D55647">
        <w:t>Contract Particulars</w:t>
      </w:r>
      <w:r>
        <w:t xml:space="preserve"> and the details of which are set out in the </w:t>
      </w:r>
      <w:r w:rsidRPr="00D55647">
        <w:t>Contract</w:t>
      </w:r>
      <w:r>
        <w:t xml:space="preserve"> (including the </w:t>
      </w:r>
      <w:r w:rsidRPr="00D55647">
        <w:t>Technical Specification</w:t>
      </w:r>
      <w:r>
        <w:t xml:space="preserve"> and the </w:t>
      </w:r>
      <w:r w:rsidRPr="00D55647">
        <w:t>Remediation Design Documentation</w:t>
      </w:r>
      <w:r>
        <w:t>)</w:t>
      </w:r>
      <w:r w:rsidRPr="005D2C6B">
        <w:t xml:space="preserve">, which the </w:t>
      </w:r>
      <w:r w:rsidRPr="00D55647">
        <w:t>Contractor</w:t>
      </w:r>
      <w:r w:rsidRPr="005D2C6B">
        <w:t xml:space="preserve"> must </w:t>
      </w:r>
      <w:r>
        <w:t>undertake,</w:t>
      </w:r>
      <w:r w:rsidRPr="005D2C6B">
        <w:t xml:space="preserve"> complete and hand over to the </w:t>
      </w:r>
      <w:r w:rsidRPr="00D55647">
        <w:t>Commonwealth</w:t>
      </w:r>
      <w:r w:rsidRPr="005D2C6B">
        <w:t xml:space="preserve"> in accordance with the </w:t>
      </w:r>
      <w:r w:rsidRPr="00D55647">
        <w:t>Contract</w:t>
      </w:r>
      <w:r>
        <w:t xml:space="preserve">, as varied </w:t>
      </w:r>
      <w:r w:rsidRPr="00E654A1">
        <w:t xml:space="preserve">(if at all) </w:t>
      </w:r>
      <w:r>
        <w:t xml:space="preserve">by a </w:t>
      </w:r>
      <w:r w:rsidRPr="00D55647">
        <w:t>Remediation Works Variation</w:t>
      </w:r>
      <w:r>
        <w:t xml:space="preserve">, </w:t>
      </w:r>
      <w:r w:rsidRPr="00E654A1">
        <w:t xml:space="preserve">including both the </w:t>
      </w:r>
      <w:r w:rsidRPr="00D55647">
        <w:t>Lump Sum Work</w:t>
      </w:r>
      <w:r w:rsidRPr="00E654A1">
        <w:t xml:space="preserve"> and the </w:t>
      </w:r>
      <w:r w:rsidRPr="00D55647">
        <w:t>Schedule of Rates Work</w:t>
      </w:r>
      <w:r w:rsidRPr="005D2C6B">
        <w:t xml:space="preserve">. </w:t>
      </w:r>
    </w:p>
    <w:p w14:paraId="2FA16F9D" w14:textId="77777777" w:rsidR="00E51525" w:rsidRPr="005D2C6B" w:rsidRDefault="00E51525" w:rsidP="00E51525">
      <w:pPr>
        <w:pStyle w:val="DefenceBoldNormal"/>
      </w:pPr>
      <w:bookmarkStart w:id="2080" w:name="RemediationWorksVariation"/>
      <w:r>
        <w:t xml:space="preserve">Remediation Works </w:t>
      </w:r>
      <w:r w:rsidRPr="005D2C6B">
        <w:t>Variation</w:t>
      </w:r>
      <w:bookmarkEnd w:id="2080"/>
    </w:p>
    <w:p w14:paraId="5F439CB8" w14:textId="77777777" w:rsidR="00E51525" w:rsidRPr="005D2C6B" w:rsidRDefault="00E51525" w:rsidP="00E51525">
      <w:pPr>
        <w:pStyle w:val="DefenceDefinition0"/>
      </w:pPr>
      <w:r w:rsidRPr="00223DCE">
        <w:t xml:space="preserve">Unless otherwise stated in the </w:t>
      </w:r>
      <w:r w:rsidRPr="00D55647">
        <w:t>Contract</w:t>
      </w:r>
      <w:r w:rsidRPr="00223DCE">
        <w:t xml:space="preserve">, means any change to the </w:t>
      </w:r>
      <w:r w:rsidRPr="00D55647">
        <w:t>Remediation Works</w:t>
      </w:r>
      <w:r w:rsidRPr="00223DCE">
        <w:t xml:space="preserve"> including any addition, increase, decrease, omission, deletion or removal to or from the </w:t>
      </w:r>
      <w:r w:rsidRPr="00D55647">
        <w:t>Remediation Works</w:t>
      </w:r>
      <w:r w:rsidRPr="00223DCE">
        <w:t>.</w:t>
      </w:r>
      <w:r w:rsidRPr="005D2C6B">
        <w:t xml:space="preserve"> </w:t>
      </w:r>
    </w:p>
    <w:p w14:paraId="3FE03202" w14:textId="77777777" w:rsidR="00E51525" w:rsidRDefault="00E51525" w:rsidP="00E51525">
      <w:pPr>
        <w:pStyle w:val="DefenceBoldNormal"/>
      </w:pPr>
      <w:bookmarkStart w:id="2081" w:name="Schedule11HazardousChemical"/>
      <w:r w:rsidRPr="00634209">
        <w:t>Schedule 11 Hazardous Chemical</w:t>
      </w:r>
      <w:bookmarkEnd w:id="2081"/>
    </w:p>
    <w:p w14:paraId="16EB5789" w14:textId="77777777" w:rsidR="00E51525" w:rsidRPr="00634209" w:rsidRDefault="00E51525" w:rsidP="00E51525">
      <w:pPr>
        <w:pStyle w:val="DefenceDefinition0"/>
      </w:pPr>
      <w:r>
        <w:t>H</w:t>
      </w:r>
      <w:r w:rsidRPr="00634209">
        <w:t xml:space="preserve">as the meaning given in subregulation 5(1) of the </w:t>
      </w:r>
      <w:r w:rsidRPr="00CA58E1">
        <w:rPr>
          <w:i/>
        </w:rPr>
        <w:t>Work Health and Safety Regulations</w:t>
      </w:r>
      <w:r w:rsidRPr="00CA58E1">
        <w:t xml:space="preserve"> </w:t>
      </w:r>
      <w:r w:rsidRPr="004373AD">
        <w:rPr>
          <w:i/>
        </w:rPr>
        <w:t>2011</w:t>
      </w:r>
      <w:r w:rsidRPr="00634209">
        <w:t xml:space="preserve"> (Cth). </w:t>
      </w:r>
    </w:p>
    <w:p w14:paraId="5D89F052" w14:textId="77777777" w:rsidR="00E51525" w:rsidRDefault="00E51525" w:rsidP="00E51525">
      <w:pPr>
        <w:pStyle w:val="DefenceBoldNormal"/>
      </w:pPr>
      <w:bookmarkStart w:id="2082" w:name="Schedule15Chemical"/>
      <w:r w:rsidRPr="00634209">
        <w:t xml:space="preserve">Schedule 15 Chemical </w:t>
      </w:r>
      <w:bookmarkEnd w:id="2082"/>
    </w:p>
    <w:p w14:paraId="0FD5538E" w14:textId="77777777" w:rsidR="00E51525" w:rsidRPr="00634209" w:rsidRDefault="00E51525" w:rsidP="00E51525">
      <w:pPr>
        <w:pStyle w:val="DefenceDefinition0"/>
      </w:pPr>
      <w:r>
        <w:t>H</w:t>
      </w:r>
      <w:r w:rsidRPr="00634209">
        <w:t xml:space="preserve">as the meaning given in subregulation 5(1) of the </w:t>
      </w:r>
      <w:r w:rsidRPr="00CA58E1">
        <w:rPr>
          <w:i/>
        </w:rPr>
        <w:t>Work Health and Safety Regulations</w:t>
      </w:r>
      <w:r w:rsidRPr="00CA58E1">
        <w:t xml:space="preserve"> </w:t>
      </w:r>
      <w:r w:rsidRPr="004373AD">
        <w:rPr>
          <w:i/>
        </w:rPr>
        <w:t>2011</w:t>
      </w:r>
      <w:r w:rsidRPr="00634209">
        <w:t xml:space="preserve"> (Cth). </w:t>
      </w:r>
    </w:p>
    <w:p w14:paraId="05F3394B" w14:textId="77777777" w:rsidR="00E51525" w:rsidRPr="009915F9" w:rsidRDefault="00E51525" w:rsidP="00E51525">
      <w:pPr>
        <w:pStyle w:val="DefenceBoldNormal"/>
      </w:pPr>
      <w:bookmarkStart w:id="2083" w:name="ScheduleofCollateralDocuments"/>
      <w:r w:rsidRPr="009211C0">
        <w:t>Schedule of Collateral Documents</w:t>
      </w:r>
      <w:bookmarkEnd w:id="2083"/>
    </w:p>
    <w:p w14:paraId="5EE9A964" w14:textId="77777777" w:rsidR="00E51525" w:rsidRPr="005D2C6B" w:rsidRDefault="00E51525" w:rsidP="00A468DE">
      <w:pPr>
        <w:pStyle w:val="DefenceDefinition0"/>
        <w:keepNext/>
      </w:pPr>
      <w:bookmarkStart w:id="2084" w:name="_Hlk144904591"/>
      <w:r w:rsidRPr="005D2C6B">
        <w:t xml:space="preserve">The schedule of proforma contracts and other documents applicable to the </w:t>
      </w:r>
      <w:r>
        <w:t xml:space="preserve">General Remediation </w:t>
      </w:r>
      <w:r w:rsidRPr="005D2C6B">
        <w:t xml:space="preserve">Contract: </w:t>
      </w:r>
    </w:p>
    <w:p w14:paraId="4514558B" w14:textId="77777777" w:rsidR="00E51525" w:rsidRPr="005D2C6B" w:rsidRDefault="00E51525" w:rsidP="00E51525">
      <w:pPr>
        <w:pStyle w:val="DefenceDefinitionNum"/>
      </w:pPr>
      <w:r w:rsidRPr="005D2C6B">
        <w:t xml:space="preserve">posted on </w:t>
      </w:r>
      <w:r w:rsidR="00160FE6">
        <w:t>the Defence Website</w:t>
      </w:r>
      <w:r w:rsidR="00160FE6" w:rsidRPr="005D2C6B">
        <w:t xml:space="preserve"> </w:t>
      </w:r>
      <w:r w:rsidRPr="005D2C6B">
        <w:t xml:space="preserve">(or any alternative location notified by the </w:t>
      </w:r>
      <w:r w:rsidRPr="00D55647">
        <w:t>Commonwealth</w:t>
      </w:r>
      <w:r w:rsidRPr="005D2C6B">
        <w:t xml:space="preserve">), as amended from time to time by the </w:t>
      </w:r>
      <w:r w:rsidRPr="00D55647">
        <w:t>Commonwealth</w:t>
      </w:r>
      <w:r w:rsidRPr="005D2C6B">
        <w:t>; and</w:t>
      </w:r>
      <w:r>
        <w:t xml:space="preserve"> </w:t>
      </w:r>
    </w:p>
    <w:p w14:paraId="382284C5" w14:textId="77777777" w:rsidR="00E51525" w:rsidRPr="005D2C6B" w:rsidRDefault="00E51525" w:rsidP="00E51525">
      <w:pPr>
        <w:pStyle w:val="DefenceDefinitionNum"/>
      </w:pPr>
      <w:r w:rsidRPr="005D2C6B">
        <w:t xml:space="preserve">which as at the </w:t>
      </w:r>
      <w:r w:rsidRPr="00D55647">
        <w:rPr>
          <w:bCs/>
        </w:rPr>
        <w:t>Award Date</w:t>
      </w:r>
      <w:r w:rsidRPr="005D2C6B">
        <w:t xml:space="preserve"> include the contracts and other documents </w:t>
      </w:r>
      <w:r>
        <w:t>specified</w:t>
      </w:r>
      <w:r w:rsidRPr="005D2C6B">
        <w:t xml:space="preserve"> in the </w:t>
      </w:r>
      <w:r w:rsidRPr="00D55647">
        <w:t>Contract Particulars</w:t>
      </w:r>
      <w:r w:rsidRPr="005D2C6B">
        <w:t>.</w:t>
      </w:r>
    </w:p>
    <w:p w14:paraId="1F4C5A27" w14:textId="77777777" w:rsidR="00E51525" w:rsidRPr="005D2C6B" w:rsidRDefault="00E51525" w:rsidP="00E51525">
      <w:pPr>
        <w:pStyle w:val="DefenceBoldNormal"/>
      </w:pPr>
      <w:bookmarkStart w:id="2085" w:name="ScheduleofRates"/>
      <w:bookmarkEnd w:id="2084"/>
      <w:r w:rsidRPr="005D2C6B">
        <w:t>Schedule of Rates</w:t>
      </w:r>
      <w:bookmarkEnd w:id="2085"/>
    </w:p>
    <w:p w14:paraId="4F2B42D0" w14:textId="77777777" w:rsidR="00E51525" w:rsidRDefault="00E51525" w:rsidP="00E51525">
      <w:pPr>
        <w:pStyle w:val="DefenceDefinition0"/>
      </w:pPr>
      <w:r w:rsidRPr="005D2C6B">
        <w:t xml:space="preserve">The schedule (if any) </w:t>
      </w:r>
      <w:r>
        <w:t>specified</w:t>
      </w:r>
      <w:r w:rsidRPr="005D2C6B">
        <w:t xml:space="preserve"> in the </w:t>
      </w:r>
      <w:r w:rsidRPr="00D55647">
        <w:t>Contract Particulars</w:t>
      </w:r>
      <w:r w:rsidRPr="005D2C6B">
        <w:t xml:space="preserve">, containing rates and prices to be used for the purpose of calculating the </w:t>
      </w:r>
      <w:r w:rsidRPr="00D55647">
        <w:t>Contract Price</w:t>
      </w:r>
      <w:r w:rsidRPr="005D2C6B">
        <w:t>.</w:t>
      </w:r>
    </w:p>
    <w:p w14:paraId="49AF0BB1" w14:textId="77777777" w:rsidR="00E51525" w:rsidRPr="00DB09D3" w:rsidRDefault="00E51525" w:rsidP="00E51525">
      <w:pPr>
        <w:pStyle w:val="DefenceBoldNormal"/>
      </w:pPr>
      <w:bookmarkStart w:id="2086" w:name="ScheduleofRatesComponent"/>
      <w:r>
        <w:t>Schedule of Rates Component</w:t>
      </w:r>
      <w:bookmarkEnd w:id="2086"/>
    </w:p>
    <w:p w14:paraId="5B604EE1" w14:textId="6A5C3C48" w:rsidR="00E51525" w:rsidRPr="00C03119" w:rsidRDefault="00E51525" w:rsidP="00E51525">
      <w:pPr>
        <w:pStyle w:val="DefenceDefinition0"/>
      </w:pPr>
      <w:r w:rsidRPr="00C03119">
        <w:t>The schedule of rates component</w:t>
      </w:r>
      <w:r>
        <w:t xml:space="preserve"> of the </w:t>
      </w:r>
      <w:r w:rsidRPr="00D55647">
        <w:t>Contract Price</w:t>
      </w:r>
      <w:r w:rsidRPr="00C03119">
        <w:t xml:space="preserve"> specified in the </w:t>
      </w:r>
      <w:r w:rsidRPr="00D55647">
        <w:t>Contract Particulars</w:t>
      </w:r>
      <w:r w:rsidRPr="009648CD">
        <w:rPr>
          <w:rStyle w:val="Hyperlink"/>
          <w:color w:val="auto"/>
        </w:rPr>
        <w:t xml:space="preserve"> </w:t>
      </w:r>
      <w:r w:rsidRPr="00C03119">
        <w:t xml:space="preserve">as adjusted, subject to clause </w:t>
      </w:r>
      <w:r>
        <w:fldChar w:fldCharType="begin"/>
      </w:r>
      <w:r>
        <w:instrText xml:space="preserve"> REF _Ref71632175 \r \h </w:instrText>
      </w:r>
      <w:r>
        <w:fldChar w:fldCharType="separate"/>
      </w:r>
      <w:r w:rsidR="00F66103">
        <w:t>16.5</w:t>
      </w:r>
      <w:r>
        <w:fldChar w:fldCharType="end"/>
      </w:r>
      <w:r>
        <w:t xml:space="preserve"> </w:t>
      </w:r>
      <w:r w:rsidRPr="00C03119">
        <w:t xml:space="preserve">(if applicable) under the </w:t>
      </w:r>
      <w:r w:rsidRPr="00D55647">
        <w:t>Contract</w:t>
      </w:r>
      <w:r w:rsidRPr="00C03119">
        <w:t>.</w:t>
      </w:r>
    </w:p>
    <w:p w14:paraId="18BEF5D1" w14:textId="77777777" w:rsidR="00E51525" w:rsidRPr="004813DD" w:rsidRDefault="00E51525" w:rsidP="00E51525">
      <w:pPr>
        <w:pStyle w:val="DefenceBoldNormal"/>
      </w:pPr>
      <w:bookmarkStart w:id="2087" w:name="ScheduleofRatesWork"/>
      <w:r w:rsidRPr="004813DD">
        <w:t>Schedule of Rates Work</w:t>
      </w:r>
      <w:bookmarkEnd w:id="2087"/>
    </w:p>
    <w:p w14:paraId="70E911DD" w14:textId="77777777" w:rsidR="00E51525" w:rsidRPr="005D2C6B" w:rsidRDefault="00E51525" w:rsidP="00E51525">
      <w:pPr>
        <w:pStyle w:val="DefenceDefinition0"/>
      </w:pPr>
      <w:r>
        <w:t xml:space="preserve">That component of the </w:t>
      </w:r>
      <w:r w:rsidRPr="00D55647">
        <w:t>Remediation Works</w:t>
      </w:r>
      <w:r>
        <w:t xml:space="preserve"> described as such in the </w:t>
      </w:r>
      <w:r w:rsidRPr="00D55647">
        <w:t>Technical Specification</w:t>
      </w:r>
      <w:r>
        <w:t xml:space="preserve"> for which the </w:t>
      </w:r>
      <w:r w:rsidRPr="00D55647">
        <w:t>Schedule of Rates Component</w:t>
      </w:r>
      <w:r>
        <w:t xml:space="preserve"> of the </w:t>
      </w:r>
      <w:r w:rsidRPr="00D55647">
        <w:t>Contract Price</w:t>
      </w:r>
      <w:r>
        <w:t xml:space="preserve"> (specified in the </w:t>
      </w:r>
      <w:r w:rsidRPr="00D55647">
        <w:t>Contract Particulars</w:t>
      </w:r>
      <w:r>
        <w:t xml:space="preserve">) is payable, as varied (if at all) by a </w:t>
      </w:r>
      <w:r w:rsidRPr="00D55647">
        <w:t>Remediation Works Variation</w:t>
      </w:r>
      <w:r>
        <w:t>.</w:t>
      </w:r>
    </w:p>
    <w:p w14:paraId="385F3B4E" w14:textId="77777777" w:rsidR="00E51525" w:rsidRPr="005D2C6B" w:rsidRDefault="00E51525" w:rsidP="00E51525">
      <w:pPr>
        <w:pStyle w:val="DefenceBoldNormal"/>
      </w:pPr>
      <w:r w:rsidRPr="005D2C6B">
        <w:t>Security of Payment Legislation</w:t>
      </w:r>
    </w:p>
    <w:p w14:paraId="3872E818" w14:textId="77777777" w:rsidR="00E51525" w:rsidRPr="005D2C6B" w:rsidRDefault="00E51525" w:rsidP="00E51525">
      <w:pPr>
        <w:pStyle w:val="DefenceDefinition0"/>
      </w:pPr>
      <w:r w:rsidRPr="005D2C6B">
        <w:t>Means:</w:t>
      </w:r>
    </w:p>
    <w:p w14:paraId="2B3EA282" w14:textId="77777777"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1999</w:t>
      </w:r>
      <w:r w:rsidRPr="005D2C6B">
        <w:t xml:space="preserve"> (NSW);</w:t>
      </w:r>
    </w:p>
    <w:p w14:paraId="1CED1B23" w14:textId="77777777"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2002</w:t>
      </w:r>
      <w:r w:rsidRPr="005D2C6B">
        <w:t xml:space="preserve"> (Vic); </w:t>
      </w:r>
    </w:p>
    <w:p w14:paraId="4F36D33F" w14:textId="77777777" w:rsidR="00A320B3" w:rsidRDefault="00A320B3" w:rsidP="00A320B3">
      <w:pPr>
        <w:pStyle w:val="DefenceDefinitionNum"/>
        <w:numPr>
          <w:ilvl w:val="1"/>
          <w:numId w:val="80"/>
        </w:numPr>
      </w:pPr>
      <w:r w:rsidRPr="00A320B3">
        <w:rPr>
          <w:i/>
        </w:rPr>
        <w:t>Building Industry Fairness (Security of Payment) Act</w:t>
      </w:r>
      <w:r>
        <w:t xml:space="preserve"> </w:t>
      </w:r>
      <w:r w:rsidRPr="004373AD">
        <w:rPr>
          <w:i/>
        </w:rPr>
        <w:t>2017</w:t>
      </w:r>
      <w:r>
        <w:t xml:space="preserve"> (Qld);</w:t>
      </w:r>
    </w:p>
    <w:p w14:paraId="0553074F" w14:textId="77777777" w:rsidR="00E51525" w:rsidRPr="005D2C6B" w:rsidRDefault="00E51525" w:rsidP="00E51525">
      <w:pPr>
        <w:pStyle w:val="DefenceDefinitionNum"/>
      </w:pPr>
      <w:r w:rsidRPr="005D2C6B">
        <w:rPr>
          <w:i/>
        </w:rPr>
        <w:t>Construction Contracts Act</w:t>
      </w:r>
      <w:r w:rsidRPr="005D2C6B">
        <w:t xml:space="preserve"> </w:t>
      </w:r>
      <w:r w:rsidRPr="004373AD">
        <w:rPr>
          <w:i/>
        </w:rPr>
        <w:t>2004</w:t>
      </w:r>
      <w:r w:rsidRPr="005D2C6B">
        <w:t xml:space="preserve"> (WA);</w:t>
      </w:r>
    </w:p>
    <w:p w14:paraId="5D4C18FF" w14:textId="77777777" w:rsidR="00E51525" w:rsidRPr="005D2C6B" w:rsidRDefault="00E51525" w:rsidP="00E51525">
      <w:pPr>
        <w:pStyle w:val="DefenceDefinitionNum"/>
      </w:pPr>
      <w:r w:rsidRPr="005D2C6B">
        <w:rPr>
          <w:i/>
        </w:rPr>
        <w:t>Construction Contracts (Security of Payments) Act</w:t>
      </w:r>
      <w:r w:rsidRPr="005D2C6B">
        <w:t xml:space="preserve"> </w:t>
      </w:r>
      <w:r w:rsidRPr="004373AD">
        <w:rPr>
          <w:i/>
        </w:rPr>
        <w:t>2004</w:t>
      </w:r>
      <w:r w:rsidRPr="005D2C6B">
        <w:t xml:space="preserve"> (NT); </w:t>
      </w:r>
    </w:p>
    <w:p w14:paraId="4B67CA6C" w14:textId="77777777"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(Tas); </w:t>
      </w:r>
    </w:p>
    <w:p w14:paraId="67CD7EA1" w14:textId="77777777"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(ACT);</w:t>
      </w:r>
    </w:p>
    <w:p w14:paraId="517FC7D2" w14:textId="77777777"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(SA); and </w:t>
      </w:r>
    </w:p>
    <w:p w14:paraId="2E219B42" w14:textId="77777777" w:rsidR="00E51525" w:rsidRPr="005D2C6B" w:rsidRDefault="00E51525" w:rsidP="00E51525">
      <w:pPr>
        <w:pStyle w:val="DefenceDefinitionNum"/>
      </w:pPr>
      <w:r w:rsidRPr="005D2C6B">
        <w:t xml:space="preserve">any legislation in </w:t>
      </w:r>
      <w:r>
        <w:t>any</w:t>
      </w:r>
      <w:r w:rsidRPr="005D2C6B">
        <w:t xml:space="preserve"> State</w:t>
      </w:r>
      <w:r>
        <w:t xml:space="preserve"> or</w:t>
      </w:r>
      <w:r w:rsidRPr="005D2C6B">
        <w:t xml:space="preserve"> Territor</w:t>
      </w:r>
      <w:r>
        <w:t>y</w:t>
      </w:r>
      <w:r w:rsidRPr="005D2C6B">
        <w:t xml:space="preserve"> of Australia addressing security of payment in the building and construction industry.</w:t>
      </w:r>
    </w:p>
    <w:p w14:paraId="5A4DEFE4" w14:textId="77777777" w:rsidR="00E51525" w:rsidRDefault="00E51525" w:rsidP="00E51525">
      <w:pPr>
        <w:pStyle w:val="DefenceBoldNormal"/>
      </w:pPr>
      <w:bookmarkStart w:id="2088" w:name="SensitiveandClassifiedInformation"/>
      <w:r>
        <w:t>Sensitive and Classified Information</w:t>
      </w:r>
      <w:bookmarkEnd w:id="2088"/>
    </w:p>
    <w:p w14:paraId="7AF8F184" w14:textId="77777777" w:rsidR="00E51525" w:rsidRDefault="00E51525" w:rsidP="00E51525">
      <w:pPr>
        <w:pStyle w:val="DefenceDefinition0"/>
      </w:pPr>
      <w:r>
        <w:t xml:space="preserve">Any document, drawing, information or communication (whether in written, oral or electronic form) issued or communicated to the </w:t>
      </w:r>
      <w:r w:rsidRPr="00D55647">
        <w:t>Contractor</w:t>
      </w:r>
      <w:r>
        <w:t xml:space="preserve"> by the </w:t>
      </w:r>
      <w:r w:rsidRPr="00D55647">
        <w:t>Commonwealth</w:t>
      </w:r>
      <w:r>
        <w:t xml:space="preserve">, the </w:t>
      </w:r>
      <w:r w:rsidRPr="00D55647">
        <w:t>Contract Administrator</w:t>
      </w:r>
      <w:r>
        <w:t xml:space="preserve"> or anyone on the </w:t>
      </w:r>
      <w:r w:rsidRPr="00D55647">
        <w:t>Commonwealth's</w:t>
      </w:r>
      <w:r>
        <w:t xml:space="preserve"> behalf, whether or not owned by the </w:t>
      </w:r>
      <w:r w:rsidRPr="00D55647">
        <w:t>Commonwealth</w:t>
      </w:r>
      <w:r>
        <w:t xml:space="preserve">: </w:t>
      </w:r>
    </w:p>
    <w:p w14:paraId="3B56402D" w14:textId="77777777" w:rsidR="00E51525" w:rsidRPr="008A7084" w:rsidRDefault="00E51525" w:rsidP="00E51525">
      <w:pPr>
        <w:pStyle w:val="DefenceDefinitionNum"/>
        <w:rPr>
          <w:b/>
          <w:i/>
        </w:rPr>
      </w:pPr>
      <w:r w:rsidRPr="008A7084">
        <w:t xml:space="preserve">marked as "sensitive information" or "for official use only"; </w:t>
      </w:r>
    </w:p>
    <w:p w14:paraId="76E8D57C" w14:textId="77777777" w:rsidR="00E51525" w:rsidRPr="008A7084" w:rsidRDefault="00E51525" w:rsidP="00E51525">
      <w:pPr>
        <w:pStyle w:val="DefenceDefinitionNum"/>
      </w:pPr>
      <w:r w:rsidRPr="008A7084">
        <w:t xml:space="preserve">identified at the time of issue or communication as "Sensitive Information"; </w:t>
      </w:r>
    </w:p>
    <w:p w14:paraId="5D52FFC3" w14:textId="77777777" w:rsidR="00E51525" w:rsidRDefault="00E51525" w:rsidP="00E51525">
      <w:pPr>
        <w:pStyle w:val="DefenceDefinitionNum"/>
      </w:pPr>
      <w:r>
        <w:t xml:space="preserve">marked with a national security classification or as "Classified Information"; </w:t>
      </w:r>
    </w:p>
    <w:p w14:paraId="542AD6A5" w14:textId="77777777" w:rsidR="00E51525" w:rsidRDefault="00E51525" w:rsidP="00E51525">
      <w:pPr>
        <w:pStyle w:val="DefenceDefinitionNum"/>
      </w:pPr>
      <w:r>
        <w:t xml:space="preserve">identified at the time of issue or communication as "Classified Information"; or </w:t>
      </w:r>
    </w:p>
    <w:p w14:paraId="0A796CFC" w14:textId="77777777" w:rsidR="00E51525" w:rsidRDefault="00E51525" w:rsidP="00E51525">
      <w:pPr>
        <w:pStyle w:val="DefenceDefinitionNum"/>
      </w:pPr>
      <w:r>
        <w:t xml:space="preserve">the </w:t>
      </w:r>
      <w:r w:rsidRPr="00D55647">
        <w:t>Contractor</w:t>
      </w:r>
      <w:r>
        <w:t xml:space="preserve"> knows or ought to know is subject to, or ought to be treated as </w:t>
      </w:r>
      <w:r w:rsidRPr="00D55647">
        <w:t>Sensitive and Classified Information</w:t>
      </w:r>
      <w:r>
        <w:t xml:space="preserve"> in accordance with, the provisions of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(including the</w:t>
      </w:r>
      <w:r>
        <w:t xml:space="preserv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xml:space="preserve">; and </w:t>
      </w:r>
    </w:p>
    <w:p w14:paraId="6F56A861" w14:textId="77777777" w:rsidR="00E51525" w:rsidRDefault="00DD6845" w:rsidP="00A215A8">
      <w:pPr>
        <w:pStyle w:val="DefenceDefinitionNum"/>
      </w:pPr>
      <w:r>
        <w:t xml:space="preserve">includes </w:t>
      </w:r>
      <w:r w:rsidR="00E51525">
        <w:t xml:space="preserve">everything recording, containing, setting out or making reference to </w:t>
      </w:r>
      <w:r w:rsidR="00A215A8">
        <w:t>such</w:t>
      </w:r>
      <w:r w:rsidR="00E51525">
        <w:t xml:space="preserve"> document, drawing, information or communication (whether in written, oral or electronic form), including documents, notes, records, memoranda, materials, software, disks and all other media, articles or things.</w:t>
      </w:r>
    </w:p>
    <w:p w14:paraId="6A869137" w14:textId="77777777" w:rsidR="00E51525" w:rsidRDefault="00E51525" w:rsidP="00E51525">
      <w:pPr>
        <w:pStyle w:val="DefenceBoldNormal"/>
      </w:pPr>
      <w:bookmarkStart w:id="2089" w:name="SensitiveandClassifiedInformationInciden"/>
      <w:r>
        <w:t>Sensitive and Classified Information Incident</w:t>
      </w:r>
      <w:bookmarkEnd w:id="2089"/>
    </w:p>
    <w:p w14:paraId="477DCE1C" w14:textId="56A0998E" w:rsidR="00E51525" w:rsidRDefault="00E51525" w:rsidP="00E51525">
      <w:pPr>
        <w:pStyle w:val="DefenceDefinition0"/>
      </w:pPr>
      <w:r>
        <w:t xml:space="preserve">A single breach or a series of breaches of clause </w:t>
      </w:r>
      <w:r>
        <w:fldChar w:fldCharType="begin"/>
      </w:r>
      <w:r>
        <w:instrText xml:space="preserve"> REF _Ref477438766 \r \h </w:instrText>
      </w:r>
      <w:r>
        <w:fldChar w:fldCharType="separate"/>
      </w:r>
      <w:r w:rsidR="00F66103">
        <w:t>20</w:t>
      </w:r>
      <w:r>
        <w:fldChar w:fldCharType="end"/>
      </w:r>
      <w:r>
        <w:t xml:space="preserve">, any </w:t>
      </w:r>
      <w:r w:rsidRPr="00D55647">
        <w:t>Separation Arrangement</w:t>
      </w:r>
      <w:r w:rsidRPr="00CA58E1">
        <w:t>s</w:t>
      </w:r>
      <w:r>
        <w:t xml:space="preserve">, any </w:t>
      </w:r>
      <w:r w:rsidRPr="00D55647">
        <w:t>Cyber Security Event</w:t>
      </w:r>
      <w:r>
        <w:t xml:space="preserve">, any </w:t>
      </w:r>
      <w:r w:rsidRPr="00D55647">
        <w:t>Cyber Security Incident</w:t>
      </w:r>
      <w:r>
        <w:t xml:space="preserve"> or any other unwanted or unexpected </w:t>
      </w:r>
      <w:r w:rsidRPr="00D55647">
        <w:t xml:space="preserve">Sensitive and Classified Information Security Event </w:t>
      </w:r>
      <w:r>
        <w:t xml:space="preserve">that has a significant probability of compromising </w:t>
      </w:r>
      <w:r w:rsidRPr="00D55647">
        <w:t>Sensitive and Classified Information</w:t>
      </w:r>
      <w:r>
        <w:t xml:space="preserve"> security procedures, processes and requirements and threatening security. </w:t>
      </w:r>
    </w:p>
    <w:p w14:paraId="4058EDED" w14:textId="77777777" w:rsidR="00E51525" w:rsidRDefault="00E51525" w:rsidP="00E51525">
      <w:pPr>
        <w:pStyle w:val="DefenceBoldNormal"/>
      </w:pPr>
      <w:bookmarkStart w:id="2090" w:name="SensitiveandClassifiedInformationSecurit"/>
      <w:r>
        <w:t>Sensitive and Classified Information Security Event</w:t>
      </w:r>
      <w:bookmarkEnd w:id="2090"/>
    </w:p>
    <w:p w14:paraId="2EAC6A33" w14:textId="77777777" w:rsidR="00E51525" w:rsidRDefault="00E51525" w:rsidP="00E51525">
      <w:pPr>
        <w:pStyle w:val="DefenceDefinition0"/>
      </w:pPr>
      <w:r>
        <w:t xml:space="preserve">An identified fact, circumstance, occurrence or event indicating a potential or actual breach of </w:t>
      </w:r>
      <w:r w:rsidRPr="00D55647">
        <w:t>Sensitive and Classified Information</w:t>
      </w:r>
      <w:r>
        <w:t xml:space="preserve"> security procedures, processes and requirements, a failure of </w:t>
      </w:r>
      <w:r w:rsidRPr="00D55647">
        <w:t>Sensitive and Classified Information</w:t>
      </w:r>
      <w:r>
        <w:t xml:space="preserve"> security procedure, process and requirement safeguards or a previously unknown or unencountered fact, circumstance, occurrence or event which is or may be relevant to </w:t>
      </w:r>
      <w:r w:rsidRPr="00D55647">
        <w:t>Sensitive and Classified Information</w:t>
      </w:r>
      <w:r>
        <w:t xml:space="preserve"> security procedures, processes and requirements.</w:t>
      </w:r>
    </w:p>
    <w:p w14:paraId="2772FCD9" w14:textId="77777777" w:rsidR="00E51525" w:rsidRDefault="00E51525" w:rsidP="00E51525">
      <w:pPr>
        <w:pStyle w:val="DefenceBoldNormal"/>
      </w:pPr>
      <w:bookmarkStart w:id="2091" w:name="SeparationArrangement"/>
      <w:r>
        <w:t>Separation Arrangement</w:t>
      </w:r>
      <w:bookmarkEnd w:id="2091"/>
    </w:p>
    <w:p w14:paraId="015ACDE7" w14:textId="77777777" w:rsidR="00E51525" w:rsidRDefault="00E51525" w:rsidP="00E51525">
      <w:pPr>
        <w:pStyle w:val="DefenceDefinition0"/>
      </w:pPr>
      <w:r>
        <w:t xml:space="preserve">Any arrangement that the </w:t>
      </w:r>
      <w:r w:rsidRPr="00D55647">
        <w:t>Contractor</w:t>
      </w:r>
      <w:r>
        <w:t xml:space="preserve">: </w:t>
      </w:r>
    </w:p>
    <w:p w14:paraId="1399CBD2" w14:textId="77777777" w:rsidR="00E51525" w:rsidRDefault="00E51525" w:rsidP="00E51525">
      <w:pPr>
        <w:pStyle w:val="DefenceDefinitionNum"/>
      </w:pPr>
      <w:r>
        <w:t xml:space="preserve">has in place; </w:t>
      </w:r>
      <w:r w:rsidR="0089783C">
        <w:t>or</w:t>
      </w:r>
    </w:p>
    <w:p w14:paraId="0E2CF3E9" w14:textId="77777777" w:rsidR="00E51525" w:rsidRDefault="00E51525" w:rsidP="00E51525">
      <w:pPr>
        <w:pStyle w:val="DefenceDefinitionNum"/>
      </w:pPr>
      <w:r>
        <w:t>will put in place</w:t>
      </w:r>
      <w:r w:rsidR="0089783C">
        <w:t>,</w:t>
      </w:r>
    </w:p>
    <w:p w14:paraId="6D95EE99" w14:textId="16FF9E2A" w:rsidR="00E51525" w:rsidRDefault="00E51525" w:rsidP="00E51525">
      <w:pPr>
        <w:pStyle w:val="DefenceDefinition0"/>
      </w:pPr>
      <w:r>
        <w:t xml:space="preserve">for the purpose of complying with clause </w:t>
      </w:r>
      <w:r>
        <w:fldChar w:fldCharType="begin"/>
      </w:r>
      <w:r>
        <w:instrText xml:space="preserve"> REF _Ref445715532 \r \h </w:instrText>
      </w:r>
      <w:r>
        <w:fldChar w:fldCharType="separate"/>
      </w:r>
      <w:r w:rsidR="00F66103">
        <w:t>19</w:t>
      </w:r>
      <w:r>
        <w:fldChar w:fldCharType="end"/>
      </w:r>
      <w:r>
        <w:t xml:space="preserve"> and, if clause </w:t>
      </w:r>
      <w:r>
        <w:fldChar w:fldCharType="begin"/>
      </w:r>
      <w:r>
        <w:instrText xml:space="preserve"> REF _Ref477438766 \r \h </w:instrText>
      </w:r>
      <w:r>
        <w:fldChar w:fldCharType="separate"/>
      </w:r>
      <w:r w:rsidR="00F66103">
        <w:t>20</w:t>
      </w:r>
      <w:r>
        <w:fldChar w:fldCharType="end"/>
      </w:r>
      <w:r>
        <w:t xml:space="preserve"> applies, clause </w:t>
      </w:r>
      <w:r>
        <w:fldChar w:fldCharType="begin"/>
      </w:r>
      <w:r>
        <w:instrText xml:space="preserve"> REF _Ref477438766 \r \h </w:instrText>
      </w:r>
      <w:r>
        <w:fldChar w:fldCharType="separate"/>
      </w:r>
      <w:r w:rsidR="00F66103">
        <w:t>20</w:t>
      </w:r>
      <w:r>
        <w:fldChar w:fldCharType="end"/>
      </w:r>
      <w:r>
        <w:t>.</w:t>
      </w:r>
    </w:p>
    <w:p w14:paraId="2BEF4793" w14:textId="77777777" w:rsidR="00AE7FC1" w:rsidRPr="00375338" w:rsidRDefault="00AE7FC1" w:rsidP="00AE7FC1">
      <w:pPr>
        <w:pStyle w:val="DefenceDefinition0"/>
        <w:rPr>
          <w:b/>
          <w:bCs/>
        </w:rPr>
      </w:pPr>
      <w:r w:rsidRPr="00375338">
        <w:rPr>
          <w:b/>
          <w:bCs/>
        </w:rPr>
        <w:t>Significant Event</w:t>
      </w:r>
    </w:p>
    <w:p w14:paraId="1599A87F" w14:textId="77777777" w:rsidR="00AE7FC1" w:rsidRPr="003B0E64" w:rsidRDefault="00AE7FC1" w:rsidP="00AE7FC1">
      <w:pPr>
        <w:pStyle w:val="DefenceDefinition0"/>
      </w:pPr>
      <w:r w:rsidRPr="003B0E64">
        <w:t>Means:</w:t>
      </w:r>
    </w:p>
    <w:p w14:paraId="42E1DEA9" w14:textId="77777777" w:rsidR="00AE7FC1" w:rsidRPr="003B0E64" w:rsidRDefault="00AE7FC1" w:rsidP="00AE7FC1">
      <w:pPr>
        <w:pStyle w:val="DefenceDefinitionNum"/>
      </w:pPr>
      <w:r w:rsidRPr="003B0E64">
        <w:t>a Material Change;</w:t>
      </w:r>
    </w:p>
    <w:p w14:paraId="6E27E105" w14:textId="77777777" w:rsidR="00AE7FC1" w:rsidRPr="003B0E64" w:rsidRDefault="00AE7FC1" w:rsidP="00AE7FC1">
      <w:pPr>
        <w:pStyle w:val="DefenceDefinitionNum"/>
      </w:pPr>
      <w:r w:rsidRPr="003B0E64">
        <w:t>a Defence Strategic Interest Issue;</w:t>
      </w:r>
    </w:p>
    <w:p w14:paraId="0AF05EAD" w14:textId="77777777" w:rsidR="00AE7FC1" w:rsidRPr="003B0E64" w:rsidRDefault="00AE7FC1" w:rsidP="00AE7FC1">
      <w:pPr>
        <w:pStyle w:val="DefenceDefinitionNum"/>
      </w:pPr>
      <w:bookmarkStart w:id="2092" w:name="_Ref144472944"/>
      <w:r w:rsidRPr="003B0E64">
        <w:t xml:space="preserve">any adverse comments or findings made by a court, commission, tribunal or other statutory or professional body regarding the conduct or performance of the </w:t>
      </w:r>
      <w:r>
        <w:t>Contractor</w:t>
      </w:r>
      <w:r w:rsidRPr="003B0E64">
        <w:t xml:space="preserve"> or its officers, employees, agents or subcontractors that impacts or could be reasonably perceived to impact on their professional capacity, capability, fitness or reputation; or</w:t>
      </w:r>
      <w:bookmarkEnd w:id="2092"/>
    </w:p>
    <w:p w14:paraId="426CCF04" w14:textId="77777777" w:rsidR="00AE7FC1" w:rsidRPr="003B0E64" w:rsidRDefault="00AE7FC1" w:rsidP="00AE7FC1">
      <w:pPr>
        <w:pStyle w:val="DefenceDefinitionNum"/>
      </w:pPr>
      <w:bookmarkStart w:id="2093" w:name="_Ref144472952"/>
      <w:r w:rsidRPr="003B0E64">
        <w:t xml:space="preserve">any other significant matters, including the commencement of legal, regulatory or disciplinary action involving the </w:t>
      </w:r>
      <w:r>
        <w:t>Contractor</w:t>
      </w:r>
      <w:r w:rsidRPr="003B0E64">
        <w:t xml:space="preserve"> or its officers, employees, agents or subcontractors, that may adversely impact on compliance with Commonwealth policy and legislation or the Commonwealth</w:t>
      </w:r>
      <w:r>
        <w:t>'</w:t>
      </w:r>
      <w:r w:rsidRPr="003B0E64">
        <w:t>s reputation.</w:t>
      </w:r>
      <w:bookmarkEnd w:id="2093"/>
    </w:p>
    <w:p w14:paraId="634EA0D2" w14:textId="77777777" w:rsidR="00AE7FC1" w:rsidRPr="00375338" w:rsidRDefault="00AE7FC1" w:rsidP="00AE7FC1">
      <w:pPr>
        <w:pStyle w:val="DefenceDefinition0"/>
        <w:rPr>
          <w:b/>
          <w:bCs/>
        </w:rPr>
      </w:pPr>
      <w:r w:rsidRPr="00375338">
        <w:rPr>
          <w:b/>
          <w:bCs/>
        </w:rPr>
        <w:t>Significant Event Remediation Plan</w:t>
      </w:r>
    </w:p>
    <w:p w14:paraId="5A7C865C" w14:textId="6B2D9131" w:rsidR="00AE7FC1" w:rsidRDefault="00AE7FC1">
      <w:pPr>
        <w:pStyle w:val="DefenceDefinition0"/>
      </w:pPr>
      <w:r w:rsidRPr="003B0E64">
        <w:t xml:space="preserve">The plan (if any) prepared by the </w:t>
      </w:r>
      <w:r>
        <w:t>Contractor</w:t>
      </w:r>
      <w:r w:rsidRPr="003B0E64">
        <w:t xml:space="preserve"> and finalised under clause </w:t>
      </w:r>
      <w:r w:rsidR="00EF19AF">
        <w:fldChar w:fldCharType="begin"/>
      </w:r>
      <w:r w:rsidR="00EF19AF">
        <w:instrText xml:space="preserve"> REF _Ref144917546 \n \h </w:instrText>
      </w:r>
      <w:r w:rsidR="00EF19AF">
        <w:fldChar w:fldCharType="separate"/>
      </w:r>
      <w:r w:rsidR="00F66103">
        <w:t>22.4</w:t>
      </w:r>
      <w:r w:rsidR="00EF19AF">
        <w:fldChar w:fldCharType="end"/>
      </w:r>
      <w:r w:rsidRPr="003B0E64">
        <w:t>.</w:t>
      </w:r>
    </w:p>
    <w:p w14:paraId="763B4ABD" w14:textId="77777777" w:rsidR="00E51525" w:rsidRPr="005D2C6B" w:rsidRDefault="00E51525" w:rsidP="00E51525">
      <w:pPr>
        <w:pStyle w:val="DefenceBoldNormal"/>
      </w:pPr>
      <w:bookmarkStart w:id="2094" w:name="Site"/>
      <w:r w:rsidRPr="005D2C6B">
        <w:t>Site</w:t>
      </w:r>
      <w:bookmarkEnd w:id="2094"/>
    </w:p>
    <w:p w14:paraId="5BAF3443" w14:textId="77777777" w:rsidR="00E51525" w:rsidRPr="005D2C6B" w:rsidRDefault="00E51525" w:rsidP="00E51525">
      <w:pPr>
        <w:pStyle w:val="DefenceDefinition0"/>
      </w:pPr>
      <w:r w:rsidRPr="005D2C6B">
        <w:t xml:space="preserve">The site </w:t>
      </w:r>
      <w:r>
        <w:t xml:space="preserve">or sites </w:t>
      </w:r>
      <w:r w:rsidRPr="005D2C6B">
        <w:t xml:space="preserve">for the </w:t>
      </w:r>
      <w:r w:rsidRPr="00D55647">
        <w:t>Remediation Works</w:t>
      </w:r>
      <w:r w:rsidRPr="005D2C6B">
        <w:t xml:space="preserve"> described in the </w:t>
      </w:r>
      <w:r w:rsidRPr="00D55647">
        <w:t>Contract Particulars</w:t>
      </w:r>
      <w:r w:rsidRPr="005D2C6B">
        <w:t xml:space="preserve">. </w:t>
      </w:r>
    </w:p>
    <w:p w14:paraId="6B74D510" w14:textId="77777777" w:rsidR="00E51525" w:rsidRDefault="00E51525" w:rsidP="00E51525">
      <w:pPr>
        <w:pStyle w:val="DefenceBoldNormal"/>
        <w:rPr>
          <w:b w:val="0"/>
        </w:rPr>
      </w:pPr>
      <w:bookmarkStart w:id="2095" w:name="SiteAuditStatement"/>
      <w:r>
        <w:t>Site Audit Statement</w:t>
      </w:r>
      <w:bookmarkEnd w:id="2095"/>
    </w:p>
    <w:p w14:paraId="7C1EC823" w14:textId="77777777" w:rsidR="00E51525" w:rsidRPr="00CA58E1" w:rsidRDefault="00E51525" w:rsidP="00E51525">
      <w:pPr>
        <w:pStyle w:val="DefenceDefinition0"/>
        <w:rPr>
          <w:b/>
          <w:highlight w:val="yellow"/>
        </w:rPr>
      </w:pPr>
      <w:r>
        <w:t xml:space="preserve">A certificate or statement of environmental audit (or equivalent) issued in relation to the </w:t>
      </w:r>
      <w:r w:rsidRPr="00D55647">
        <w:t>Site</w:t>
      </w:r>
      <w:r>
        <w:t xml:space="preserve"> certifying that the </w:t>
      </w:r>
      <w:r w:rsidRPr="00D55647">
        <w:t>Site</w:t>
      </w:r>
      <w:r>
        <w:t xml:space="preserve"> can be used for the </w:t>
      </w:r>
      <w:r w:rsidRPr="00D55647">
        <w:t>Specified Site Use Objective</w:t>
      </w:r>
      <w:r>
        <w:t xml:space="preserve">, which certificate or statement has been issued under the: </w:t>
      </w:r>
    </w:p>
    <w:p w14:paraId="43F0D456" w14:textId="77777777" w:rsidR="00E51525" w:rsidRPr="00CA58E1" w:rsidRDefault="00E51525" w:rsidP="00E51525">
      <w:pPr>
        <w:pStyle w:val="DefenceDefinitionNum"/>
      </w:pPr>
      <w:r w:rsidRPr="00D84325">
        <w:rPr>
          <w:i/>
        </w:rPr>
        <w:t xml:space="preserve">Environment Protection Act </w:t>
      </w:r>
      <w:r w:rsidRPr="004373AD">
        <w:rPr>
          <w:i/>
        </w:rPr>
        <w:t>1997</w:t>
      </w:r>
      <w:r w:rsidRPr="00D84325">
        <w:rPr>
          <w:i/>
        </w:rPr>
        <w:t xml:space="preserve"> </w:t>
      </w:r>
      <w:r w:rsidRPr="00CA58E1">
        <w:t xml:space="preserve">(ACT), where the </w:t>
      </w:r>
      <w:r w:rsidRPr="00D55647">
        <w:t>Site</w:t>
      </w:r>
      <w:r w:rsidRPr="00CA58E1">
        <w:t xml:space="preserve"> is located in the ACT;</w:t>
      </w:r>
    </w:p>
    <w:p w14:paraId="090EB732" w14:textId="77777777" w:rsidR="00E51525" w:rsidRPr="00CA58E1" w:rsidRDefault="00E51525" w:rsidP="00E51525">
      <w:pPr>
        <w:pStyle w:val="DefenceDefinitionNum"/>
      </w:pPr>
      <w:r w:rsidRPr="00CA58E1">
        <w:rPr>
          <w:i/>
        </w:rPr>
        <w:t xml:space="preserve">Contaminated Land Management Act </w:t>
      </w:r>
      <w:r w:rsidRPr="004373AD">
        <w:rPr>
          <w:i/>
        </w:rPr>
        <w:t>1997</w:t>
      </w:r>
      <w:r w:rsidRPr="00CA58E1">
        <w:rPr>
          <w:i/>
        </w:rPr>
        <w:t xml:space="preserve"> </w:t>
      </w:r>
      <w:r w:rsidRPr="00CA58E1">
        <w:t xml:space="preserve">(NSW), where the </w:t>
      </w:r>
      <w:r w:rsidRPr="00D55647">
        <w:t>Site</w:t>
      </w:r>
      <w:r w:rsidRPr="00CA58E1">
        <w:t xml:space="preserve"> is located in NSW;</w:t>
      </w:r>
    </w:p>
    <w:p w14:paraId="1496A560" w14:textId="77777777" w:rsidR="00E51525" w:rsidRPr="00CA58E1" w:rsidRDefault="00E51525" w:rsidP="00E51525">
      <w:pPr>
        <w:pStyle w:val="DefenceDefinitionNum"/>
      </w:pPr>
      <w:r w:rsidRPr="00CA58E1">
        <w:rPr>
          <w:i/>
        </w:rPr>
        <w:t xml:space="preserve">Waste Management and Pollution Control Act </w:t>
      </w:r>
      <w:r w:rsidRPr="004373AD">
        <w:rPr>
          <w:i/>
        </w:rPr>
        <w:t>1998</w:t>
      </w:r>
      <w:r w:rsidRPr="00CA58E1">
        <w:rPr>
          <w:i/>
        </w:rPr>
        <w:t xml:space="preserve"> </w:t>
      </w:r>
      <w:r w:rsidRPr="00CA58E1">
        <w:t xml:space="preserve">(NT), where the </w:t>
      </w:r>
      <w:r w:rsidRPr="00D55647">
        <w:t>Site</w:t>
      </w:r>
      <w:r w:rsidRPr="00CA58E1">
        <w:t xml:space="preserve"> is located in the Northern Territory;</w:t>
      </w:r>
    </w:p>
    <w:p w14:paraId="72530DCB" w14:textId="77777777" w:rsidR="00E51525" w:rsidRPr="00CA58E1" w:rsidRDefault="00E51525" w:rsidP="00E51525">
      <w:pPr>
        <w:pStyle w:val="DefenceDefinitionNum"/>
      </w:pPr>
      <w:r w:rsidRPr="00CA58E1">
        <w:rPr>
          <w:i/>
        </w:rPr>
        <w:t xml:space="preserve">Environmental Protection Act </w:t>
      </w:r>
      <w:r w:rsidRPr="004373AD">
        <w:rPr>
          <w:i/>
        </w:rPr>
        <w:t>1994</w:t>
      </w:r>
      <w:r w:rsidRPr="00CA58E1">
        <w:rPr>
          <w:i/>
        </w:rPr>
        <w:t xml:space="preserve"> </w:t>
      </w:r>
      <w:r w:rsidRPr="00CA58E1">
        <w:t xml:space="preserve">(Qld), where the </w:t>
      </w:r>
      <w:r w:rsidRPr="00D55647">
        <w:t>Site</w:t>
      </w:r>
      <w:r w:rsidRPr="00CA58E1">
        <w:t xml:space="preserve"> is located in Queensland;</w:t>
      </w:r>
    </w:p>
    <w:p w14:paraId="77450E3E" w14:textId="77777777" w:rsidR="00E51525" w:rsidRPr="00CA58E1" w:rsidRDefault="00E51525" w:rsidP="00E51525">
      <w:pPr>
        <w:pStyle w:val="DefenceDefinitionNum"/>
      </w:pPr>
      <w:r w:rsidRPr="00CA58E1">
        <w:rPr>
          <w:i/>
        </w:rPr>
        <w:t xml:space="preserve">Environment Protection Act </w:t>
      </w:r>
      <w:r w:rsidRPr="004373AD">
        <w:rPr>
          <w:i/>
        </w:rPr>
        <w:t>1993</w:t>
      </w:r>
      <w:r w:rsidRPr="00CA58E1">
        <w:rPr>
          <w:i/>
        </w:rPr>
        <w:t xml:space="preserve"> </w:t>
      </w:r>
      <w:r w:rsidRPr="00CA58E1">
        <w:t xml:space="preserve">(SA), where the </w:t>
      </w:r>
      <w:r w:rsidRPr="00D55647">
        <w:t>Site</w:t>
      </w:r>
      <w:r w:rsidRPr="00CA58E1">
        <w:t xml:space="preserve"> is located in South Australia;</w:t>
      </w:r>
    </w:p>
    <w:p w14:paraId="2F405723" w14:textId="77777777" w:rsidR="00E51525" w:rsidRPr="00CA58E1" w:rsidRDefault="00E51525" w:rsidP="00E51525">
      <w:pPr>
        <w:pStyle w:val="DefenceDefinitionNum"/>
      </w:pPr>
      <w:r w:rsidRPr="00CA58E1">
        <w:rPr>
          <w:i/>
        </w:rPr>
        <w:t xml:space="preserve">Environment Protection Act </w:t>
      </w:r>
      <w:r w:rsidRPr="004373AD">
        <w:rPr>
          <w:i/>
        </w:rPr>
        <w:t>1970</w:t>
      </w:r>
      <w:r w:rsidRPr="00CA58E1">
        <w:rPr>
          <w:i/>
        </w:rPr>
        <w:t xml:space="preserve"> </w:t>
      </w:r>
      <w:r w:rsidRPr="00CA58E1">
        <w:t xml:space="preserve">(Vic), where the </w:t>
      </w:r>
      <w:r w:rsidRPr="00D55647">
        <w:t>Site</w:t>
      </w:r>
      <w:r w:rsidRPr="00CA58E1">
        <w:t xml:space="preserve"> is located in Victoria; or</w:t>
      </w:r>
    </w:p>
    <w:p w14:paraId="525BA1DF" w14:textId="77777777" w:rsidR="00E51525" w:rsidRPr="00CA58E1" w:rsidRDefault="00E51525" w:rsidP="00E51525">
      <w:pPr>
        <w:pStyle w:val="DefenceDefinitionNum"/>
      </w:pPr>
      <w:r w:rsidRPr="00CA58E1">
        <w:rPr>
          <w:i/>
        </w:rPr>
        <w:t xml:space="preserve">Contaminated Sites Act </w:t>
      </w:r>
      <w:r w:rsidRPr="004373AD">
        <w:rPr>
          <w:i/>
        </w:rPr>
        <w:t>2003</w:t>
      </w:r>
      <w:r w:rsidRPr="00CA58E1">
        <w:t xml:space="preserve"> (WA), where the </w:t>
      </w:r>
      <w:r w:rsidRPr="00D55647">
        <w:t>Site</w:t>
      </w:r>
      <w:r w:rsidRPr="00CA58E1">
        <w:t xml:space="preserve"> is located in Western Australia.</w:t>
      </w:r>
    </w:p>
    <w:p w14:paraId="205DBEC8" w14:textId="77777777" w:rsidR="00E51525" w:rsidRDefault="00E51525" w:rsidP="00E51525">
      <w:pPr>
        <w:pStyle w:val="DefenceBoldNormal"/>
      </w:pPr>
      <w:bookmarkStart w:id="2096" w:name="SiteInformation"/>
      <w:r>
        <w:t>Site Information</w:t>
      </w:r>
      <w:bookmarkEnd w:id="2096"/>
    </w:p>
    <w:p w14:paraId="476CBF2B" w14:textId="77777777" w:rsidR="00E51525" w:rsidRDefault="00E51525" w:rsidP="00E51525">
      <w:pPr>
        <w:pStyle w:val="DefenceDefinition0"/>
      </w:pPr>
      <w:r>
        <w:t xml:space="preserve">The documents specified in the </w:t>
      </w:r>
      <w:r w:rsidRPr="00D55647">
        <w:t>Contract Particulars</w:t>
      </w:r>
      <w:r>
        <w:t>.</w:t>
      </w:r>
    </w:p>
    <w:p w14:paraId="31EEBD86" w14:textId="77777777" w:rsidR="00E51525" w:rsidRPr="005D2C6B" w:rsidRDefault="00E51525" w:rsidP="00E51525">
      <w:pPr>
        <w:pStyle w:val="DefenceBoldNormal"/>
      </w:pPr>
      <w:bookmarkStart w:id="2097" w:name="SiteManagementPlan"/>
      <w:r w:rsidRPr="005D2C6B">
        <w:t>Site Management Plan</w:t>
      </w:r>
      <w:bookmarkEnd w:id="2097"/>
    </w:p>
    <w:p w14:paraId="2EE97C8C" w14:textId="6C8EF490" w:rsidR="00E51525" w:rsidRDefault="00E51525" w:rsidP="00E51525">
      <w:pPr>
        <w:pStyle w:val="DefenceNormal"/>
      </w:pPr>
      <w:r w:rsidRPr="005D2C6B">
        <w:t xml:space="preserve">The plan prepared by the </w:t>
      </w:r>
      <w:r w:rsidRPr="00D55647">
        <w:t>Contractor</w:t>
      </w:r>
      <w:r w:rsidRPr="00CE4628">
        <w:t xml:space="preserve"> </w:t>
      </w:r>
      <w:r w:rsidRPr="005D2C6B">
        <w:t>and finalised under clause </w:t>
      </w:r>
      <w:r>
        <w:fldChar w:fldCharType="begin"/>
      </w:r>
      <w:r>
        <w:instrText xml:space="preserve"> REF _Ref341966760 \r \h </w:instrText>
      </w:r>
      <w:r>
        <w:fldChar w:fldCharType="separate"/>
      </w:r>
      <w:r w:rsidR="00F66103">
        <w:t>7.7</w:t>
      </w:r>
      <w:r>
        <w:fldChar w:fldCharType="end"/>
      </w:r>
      <w:r w:rsidRPr="005D2C6B">
        <w:t xml:space="preserve">, which must set out in adequate detail all procedures the </w:t>
      </w:r>
      <w:r w:rsidRPr="00D55647">
        <w:t>Contractor</w:t>
      </w:r>
      <w:r w:rsidRPr="00CE4628">
        <w:t xml:space="preserve"> </w:t>
      </w:r>
      <w:r w:rsidRPr="005D2C6B">
        <w:t xml:space="preserve">will implement to manage the </w:t>
      </w:r>
      <w:r w:rsidRPr="00D55647">
        <w:t>Contractor's Activities</w:t>
      </w:r>
      <w:r>
        <w:t xml:space="preserve"> and the </w:t>
      </w:r>
      <w:r w:rsidRPr="00D55647">
        <w:t>Remediation Works</w:t>
      </w:r>
      <w:r w:rsidRPr="005D2C6B">
        <w:t xml:space="preserve"> on and near the </w:t>
      </w:r>
      <w:r w:rsidRPr="00D55647">
        <w:t>Site</w:t>
      </w:r>
      <w:r>
        <w:t xml:space="preserve">. </w:t>
      </w:r>
      <w:r w:rsidR="00A56860">
        <w:t xml:space="preserve"> </w:t>
      </w:r>
      <w:r>
        <w:t xml:space="preserve">The </w:t>
      </w:r>
      <w:r w:rsidRPr="00D55647">
        <w:t>Site Management Plan</w:t>
      </w:r>
      <w:r>
        <w:t xml:space="preserve"> must address at a minimum:</w:t>
      </w:r>
    </w:p>
    <w:p w14:paraId="4E5BC98C" w14:textId="77777777" w:rsidR="00E51525" w:rsidRPr="000E1B25" w:rsidRDefault="00E51525" w:rsidP="00E51525">
      <w:pPr>
        <w:pStyle w:val="DefenceDefinitionNum"/>
        <w:numPr>
          <w:ilvl w:val="1"/>
          <w:numId w:val="59"/>
        </w:numPr>
      </w:pPr>
      <w:r w:rsidRPr="000E1B25">
        <w:t xml:space="preserve">all </w:t>
      </w:r>
      <w:r w:rsidRPr="00D55647">
        <w:t>Statutory Requirements</w:t>
      </w:r>
      <w:r w:rsidRPr="000E1B25">
        <w:t>;</w:t>
      </w:r>
    </w:p>
    <w:p w14:paraId="324FCCA9" w14:textId="66CE4287" w:rsidR="00E51525" w:rsidRPr="000E1B25" w:rsidRDefault="00E51525" w:rsidP="00E51525">
      <w:pPr>
        <w:pStyle w:val="DefenceDefinitionNum"/>
      </w:pPr>
      <w:r w:rsidRPr="000E1B25">
        <w:t>the roles and responsibilities of all</w:t>
      </w:r>
      <w:r w:rsidRPr="00D55647">
        <w:t xml:space="preserve"> Contractor</w:t>
      </w:r>
      <w:r w:rsidRPr="000E1B25">
        <w:t xml:space="preserve"> and subcontractor personnel (including the </w:t>
      </w:r>
      <w:r w:rsidRPr="00D55647">
        <w:t>Contractor's Representative</w:t>
      </w:r>
      <w:r w:rsidRPr="000E1B25">
        <w:t xml:space="preserve"> and </w:t>
      </w:r>
      <w:r>
        <w:t xml:space="preserve">the </w:t>
      </w:r>
      <w:r w:rsidRPr="00D55647">
        <w:t>Contractor</w:t>
      </w:r>
      <w:r w:rsidRPr="00CA58E1">
        <w:t>'s</w:t>
      </w:r>
      <w:r>
        <w:t xml:space="preserve"> key people under clause </w:t>
      </w:r>
      <w:r w:rsidRPr="005D2C6B">
        <w:fldChar w:fldCharType="begin"/>
      </w:r>
      <w:r w:rsidRPr="005D2C6B">
        <w:instrText xml:space="preserve"> REF _Ref71641743 \w \h </w:instrText>
      </w:r>
      <w:r>
        <w:instrText xml:space="preserve"> \* MERGEFORMAT </w:instrText>
      </w:r>
      <w:r w:rsidRPr="005D2C6B">
        <w:fldChar w:fldCharType="separate"/>
      </w:r>
      <w:r w:rsidR="00F66103">
        <w:t>3.6(a)</w:t>
      </w:r>
      <w:r w:rsidRPr="005D2C6B">
        <w:fldChar w:fldCharType="end"/>
      </w:r>
      <w:r w:rsidRPr="001F33F3">
        <w:t>)</w:t>
      </w:r>
      <w:r w:rsidRPr="000E1B25">
        <w:t xml:space="preserve"> regarding management of the </w:t>
      </w:r>
      <w:r w:rsidRPr="00D55647">
        <w:t>Contractor's Activities</w:t>
      </w:r>
      <w:r w:rsidRPr="000E1B25">
        <w:t xml:space="preserve"> </w:t>
      </w:r>
      <w:r>
        <w:t xml:space="preserve">and the Remediation </w:t>
      </w:r>
      <w:r w:rsidRPr="00CA58E1">
        <w:t>Works</w:t>
      </w:r>
      <w:r>
        <w:t xml:space="preserve"> </w:t>
      </w:r>
      <w:r w:rsidRPr="000E1B25">
        <w:t xml:space="preserve">on and near the </w:t>
      </w:r>
      <w:r w:rsidRPr="00D55647">
        <w:t>Site</w:t>
      </w:r>
      <w:r w:rsidRPr="000E1B25">
        <w:t xml:space="preserve">; </w:t>
      </w:r>
    </w:p>
    <w:p w14:paraId="3A6B5034" w14:textId="77777777" w:rsidR="00E51525" w:rsidRPr="000E1B25" w:rsidRDefault="00E51525" w:rsidP="00E51525">
      <w:pPr>
        <w:pStyle w:val="DefenceDefinitionNum"/>
      </w:pPr>
      <w:r w:rsidRPr="000E1B25">
        <w:t xml:space="preserve">the procedure for consultation, cooperation and coordination of activities with the </w:t>
      </w:r>
      <w:r w:rsidRPr="00D55647">
        <w:t>Contract Administrator</w:t>
      </w:r>
      <w:r w:rsidRPr="000E1B25">
        <w:t xml:space="preserve">, </w:t>
      </w:r>
      <w:r>
        <w:t xml:space="preserve">the </w:t>
      </w:r>
      <w:r w:rsidRPr="00D55647">
        <w:t>Commonwealth</w:t>
      </w:r>
      <w:r>
        <w:t xml:space="preserve"> </w:t>
      </w:r>
      <w:r w:rsidRPr="000E1B25">
        <w:t xml:space="preserve">and </w:t>
      </w:r>
      <w:r w:rsidRPr="00D55647">
        <w:t>Other Contractor</w:t>
      </w:r>
      <w:r w:rsidRPr="00CA58E1">
        <w:t>s</w:t>
      </w:r>
      <w:r w:rsidRPr="000E1B25">
        <w:t xml:space="preserve"> regarding </w:t>
      </w:r>
      <w:r>
        <w:t xml:space="preserve">the occupation, </w:t>
      </w:r>
      <w:r w:rsidRPr="000E1B25">
        <w:t>use</w:t>
      </w:r>
      <w:r>
        <w:t xml:space="preserve">, operation and maintenance </w:t>
      </w:r>
      <w:r w:rsidRPr="000E1B25">
        <w:t xml:space="preserve">of </w:t>
      </w:r>
      <w:r w:rsidRPr="00D55647">
        <w:t>Commonwealth</w:t>
      </w:r>
      <w:r w:rsidRPr="000E1B25">
        <w:t xml:space="preserve"> property and the </w:t>
      </w:r>
      <w:r w:rsidRPr="00D55647">
        <w:t>Site</w:t>
      </w:r>
      <w:r w:rsidRPr="000E1B25">
        <w:t xml:space="preserve"> (including for the purpose of military activities, expeditions and exercises) during the </w:t>
      </w:r>
      <w:r w:rsidRPr="00D55647">
        <w:t>Contractor's Activities</w:t>
      </w:r>
      <w:r w:rsidRPr="000E1B25">
        <w:t xml:space="preserve"> and the</w:t>
      </w:r>
      <w:r>
        <w:t xml:space="preserve"> Remediation</w:t>
      </w:r>
      <w:r w:rsidRPr="000E1B25">
        <w:t xml:space="preserve"> </w:t>
      </w:r>
      <w:r w:rsidRPr="00CA58E1">
        <w:t>Works</w:t>
      </w:r>
      <w:r w:rsidRPr="000E1B25">
        <w:t>;</w:t>
      </w:r>
    </w:p>
    <w:p w14:paraId="41F0A871" w14:textId="77777777" w:rsidR="00E51525" w:rsidRPr="000E1B25" w:rsidRDefault="00E51525" w:rsidP="00E51525">
      <w:pPr>
        <w:pStyle w:val="DefenceDefinitionNum"/>
      </w:pPr>
      <w:bookmarkStart w:id="2098" w:name="_Ref449093569"/>
      <w:r w:rsidRPr="000E1B25">
        <w:t>procedures for access to:</w:t>
      </w:r>
      <w:bookmarkEnd w:id="2098"/>
      <w:r w:rsidRPr="000E1B25">
        <w:t xml:space="preserve"> </w:t>
      </w:r>
    </w:p>
    <w:p w14:paraId="487AD0D1" w14:textId="77777777" w:rsidR="00E51525" w:rsidRPr="000E1B25" w:rsidRDefault="00E51525" w:rsidP="00E51525">
      <w:pPr>
        <w:pStyle w:val="DefenceDefinitionNum2"/>
        <w:numPr>
          <w:ilvl w:val="2"/>
          <w:numId w:val="59"/>
        </w:numPr>
      </w:pPr>
      <w:r w:rsidRPr="00D55647">
        <w:t>Commonwealth</w:t>
      </w:r>
      <w:r w:rsidRPr="000E1B25">
        <w:t xml:space="preserve"> property (including any </w:t>
      </w:r>
      <w:r w:rsidRPr="00D55647">
        <w:t>Defence</w:t>
      </w:r>
      <w:r w:rsidRPr="000E1B25">
        <w:t xml:space="preserve"> location); and </w:t>
      </w:r>
    </w:p>
    <w:p w14:paraId="2AA9ACA2" w14:textId="77777777" w:rsidR="00E51525" w:rsidRPr="000E1B25" w:rsidRDefault="00E51525" w:rsidP="00E51525">
      <w:pPr>
        <w:pStyle w:val="DefenceDefinitionNum2"/>
        <w:numPr>
          <w:ilvl w:val="2"/>
          <w:numId w:val="59"/>
        </w:numPr>
      </w:pPr>
      <w:r w:rsidRPr="000E1B25">
        <w:t xml:space="preserve">the </w:t>
      </w:r>
      <w:r w:rsidRPr="00D55647">
        <w:t>Site</w:t>
      </w:r>
      <w:r w:rsidRPr="000E1B25">
        <w:t xml:space="preserve">, </w:t>
      </w:r>
    </w:p>
    <w:p w14:paraId="4A507A00" w14:textId="77777777" w:rsidR="00E51525" w:rsidRPr="000E1B25" w:rsidRDefault="00E51525" w:rsidP="00E51525">
      <w:pPr>
        <w:pStyle w:val="DefenceIndent"/>
      </w:pPr>
      <w:r w:rsidRPr="000E1B25">
        <w:t xml:space="preserve">by </w:t>
      </w:r>
      <w:r w:rsidRPr="00D55647">
        <w:t>Contractor</w:t>
      </w:r>
      <w:r w:rsidRPr="000E1B25">
        <w:t xml:space="preserve"> and subcontractor personnel, visitors, pedestrians and vehicles, including procedures for: </w:t>
      </w:r>
    </w:p>
    <w:p w14:paraId="0C651FDB" w14:textId="77777777" w:rsidR="00E51525" w:rsidRPr="000E1B25" w:rsidRDefault="00E51525" w:rsidP="00E51525">
      <w:pPr>
        <w:pStyle w:val="DefenceDefinitionNum2"/>
        <w:numPr>
          <w:ilvl w:val="2"/>
          <w:numId w:val="59"/>
        </w:numPr>
      </w:pPr>
      <w:r w:rsidRPr="000E1B25">
        <w:t xml:space="preserve">ensuring security (including identification and pass procedures and any physical security measures); </w:t>
      </w:r>
    </w:p>
    <w:p w14:paraId="1E83BD79" w14:textId="77777777" w:rsidR="00E51525" w:rsidRPr="000E1B25" w:rsidRDefault="00E51525" w:rsidP="00E51525">
      <w:pPr>
        <w:pStyle w:val="DefenceDefinitionNum2"/>
        <w:numPr>
          <w:ilvl w:val="2"/>
          <w:numId w:val="59"/>
        </w:numPr>
      </w:pPr>
      <w:r w:rsidRPr="000E1B25">
        <w:t xml:space="preserve">minimising disruption and inconvenience to </w:t>
      </w:r>
      <w:r>
        <w:t xml:space="preserve">the </w:t>
      </w:r>
      <w:r w:rsidRPr="00D55647">
        <w:t>Commonwealth</w:t>
      </w:r>
      <w:r w:rsidRPr="000E1B25">
        <w:t xml:space="preserve"> and </w:t>
      </w:r>
      <w:r w:rsidRPr="00D55647">
        <w:t>Other Contractor</w:t>
      </w:r>
      <w:r w:rsidRPr="00CA58E1">
        <w:t>s</w:t>
      </w:r>
      <w:r w:rsidRPr="000E1B25">
        <w:t xml:space="preserve">; </w:t>
      </w:r>
    </w:p>
    <w:p w14:paraId="3F08852D" w14:textId="77777777" w:rsidR="00E51525" w:rsidRPr="000E1B25" w:rsidRDefault="00E51525" w:rsidP="00E51525">
      <w:pPr>
        <w:pStyle w:val="DefenceDefinitionNum2"/>
        <w:numPr>
          <w:ilvl w:val="2"/>
          <w:numId w:val="59"/>
        </w:numPr>
      </w:pPr>
      <w:r w:rsidRPr="000E1B25">
        <w:t>vehicle and traffic management; and</w:t>
      </w:r>
    </w:p>
    <w:p w14:paraId="44E9EE5B" w14:textId="77777777" w:rsidR="00E51525" w:rsidRPr="000E1B25" w:rsidRDefault="00E51525" w:rsidP="00E51525">
      <w:pPr>
        <w:pStyle w:val="DefenceDefinitionNum2"/>
        <w:numPr>
          <w:ilvl w:val="2"/>
          <w:numId w:val="59"/>
        </w:numPr>
      </w:pPr>
      <w:r w:rsidRPr="000E1B25">
        <w:t>noise management;</w:t>
      </w:r>
    </w:p>
    <w:p w14:paraId="5D69FF2F" w14:textId="20B92D85" w:rsidR="00E51525" w:rsidRPr="000E1B25" w:rsidRDefault="00E51525" w:rsidP="00E51525">
      <w:pPr>
        <w:pStyle w:val="DefenceDefinitionNum"/>
      </w:pPr>
      <w:r w:rsidRPr="000E1B25">
        <w:t xml:space="preserve">without limiting paragraph </w:t>
      </w:r>
      <w:r>
        <w:fldChar w:fldCharType="begin"/>
      </w:r>
      <w:r>
        <w:instrText xml:space="preserve"> REF _Ref449093569 \r \h </w:instrText>
      </w:r>
      <w:r>
        <w:fldChar w:fldCharType="separate"/>
      </w:r>
      <w:r w:rsidR="00F66103">
        <w:t>(d)</w:t>
      </w:r>
      <w:r>
        <w:fldChar w:fldCharType="end"/>
      </w:r>
      <w:r w:rsidRPr="000E1B25">
        <w:t xml:space="preserve">, </w:t>
      </w:r>
      <w:r w:rsidRPr="00D55647">
        <w:t>Site</w:t>
      </w:r>
      <w:r w:rsidRPr="000E1B25">
        <w:t xml:space="preserve"> inductions, training and other awareness programmes provided to </w:t>
      </w:r>
      <w:r w:rsidRPr="00CA58E1">
        <w:t>Contactor</w:t>
      </w:r>
      <w:r w:rsidRPr="000E1B25">
        <w:t xml:space="preserve"> and subcontractor personnel in respect of </w:t>
      </w:r>
      <w:r w:rsidRPr="00D55647">
        <w:t>Commonwealth</w:t>
      </w:r>
      <w:r w:rsidRPr="000E1B25">
        <w:t xml:space="preserve"> property and the </w:t>
      </w:r>
      <w:r w:rsidRPr="00D55647">
        <w:t>Site</w:t>
      </w:r>
      <w:r w:rsidRPr="000E1B25">
        <w:t>;</w:t>
      </w:r>
    </w:p>
    <w:p w14:paraId="466F9E04" w14:textId="77777777" w:rsidR="00E51525" w:rsidRPr="000E1B25" w:rsidRDefault="00E51525" w:rsidP="00E51525">
      <w:pPr>
        <w:pStyle w:val="DefenceDefinitionNum"/>
      </w:pPr>
      <w:r w:rsidRPr="000E1B25">
        <w:t xml:space="preserve">procedures for: </w:t>
      </w:r>
    </w:p>
    <w:p w14:paraId="430DE787" w14:textId="77777777" w:rsidR="00E51525" w:rsidRPr="000E1B25" w:rsidRDefault="00E51525" w:rsidP="00E51525">
      <w:pPr>
        <w:pStyle w:val="DefenceDefinitionNum2"/>
        <w:numPr>
          <w:ilvl w:val="2"/>
          <w:numId w:val="59"/>
        </w:numPr>
      </w:pPr>
      <w:r w:rsidRPr="000E1B25">
        <w:t xml:space="preserve">establishing the </w:t>
      </w:r>
      <w:r w:rsidRPr="00D55647">
        <w:t>Site</w:t>
      </w:r>
      <w:r w:rsidRPr="000E1B25">
        <w:t xml:space="preserve"> (including site amenities, laydown areas and parking zones); </w:t>
      </w:r>
    </w:p>
    <w:p w14:paraId="07780B5A" w14:textId="77777777" w:rsidR="00E51525" w:rsidRPr="000E1B25" w:rsidRDefault="00E51525" w:rsidP="00E51525">
      <w:pPr>
        <w:pStyle w:val="DefenceDefinitionNum2"/>
        <w:numPr>
          <w:ilvl w:val="2"/>
          <w:numId w:val="59"/>
        </w:numPr>
      </w:pPr>
      <w:r w:rsidRPr="000E1B25">
        <w:t xml:space="preserve">cleaning, maintenance, waste management and debris control on </w:t>
      </w:r>
      <w:r w:rsidRPr="00D55647">
        <w:t>Commonwealth</w:t>
      </w:r>
      <w:r w:rsidRPr="000E1B25">
        <w:t xml:space="preserve"> property and the </w:t>
      </w:r>
      <w:r w:rsidRPr="00D55647">
        <w:t>Site</w:t>
      </w:r>
      <w:r w:rsidRPr="000E1B25">
        <w:t xml:space="preserve">; </w:t>
      </w:r>
      <w:r>
        <w:t>and</w:t>
      </w:r>
    </w:p>
    <w:p w14:paraId="23581EFD" w14:textId="77777777" w:rsidR="00E51525" w:rsidRPr="000E1B25" w:rsidRDefault="00E51525" w:rsidP="00E51525">
      <w:pPr>
        <w:pStyle w:val="DefenceDefinitionNum2"/>
        <w:numPr>
          <w:ilvl w:val="2"/>
          <w:numId w:val="59"/>
        </w:numPr>
      </w:pPr>
      <w:r>
        <w:t xml:space="preserve">any </w:t>
      </w:r>
      <w:r w:rsidRPr="000E1B25">
        <w:t>dangerous</w:t>
      </w:r>
      <w:r>
        <w:t xml:space="preserve"> or </w:t>
      </w:r>
      <w:r w:rsidRPr="000E1B25">
        <w:t xml:space="preserve">prohibited </w:t>
      </w:r>
      <w:r>
        <w:t xml:space="preserve">substances, material or </w:t>
      </w:r>
      <w:r w:rsidRPr="000E1B25">
        <w:t xml:space="preserve">goods </w:t>
      </w:r>
      <w:r>
        <w:t xml:space="preserve">(including </w:t>
      </w:r>
      <w:r w:rsidRPr="00D55647">
        <w:t>Commonwealth</w:t>
      </w:r>
      <w:r w:rsidRPr="000E1B25">
        <w:t xml:space="preserve"> property</w:t>
      </w:r>
      <w:r>
        <w:t xml:space="preserve">) on </w:t>
      </w:r>
      <w:r w:rsidRPr="000E1B25">
        <w:t xml:space="preserve">the </w:t>
      </w:r>
      <w:r w:rsidRPr="00D55647">
        <w:t>Site</w:t>
      </w:r>
      <w:r>
        <w:t xml:space="preserve"> relevant to the </w:t>
      </w:r>
      <w:r w:rsidRPr="00D55647">
        <w:t>Contractor's Activities</w:t>
      </w:r>
      <w:r>
        <w:t xml:space="preserve"> and the Remediation </w:t>
      </w:r>
      <w:r w:rsidRPr="00CA58E1">
        <w:t>Works</w:t>
      </w:r>
      <w:r w:rsidRPr="000E1B25">
        <w:t xml:space="preserve">; </w:t>
      </w:r>
    </w:p>
    <w:p w14:paraId="06A99898" w14:textId="77777777" w:rsidR="00E51525" w:rsidRPr="000E1B25" w:rsidRDefault="00E51525" w:rsidP="00E51525">
      <w:pPr>
        <w:pStyle w:val="DefenceDefinitionNum"/>
        <w:numPr>
          <w:ilvl w:val="1"/>
          <w:numId w:val="59"/>
        </w:numPr>
      </w:pPr>
      <w:r w:rsidRPr="000E1B25">
        <w:t xml:space="preserve">if </w:t>
      </w:r>
      <w:r>
        <w:t xml:space="preserve">the </w:t>
      </w:r>
      <w:r w:rsidRPr="00D55647">
        <w:t>Contractor's Activities</w:t>
      </w:r>
      <w:r>
        <w:t xml:space="preserve"> or </w:t>
      </w:r>
      <w:r w:rsidRPr="000E1B25">
        <w:t>the</w:t>
      </w:r>
      <w:r w:rsidRPr="008172C5">
        <w:t xml:space="preserve"> </w:t>
      </w:r>
      <w:r w:rsidRPr="00D55647">
        <w:t>Remediation Works</w:t>
      </w:r>
      <w:r w:rsidRPr="000E1B25">
        <w:t xml:space="preserve"> are to be carried out on or in the vicinity of an airfield, the procedure for preparation and approval of a</w:t>
      </w:r>
      <w:r>
        <w:t xml:space="preserve"> </w:t>
      </w:r>
      <w:r w:rsidRPr="00D55647">
        <w:t>Method of Work Plan for Airfield Activities</w:t>
      </w:r>
      <w:r w:rsidRPr="000E1B25">
        <w:t xml:space="preserve">; </w:t>
      </w:r>
    </w:p>
    <w:p w14:paraId="334FBA0A" w14:textId="4A075E38" w:rsidR="00E51525" w:rsidRPr="000E1B25" w:rsidRDefault="00E51525" w:rsidP="00E51525">
      <w:pPr>
        <w:pStyle w:val="DefenceDefinitionNum"/>
        <w:rPr>
          <w:b/>
        </w:rPr>
      </w:pPr>
      <w:r w:rsidRPr="000E1B25">
        <w:rPr>
          <w:rStyle w:val="Hyperlink"/>
          <w:color w:val="auto"/>
        </w:rPr>
        <w:t xml:space="preserve">the procedure for preparing (including tailoring) and finalising the </w:t>
      </w:r>
      <w:r w:rsidRPr="00D55647">
        <w:t>Site Management Plan</w:t>
      </w:r>
      <w:r w:rsidRPr="000E1B25">
        <w:t xml:space="preserve"> </w:t>
      </w:r>
      <w:r>
        <w:t>under</w:t>
      </w:r>
      <w:r w:rsidRPr="000E1B25">
        <w:rPr>
          <w:rStyle w:val="Hyperlink"/>
          <w:color w:val="auto"/>
        </w:rPr>
        <w:t xml:space="preserve"> clause </w:t>
      </w:r>
      <w:r>
        <w:fldChar w:fldCharType="begin"/>
      </w:r>
      <w:r>
        <w:instrText xml:space="preserve"> REF _Ref341966760 \r \h </w:instrText>
      </w:r>
      <w:r>
        <w:fldChar w:fldCharType="separate"/>
      </w:r>
      <w:r w:rsidR="00F66103">
        <w:t>7.7</w:t>
      </w:r>
      <w:r>
        <w:fldChar w:fldCharType="end"/>
      </w:r>
      <w:r w:rsidRPr="000E1B25">
        <w:t xml:space="preserve">; </w:t>
      </w:r>
    </w:p>
    <w:p w14:paraId="14A0DBAA" w14:textId="49794467" w:rsidR="00E51525" w:rsidRPr="00182218" w:rsidRDefault="00E51525" w:rsidP="00E51525">
      <w:pPr>
        <w:pStyle w:val="DefenceDefinitionNum"/>
      </w:pPr>
      <w:r w:rsidRPr="008B09F5">
        <w:t>the</w:t>
      </w:r>
      <w:r w:rsidRPr="00A56860">
        <w:rPr>
          <w:rStyle w:val="Hyperlink"/>
          <w:color w:val="auto"/>
        </w:rPr>
        <w:t xml:space="preserve"> </w:t>
      </w:r>
      <w:r w:rsidRPr="00182218">
        <w:rPr>
          <w:rStyle w:val="Hyperlink"/>
          <w:color w:val="auto"/>
        </w:rPr>
        <w:t xml:space="preserve">procedure for regularly reviewing, updating and amending the </w:t>
      </w:r>
      <w:r w:rsidRPr="00D55647">
        <w:t>Site Management Plan</w:t>
      </w:r>
      <w:r w:rsidRPr="00182218">
        <w:rPr>
          <w:rStyle w:val="Hyperlink"/>
          <w:color w:val="auto"/>
        </w:rPr>
        <w:t xml:space="preserve"> </w:t>
      </w:r>
      <w:r>
        <w:rPr>
          <w:rStyle w:val="Hyperlink"/>
          <w:color w:val="auto"/>
        </w:rPr>
        <w:t>under</w:t>
      </w:r>
      <w:r w:rsidRPr="00182218">
        <w:rPr>
          <w:rStyle w:val="Hyperlink"/>
          <w:color w:val="auto"/>
        </w:rPr>
        <w:t xml:space="preserve"> clause </w:t>
      </w:r>
      <w:r>
        <w:fldChar w:fldCharType="begin"/>
      </w:r>
      <w:r>
        <w:instrText xml:space="preserve"> REF _Ref341966760 \r \h </w:instrText>
      </w:r>
      <w:r>
        <w:fldChar w:fldCharType="separate"/>
      </w:r>
      <w:r w:rsidR="00F66103">
        <w:t>7.7</w:t>
      </w:r>
      <w:r>
        <w:fldChar w:fldCharType="end"/>
      </w:r>
      <w:r w:rsidRPr="00182218">
        <w:rPr>
          <w:rStyle w:val="Hyperlink"/>
          <w:color w:val="auto"/>
        </w:rPr>
        <w:t xml:space="preserve"> (including as a result of any </w:t>
      </w:r>
      <w:r w:rsidRPr="00D55647">
        <w:t>Site</w:t>
      </w:r>
      <w:r w:rsidRPr="00182218">
        <w:rPr>
          <w:rStyle w:val="Hyperlink"/>
          <w:color w:val="auto"/>
        </w:rPr>
        <w:t xml:space="preserve"> management </w:t>
      </w:r>
      <w:r w:rsidRPr="00182218">
        <w:t xml:space="preserve">complaint, incident, near-miss and other situation or accident on </w:t>
      </w:r>
      <w:r w:rsidRPr="00D55647">
        <w:t>Commonwealth</w:t>
      </w:r>
      <w:r w:rsidRPr="00182218">
        <w:t xml:space="preserve"> property or the </w:t>
      </w:r>
      <w:r w:rsidRPr="00D55647">
        <w:t>Site</w:t>
      </w:r>
      <w:r w:rsidRPr="00182218">
        <w:t xml:space="preserve"> during the </w:t>
      </w:r>
      <w:r w:rsidRPr="00D55647">
        <w:t>Contractor's Activities</w:t>
      </w:r>
      <w:r w:rsidRPr="00182218">
        <w:t xml:space="preserve"> and the</w:t>
      </w:r>
      <w:r>
        <w:t xml:space="preserve"> Remediation</w:t>
      </w:r>
      <w:r w:rsidRPr="00182218">
        <w:t xml:space="preserve"> </w:t>
      </w:r>
      <w:r w:rsidRPr="00CA58E1">
        <w:t>Works</w:t>
      </w:r>
      <w:r w:rsidRPr="00182218">
        <w:rPr>
          <w:rStyle w:val="Hyperlink"/>
          <w:color w:val="auto"/>
        </w:rPr>
        <w:t>);</w:t>
      </w:r>
    </w:p>
    <w:p w14:paraId="7A17CDEA" w14:textId="77777777" w:rsidR="00E51525" w:rsidRPr="005D2AB6" w:rsidRDefault="00E51525" w:rsidP="00E51525">
      <w:pPr>
        <w:pStyle w:val="DefenceDefinitionNum"/>
        <w:rPr>
          <w:rStyle w:val="Hyperlink"/>
          <w:color w:val="auto"/>
        </w:rPr>
      </w:pPr>
      <w:r w:rsidRPr="005D2AB6">
        <w:rPr>
          <w:rStyle w:val="Hyperlink"/>
          <w:color w:val="auto"/>
        </w:rPr>
        <w:t xml:space="preserve">the procedure for ensuring subcontractor compliance with the </w:t>
      </w:r>
      <w:r w:rsidRPr="00D55647">
        <w:t>Site Management Plan</w:t>
      </w:r>
      <w:r w:rsidRPr="005D2AB6">
        <w:rPr>
          <w:rStyle w:val="Hyperlink"/>
          <w:color w:val="auto"/>
        </w:rPr>
        <w:t>;</w:t>
      </w:r>
    </w:p>
    <w:p w14:paraId="7E437CF2" w14:textId="77777777" w:rsidR="00E51525" w:rsidRPr="00182218" w:rsidRDefault="00E51525" w:rsidP="00E51525">
      <w:pPr>
        <w:pStyle w:val="DefenceDefinitionNum"/>
        <w:rPr>
          <w:rStyle w:val="Hyperlink"/>
          <w:color w:val="auto"/>
        </w:rPr>
      </w:pPr>
      <w:r w:rsidRPr="00182218">
        <w:rPr>
          <w:color w:val="auto"/>
        </w:rPr>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Pr="00D55647">
        <w:t>Site</w:t>
      </w:r>
      <w:r w:rsidRPr="00182218">
        <w:rPr>
          <w:rStyle w:val="Hyperlink"/>
          <w:color w:val="auto"/>
        </w:rPr>
        <w:t xml:space="preserve"> management </w:t>
      </w:r>
      <w:r w:rsidRPr="00182218">
        <w:rPr>
          <w:color w:val="auto"/>
        </w:rPr>
        <w:t xml:space="preserve">impacts on </w:t>
      </w:r>
      <w:r w:rsidRPr="00D55647">
        <w:t>Commonwealth</w:t>
      </w:r>
      <w:r w:rsidRPr="00182218">
        <w:rPr>
          <w:color w:val="auto"/>
        </w:rPr>
        <w:t xml:space="preserve"> property and the </w:t>
      </w:r>
      <w:r w:rsidRPr="00D55647">
        <w:t>Site</w:t>
      </w:r>
      <w:r w:rsidRPr="00182218">
        <w:rPr>
          <w:color w:val="auto"/>
        </w:rPr>
        <w:t xml:space="preserve"> associated with the </w:t>
      </w:r>
      <w:r w:rsidRPr="00D55647">
        <w:t>Contractor's Activities</w:t>
      </w:r>
      <w:r w:rsidRPr="00182218">
        <w:rPr>
          <w:color w:val="auto"/>
        </w:rPr>
        <w:t xml:space="preserve"> and the </w:t>
      </w:r>
      <w:r>
        <w:rPr>
          <w:color w:val="auto"/>
        </w:rPr>
        <w:t xml:space="preserve">Remediation </w:t>
      </w:r>
      <w:r w:rsidRPr="00CA58E1">
        <w:t>Works</w:t>
      </w:r>
      <w:r w:rsidRPr="00182218">
        <w:rPr>
          <w:rStyle w:val="Hyperlink"/>
          <w:color w:val="auto"/>
        </w:rPr>
        <w:t>, including the procedures for</w:t>
      </w:r>
      <w:r>
        <w:rPr>
          <w:rStyle w:val="Hyperlink"/>
          <w:color w:val="auto"/>
        </w:rPr>
        <w:t xml:space="preserve"> </w:t>
      </w:r>
      <w:r w:rsidRPr="00182218">
        <w:rPr>
          <w:rStyle w:val="Hyperlink"/>
          <w:color w:val="auto"/>
        </w:rPr>
        <w:t xml:space="preserve">recording, reporting, responding to and finalising: </w:t>
      </w:r>
    </w:p>
    <w:p w14:paraId="7E1D4253" w14:textId="77777777" w:rsidR="00E51525" w:rsidRPr="00182218" w:rsidRDefault="00E51525" w:rsidP="00E51525">
      <w:pPr>
        <w:pStyle w:val="DefenceDefinitionNum2"/>
        <w:numPr>
          <w:ilvl w:val="2"/>
          <w:numId w:val="59"/>
        </w:numPr>
      </w:pPr>
      <w:r w:rsidRPr="00CA58E1">
        <w:t>matters arising out of or in connection with such identification, control and monitoring</w:t>
      </w:r>
      <w:r w:rsidRPr="00182218">
        <w:t xml:space="preserve">; and </w:t>
      </w:r>
    </w:p>
    <w:p w14:paraId="43867871" w14:textId="77777777" w:rsidR="00E51525" w:rsidRPr="00CA58E1" w:rsidRDefault="00E51525" w:rsidP="00E51525">
      <w:pPr>
        <w:pStyle w:val="DefenceDefinitionNum2"/>
        <w:numPr>
          <w:ilvl w:val="2"/>
          <w:numId w:val="59"/>
        </w:numPr>
      </w:pPr>
      <w:r w:rsidRPr="00182218">
        <w:t xml:space="preserve">complaints, incidents, near-misses and other situations or accidents on </w:t>
      </w:r>
      <w:r w:rsidRPr="00D55647">
        <w:t>Commonwealth</w:t>
      </w:r>
      <w:r w:rsidRPr="00182218">
        <w:t xml:space="preserve"> property and the </w:t>
      </w:r>
      <w:r w:rsidRPr="00D55647">
        <w:t>Site</w:t>
      </w:r>
      <w:r w:rsidRPr="00182218">
        <w:t xml:space="preserve"> during the </w:t>
      </w:r>
      <w:r w:rsidRPr="00D55647">
        <w:t>Contractor's Activities</w:t>
      </w:r>
      <w:r w:rsidRPr="00182218">
        <w:t xml:space="preserve"> and the </w:t>
      </w:r>
      <w:r>
        <w:t xml:space="preserve">Remediation </w:t>
      </w:r>
      <w:r w:rsidRPr="00CA58E1">
        <w:t xml:space="preserve">Works; </w:t>
      </w:r>
    </w:p>
    <w:p w14:paraId="18C75E7F" w14:textId="77777777" w:rsidR="00E51525" w:rsidRPr="002832F6" w:rsidRDefault="00E51525" w:rsidP="00E51525">
      <w:pPr>
        <w:pStyle w:val="DefenceDefinitionNum"/>
        <w:numPr>
          <w:ilvl w:val="1"/>
          <w:numId w:val="59"/>
        </w:numPr>
        <w:rPr>
          <w:rStyle w:val="Hyperlink"/>
          <w:color w:val="auto"/>
        </w:rPr>
      </w:pPr>
      <w:r w:rsidRPr="002832F6">
        <w:rPr>
          <w:rStyle w:val="Hyperlink"/>
          <w:color w:val="auto"/>
        </w:rPr>
        <w:t xml:space="preserve">the procedure for regularly auditing or other monitoring of </w:t>
      </w:r>
      <w:r w:rsidRPr="00D55647">
        <w:t>Contractor</w:t>
      </w:r>
      <w:r w:rsidRPr="002832F6">
        <w:rPr>
          <w:color w:val="auto"/>
        </w:rPr>
        <w:t xml:space="preserve"> and subcontractor</w:t>
      </w:r>
      <w:r w:rsidRPr="002832F6">
        <w:rPr>
          <w:rStyle w:val="Hyperlink"/>
          <w:color w:val="auto"/>
        </w:rPr>
        <w:t xml:space="preserve"> compliance with</w:t>
      </w:r>
      <w:r w:rsidRPr="00697AC6">
        <w:t xml:space="preserve"> </w:t>
      </w:r>
      <w:r w:rsidRPr="002832F6">
        <w:rPr>
          <w:rStyle w:val="Hyperlink"/>
          <w:color w:val="auto"/>
        </w:rPr>
        <w:t xml:space="preserve">the </w:t>
      </w:r>
      <w:r w:rsidRPr="00D55647">
        <w:t>Site Management Plan</w:t>
      </w:r>
      <w:r w:rsidRPr="002832F6">
        <w:rPr>
          <w:rStyle w:val="Hyperlink"/>
          <w:color w:val="auto"/>
        </w:rPr>
        <w:t xml:space="preserve">, including the procedures for recording, reporting, responding to and finalising: </w:t>
      </w:r>
    </w:p>
    <w:p w14:paraId="3380E0A4" w14:textId="77777777" w:rsidR="00E51525" w:rsidRPr="00CA58E1" w:rsidRDefault="00E51525" w:rsidP="00E51525">
      <w:pPr>
        <w:pStyle w:val="DefenceDefinitionNum2"/>
        <w:numPr>
          <w:ilvl w:val="2"/>
          <w:numId w:val="59"/>
        </w:numPr>
      </w:pPr>
      <w:r w:rsidRPr="00CA58E1">
        <w:t xml:space="preserve">matters arising out of or in connection with such audits or other monitoring; and </w:t>
      </w:r>
    </w:p>
    <w:p w14:paraId="7236B763" w14:textId="77777777" w:rsidR="00E51525" w:rsidRDefault="00E51525" w:rsidP="00E51525">
      <w:pPr>
        <w:pStyle w:val="DefenceDefinitionNum2"/>
        <w:numPr>
          <w:ilvl w:val="2"/>
          <w:numId w:val="59"/>
        </w:numPr>
      </w:pPr>
      <w:r w:rsidRPr="002832F6">
        <w:t xml:space="preserve">complaints, incidents, near-misses and other situations or accidents on </w:t>
      </w:r>
      <w:r w:rsidRPr="00D55647">
        <w:t>Commonwealth</w:t>
      </w:r>
      <w:r w:rsidRPr="002832F6">
        <w:t xml:space="preserve"> property and the </w:t>
      </w:r>
      <w:r w:rsidRPr="00D55647">
        <w:t>Site</w:t>
      </w:r>
      <w:r w:rsidRPr="002832F6">
        <w:t xml:space="preserve"> during the </w:t>
      </w:r>
      <w:r w:rsidRPr="00D55647">
        <w:t>Contractor's Activities</w:t>
      </w:r>
      <w:r w:rsidRPr="002832F6">
        <w:t xml:space="preserve"> and the </w:t>
      </w:r>
      <w:r w:rsidRPr="00D55647">
        <w:t>Remediation Works</w:t>
      </w:r>
      <w:r w:rsidRPr="00CA58E1">
        <w:t xml:space="preserve">; </w:t>
      </w:r>
    </w:p>
    <w:p w14:paraId="38263991" w14:textId="77777777" w:rsidR="001E05AE" w:rsidRPr="00CA58E1" w:rsidRDefault="00082162" w:rsidP="004373AD">
      <w:pPr>
        <w:pStyle w:val="DefenceDefinitionNum"/>
      </w:pPr>
      <w:r>
        <w:t xml:space="preserve">the procedure and approach to ensure the alignment of the Site Management Plan with other Project Plans, including the Work Health and Safety Plan and the Environmental Management Plan </w:t>
      </w:r>
      <w:r w:rsidRPr="00193527">
        <w:t xml:space="preserve">(including to ensure an aligned approach regarding the management of </w:t>
      </w:r>
      <w:r>
        <w:t xml:space="preserve">hazards and </w:t>
      </w:r>
      <w:r w:rsidRPr="00193527">
        <w:t>risks re</w:t>
      </w:r>
      <w:r>
        <w:t>garding work health and safety);</w:t>
      </w:r>
    </w:p>
    <w:p w14:paraId="2D7B3908" w14:textId="77777777" w:rsidR="00E51525" w:rsidRPr="002832F6" w:rsidRDefault="00E51525" w:rsidP="00E51525">
      <w:pPr>
        <w:pStyle w:val="DefenceDefinitionNum"/>
        <w:rPr>
          <w:color w:val="auto"/>
        </w:rPr>
      </w:pPr>
      <w:r w:rsidRPr="002832F6">
        <w:rPr>
          <w:color w:val="auto"/>
        </w:rPr>
        <w:t xml:space="preserve">the additional matters specified in the </w:t>
      </w:r>
      <w:r w:rsidRPr="00D55647">
        <w:t>Contract Particulars</w:t>
      </w:r>
      <w:r w:rsidRPr="002832F6">
        <w:rPr>
          <w:color w:val="auto"/>
        </w:rPr>
        <w:t xml:space="preserve">; and </w:t>
      </w:r>
    </w:p>
    <w:p w14:paraId="6B47BB13" w14:textId="77777777" w:rsidR="00E51525" w:rsidRPr="002832F6" w:rsidRDefault="00E51525" w:rsidP="00E51525">
      <w:pPr>
        <w:pStyle w:val="DefenceDefinitionNum"/>
      </w:pPr>
      <w:r w:rsidRPr="002832F6">
        <w:t>any other matters required by:</w:t>
      </w:r>
    </w:p>
    <w:p w14:paraId="39E0B992" w14:textId="77777777" w:rsidR="00E51525" w:rsidRPr="00697AC6" w:rsidRDefault="00E51525" w:rsidP="00E51525">
      <w:pPr>
        <w:pStyle w:val="DefenceDefinitionNum2"/>
        <w:numPr>
          <w:ilvl w:val="2"/>
          <w:numId w:val="59"/>
        </w:numPr>
      </w:pPr>
      <w:r w:rsidRPr="00697AC6">
        <w:t xml:space="preserve">the </w:t>
      </w:r>
      <w:r w:rsidRPr="00D55647">
        <w:t>Contract</w:t>
      </w:r>
      <w:r w:rsidRPr="00697AC6">
        <w:t xml:space="preserve">; or </w:t>
      </w:r>
    </w:p>
    <w:p w14:paraId="7D3BDEA4" w14:textId="77777777" w:rsidR="00E51525" w:rsidRPr="00697AC6" w:rsidRDefault="00E51525" w:rsidP="00E51525">
      <w:pPr>
        <w:pStyle w:val="DefenceDefinitionNum2"/>
        <w:numPr>
          <w:ilvl w:val="2"/>
          <w:numId w:val="59"/>
        </w:numPr>
      </w:pPr>
      <w:r w:rsidRPr="00697AC6">
        <w:t xml:space="preserve">the </w:t>
      </w:r>
      <w:r w:rsidRPr="00D55647">
        <w:t>Contract Administrator</w:t>
      </w:r>
      <w:r w:rsidRPr="00697AC6">
        <w:t>.</w:t>
      </w:r>
    </w:p>
    <w:p w14:paraId="7CD93A27" w14:textId="77777777" w:rsidR="00E51525" w:rsidRDefault="00E51525" w:rsidP="00E51525">
      <w:pPr>
        <w:pStyle w:val="DefenceBoldNormal"/>
      </w:pPr>
      <w:bookmarkStart w:id="2099" w:name="SmartInfrastructureManual"/>
      <w:r>
        <w:t xml:space="preserve">Smart Infrastructure </w:t>
      </w:r>
      <w:bookmarkEnd w:id="2099"/>
      <w:r w:rsidR="00E77642">
        <w:t>Handbook</w:t>
      </w:r>
    </w:p>
    <w:p w14:paraId="3498DEAF" w14:textId="77777777" w:rsidR="00E51525" w:rsidRDefault="00E51525" w:rsidP="00E51525">
      <w:pPr>
        <w:pStyle w:val="DefenceDefinition0"/>
      </w:pPr>
      <w:r>
        <w:t xml:space="preserve">The </w:t>
      </w:r>
      <w:r w:rsidRPr="00634209">
        <w:t>Defence</w:t>
      </w:r>
      <w:r>
        <w:t xml:space="preserve"> Smart Infrastructure </w:t>
      </w:r>
      <w:r w:rsidR="00E77642">
        <w:t xml:space="preserve">Handbook: Planning, </w:t>
      </w:r>
      <w:r>
        <w:t xml:space="preserve">Design and Construction available on </w:t>
      </w:r>
      <w:r w:rsidR="00A42FE5" w:rsidRPr="00BA3942">
        <w:t xml:space="preserve">the Defence Website (or any alternative location notified by the </w:t>
      </w:r>
      <w:r w:rsidR="00A42FE5">
        <w:t>Contract Administrator</w:t>
      </w:r>
      <w:r w:rsidR="00A42FE5" w:rsidRPr="00BA3942">
        <w:t>)</w:t>
      </w:r>
      <w:r w:rsidR="00A320B3">
        <w:t>, as amended from time to time</w:t>
      </w:r>
      <w:r>
        <w:t>.</w:t>
      </w:r>
    </w:p>
    <w:p w14:paraId="67A3A46E" w14:textId="77777777" w:rsidR="00E51525" w:rsidRPr="00491564" w:rsidRDefault="00E51525" w:rsidP="00E51525">
      <w:pPr>
        <w:pStyle w:val="DefenceBoldNormal"/>
      </w:pPr>
      <w:bookmarkStart w:id="2100" w:name="SpecialConditions"/>
      <w:r w:rsidRPr="00491564">
        <w:t>Special Conditions</w:t>
      </w:r>
      <w:bookmarkEnd w:id="2100"/>
    </w:p>
    <w:p w14:paraId="0BE80D65" w14:textId="77777777" w:rsidR="00E51525" w:rsidRPr="005D2C6B" w:rsidRDefault="00E51525" w:rsidP="00E51525">
      <w:pPr>
        <w:pStyle w:val="DefenceDefinition0"/>
      </w:pPr>
      <w:r w:rsidRPr="005D2C6B">
        <w:t xml:space="preserve">The document </w:t>
      </w:r>
      <w:r>
        <w:t>attached at Annexure 2</w:t>
      </w:r>
      <w:r w:rsidRPr="005D2C6B">
        <w:t>.</w:t>
      </w:r>
    </w:p>
    <w:p w14:paraId="605691B7" w14:textId="77777777" w:rsidR="00E51525" w:rsidRDefault="00E51525" w:rsidP="00E51525">
      <w:pPr>
        <w:pStyle w:val="DefenceBoldNormal"/>
      </w:pPr>
      <w:bookmarkStart w:id="2101" w:name="SpecifiedSiteUseObjective"/>
      <w:r>
        <w:t>Specified Site Use Objective</w:t>
      </w:r>
      <w:bookmarkEnd w:id="2101"/>
    </w:p>
    <w:p w14:paraId="7420F1E5" w14:textId="77777777" w:rsidR="00E51525" w:rsidRPr="006A50C4" w:rsidRDefault="00E51525" w:rsidP="00E51525">
      <w:pPr>
        <w:pStyle w:val="DefenceDefinition0"/>
      </w:pPr>
      <w:r>
        <w:t xml:space="preserve">The </w:t>
      </w:r>
      <w:r w:rsidRPr="00D55647">
        <w:t>Site</w:t>
      </w:r>
      <w:r>
        <w:t xml:space="preserve"> use objective, if any, specified in the </w:t>
      </w:r>
      <w:r w:rsidRPr="00D55647">
        <w:t>Contract Particulars</w:t>
      </w:r>
      <w:r>
        <w:t xml:space="preserve">, being the use for which the </w:t>
      </w:r>
      <w:r w:rsidRPr="00D55647">
        <w:t>Site</w:t>
      </w:r>
      <w:r>
        <w:t xml:space="preserve"> must be capable of being used following </w:t>
      </w:r>
      <w:r w:rsidRPr="00D55647">
        <w:t>Remediation Completion</w:t>
      </w:r>
      <w:r>
        <w:t>.</w:t>
      </w:r>
    </w:p>
    <w:p w14:paraId="2EECC4EB" w14:textId="77777777" w:rsidR="00E51525" w:rsidRPr="005D2C6B" w:rsidRDefault="00E51525" w:rsidP="00E51525">
      <w:pPr>
        <w:pStyle w:val="DefenceBoldNormal"/>
      </w:pPr>
      <w:bookmarkStart w:id="2102" w:name="Stage"/>
      <w:r w:rsidRPr="005D2C6B">
        <w:t>Stage</w:t>
      </w:r>
      <w:bookmarkEnd w:id="2102"/>
    </w:p>
    <w:p w14:paraId="4C4B4669" w14:textId="77777777" w:rsidR="00E51525" w:rsidRDefault="00E51525" w:rsidP="00E51525">
      <w:pPr>
        <w:pStyle w:val="DefenceDefinition0"/>
      </w:pPr>
      <w:r w:rsidRPr="005D2C6B">
        <w:t xml:space="preserve">A stage of the </w:t>
      </w:r>
      <w:r w:rsidRPr="00D55647">
        <w:t>Remediation Works</w:t>
      </w:r>
      <w:r w:rsidRPr="005D2C6B">
        <w:t xml:space="preserve"> </w:t>
      </w:r>
      <w:r>
        <w:t>specified</w:t>
      </w:r>
      <w:r w:rsidRPr="005D2C6B">
        <w:t xml:space="preserve"> in the </w:t>
      </w:r>
      <w:r w:rsidRPr="00D55647">
        <w:t>Contract Particulars</w:t>
      </w:r>
      <w:r w:rsidRPr="005D2C6B">
        <w:t xml:space="preserve">. </w:t>
      </w:r>
    </w:p>
    <w:p w14:paraId="7ED8F837" w14:textId="77777777" w:rsidR="00B76AD3" w:rsidRPr="004373AD" w:rsidRDefault="00B76AD3" w:rsidP="00B76AD3">
      <w:pPr>
        <w:pStyle w:val="DefenceDefinition0"/>
        <w:rPr>
          <w:b/>
        </w:rPr>
      </w:pPr>
      <w:r w:rsidRPr="004373AD">
        <w:rPr>
          <w:b/>
        </w:rPr>
        <w:t xml:space="preserve">Statement of Tax Record or STR </w:t>
      </w:r>
    </w:p>
    <w:p w14:paraId="64B76085" w14:textId="77777777" w:rsidR="00B76AD3" w:rsidRPr="005D2C6B" w:rsidRDefault="00B76AD3" w:rsidP="00B76AD3">
      <w:pPr>
        <w:pStyle w:val="DefenceDefinition0"/>
      </w:pPr>
      <w:r>
        <w:t xml:space="preserve">Has the same meaning as in the Black Economy Procurement Connected Policy. </w:t>
      </w:r>
    </w:p>
    <w:p w14:paraId="69FEC8F9" w14:textId="77777777" w:rsidR="00E51525" w:rsidRPr="005D2C6B" w:rsidRDefault="00E51525" w:rsidP="00E51525">
      <w:pPr>
        <w:pStyle w:val="DefenceBoldNormal"/>
      </w:pPr>
      <w:bookmarkStart w:id="2103" w:name="StatutoryRequirements"/>
      <w:r w:rsidRPr="005D2C6B">
        <w:t>Statutory Requirements</w:t>
      </w:r>
      <w:bookmarkEnd w:id="2103"/>
    </w:p>
    <w:p w14:paraId="6E70DF8E" w14:textId="77777777" w:rsidR="00E51525" w:rsidRPr="005D2C6B" w:rsidRDefault="00E51525" w:rsidP="00E51525">
      <w:pPr>
        <w:pStyle w:val="DefenceDefinition0"/>
      </w:pPr>
      <w:r w:rsidRPr="005D2C6B">
        <w:t>Means:</w:t>
      </w:r>
    </w:p>
    <w:p w14:paraId="7B3D4863" w14:textId="77777777" w:rsidR="00E51525" w:rsidRPr="005D2C6B" w:rsidRDefault="00E51525" w:rsidP="00E51525">
      <w:pPr>
        <w:pStyle w:val="DefenceDefinitionNum"/>
      </w:pPr>
      <w:r w:rsidRPr="005D2C6B">
        <w:t xml:space="preserve">any law applicable to the </w:t>
      </w:r>
      <w:r w:rsidRPr="00D55647">
        <w:t>Contractor's Activities</w:t>
      </w:r>
      <w:r>
        <w:t xml:space="preserve"> or the </w:t>
      </w:r>
      <w:r w:rsidRPr="00D55647">
        <w:t>Remediation Works</w:t>
      </w:r>
      <w:r w:rsidRPr="005D2C6B">
        <w:t xml:space="preserve">, including Acts, ordinances, regulations, by-laws and other subordinate legislation; </w:t>
      </w:r>
    </w:p>
    <w:p w14:paraId="790EFD44" w14:textId="77777777" w:rsidR="00E51525" w:rsidRPr="005D2C6B" w:rsidRDefault="00E51525" w:rsidP="00E51525">
      <w:pPr>
        <w:pStyle w:val="DefenceDefinitionNum"/>
      </w:pPr>
      <w:r w:rsidRPr="00D55647">
        <w:t>Approvals</w:t>
      </w:r>
      <w:r w:rsidRPr="005D2C6B">
        <w:t xml:space="preserve"> (including any condition or requirement under </w:t>
      </w:r>
      <w:r>
        <w:t xml:space="preserve">an </w:t>
      </w:r>
      <w:r w:rsidRPr="00D55647">
        <w:t>Approval</w:t>
      </w:r>
      <w:r w:rsidRPr="005D2C6B">
        <w:t xml:space="preserve">); </w:t>
      </w:r>
    </w:p>
    <w:p w14:paraId="4F170AEB" w14:textId="77777777" w:rsidR="00E51525" w:rsidRPr="005D2C6B" w:rsidRDefault="00E51525" w:rsidP="00E51525">
      <w:pPr>
        <w:pStyle w:val="DefenceDefinitionNum"/>
      </w:pPr>
      <w:r w:rsidRPr="00D55647">
        <w:t>Defence Requirements</w:t>
      </w:r>
      <w:r w:rsidRPr="005D2C6B">
        <w:t>; and</w:t>
      </w:r>
    </w:p>
    <w:p w14:paraId="420AC4E5" w14:textId="77777777" w:rsidR="00E51525" w:rsidRPr="005D2C6B" w:rsidRDefault="00E51525" w:rsidP="00E51525">
      <w:pPr>
        <w:pStyle w:val="DefenceDefinitionNum"/>
      </w:pPr>
      <w:r w:rsidRPr="00D55647">
        <w:t>Environmental Requirements</w:t>
      </w:r>
      <w:r w:rsidRPr="005D2C6B">
        <w:t>.</w:t>
      </w:r>
    </w:p>
    <w:p w14:paraId="323051C5" w14:textId="77777777" w:rsidR="00E51525" w:rsidRDefault="00E51525" w:rsidP="00E51525">
      <w:pPr>
        <w:pStyle w:val="DefenceBoldNormal"/>
      </w:pPr>
      <w:bookmarkStart w:id="2104" w:name="SyntheticGreenhouseGas"/>
      <w:r w:rsidRPr="00634209">
        <w:t>Synthetic Greenhouse Gas</w:t>
      </w:r>
      <w:bookmarkEnd w:id="2104"/>
      <w:r w:rsidRPr="00634209">
        <w:t xml:space="preserve"> </w:t>
      </w:r>
    </w:p>
    <w:p w14:paraId="02BDBE79" w14:textId="77777777" w:rsidR="00E51525" w:rsidRPr="008A73F3" w:rsidRDefault="00E51525" w:rsidP="00E51525">
      <w:pPr>
        <w:pStyle w:val="DefenceDefinition0"/>
        <w:numPr>
          <w:ilvl w:val="0"/>
          <w:numId w:val="0"/>
        </w:numPr>
      </w:pPr>
      <w:r>
        <w:t>A</w:t>
      </w:r>
      <w:r w:rsidRPr="00634209">
        <w:t xml:space="preserve">ny gas identified as a </w:t>
      </w:r>
      <w:r w:rsidRPr="00D55647">
        <w:t>Synthetic Greenhouse Gas</w:t>
      </w:r>
      <w:r w:rsidRPr="00634209">
        <w:t xml:space="preserve"> in the </w:t>
      </w:r>
      <w:r w:rsidRPr="00CA58E1">
        <w:rPr>
          <w:i/>
        </w:rPr>
        <w:t>Ozone Protection and Synthetic Greenhouse Gas Management Act</w:t>
      </w:r>
      <w:r w:rsidRPr="00CA58E1">
        <w:t xml:space="preserve"> </w:t>
      </w:r>
      <w:r w:rsidRPr="004373AD">
        <w:rPr>
          <w:i/>
        </w:rPr>
        <w:t>1989</w:t>
      </w:r>
      <w:r w:rsidRPr="00634209">
        <w:t xml:space="preserve"> (Cth) or in any regulations made under that Act.</w:t>
      </w:r>
      <w:r w:rsidRPr="008A73F3">
        <w:t xml:space="preserve"> </w:t>
      </w:r>
    </w:p>
    <w:p w14:paraId="4440DB82" w14:textId="77777777" w:rsidR="00E51525" w:rsidRPr="005D2C6B" w:rsidRDefault="00E51525" w:rsidP="00E51525">
      <w:pPr>
        <w:pStyle w:val="DefenceBoldNormal"/>
      </w:pPr>
      <w:bookmarkStart w:id="2105" w:name="SubcontractorDeedofCovenant"/>
      <w:r w:rsidRPr="005D2C6B">
        <w:t>Subcontractor Deed of Covenant</w:t>
      </w:r>
      <w:bookmarkEnd w:id="2105"/>
    </w:p>
    <w:p w14:paraId="0731E2DF" w14:textId="77777777" w:rsidR="00E51525" w:rsidRDefault="00E51525" w:rsidP="00E51525">
      <w:pPr>
        <w:pStyle w:val="DefenceDefinition0"/>
        <w:numPr>
          <w:ilvl w:val="0"/>
          <w:numId w:val="0"/>
        </w:numPr>
      </w:pPr>
      <w:r w:rsidRPr="005D2C6B">
        <w:t xml:space="preserve">A subcontractor deed of covenant in the form set out in the </w:t>
      </w:r>
      <w:r w:rsidRPr="00D55647">
        <w:t>Schedule of Collateral Documents</w:t>
      </w:r>
      <w:r w:rsidRPr="005D2C6B">
        <w:t>.</w:t>
      </w:r>
    </w:p>
    <w:p w14:paraId="1FD94AEC" w14:textId="77777777" w:rsidR="00E51525" w:rsidRPr="005D2C6B" w:rsidRDefault="00E51525" w:rsidP="00E51525">
      <w:pPr>
        <w:pStyle w:val="DefenceBoldNormal"/>
      </w:pPr>
      <w:bookmarkStart w:id="2106" w:name="TableofRemedWorksVarRatesandPrices"/>
      <w:bookmarkStart w:id="2107" w:name="Variation"/>
      <w:r w:rsidRPr="005D2C6B">
        <w:t xml:space="preserve">Table of </w:t>
      </w:r>
      <w:r>
        <w:t xml:space="preserve">Remediation Works </w:t>
      </w:r>
      <w:r w:rsidRPr="005D2C6B">
        <w:t>Variation Rates and Prices</w:t>
      </w:r>
      <w:bookmarkEnd w:id="2106"/>
    </w:p>
    <w:p w14:paraId="6E1C0544" w14:textId="77777777" w:rsidR="00E51525" w:rsidRPr="003206C0" w:rsidRDefault="00E51525" w:rsidP="00E51525">
      <w:pPr>
        <w:pStyle w:val="DefenceDefinition0"/>
        <w:rPr>
          <w:b/>
        </w:rPr>
      </w:pPr>
      <w:r w:rsidRPr="005D2C6B">
        <w:t>The table</w:t>
      </w:r>
      <w:r>
        <w:t xml:space="preserve"> (if any) specified</w:t>
      </w:r>
      <w:r w:rsidRPr="005D2C6B">
        <w:t xml:space="preserve"> in the </w:t>
      </w:r>
      <w:r w:rsidRPr="00D55647">
        <w:t>Contract Particulars</w:t>
      </w:r>
      <w:r w:rsidRPr="005D2C6B">
        <w:t>, containing rates and prices</w:t>
      </w:r>
      <w:r>
        <w:t xml:space="preserve"> to:</w:t>
      </w:r>
      <w:r w:rsidRPr="005D2C6B">
        <w:t xml:space="preserve"> </w:t>
      </w:r>
    </w:p>
    <w:p w14:paraId="4402F11F" w14:textId="1C6F49B3" w:rsidR="00E51525" w:rsidRPr="003206C0" w:rsidRDefault="00E51525" w:rsidP="00E51525">
      <w:pPr>
        <w:pStyle w:val="DefenceDefinitionNum"/>
        <w:rPr>
          <w:b/>
        </w:rPr>
      </w:pPr>
      <w:r w:rsidRPr="005D2C6B">
        <w:t xml:space="preserve">be used for the purposes of valuing </w:t>
      </w:r>
      <w:r w:rsidRPr="00D55647">
        <w:t>Remediation Works Variation</w:t>
      </w:r>
      <w:r w:rsidRPr="00CE4628">
        <w:t xml:space="preserve">s </w:t>
      </w:r>
      <w:r w:rsidRPr="005D2C6B">
        <w:t xml:space="preserve">under clause </w:t>
      </w:r>
      <w:r w:rsidRPr="005D2C6B">
        <w:fldChar w:fldCharType="begin"/>
      </w:r>
      <w:r w:rsidRPr="005D2C6B">
        <w:instrText xml:space="preserve"> REF _Ref114040973 \r \h </w:instrText>
      </w:r>
      <w:r>
        <w:instrText xml:space="preserve"> \* MERGEFORMAT </w:instrText>
      </w:r>
      <w:r w:rsidRPr="005D2C6B">
        <w:fldChar w:fldCharType="separate"/>
      </w:r>
      <w:r w:rsidR="00F66103">
        <w:t>11.5</w:t>
      </w:r>
      <w:r w:rsidRPr="005D2C6B">
        <w:fldChar w:fldCharType="end"/>
      </w:r>
      <w:r>
        <w:t xml:space="preserve">; and </w:t>
      </w:r>
    </w:p>
    <w:p w14:paraId="3FE90FFF" w14:textId="77777777" w:rsidR="00E51525" w:rsidRPr="004813DD" w:rsidRDefault="00E51525" w:rsidP="00E51525">
      <w:pPr>
        <w:pStyle w:val="DefenceDefinitionNum"/>
        <w:rPr>
          <w:b/>
        </w:rPr>
      </w:pPr>
      <w:r>
        <w:t xml:space="preserve">apply where the limits of accuracy specified in the </w:t>
      </w:r>
      <w:r w:rsidRPr="00D55647">
        <w:t>Contract Particulars</w:t>
      </w:r>
      <w:r>
        <w:t xml:space="preserve"> are exceeded in respect of any items of </w:t>
      </w:r>
      <w:r w:rsidRPr="00D55647">
        <w:t>Schedule of Rates Work</w:t>
      </w:r>
      <w:r>
        <w:t xml:space="preserve">s for which a corresponding rate exists in the </w:t>
      </w:r>
      <w:r w:rsidRPr="00D55647">
        <w:t>Table of Remediation Works Variation Rates and Prices</w:t>
      </w:r>
      <w:r>
        <w:t>.</w:t>
      </w:r>
    </w:p>
    <w:p w14:paraId="6B178C64" w14:textId="77777777" w:rsidR="00E51525" w:rsidRDefault="00E51525" w:rsidP="00E51525">
      <w:pPr>
        <w:pStyle w:val="DefenceBoldNormal"/>
      </w:pPr>
      <w:bookmarkStart w:id="2108" w:name="TechnicalAdvisor"/>
      <w:r>
        <w:t>Technical Advisor</w:t>
      </w:r>
      <w:bookmarkEnd w:id="2108"/>
    </w:p>
    <w:p w14:paraId="0171C19B" w14:textId="77777777" w:rsidR="00E51525" w:rsidRDefault="00E51525" w:rsidP="00E51525">
      <w:pPr>
        <w:pStyle w:val="DefenceDefinition0"/>
      </w:pPr>
      <w:r>
        <w:t xml:space="preserve">The person specified in the </w:t>
      </w:r>
      <w:r w:rsidRPr="00D55647">
        <w:t>Contract Particulars</w:t>
      </w:r>
      <w:r>
        <w:t>.</w:t>
      </w:r>
    </w:p>
    <w:p w14:paraId="041D12BB" w14:textId="77777777" w:rsidR="00E51525" w:rsidRDefault="00E51525" w:rsidP="00E51525">
      <w:pPr>
        <w:pStyle w:val="DefenceBoldNormal"/>
      </w:pPr>
      <w:bookmarkStart w:id="2109" w:name="TechnicalAdvisorsCertification"/>
      <w:r>
        <w:t>Technical Advisor's Certification</w:t>
      </w:r>
      <w:bookmarkEnd w:id="2109"/>
    </w:p>
    <w:p w14:paraId="6A6444FB" w14:textId="77777777" w:rsidR="00E51525" w:rsidRDefault="00E51525" w:rsidP="00E51525">
      <w:pPr>
        <w:pStyle w:val="DefenceDefinition0"/>
      </w:pPr>
      <w:r>
        <w:t xml:space="preserve">A certificate obtained by the </w:t>
      </w:r>
      <w:r w:rsidRPr="00D55647">
        <w:t>Contractor</w:t>
      </w:r>
      <w:r>
        <w:t xml:space="preserve"> from the </w:t>
      </w:r>
      <w:r w:rsidRPr="00D55647">
        <w:t>Technical Advisor</w:t>
      </w:r>
      <w:r>
        <w:t xml:space="preserve"> in relation to the </w:t>
      </w:r>
      <w:r w:rsidRPr="00D55647">
        <w:t>Site</w:t>
      </w:r>
      <w:r>
        <w:t xml:space="preserve"> stating that the </w:t>
      </w:r>
      <w:r w:rsidRPr="00D55647">
        <w:t>Remediation Works</w:t>
      </w:r>
      <w:r>
        <w:t xml:space="preserve"> have been completed in accordance with:</w:t>
      </w:r>
    </w:p>
    <w:p w14:paraId="23B74D99" w14:textId="77777777" w:rsidR="00E51525" w:rsidRPr="006E5302" w:rsidRDefault="00E51525" w:rsidP="00E51525">
      <w:pPr>
        <w:pStyle w:val="DefenceDefinitionNum"/>
        <w:rPr>
          <w:b/>
        </w:rPr>
      </w:pPr>
      <w:r>
        <w:t xml:space="preserve">the </w:t>
      </w:r>
      <w:r w:rsidRPr="00D55647">
        <w:t>Technical Specification</w:t>
      </w:r>
      <w:r>
        <w:t>; and</w:t>
      </w:r>
    </w:p>
    <w:p w14:paraId="4A28BD33" w14:textId="77777777" w:rsidR="00E51525" w:rsidRPr="006E5302" w:rsidRDefault="00E51525" w:rsidP="00E51525">
      <w:pPr>
        <w:pStyle w:val="DefenceDefinitionNum"/>
        <w:rPr>
          <w:b/>
        </w:rPr>
      </w:pPr>
      <w:r>
        <w:t xml:space="preserve">the </w:t>
      </w:r>
      <w:r w:rsidRPr="00D55647">
        <w:t>Remediation Design Documentation</w:t>
      </w:r>
      <w:r>
        <w:t>,</w:t>
      </w:r>
    </w:p>
    <w:p w14:paraId="17EF2678" w14:textId="77777777" w:rsidR="00E51525" w:rsidRDefault="00E51525" w:rsidP="00E51525">
      <w:pPr>
        <w:pStyle w:val="DefenceDefinition0"/>
        <w:rPr>
          <w:i/>
        </w:rPr>
      </w:pPr>
      <w:r>
        <w:t xml:space="preserve">and that the </w:t>
      </w:r>
      <w:r w:rsidRPr="00D55647">
        <w:t>Site</w:t>
      </w:r>
      <w:r>
        <w:t xml:space="preserve"> is suitable for use for the </w:t>
      </w:r>
      <w:r w:rsidRPr="00D55647">
        <w:t>Specified Site Use Objective</w:t>
      </w:r>
      <w:r>
        <w:t xml:space="preserve">, </w:t>
      </w:r>
      <w:r w:rsidRPr="00EF05C3">
        <w:t xml:space="preserve">but which certificate is not a </w:t>
      </w:r>
      <w:r w:rsidRPr="00D55647">
        <w:t>Site Audit Statement</w:t>
      </w:r>
      <w:r w:rsidRPr="00EF05C3">
        <w:t>.</w:t>
      </w:r>
      <w:r>
        <w:t xml:space="preserve"> </w:t>
      </w:r>
    </w:p>
    <w:p w14:paraId="4CA3945F" w14:textId="77777777" w:rsidR="00E51525" w:rsidRDefault="00E51525" w:rsidP="00E51525">
      <w:pPr>
        <w:pStyle w:val="DefenceBoldNormal"/>
        <w:tabs>
          <w:tab w:val="left" w:pos="3288"/>
        </w:tabs>
        <w:rPr>
          <w:b w:val="0"/>
        </w:rPr>
      </w:pPr>
      <w:bookmarkStart w:id="2110" w:name="TechnicalAdvisorsFunctions"/>
      <w:r w:rsidRPr="00E25695">
        <w:t>Technical Ad</w:t>
      </w:r>
      <w:r>
        <w:t>visor's Functions</w:t>
      </w:r>
      <w:bookmarkEnd w:id="2110"/>
    </w:p>
    <w:p w14:paraId="3A7FE4FE" w14:textId="77777777" w:rsidR="00E51525" w:rsidRPr="00E25695" w:rsidRDefault="00E51525" w:rsidP="00E51525">
      <w:pPr>
        <w:pStyle w:val="DefenceDefinition0"/>
      </w:pPr>
      <w:r>
        <w:t xml:space="preserve">The roles and functions of the </w:t>
      </w:r>
      <w:r w:rsidRPr="00D55647">
        <w:t>Technical Advisor</w:t>
      </w:r>
      <w:r>
        <w:t>, as outlined in Annexure 1, Part B.</w:t>
      </w:r>
    </w:p>
    <w:p w14:paraId="5780AE00" w14:textId="77777777" w:rsidR="00E51525" w:rsidRPr="005D2C6B" w:rsidRDefault="00E51525" w:rsidP="00E51525">
      <w:pPr>
        <w:pStyle w:val="DefenceBoldNormal"/>
      </w:pPr>
      <w:bookmarkStart w:id="2111" w:name="TechnicalSpecification"/>
      <w:r>
        <w:t>Technical Specification</w:t>
      </w:r>
      <w:bookmarkEnd w:id="2111"/>
    </w:p>
    <w:p w14:paraId="7EA02C02" w14:textId="77777777" w:rsidR="00E51525" w:rsidRPr="00E25695" w:rsidRDefault="00E51525" w:rsidP="00E51525">
      <w:pPr>
        <w:pStyle w:val="DefenceDefinition0"/>
      </w:pPr>
      <w:r w:rsidRPr="00E25695">
        <w:t xml:space="preserve">The documents </w:t>
      </w:r>
      <w:r w:rsidR="00A320B3">
        <w:t>specified in the Contract Particulars</w:t>
      </w:r>
      <w:r>
        <w:t>.</w:t>
      </w:r>
    </w:p>
    <w:p w14:paraId="61C54C26" w14:textId="77777777" w:rsidR="00E51525" w:rsidRDefault="00E51525" w:rsidP="00E51525">
      <w:pPr>
        <w:pStyle w:val="DefenceBoldNormal"/>
      </w:pPr>
      <w:bookmarkStart w:id="2112" w:name="TermsofEngagement"/>
      <w:r>
        <w:t>Terms of Engagement</w:t>
      </w:r>
      <w:bookmarkEnd w:id="2112"/>
    </w:p>
    <w:p w14:paraId="69073EB8" w14:textId="77777777" w:rsidR="00E51525" w:rsidRPr="00CA58E1" w:rsidRDefault="00E51525" w:rsidP="00E51525">
      <w:pPr>
        <w:pStyle w:val="DefenceDefinition0"/>
      </w:pPr>
      <w:r w:rsidRPr="00CA58E1">
        <w:t xml:space="preserve">For the purposes of the </w:t>
      </w:r>
      <w:r w:rsidRPr="00D55647">
        <w:t>Contract</w:t>
      </w:r>
      <w:r w:rsidRPr="00CA58E1">
        <w:t>, means the</w:t>
      </w:r>
      <w:r>
        <w:t xml:space="preserve"> Conditions of Contract for the Department of Defence General Remediation Contract (GRC-1 2013) as set out in Section 4B of the</w:t>
      </w:r>
      <w:r w:rsidRPr="006D6994">
        <w:t xml:space="preserve"> Panel Agreement</w:t>
      </w:r>
      <w:r>
        <w:t>.</w:t>
      </w:r>
      <w:r w:rsidRPr="00CA58E1">
        <w:t xml:space="preserve"> </w:t>
      </w:r>
    </w:p>
    <w:p w14:paraId="55FE0EC8" w14:textId="77777777" w:rsidR="00E51525" w:rsidRPr="00E25695" w:rsidRDefault="00E51525" w:rsidP="00E51525">
      <w:pPr>
        <w:pStyle w:val="DefenceBoldNormal"/>
        <w:rPr>
          <w:b w:val="0"/>
        </w:rPr>
      </w:pPr>
      <w:bookmarkStart w:id="2113" w:name="UnidentifiedSiteConditions"/>
      <w:r>
        <w:t>Unidentified Site</w:t>
      </w:r>
      <w:r w:rsidRPr="005D2C6B">
        <w:t xml:space="preserve"> Conditions</w:t>
      </w:r>
      <w:bookmarkEnd w:id="2113"/>
    </w:p>
    <w:p w14:paraId="0E89E4C1" w14:textId="4D037EBD" w:rsidR="00E51525" w:rsidRDefault="00E51525" w:rsidP="00E51525">
      <w:pPr>
        <w:pStyle w:val="DefenceDefinition0"/>
      </w:pPr>
      <w:r w:rsidRPr="005D2C6B">
        <w:t xml:space="preserve">Any ground conditions at the </w:t>
      </w:r>
      <w:r w:rsidRPr="00D55647">
        <w:t>Site</w:t>
      </w:r>
      <w:r>
        <w:t xml:space="preserve"> (including any groundwater conditions)</w:t>
      </w:r>
      <w:r w:rsidRPr="005D2C6B">
        <w:t xml:space="preserve">, which differ materially from those which should have been anticipated by a prudent, competent and experienced contractor if it had done those things which the </w:t>
      </w:r>
      <w:r w:rsidRPr="00D55647">
        <w:t>Contractor</w:t>
      </w:r>
      <w:r w:rsidRPr="005D2C6B">
        <w:t xml:space="preserve"> is deemed to have done under clause </w:t>
      </w:r>
      <w:r>
        <w:fldChar w:fldCharType="begin"/>
      </w:r>
      <w:r>
        <w:instrText xml:space="preserve"> REF _Ref328128863 \r \h </w:instrText>
      </w:r>
      <w:r>
        <w:fldChar w:fldCharType="separate"/>
      </w:r>
      <w:r w:rsidR="00F66103">
        <w:t>6.1</w:t>
      </w:r>
      <w:r>
        <w:fldChar w:fldCharType="end"/>
      </w:r>
      <w:r w:rsidRPr="005D2C6B">
        <w:t>.</w:t>
      </w:r>
      <w:r>
        <w:t xml:space="preserve"> </w:t>
      </w:r>
    </w:p>
    <w:p w14:paraId="5B196846" w14:textId="77777777" w:rsidR="00E51525" w:rsidRDefault="00E51525" w:rsidP="00E51525">
      <w:pPr>
        <w:pStyle w:val="DefenceBoldNormal"/>
      </w:pPr>
      <w:bookmarkStart w:id="2114" w:name="UnexplodedOrdnance"/>
      <w:bookmarkStart w:id="2115" w:name="WOL"/>
      <w:bookmarkEnd w:id="2107"/>
      <w:r>
        <w:t>Unexploded Ordnance</w:t>
      </w:r>
      <w:bookmarkEnd w:id="2114"/>
    </w:p>
    <w:p w14:paraId="78C22D0D" w14:textId="77777777" w:rsidR="00E51525" w:rsidRDefault="00E51525" w:rsidP="00E51525">
      <w:pPr>
        <w:pStyle w:val="DefenceDefinition0"/>
      </w:pPr>
      <w:r>
        <w:t xml:space="preserve">Any sort of military ammunition or explosive on or under the </w:t>
      </w:r>
      <w:r w:rsidRPr="00D55647">
        <w:t>Site</w:t>
      </w:r>
      <w:r>
        <w:t xml:space="preserve"> which has failed to explode including sea mines or shells used by the Navy, mortar bombs, mines, artillery shells or hand grenades used by the Army, bombs, rockets or missiles used by the Air Force, and other types of ammunition and explosives including training munitions. </w:t>
      </w:r>
    </w:p>
    <w:p w14:paraId="4C4753F1" w14:textId="77777777" w:rsidR="00E51525" w:rsidRPr="009F006F" w:rsidRDefault="00E51525" w:rsidP="00E51525">
      <w:pPr>
        <w:pStyle w:val="DefenceBoldNormal"/>
        <w:widowControl w:val="0"/>
      </w:pPr>
      <w:bookmarkStart w:id="2116" w:name="WHSAccreditationScheme"/>
      <w:r>
        <w:t>W</w:t>
      </w:r>
      <w:r w:rsidRPr="009F006F">
        <w:t>HS Accreditation Scheme</w:t>
      </w:r>
      <w:bookmarkEnd w:id="2116"/>
    </w:p>
    <w:p w14:paraId="676C2714" w14:textId="77777777" w:rsidR="00E51525" w:rsidRPr="008220D1" w:rsidRDefault="00E51525" w:rsidP="00E51525">
      <w:pPr>
        <w:pStyle w:val="DefenceDefinition0"/>
      </w:pPr>
      <w:r w:rsidRPr="008220D1">
        <w:t xml:space="preserve">The Work Health and Safety Accreditation Scheme in force pursuant to section 43 of the </w:t>
      </w:r>
      <w:r w:rsidR="00AF22C6">
        <w:rPr>
          <w:i/>
          <w:iCs/>
        </w:rPr>
        <w:t xml:space="preserve">Federal Safety Commissioner Act 2022 </w:t>
      </w:r>
      <w:r w:rsidR="00AF22C6">
        <w:t>(Cth)</w:t>
      </w:r>
      <w:r w:rsidRPr="008220D1">
        <w:t>.</w:t>
      </w:r>
    </w:p>
    <w:p w14:paraId="3B242500" w14:textId="77777777" w:rsidR="00E51525" w:rsidRDefault="00E51525" w:rsidP="00E51525">
      <w:pPr>
        <w:pStyle w:val="DefenceBoldNormal"/>
      </w:pPr>
      <w:bookmarkStart w:id="2117" w:name="WHSLegislation"/>
      <w:r>
        <w:t>WHS Legislation</w:t>
      </w:r>
      <w:bookmarkEnd w:id="2117"/>
    </w:p>
    <w:p w14:paraId="74AC38B4" w14:textId="77777777" w:rsidR="00E51525" w:rsidRDefault="00E51525" w:rsidP="00E51525">
      <w:pPr>
        <w:pStyle w:val="DefenceNormal"/>
      </w:pPr>
      <w:r>
        <w:t>Means:</w:t>
      </w:r>
    </w:p>
    <w:p w14:paraId="0E084B14" w14:textId="77777777" w:rsidR="00245B0B" w:rsidRDefault="00245B0B" w:rsidP="004373AD">
      <w:pPr>
        <w:pStyle w:val="DefenceDefinitionNum"/>
        <w:numPr>
          <w:ilvl w:val="1"/>
          <w:numId w:val="84"/>
        </w:numPr>
      </w:pPr>
      <w:r>
        <w:t xml:space="preserve">the </w:t>
      </w:r>
      <w:r>
        <w:rPr>
          <w:i/>
        </w:rPr>
        <w:t xml:space="preserve">Work Health and Safety Act </w:t>
      </w:r>
      <w:r w:rsidRPr="004373AD">
        <w:rPr>
          <w:i/>
        </w:rPr>
        <w:t>2011</w:t>
      </w:r>
      <w:r>
        <w:t xml:space="preserve"> (Cth) and the </w:t>
      </w:r>
      <w:r>
        <w:rPr>
          <w:i/>
        </w:rPr>
        <w:t xml:space="preserve">Work Health and Safety Regulations </w:t>
      </w:r>
      <w:r w:rsidRPr="004373AD">
        <w:rPr>
          <w:i/>
        </w:rPr>
        <w:t>2011</w:t>
      </w:r>
      <w:r>
        <w:t xml:space="preserve"> (Cth); and</w:t>
      </w:r>
    </w:p>
    <w:p w14:paraId="6F34F124" w14:textId="77777777" w:rsidR="00245B0B" w:rsidRDefault="00245B0B" w:rsidP="004373AD">
      <w:pPr>
        <w:pStyle w:val="DefenceDefinitionNum"/>
        <w:numPr>
          <w:ilvl w:val="1"/>
          <w:numId w:val="84"/>
        </w:numPr>
      </w:pPr>
      <w:r>
        <w:t xml:space="preserve">any corresponding WHS law as defined in section 4 of the </w:t>
      </w:r>
      <w:r>
        <w:rPr>
          <w:i/>
        </w:rPr>
        <w:t xml:space="preserve">Work Health and Safety Act </w:t>
      </w:r>
      <w:r w:rsidRPr="004373AD">
        <w:rPr>
          <w:i/>
        </w:rPr>
        <w:t>2011</w:t>
      </w:r>
      <w:r>
        <w:t xml:space="preserve"> (Cth).</w:t>
      </w:r>
    </w:p>
    <w:p w14:paraId="5D13D8BA" w14:textId="77777777" w:rsidR="00E51525" w:rsidRDefault="00E51525" w:rsidP="00E51525">
      <w:pPr>
        <w:pStyle w:val="DefenceBoldNormal"/>
      </w:pPr>
      <w:bookmarkStart w:id="2118" w:name="WorkHealthandSafetyPlan"/>
      <w:bookmarkEnd w:id="2115"/>
      <w:r>
        <w:t>Work Health and Safety Plan</w:t>
      </w:r>
      <w:bookmarkEnd w:id="2118"/>
    </w:p>
    <w:p w14:paraId="5D6E5214" w14:textId="2207F9B1" w:rsidR="00E51525" w:rsidRPr="002832F6" w:rsidRDefault="00E51525" w:rsidP="00E51525">
      <w:pPr>
        <w:pStyle w:val="DefenceDefinition0"/>
      </w:pPr>
      <w:r w:rsidRPr="002832F6">
        <w:t xml:space="preserve">The plan prepared by the </w:t>
      </w:r>
      <w:r w:rsidRPr="00D55647">
        <w:t>Contractor</w:t>
      </w:r>
      <w:r w:rsidRPr="002832F6">
        <w:t xml:space="preserve"> and finalised under clause </w:t>
      </w:r>
      <w:r>
        <w:fldChar w:fldCharType="begin"/>
      </w:r>
      <w:r>
        <w:instrText xml:space="preserve"> REF _Ref341953728 \r \h </w:instrText>
      </w:r>
      <w:r>
        <w:fldChar w:fldCharType="separate"/>
      </w:r>
      <w:r w:rsidR="00F66103">
        <w:t>7.7</w:t>
      </w:r>
      <w:r>
        <w:fldChar w:fldCharType="end"/>
      </w:r>
      <w:r>
        <w:t xml:space="preserve"> (which is </w:t>
      </w:r>
      <w:r w:rsidRPr="002832F6">
        <w:t xml:space="preserve">either </w:t>
      </w:r>
      <w:r w:rsidRPr="00D55647">
        <w:t>Contract</w:t>
      </w:r>
      <w:r w:rsidRPr="002832F6">
        <w:t xml:space="preserve"> specific or </w:t>
      </w:r>
      <w:r w:rsidRPr="00D55647">
        <w:t>Site</w:t>
      </w:r>
      <w:r w:rsidRPr="002832F6">
        <w:t xml:space="preserve"> specific</w:t>
      </w:r>
      <w:r>
        <w:t>)</w:t>
      </w:r>
      <w:r w:rsidRPr="002832F6">
        <w:t xml:space="preserve"> and which must set out in adequate detail the procedures the </w:t>
      </w:r>
      <w:r w:rsidRPr="00D55647">
        <w:t>Contractor</w:t>
      </w:r>
      <w:r w:rsidRPr="002832F6">
        <w:t xml:space="preserve"> will implement to manage the </w:t>
      </w:r>
      <w:r w:rsidRPr="00D55647">
        <w:t>Contractor's Activities</w:t>
      </w:r>
      <w:r>
        <w:t xml:space="preserve"> and the Remediation </w:t>
      </w:r>
      <w:r w:rsidRPr="00CA58E1">
        <w:t>Works</w:t>
      </w:r>
      <w:r w:rsidRPr="002832F6">
        <w:t xml:space="preserve"> from a work health and safety perspective to ensure compliance with all </w:t>
      </w:r>
      <w:r w:rsidRPr="00D55647">
        <w:t>Statutory Requirements</w:t>
      </w:r>
      <w:r w:rsidRPr="002832F6">
        <w:t xml:space="preserve"> (including the </w:t>
      </w:r>
      <w:r w:rsidRPr="00D55647">
        <w:t>WHS Legislation</w:t>
      </w:r>
      <w:r w:rsidRPr="002832F6">
        <w:t xml:space="preserve">).  The </w:t>
      </w:r>
      <w:r w:rsidRPr="00D55647">
        <w:t>Work Health and Safety Plan</w:t>
      </w:r>
      <w:r w:rsidRPr="002832F6">
        <w:t xml:space="preserve"> must address</w:t>
      </w:r>
      <w:r>
        <w:t>,</w:t>
      </w:r>
      <w:r w:rsidRPr="002832F6">
        <w:t xml:space="preserve"> at a minimum:</w:t>
      </w:r>
      <w:r>
        <w:t xml:space="preserve"> </w:t>
      </w:r>
    </w:p>
    <w:p w14:paraId="6C4FA26E" w14:textId="77777777" w:rsidR="00E51525" w:rsidRDefault="00E51525" w:rsidP="00E51525">
      <w:pPr>
        <w:pStyle w:val="DefenceDefinitionNum"/>
      </w:pPr>
      <w:r>
        <w:t xml:space="preserve">the names, positions and responsibilities of all persons at the workplace whose positions or roles involve specific health and safety responsibilities in connection with the </w:t>
      </w:r>
      <w:r w:rsidRPr="00D55647">
        <w:t>Contractor's Activities</w:t>
      </w:r>
      <w:r>
        <w:t xml:space="preserve"> and the Remediation </w:t>
      </w:r>
      <w:r w:rsidRPr="00CA58E1">
        <w:t>Works</w:t>
      </w:r>
      <w:r>
        <w:t xml:space="preserve">; </w:t>
      </w:r>
    </w:p>
    <w:p w14:paraId="461735A5" w14:textId="77777777" w:rsidR="00E51525" w:rsidRDefault="00E51525" w:rsidP="00E51525">
      <w:pPr>
        <w:pStyle w:val="DefenceDefinitionNum"/>
      </w:pPr>
      <w:r>
        <w:t xml:space="preserve">the arrangements in place, or to be implemented, between any persons conducting a business or undertaking at the workplace where the </w:t>
      </w:r>
      <w:r w:rsidRPr="00D55647">
        <w:t>Contractor's Activities</w:t>
      </w:r>
      <w:r>
        <w:t xml:space="preserve"> and the Remediation </w:t>
      </w:r>
      <w:r w:rsidRPr="00CA58E1">
        <w:t>Works</w:t>
      </w:r>
      <w:r w:rsidRPr="002832F6">
        <w:t xml:space="preserve"> </w:t>
      </w:r>
      <w:r>
        <w:t xml:space="preserve">are being undertaken (including the </w:t>
      </w:r>
      <w:r w:rsidRPr="00D55647">
        <w:t>Contract Administrator</w:t>
      </w:r>
      <w:r>
        <w:t xml:space="preserve">, the </w:t>
      </w:r>
      <w:r w:rsidRPr="00D55647">
        <w:t>Commonwealth</w:t>
      </w:r>
      <w:r>
        <w:t xml:space="preserve"> and </w:t>
      </w:r>
      <w:r w:rsidRPr="00D55647">
        <w:t>Other Contractor</w:t>
      </w:r>
      <w:r w:rsidRPr="00CA58E1">
        <w:t>s</w:t>
      </w:r>
      <w:r>
        <w:t xml:space="preserve">) regarding consulting, cooperating and coordinating activities where the persons conducting a business or undertaking at the workplace and the </w:t>
      </w:r>
      <w:r w:rsidRPr="00D55647">
        <w:t>Contractor</w:t>
      </w:r>
      <w:r>
        <w:t xml:space="preserve"> owe a work health and safety duty in relation to the same work health and safety matter (including procedures for information sharing and communication); </w:t>
      </w:r>
    </w:p>
    <w:p w14:paraId="0371D323" w14:textId="77777777" w:rsidR="00E51525" w:rsidRDefault="00E51525" w:rsidP="00E51525">
      <w:pPr>
        <w:pStyle w:val="DefenceDefinitionNum"/>
      </w:pPr>
      <w:r>
        <w:t xml:space="preserve">the arrangements in place, or to be implemented, for managing any work health and safety incidents that occur at a workplace where the </w:t>
      </w:r>
      <w:r w:rsidRPr="00D55647">
        <w:t>Contractor's Activities</w:t>
      </w:r>
      <w:r>
        <w:t xml:space="preserve"> and the Remediation </w:t>
      </w:r>
      <w:r w:rsidRPr="00CA58E1">
        <w:t>Works</w:t>
      </w:r>
      <w:r w:rsidRPr="002832F6">
        <w:t xml:space="preserve"> </w:t>
      </w:r>
      <w:r>
        <w:t xml:space="preserve">are carried out, including: </w:t>
      </w:r>
    </w:p>
    <w:p w14:paraId="40BD912C" w14:textId="77777777" w:rsidR="00E51525" w:rsidRDefault="00E51525" w:rsidP="00E51525">
      <w:pPr>
        <w:pStyle w:val="DefenceDefinitionNum2"/>
        <w:tabs>
          <w:tab w:val="clear" w:pos="1928"/>
          <w:tab w:val="num" w:pos="964"/>
        </w:tabs>
      </w:pPr>
      <w:r>
        <w:t xml:space="preserve">incident (including notifiable incident) reporting procedures; </w:t>
      </w:r>
    </w:p>
    <w:p w14:paraId="43772C50" w14:textId="77777777" w:rsidR="00E51525" w:rsidRDefault="00E51525" w:rsidP="00E51525">
      <w:pPr>
        <w:pStyle w:val="DefenceDefinitionNum2"/>
        <w:tabs>
          <w:tab w:val="clear" w:pos="1928"/>
          <w:tab w:val="num" w:pos="964"/>
        </w:tabs>
      </w:pPr>
      <w:r>
        <w:t>preventative and corrective action procedures; and</w:t>
      </w:r>
    </w:p>
    <w:p w14:paraId="4DEBBF0C" w14:textId="32055FC5" w:rsidR="00E51525" w:rsidRDefault="00E51525" w:rsidP="00E51525">
      <w:pPr>
        <w:pStyle w:val="DefenceDefinitionNum2"/>
        <w:tabs>
          <w:tab w:val="clear" w:pos="1928"/>
          <w:tab w:val="num" w:pos="964"/>
        </w:tabs>
      </w:pPr>
      <w:r>
        <w:t xml:space="preserve">record-keeping and reporting requirements, including reporting to </w:t>
      </w:r>
      <w:r w:rsidRPr="00493F06">
        <w:t xml:space="preserve">the </w:t>
      </w:r>
      <w:r w:rsidRPr="00D55647">
        <w:t>Contract Administrator</w:t>
      </w:r>
      <w:r>
        <w:t xml:space="preserve"> with respect to incidents and accidents under clause </w:t>
      </w:r>
      <w:r w:rsidR="00415E2D">
        <w:fldChar w:fldCharType="begin"/>
      </w:r>
      <w:r w:rsidR="00415E2D">
        <w:instrText xml:space="preserve"> REF _Ref149142426 \r \h </w:instrText>
      </w:r>
      <w:r w:rsidR="00415E2D">
        <w:fldChar w:fldCharType="separate"/>
      </w:r>
      <w:r w:rsidR="00F66103">
        <w:t>8.13(c)</w:t>
      </w:r>
      <w:r w:rsidR="00415E2D">
        <w:fldChar w:fldCharType="end"/>
      </w:r>
      <w:r>
        <w:t xml:space="preserve">; </w:t>
      </w:r>
    </w:p>
    <w:p w14:paraId="680CFBDC" w14:textId="77777777" w:rsidR="00E51525" w:rsidRDefault="00E51525" w:rsidP="00E51525">
      <w:pPr>
        <w:pStyle w:val="DefenceDefinitionNum"/>
      </w:pPr>
      <w:r>
        <w:t xml:space="preserve">any </w:t>
      </w:r>
      <w:r w:rsidRPr="00D55647">
        <w:t>Site</w:t>
      </w:r>
      <w:r>
        <w:t xml:space="preserve">-specific health and safety rules, and the arrangements for ensuring that all persons at the workplace are informed of these rules; </w:t>
      </w:r>
    </w:p>
    <w:p w14:paraId="55271238" w14:textId="77777777" w:rsidR="00E51525" w:rsidRDefault="00E51525" w:rsidP="00E51525">
      <w:pPr>
        <w:pStyle w:val="DefenceDefinitionNum"/>
      </w:pPr>
      <w:r>
        <w:t xml:space="preserve">the arrangements for the collection and recording, and any assessment, monitoring and review of safe work method statements at the workplace; </w:t>
      </w:r>
    </w:p>
    <w:p w14:paraId="56F2CC61" w14:textId="77777777" w:rsidR="00E51525" w:rsidRDefault="00E51525" w:rsidP="00E51525">
      <w:pPr>
        <w:pStyle w:val="DefenceDefinitionNum"/>
      </w:pPr>
      <w:r>
        <w:t xml:space="preserve">if the </w:t>
      </w:r>
      <w:r w:rsidRPr="00D55647">
        <w:t>Contract</w:t>
      </w:r>
      <w:r>
        <w:t xml:space="preserve"> requires the </w:t>
      </w:r>
      <w:r w:rsidRPr="00D55647">
        <w:t>Contractor</w:t>
      </w:r>
      <w:r>
        <w:t xml:space="preserve"> to design any part of the Remediation </w:t>
      </w:r>
      <w:r w:rsidRPr="00CA58E1">
        <w:t>Works</w:t>
      </w:r>
      <w:r>
        <w:t xml:space="preserve">, procedures for: </w:t>
      </w:r>
    </w:p>
    <w:p w14:paraId="3B977D81" w14:textId="77777777" w:rsidR="00E51525" w:rsidRPr="00234A41" w:rsidRDefault="00E51525" w:rsidP="00E51525">
      <w:pPr>
        <w:pStyle w:val="DefenceDefinitionNum2"/>
        <w:tabs>
          <w:tab w:val="clear" w:pos="1928"/>
          <w:tab w:val="num" w:pos="964"/>
        </w:tabs>
      </w:pPr>
      <w:r>
        <w:t xml:space="preserve">conducting design risk assessments, purchasing policies for </w:t>
      </w:r>
      <w:r w:rsidRPr="00D55647">
        <w:t>Plant, Equipment and Work</w:t>
      </w:r>
      <w:r w:rsidRPr="00234A41">
        <w:t xml:space="preserve">, materials and substances, meeting </w:t>
      </w:r>
      <w:r w:rsidRPr="00D55647">
        <w:t>Statutory Requirements</w:t>
      </w:r>
      <w:r w:rsidRPr="00234A41">
        <w:t xml:space="preserve"> (including </w:t>
      </w:r>
      <w:r w:rsidRPr="00D55647">
        <w:t>WHS Legislation</w:t>
      </w:r>
      <w:r w:rsidRPr="00234A41">
        <w:t xml:space="preserve">) regarding design and addressing design changes relevant to work health and safety considerations; </w:t>
      </w:r>
    </w:p>
    <w:p w14:paraId="3DB696A7" w14:textId="77777777" w:rsidR="00E51525" w:rsidRPr="00833946" w:rsidRDefault="00E51525" w:rsidP="00E51525">
      <w:pPr>
        <w:pStyle w:val="DefenceDefinitionNum2"/>
        <w:tabs>
          <w:tab w:val="clear" w:pos="1928"/>
          <w:tab w:val="num" w:pos="964"/>
        </w:tabs>
      </w:pPr>
      <w:r w:rsidRPr="00DC51FE">
        <w:t xml:space="preserve">carrying out calculations, analysis, testing or examinations regarding design to ensure compliance with </w:t>
      </w:r>
      <w:r w:rsidRPr="00D55647">
        <w:t>WHS Legislation</w:t>
      </w:r>
      <w:r w:rsidRPr="00833946">
        <w:t xml:space="preserve">; and </w:t>
      </w:r>
    </w:p>
    <w:p w14:paraId="20BE67E0" w14:textId="77777777" w:rsidR="00E51525" w:rsidRPr="00833946" w:rsidRDefault="00E51525" w:rsidP="00E51525">
      <w:pPr>
        <w:pStyle w:val="DefenceDefinitionNum2"/>
        <w:tabs>
          <w:tab w:val="clear" w:pos="1928"/>
          <w:tab w:val="num" w:pos="964"/>
        </w:tabs>
      </w:pPr>
      <w:r w:rsidRPr="00833946">
        <w:t xml:space="preserve">ensuring the results of such calculations, analysis, testing or examinations are provided to the </w:t>
      </w:r>
      <w:r w:rsidRPr="00D55647">
        <w:t>Commonwealth</w:t>
      </w:r>
      <w:r w:rsidRPr="00E572A0">
        <w:t xml:space="preserve">, including </w:t>
      </w:r>
      <w:r w:rsidRPr="00DC51FE">
        <w:t>as a condition precedent to</w:t>
      </w:r>
      <w:r w:rsidRPr="00520525">
        <w:t xml:space="preserve"> </w:t>
      </w:r>
      <w:r w:rsidRPr="00D55647">
        <w:t>Remediation Completion</w:t>
      </w:r>
      <w:r w:rsidRPr="00833946">
        <w:t xml:space="preserve"> and prior to the expiry of the </w:t>
      </w:r>
      <w:r w:rsidRPr="00D55647">
        <w:t>Remediation Defects Rectification Period</w:t>
      </w:r>
      <w:r w:rsidRPr="00833946">
        <w:t>;</w:t>
      </w:r>
    </w:p>
    <w:p w14:paraId="43A3C2BC" w14:textId="77777777" w:rsidR="00E51525" w:rsidRPr="00234A41" w:rsidRDefault="00E51525" w:rsidP="00E51525">
      <w:pPr>
        <w:pStyle w:val="DefenceDefinitionNum"/>
      </w:pPr>
      <w:bookmarkStart w:id="2119" w:name="_Ref450032755"/>
      <w:r w:rsidRPr="00234A41">
        <w:t>procedures and arrangements for the management of work health and safety generally, including:</w:t>
      </w:r>
      <w:bookmarkEnd w:id="2119"/>
      <w:r w:rsidRPr="00234A41">
        <w:t xml:space="preserve"> </w:t>
      </w:r>
    </w:p>
    <w:p w14:paraId="7C726F46" w14:textId="77777777" w:rsidR="00E51525" w:rsidRPr="00234A41" w:rsidRDefault="00E51525" w:rsidP="00E51525">
      <w:pPr>
        <w:pStyle w:val="DefenceDefinitionNum2"/>
        <w:tabs>
          <w:tab w:val="clear" w:pos="1928"/>
          <w:tab w:val="num" w:pos="964"/>
        </w:tabs>
      </w:pPr>
      <w:r w:rsidRPr="00234A41">
        <w:t xml:space="preserve">details of the </w:t>
      </w:r>
      <w:r w:rsidRPr="00D55647">
        <w:t>Contractor</w:t>
      </w:r>
      <w:r w:rsidRPr="00CA58E1">
        <w:t>'s</w:t>
      </w:r>
      <w:r w:rsidRPr="00234A41">
        <w:t xml:space="preserve"> work health and safety policy; </w:t>
      </w:r>
    </w:p>
    <w:p w14:paraId="4D23CD7C" w14:textId="77777777" w:rsidR="00E51525" w:rsidRPr="00234A41" w:rsidRDefault="00E51525" w:rsidP="00E51525">
      <w:pPr>
        <w:pStyle w:val="DefenceDefinitionNum2"/>
        <w:tabs>
          <w:tab w:val="clear" w:pos="1928"/>
          <w:tab w:val="num" w:pos="964"/>
        </w:tabs>
      </w:pPr>
      <w:r w:rsidRPr="00234A41">
        <w:t xml:space="preserve">details of any work health and safety management system (whether certified or uncertified), including procedures for managing work health and safety disputes; </w:t>
      </w:r>
    </w:p>
    <w:p w14:paraId="718EEE07" w14:textId="77777777" w:rsidR="00E51525" w:rsidRPr="00234A41" w:rsidRDefault="00E51525" w:rsidP="00E51525">
      <w:pPr>
        <w:pStyle w:val="DefenceDefinitionNum2"/>
        <w:tabs>
          <w:tab w:val="clear" w:pos="1928"/>
          <w:tab w:val="num" w:pos="964"/>
        </w:tabs>
      </w:pPr>
      <w:bookmarkStart w:id="2120" w:name="_Ref450032760"/>
      <w:r w:rsidRPr="00234A41">
        <w:t>inductions, training and other awareness programmes regarding work health and safety and any workplace specific work health and safety induction, training and other awareness programmes; and</w:t>
      </w:r>
      <w:bookmarkEnd w:id="2120"/>
    </w:p>
    <w:p w14:paraId="134E7689" w14:textId="77777777" w:rsidR="00E51525" w:rsidRPr="00234A41" w:rsidRDefault="00E51525" w:rsidP="00E51525">
      <w:pPr>
        <w:pStyle w:val="DefenceDefinitionNum2"/>
        <w:tabs>
          <w:tab w:val="clear" w:pos="1928"/>
          <w:tab w:val="num" w:pos="964"/>
        </w:tabs>
      </w:pPr>
      <w:r w:rsidRPr="00234A41">
        <w:t xml:space="preserve">emergency procedures, emergency management planning, the use of emergency equipment and the establishment of workplace specific first aid facilities; </w:t>
      </w:r>
    </w:p>
    <w:p w14:paraId="44262024" w14:textId="5FF018BB" w:rsidR="00E51525" w:rsidRPr="00234A41" w:rsidRDefault="00E51525" w:rsidP="00E51525">
      <w:pPr>
        <w:pStyle w:val="DefenceDefinitionNum"/>
      </w:pPr>
      <w:r w:rsidRPr="00234A41">
        <w:t xml:space="preserve">procedures for ensuring the provision of written assurances to the </w:t>
      </w:r>
      <w:r w:rsidRPr="00D55647">
        <w:t>Contract Administrator</w:t>
      </w:r>
      <w:r w:rsidRPr="00234A41">
        <w:t xml:space="preserve"> </w:t>
      </w:r>
      <w:r>
        <w:t>under</w:t>
      </w:r>
      <w:r w:rsidRPr="00234A41">
        <w:t xml:space="preserve"> clause </w:t>
      </w:r>
      <w:r w:rsidR="00415E2D">
        <w:fldChar w:fldCharType="begin"/>
      </w:r>
      <w:r w:rsidR="00415E2D">
        <w:instrText xml:space="preserve"> REF _Ref149142494 \r \h </w:instrText>
      </w:r>
      <w:r w:rsidR="00415E2D">
        <w:fldChar w:fldCharType="separate"/>
      </w:r>
      <w:r w:rsidR="00F66103">
        <w:t>8.13(f)</w:t>
      </w:r>
      <w:r w:rsidR="00415E2D">
        <w:fldChar w:fldCharType="end"/>
      </w:r>
      <w:r w:rsidRPr="00234A41">
        <w:t xml:space="preserve"> regarding compliance with the </w:t>
      </w:r>
      <w:r w:rsidRPr="00D55647">
        <w:t>WHS Legislation</w:t>
      </w:r>
      <w:r w:rsidRPr="00234A41">
        <w:t xml:space="preserve"> by the </w:t>
      </w:r>
      <w:r w:rsidRPr="00D55647">
        <w:t>Contractor</w:t>
      </w:r>
      <w:r w:rsidRPr="00234A41">
        <w:t xml:space="preserve">, subcontractors and </w:t>
      </w:r>
      <w:r w:rsidRPr="00D55647">
        <w:t>Other Contractor</w:t>
      </w:r>
      <w:r w:rsidRPr="00CA58E1">
        <w:t>s</w:t>
      </w:r>
      <w:r w:rsidRPr="00234A41">
        <w:t xml:space="preserve">; </w:t>
      </w:r>
    </w:p>
    <w:p w14:paraId="05ABCBAA" w14:textId="09358323" w:rsidR="00E51525" w:rsidRDefault="00E51525" w:rsidP="00E51525">
      <w:pPr>
        <w:pStyle w:val="DefenceDefinitionNum"/>
      </w:pPr>
      <w:r w:rsidRPr="00234A41">
        <w:t xml:space="preserve">procedures for the preparation, finalisation and regular reviewing of the </w:t>
      </w:r>
      <w:r w:rsidRPr="00D55647">
        <w:t>Work Health and Safety Plan</w:t>
      </w:r>
      <w:r>
        <w:t xml:space="preserve"> under clause </w:t>
      </w:r>
      <w:r>
        <w:fldChar w:fldCharType="begin"/>
      </w:r>
      <w:r>
        <w:instrText xml:space="preserve"> REF _Ref341953728 \r \h </w:instrText>
      </w:r>
      <w:r>
        <w:fldChar w:fldCharType="separate"/>
      </w:r>
      <w:r w:rsidR="00F66103">
        <w:t>7.7</w:t>
      </w:r>
      <w:r>
        <w:fldChar w:fldCharType="end"/>
      </w:r>
      <w:r>
        <w:t xml:space="preserve"> (including as a consequence of any review of hazards, risks and control measures regarding the </w:t>
      </w:r>
      <w:r w:rsidRPr="00D55647">
        <w:t>Contractor's Activities</w:t>
      </w:r>
      <w:r>
        <w:t xml:space="preserve">, the Remediation </w:t>
      </w:r>
      <w:r w:rsidRPr="00CA58E1">
        <w:t>Works</w:t>
      </w:r>
      <w:r>
        <w:t xml:space="preserve"> and any notifiable incident or systemic risk management failure); </w:t>
      </w:r>
    </w:p>
    <w:p w14:paraId="2AB0F048" w14:textId="77777777" w:rsidR="00E51525" w:rsidRDefault="00E51525" w:rsidP="00E51525">
      <w:pPr>
        <w:pStyle w:val="DefenceDefinitionNum"/>
      </w:pPr>
      <w:r>
        <w:t xml:space="preserve">procedures for the management of subcontractors, including: </w:t>
      </w:r>
    </w:p>
    <w:p w14:paraId="60FEC47C" w14:textId="1525E421" w:rsidR="00E51525" w:rsidRDefault="00E51525" w:rsidP="00E51525">
      <w:pPr>
        <w:pStyle w:val="DefenceDefinitionNum2"/>
        <w:tabs>
          <w:tab w:val="clear" w:pos="1928"/>
          <w:tab w:val="num" w:pos="964"/>
        </w:tabs>
      </w:pPr>
      <w:r w:rsidRPr="008E5377">
        <w:t>inductions, training and other awareness programmes (in addition to those referred to in</w:t>
      </w:r>
      <w:r>
        <w:t xml:space="preserve"> </w:t>
      </w:r>
      <w:r w:rsidRPr="00C305CF">
        <w:t xml:space="preserve">subparagraph </w:t>
      </w:r>
      <w:r w:rsidRPr="00C305CF">
        <w:fldChar w:fldCharType="begin"/>
      </w:r>
      <w:r w:rsidRPr="00C305CF">
        <w:instrText xml:space="preserve"> REF _Ref450032760 \r \h </w:instrText>
      </w:r>
      <w:r>
        <w:instrText xml:space="preserve"> \* MERGEFORMAT </w:instrText>
      </w:r>
      <w:r w:rsidRPr="00C305CF">
        <w:fldChar w:fldCharType="separate"/>
      </w:r>
      <w:r w:rsidR="00F66103">
        <w:t>(g)(iii)</w:t>
      </w:r>
      <w:r w:rsidRPr="00C305CF">
        <w:fldChar w:fldCharType="end"/>
      </w:r>
      <w:r w:rsidRPr="00C305CF">
        <w:t>);</w:t>
      </w:r>
      <w:r>
        <w:t xml:space="preserve"> </w:t>
      </w:r>
    </w:p>
    <w:p w14:paraId="28C4AA15" w14:textId="77777777" w:rsidR="00E51525" w:rsidRDefault="00E51525" w:rsidP="00E51525">
      <w:pPr>
        <w:pStyle w:val="DefenceDefinitionNum2"/>
        <w:tabs>
          <w:tab w:val="clear" w:pos="1928"/>
          <w:tab w:val="num" w:pos="964"/>
        </w:tabs>
      </w:pPr>
      <w:r>
        <w:t xml:space="preserve">the subcontractor's development and provision of safe work method statements, job safety assessments or equivalent documentation; </w:t>
      </w:r>
    </w:p>
    <w:p w14:paraId="1BBDA3B9" w14:textId="77777777" w:rsidR="00E51525" w:rsidRDefault="00E51525" w:rsidP="00E51525">
      <w:pPr>
        <w:pStyle w:val="DefenceDefinitionNum2"/>
        <w:tabs>
          <w:tab w:val="clear" w:pos="1928"/>
          <w:tab w:val="num" w:pos="964"/>
        </w:tabs>
      </w:pPr>
      <w:r>
        <w:t>ensuring subcontractors comply with their obligation to consult, cooperate and coordinate activities (including the information-sharing and communication of information); and</w:t>
      </w:r>
    </w:p>
    <w:p w14:paraId="553EBD9B" w14:textId="77777777" w:rsidR="00E51525" w:rsidRDefault="00E51525" w:rsidP="00E51525">
      <w:pPr>
        <w:pStyle w:val="DefenceDefinitionNum2"/>
        <w:tabs>
          <w:tab w:val="clear" w:pos="1928"/>
          <w:tab w:val="num" w:pos="964"/>
        </w:tabs>
      </w:pPr>
      <w:r>
        <w:t xml:space="preserve">ensuring subcontractor compliance with the </w:t>
      </w:r>
      <w:r w:rsidRPr="00D55647">
        <w:t>Work Health and Safety Plan</w:t>
      </w:r>
      <w:r>
        <w:t xml:space="preserve">; </w:t>
      </w:r>
    </w:p>
    <w:p w14:paraId="62FCD57F" w14:textId="77777777" w:rsidR="00E51525" w:rsidRDefault="00E51525" w:rsidP="00E51525">
      <w:pPr>
        <w:pStyle w:val="DefenceDefinitionNum"/>
      </w:pPr>
      <w:r>
        <w:t xml:space="preserve">the approach to the management of project (and </w:t>
      </w:r>
      <w:r w:rsidRPr="00D55647">
        <w:t>Contract</w:t>
      </w:r>
      <w:r>
        <w:t xml:space="preserve">) hazards and risks including how the </w:t>
      </w:r>
      <w:r w:rsidRPr="00D55647">
        <w:t>Contractor</w:t>
      </w:r>
      <w:r>
        <w:t xml:space="preserve"> will identify hazards and eliminate or minimise risks arising from those hazards so far as is reasonably practicable: </w:t>
      </w:r>
    </w:p>
    <w:p w14:paraId="18976273" w14:textId="77777777" w:rsidR="00E51525" w:rsidRDefault="00E51525" w:rsidP="00E51525">
      <w:pPr>
        <w:pStyle w:val="DefenceDefinitionNum2"/>
        <w:tabs>
          <w:tab w:val="clear" w:pos="1928"/>
          <w:tab w:val="num" w:pos="964"/>
        </w:tabs>
      </w:pPr>
      <w:r>
        <w:t xml:space="preserve">prior to commencing the </w:t>
      </w:r>
      <w:r w:rsidRPr="00D55647">
        <w:t>Contractor's Activities</w:t>
      </w:r>
      <w:r w:rsidRPr="00833F96">
        <w:t xml:space="preserve"> and the </w:t>
      </w:r>
      <w:r>
        <w:t xml:space="preserve">Remediation </w:t>
      </w:r>
      <w:r w:rsidRPr="00CA58E1">
        <w:t>Works</w:t>
      </w:r>
      <w:r>
        <w:t>; and</w:t>
      </w:r>
    </w:p>
    <w:p w14:paraId="02A88C2E" w14:textId="77777777" w:rsidR="00E51525" w:rsidRDefault="00E51525" w:rsidP="00E51525">
      <w:pPr>
        <w:pStyle w:val="DefenceDefinitionNum2"/>
        <w:tabs>
          <w:tab w:val="clear" w:pos="1928"/>
          <w:tab w:val="num" w:pos="964"/>
        </w:tabs>
      </w:pPr>
      <w:r>
        <w:t xml:space="preserve">during the </w:t>
      </w:r>
      <w:r w:rsidRPr="00D55647">
        <w:t>Contractor's Activities</w:t>
      </w:r>
      <w:r w:rsidRPr="00833F96">
        <w:t xml:space="preserve"> and the </w:t>
      </w:r>
      <w:r>
        <w:t xml:space="preserve">Remediation </w:t>
      </w:r>
      <w:r w:rsidRPr="00CA58E1">
        <w:t>Works</w:t>
      </w:r>
      <w:r>
        <w:t xml:space="preserve">; </w:t>
      </w:r>
    </w:p>
    <w:p w14:paraId="17166F3F" w14:textId="77777777" w:rsidR="00E51525" w:rsidRPr="00833F96" w:rsidRDefault="00E51525" w:rsidP="00E51525">
      <w:pPr>
        <w:pStyle w:val="DefenceDefinitionNum"/>
      </w:pPr>
      <w:r w:rsidRPr="00833F96">
        <w:t xml:space="preserve">the actions the </w:t>
      </w:r>
      <w:r w:rsidRPr="00D55647">
        <w:t>Contractor</w:t>
      </w:r>
      <w:r w:rsidRPr="00833F96">
        <w:t xml:space="preserve"> will take to proactively identify and manage risks to ensure it avoids systematic work health and safety risk management failures occurring during the </w:t>
      </w:r>
      <w:r w:rsidRPr="00D55647">
        <w:t>Contractor's Activities</w:t>
      </w:r>
      <w:r w:rsidRPr="00833F96">
        <w:t xml:space="preserve"> and the </w:t>
      </w:r>
      <w:r>
        <w:t xml:space="preserve">Remediation </w:t>
      </w:r>
      <w:r w:rsidRPr="00CA58E1">
        <w:t>Works</w:t>
      </w:r>
      <w:r w:rsidRPr="00833F96">
        <w:t xml:space="preserve">; </w:t>
      </w:r>
    </w:p>
    <w:p w14:paraId="52B66FA5" w14:textId="77777777" w:rsidR="00E51525" w:rsidRDefault="00E51525" w:rsidP="00E51525">
      <w:pPr>
        <w:pStyle w:val="DefenceDefinitionNum"/>
      </w:pPr>
      <w:r>
        <w:t xml:space="preserve">the procedures the </w:t>
      </w:r>
      <w:r w:rsidRPr="00D55647">
        <w:t>Contractor</w:t>
      </w:r>
      <w:r>
        <w:t xml:space="preserve"> will adopt to </w:t>
      </w:r>
      <w:r w:rsidRPr="008E5377">
        <w:t>audit or otherwise monitor and</w:t>
      </w:r>
      <w:r>
        <w:t xml:space="preserve"> verify its (and its subcontractors') compliance with the </w:t>
      </w:r>
      <w:r w:rsidRPr="00D55647">
        <w:t>Work Health and Safety Plan</w:t>
      </w:r>
      <w:r w:rsidRPr="008E5377">
        <w:t xml:space="preserve"> and the </w:t>
      </w:r>
      <w:r w:rsidRPr="00D55647">
        <w:t>WHS Legislation</w:t>
      </w:r>
      <w:r w:rsidRPr="008E5377">
        <w:t xml:space="preserve"> (including details of the regularity, form and content of such audit, monitoring and verification</w:t>
      </w:r>
      <w:r>
        <w:t xml:space="preserve"> activities); </w:t>
      </w:r>
    </w:p>
    <w:p w14:paraId="3BE600C8" w14:textId="415E41C7" w:rsidR="00E51525" w:rsidRPr="00052730" w:rsidRDefault="00E51525" w:rsidP="00E51525">
      <w:pPr>
        <w:pStyle w:val="DefenceDefinitionNum"/>
      </w:pPr>
      <w:r w:rsidRPr="00EC1332">
        <w:t xml:space="preserve">the procedures the </w:t>
      </w:r>
      <w:r w:rsidRPr="00D55647">
        <w:t>Contractor</w:t>
      </w:r>
      <w:r w:rsidRPr="00EC1332">
        <w:t xml:space="preserve"> will adopt to ensure it provides to the </w:t>
      </w:r>
      <w:r w:rsidRPr="00D55647">
        <w:t>Commonwealth</w:t>
      </w:r>
      <w:r w:rsidRPr="00A97B63">
        <w:t xml:space="preserve">, when conducting </w:t>
      </w:r>
      <w:r>
        <w:t xml:space="preserve">any </w:t>
      </w:r>
      <w:r w:rsidRPr="00EC1332">
        <w:t xml:space="preserve">handover and takeover activities, all information regarding hazards and risks present in or arising out of or in connection with the use of the Remediation </w:t>
      </w:r>
      <w:r w:rsidRPr="00CA58E1">
        <w:t>Works</w:t>
      </w:r>
      <w:r w:rsidRPr="00A97B63">
        <w:t xml:space="preserve"> including for the purpose for which they were designed or manufactured (including the supply of information in accordance with clause </w:t>
      </w:r>
      <w:r w:rsidR="00415E2D">
        <w:fldChar w:fldCharType="begin"/>
      </w:r>
      <w:r w:rsidR="00415E2D">
        <w:instrText xml:space="preserve"> REF _Ref149142617 \r \h </w:instrText>
      </w:r>
      <w:r w:rsidR="00415E2D">
        <w:fldChar w:fldCharType="separate"/>
      </w:r>
      <w:r w:rsidR="00F66103">
        <w:t>8.13(o)</w:t>
      </w:r>
      <w:r w:rsidR="00415E2D">
        <w:fldChar w:fldCharType="end"/>
      </w:r>
      <w:r w:rsidRPr="00052730">
        <w:t xml:space="preserve">); </w:t>
      </w:r>
    </w:p>
    <w:p w14:paraId="01B8CB75" w14:textId="77777777" w:rsidR="00E51525" w:rsidRDefault="00E51525" w:rsidP="00E51525">
      <w:pPr>
        <w:pStyle w:val="DefenceDefinitionNum"/>
      </w:pPr>
      <w:r>
        <w:t xml:space="preserve">the approach the </w:t>
      </w:r>
      <w:r w:rsidRPr="00D55647">
        <w:t>Contractor</w:t>
      </w:r>
      <w:r>
        <w:t xml:space="preserve"> will adopt in identifying, controlling and managing work health and safety hazards and risks concerning (as applicable): </w:t>
      </w:r>
    </w:p>
    <w:p w14:paraId="2961EFF8" w14:textId="77777777" w:rsidR="00FD7224" w:rsidRDefault="00E51525" w:rsidP="00E51525">
      <w:pPr>
        <w:pStyle w:val="DefenceDefinitionNum2"/>
        <w:tabs>
          <w:tab w:val="clear" w:pos="1928"/>
          <w:tab w:val="num" w:pos="964"/>
        </w:tabs>
      </w:pPr>
      <w:r w:rsidRPr="00D55647">
        <w:t>Hazardous Substances</w:t>
      </w:r>
      <w:r>
        <w:t xml:space="preserve">, including, where </w:t>
      </w:r>
      <w:r w:rsidRPr="00D55647">
        <w:t>Hazardous Substances</w:t>
      </w:r>
      <w:r>
        <w:t xml:space="preserve"> are used or handled in the </w:t>
      </w:r>
      <w:r w:rsidRPr="00D55647">
        <w:t>Contractor's Activities</w:t>
      </w:r>
      <w:r w:rsidRPr="00B47DAA">
        <w:t>, incorporated into the</w:t>
      </w:r>
      <w:r>
        <w:t xml:space="preserve"> Remediation</w:t>
      </w:r>
      <w:r w:rsidRPr="00B47DAA">
        <w:t xml:space="preserve"> </w:t>
      </w:r>
      <w:r w:rsidRPr="00CA58E1">
        <w:t>Works</w:t>
      </w:r>
      <w:r w:rsidRPr="00B47DAA">
        <w:t xml:space="preserve">, stored by the </w:t>
      </w:r>
      <w:r w:rsidRPr="00D55647">
        <w:t>Contractor</w:t>
      </w:r>
      <w:r w:rsidRPr="00B47DAA">
        <w:t xml:space="preserve"> at the workplace or transported by the </w:t>
      </w:r>
      <w:r w:rsidRPr="00D55647">
        <w:t>Contractor</w:t>
      </w:r>
      <w:r w:rsidRPr="00B47DAA">
        <w:t xml:space="preserve"> to or from the workplace (including whilst transported on, into or from </w:t>
      </w:r>
      <w:r w:rsidRPr="00D55647">
        <w:t>Commonwealth Premises</w:t>
      </w:r>
      <w:r>
        <w:t xml:space="preserve">; </w:t>
      </w:r>
    </w:p>
    <w:p w14:paraId="2D3FB3DF" w14:textId="77777777" w:rsidR="00233BAF" w:rsidRPr="00435404" w:rsidRDefault="00D91C7F" w:rsidP="00E51525">
      <w:pPr>
        <w:pStyle w:val="DefenceDefinitionNum2"/>
        <w:tabs>
          <w:tab w:val="clear" w:pos="1928"/>
          <w:tab w:val="num" w:pos="964"/>
        </w:tabs>
      </w:pPr>
      <w:r w:rsidRPr="004373AD">
        <w:t>identification</w:t>
      </w:r>
      <w:r w:rsidR="00233BAF" w:rsidRPr="00435404">
        <w:t xml:space="preserve"> of insitu </w:t>
      </w:r>
      <w:r w:rsidR="00FD7224" w:rsidRPr="00435404">
        <w:t>Unexploded O</w:t>
      </w:r>
      <w:r w:rsidR="00233BAF" w:rsidRPr="00435404">
        <w:t>rdnance</w:t>
      </w:r>
      <w:r w:rsidR="00233BAF" w:rsidRPr="004373AD">
        <w:t>, including</w:t>
      </w:r>
      <w:r w:rsidRPr="004373AD">
        <w:t xml:space="preserve"> the</w:t>
      </w:r>
      <w:r w:rsidR="00233BAF" w:rsidRPr="004373AD">
        <w:t xml:space="preserve"> carrying out of Unexploded Ordnance survey </w:t>
      </w:r>
      <w:r w:rsidRPr="004373AD">
        <w:t>activities</w:t>
      </w:r>
      <w:r w:rsidR="00233BAF" w:rsidRPr="00435404">
        <w:t>;</w:t>
      </w:r>
    </w:p>
    <w:p w14:paraId="7FE43405" w14:textId="77777777" w:rsidR="00E51525" w:rsidRPr="00435404" w:rsidRDefault="00FD7224" w:rsidP="00E51525">
      <w:pPr>
        <w:pStyle w:val="DefenceDefinitionNum2"/>
        <w:tabs>
          <w:tab w:val="clear" w:pos="1928"/>
          <w:tab w:val="num" w:pos="964"/>
        </w:tabs>
      </w:pPr>
      <w:r w:rsidRPr="00435404">
        <w:t>removal and remediation</w:t>
      </w:r>
      <w:r w:rsidR="00233BAF" w:rsidRPr="00435404">
        <w:t xml:space="preserve"> of Unexploded Ordnance</w:t>
      </w:r>
      <w:r w:rsidRPr="00435404">
        <w:t>;</w:t>
      </w:r>
    </w:p>
    <w:p w14:paraId="70ACA4FD" w14:textId="77777777" w:rsidR="00233BAF" w:rsidRPr="00435404" w:rsidRDefault="00D91C7F" w:rsidP="00E51525">
      <w:pPr>
        <w:pStyle w:val="DefenceDefinitionNum2"/>
        <w:tabs>
          <w:tab w:val="clear" w:pos="1928"/>
          <w:tab w:val="num" w:pos="964"/>
        </w:tabs>
      </w:pPr>
      <w:r w:rsidRPr="004373AD">
        <w:t>identification</w:t>
      </w:r>
      <w:r w:rsidR="00233BAF" w:rsidRPr="00435404">
        <w:t xml:space="preserve"> of insitu Contamination;</w:t>
      </w:r>
    </w:p>
    <w:p w14:paraId="2A4283CF" w14:textId="77777777" w:rsidR="00FD7224" w:rsidRPr="00435404" w:rsidRDefault="00FD7224" w:rsidP="00E51525">
      <w:pPr>
        <w:pStyle w:val="DefenceDefinitionNum2"/>
        <w:tabs>
          <w:tab w:val="clear" w:pos="1928"/>
          <w:tab w:val="num" w:pos="964"/>
        </w:tabs>
      </w:pPr>
      <w:r w:rsidRPr="00435404">
        <w:t xml:space="preserve">Contamination </w:t>
      </w:r>
      <w:r w:rsidR="00082162" w:rsidRPr="00435404">
        <w:t>management</w:t>
      </w:r>
      <w:r w:rsidR="00233BAF" w:rsidRPr="00435404">
        <w:t xml:space="preserve"> </w:t>
      </w:r>
      <w:r w:rsidR="00D91C7F" w:rsidRPr="004373AD">
        <w:t>activities</w:t>
      </w:r>
      <w:r w:rsidR="00233BAF" w:rsidRPr="00435404">
        <w:t xml:space="preserve"> and the carrying out of </w:t>
      </w:r>
      <w:r w:rsidRPr="00435404">
        <w:t>Remediation Works</w:t>
      </w:r>
      <w:r w:rsidR="00233BAF" w:rsidRPr="00435404">
        <w:t xml:space="preserve"> </w:t>
      </w:r>
      <w:r w:rsidR="00D91C7F" w:rsidRPr="004373AD">
        <w:t>regarding</w:t>
      </w:r>
      <w:r w:rsidR="00233BAF" w:rsidRPr="00435404">
        <w:t xml:space="preserve"> Contamination; </w:t>
      </w:r>
    </w:p>
    <w:p w14:paraId="54C76674" w14:textId="77777777" w:rsidR="00D91C7F" w:rsidRPr="00435404" w:rsidRDefault="00D91C7F" w:rsidP="00E51525">
      <w:pPr>
        <w:pStyle w:val="DefenceDefinitionNum2"/>
        <w:tabs>
          <w:tab w:val="clear" w:pos="1928"/>
          <w:tab w:val="num" w:pos="964"/>
        </w:tabs>
      </w:pPr>
      <w:r w:rsidRPr="00435404">
        <w:t xml:space="preserve">the carrying out of </w:t>
      </w:r>
      <w:r w:rsidRPr="004373AD">
        <w:t>transportation activities</w:t>
      </w:r>
      <w:r w:rsidRPr="00435404">
        <w:t xml:space="preserve"> regarding the removal and remediation of Contamination and Unexploded Ordnance; </w:t>
      </w:r>
      <w:r w:rsidR="00F420A8">
        <w:t>and</w:t>
      </w:r>
    </w:p>
    <w:p w14:paraId="00B24A35" w14:textId="77777777" w:rsidR="00E51525" w:rsidRDefault="00E51525" w:rsidP="00E51525">
      <w:pPr>
        <w:pStyle w:val="DefenceDefinitionNum2"/>
        <w:tabs>
          <w:tab w:val="clear" w:pos="1928"/>
          <w:tab w:val="num" w:pos="964"/>
        </w:tabs>
      </w:pPr>
      <w:r>
        <w:t>fall hazards, telecommunications towers, demolition, disturbance or removal of asbestos, structural alterations requiring temporary supports, confined spaces, excavation deeper than 1.5 metres, tunnels, use of explosives, pressurised gas distribution mains and consumer piping; chemical, fuel or refrigerant lines, electrical work, including involving energised electrical installations and services, hazardous atmospheres, tilt-up and precast concrete</w:t>
      </w:r>
      <w:r w:rsidR="00530C38">
        <w:t>,</w:t>
      </w:r>
      <w:r>
        <w:t xml:space="preserve"> roadways or railways used by road or rail traffic, movement of powered mobile plant, artificial extremes of temperature; water or other liquids where there is a risk of drowning, diving, remote or isolated work, above-standard exposure to noise exposure to falling objects and abrasive blasting; </w:t>
      </w:r>
    </w:p>
    <w:p w14:paraId="52D59377" w14:textId="77777777" w:rsidR="00245B0B" w:rsidRDefault="00245B0B" w:rsidP="004373AD">
      <w:pPr>
        <w:pStyle w:val="DefenceDefinitionNum"/>
      </w:pPr>
      <w:r>
        <w:t xml:space="preserve">the procedure and approach to ensure the alignment of the </w:t>
      </w:r>
      <w:r w:rsidR="00082162">
        <w:t>Work</w:t>
      </w:r>
      <w:r>
        <w:t xml:space="preserve"> Health</w:t>
      </w:r>
      <w:r w:rsidR="00A21E99">
        <w:t xml:space="preserve"> and </w:t>
      </w:r>
      <w:r>
        <w:t>Safety Plan with other Project Plans, including the Site Management Plan and the Environmental Management Plan (including to ensure an aligned approach regarding the management of</w:t>
      </w:r>
      <w:r w:rsidR="00193527">
        <w:t xml:space="preserve"> hazards and</w:t>
      </w:r>
      <w:r>
        <w:t xml:space="preserve"> risks regarding work health and safety);</w:t>
      </w:r>
    </w:p>
    <w:p w14:paraId="66872F9F" w14:textId="77777777" w:rsidR="00E51525" w:rsidRPr="00F443EF" w:rsidRDefault="00E51525" w:rsidP="00E51525">
      <w:pPr>
        <w:pStyle w:val="DefenceDefinitionNum"/>
        <w:rPr>
          <w:color w:val="auto"/>
        </w:rPr>
      </w:pPr>
      <w:r w:rsidRPr="00F443EF">
        <w:rPr>
          <w:color w:val="auto"/>
        </w:rPr>
        <w:t xml:space="preserve">the additional matters specified in the </w:t>
      </w:r>
      <w:r w:rsidRPr="00D55647">
        <w:t>Contract Particulars</w:t>
      </w:r>
      <w:r w:rsidRPr="00F443EF">
        <w:rPr>
          <w:color w:val="auto"/>
        </w:rPr>
        <w:t xml:space="preserve">; and </w:t>
      </w:r>
    </w:p>
    <w:p w14:paraId="6B3AC193" w14:textId="77777777" w:rsidR="00E51525" w:rsidRPr="00F443EF" w:rsidRDefault="00E51525" w:rsidP="00E51525">
      <w:pPr>
        <w:pStyle w:val="DefenceDefinitionNum"/>
        <w:rPr>
          <w:color w:val="auto"/>
        </w:rPr>
      </w:pPr>
      <w:r w:rsidRPr="00F443EF">
        <w:rPr>
          <w:color w:val="auto"/>
        </w:rPr>
        <w:t>any other matters required by:</w:t>
      </w:r>
    </w:p>
    <w:p w14:paraId="482103F0" w14:textId="77777777" w:rsidR="00E51525" w:rsidRPr="00F443EF" w:rsidRDefault="00E51525" w:rsidP="00E51525">
      <w:pPr>
        <w:pStyle w:val="DefenceDefinitionNum2"/>
        <w:tabs>
          <w:tab w:val="clear" w:pos="1928"/>
          <w:tab w:val="num" w:pos="964"/>
        </w:tabs>
      </w:pPr>
      <w:r w:rsidRPr="00F443EF">
        <w:t xml:space="preserve">the </w:t>
      </w:r>
      <w:r w:rsidRPr="00D55647">
        <w:t>Contract</w:t>
      </w:r>
      <w:r w:rsidRPr="00F443EF">
        <w:t xml:space="preserve">; or </w:t>
      </w:r>
    </w:p>
    <w:p w14:paraId="35A0D871" w14:textId="77777777" w:rsidR="00E51525" w:rsidRPr="00F443EF" w:rsidRDefault="00E51525" w:rsidP="00E51525">
      <w:pPr>
        <w:pStyle w:val="DefenceDefinitionNum2"/>
        <w:tabs>
          <w:tab w:val="clear" w:pos="1928"/>
          <w:tab w:val="num" w:pos="964"/>
        </w:tabs>
      </w:pPr>
      <w:r w:rsidRPr="00F443EF">
        <w:t xml:space="preserve">the </w:t>
      </w:r>
      <w:r w:rsidRPr="00D55647">
        <w:t>Contract Administrator</w:t>
      </w:r>
      <w:r w:rsidRPr="00F443EF">
        <w:t>.</w:t>
      </w:r>
    </w:p>
    <w:p w14:paraId="769C411D" w14:textId="77777777" w:rsidR="00E51525" w:rsidRPr="005D2C6B" w:rsidRDefault="00E51525" w:rsidP="00E51525">
      <w:pPr>
        <w:pStyle w:val="DefenceBoldNormal"/>
      </w:pPr>
      <w:bookmarkStart w:id="2121" w:name="WorkersCompensationInsurance"/>
      <w:r w:rsidRPr="005D2C6B">
        <w:t>Workers Compensation Insurance</w:t>
      </w:r>
      <w:bookmarkEnd w:id="2121"/>
    </w:p>
    <w:p w14:paraId="637ADC1C" w14:textId="77777777" w:rsidR="00E51525" w:rsidRDefault="00E51525" w:rsidP="00E51525">
      <w:pPr>
        <w:pStyle w:val="DefenceDefinition0"/>
      </w:pPr>
      <w:r w:rsidRPr="001D7305">
        <w:t xml:space="preserve">A policy of insurance prescribed by </w:t>
      </w:r>
      <w:r w:rsidRPr="00D55647">
        <w:t>Statutory Requirements</w:t>
      </w:r>
      <w:r w:rsidRPr="001D7305">
        <w:t xml:space="preserve"> in </w:t>
      </w:r>
      <w:r>
        <w:t>the</w:t>
      </w:r>
      <w:r w:rsidRPr="001D7305">
        <w:t xml:space="preserve"> State and Territory </w:t>
      </w:r>
      <w:r w:rsidRPr="000C4EBF">
        <w:t>in which</w:t>
      </w:r>
      <w:r>
        <w:t xml:space="preserve"> the </w:t>
      </w:r>
      <w:r w:rsidRPr="00D55647">
        <w:t>Contractor's Activities</w:t>
      </w:r>
      <w:r>
        <w:t xml:space="preserve"> are performed or the</w:t>
      </w:r>
      <w:r w:rsidRPr="000C4EBF">
        <w:t xml:space="preserve"> </w:t>
      </w:r>
      <w:r w:rsidRPr="00D55647">
        <w:t>Contractor</w:t>
      </w:r>
      <w:r w:rsidRPr="00CA58E1">
        <w:t>'s</w:t>
      </w:r>
      <w:r>
        <w:t xml:space="preserve"> employees </w:t>
      </w:r>
      <w:r w:rsidRPr="000C4EBF">
        <w:t xml:space="preserve">perform work, </w:t>
      </w:r>
      <w:r>
        <w:t>are</w:t>
      </w:r>
      <w:r w:rsidRPr="000C4EBF">
        <w:t xml:space="preserve"> employed or normally reside</w:t>
      </w:r>
      <w:r>
        <w:t xml:space="preserve"> </w:t>
      </w:r>
      <w:r w:rsidRPr="001D7305">
        <w:t xml:space="preserve">to insure against </w:t>
      </w:r>
      <w:r>
        <w:t xml:space="preserve">or make provision for the liability of the </w:t>
      </w:r>
      <w:r w:rsidRPr="00D55647">
        <w:t>Contractor</w:t>
      </w:r>
      <w:r w:rsidRPr="000C4EBF">
        <w:t xml:space="preserve"> </w:t>
      </w:r>
      <w:r w:rsidRPr="004335D2">
        <w:t xml:space="preserve">to </w:t>
      </w:r>
      <w:r>
        <w:t xml:space="preserve">its employees </w:t>
      </w:r>
      <w:r w:rsidRPr="000C4EBF">
        <w:t xml:space="preserve">for death or injuries arising out of or in </w:t>
      </w:r>
      <w:r>
        <w:t xml:space="preserve">connection with </w:t>
      </w:r>
      <w:r w:rsidRPr="000C4EBF">
        <w:t>their employment</w:t>
      </w:r>
      <w:r w:rsidR="00530C38">
        <w:t xml:space="preserve"> </w:t>
      </w:r>
      <w:r>
        <w:t>(a</w:t>
      </w:r>
      <w:r w:rsidRPr="001D7305">
        <w:t xml:space="preserve">nd including </w:t>
      </w:r>
      <w:r w:rsidRPr="00D55647">
        <w:t>Employers' Liability Insurance</w:t>
      </w:r>
      <w:r w:rsidRPr="001D7305">
        <w:t>, if applicable</w:t>
      </w:r>
      <w:r>
        <w:t>)</w:t>
      </w:r>
      <w:r w:rsidRPr="001D7305">
        <w:t>.</w:t>
      </w:r>
    </w:p>
    <w:p w14:paraId="7B5B11A2" w14:textId="77777777" w:rsidR="00E51525" w:rsidRPr="00011D18" w:rsidRDefault="00E51525" w:rsidP="00E51525">
      <w:pPr>
        <w:pStyle w:val="DefenceHeading2"/>
      </w:pPr>
      <w:bookmarkStart w:id="2122" w:name="_Toc10728468"/>
      <w:bookmarkStart w:id="2123" w:name="_Toc206493962"/>
      <w:r w:rsidRPr="00011D18">
        <w:t>Interpretation</w:t>
      </w:r>
      <w:bookmarkEnd w:id="2122"/>
      <w:bookmarkEnd w:id="2123"/>
    </w:p>
    <w:p w14:paraId="6FC07088" w14:textId="77777777" w:rsidR="00E51525" w:rsidRPr="005D2C6B" w:rsidRDefault="00E51525" w:rsidP="00E51525">
      <w:pPr>
        <w:pStyle w:val="DefenceNormal"/>
      </w:pPr>
      <w:r w:rsidRPr="005D2C6B">
        <w:t>In th</w:t>
      </w:r>
      <w:r>
        <w:t>e</w:t>
      </w:r>
      <w:r w:rsidRPr="005D2C6B">
        <w:t xml:space="preserve"> </w:t>
      </w:r>
      <w:r w:rsidRPr="00D55647">
        <w:t>Contract</w:t>
      </w:r>
      <w:r w:rsidRPr="005D2C6B">
        <w:t xml:space="preserve">, unless the context otherwise indicates: </w:t>
      </w:r>
    </w:p>
    <w:p w14:paraId="44A9F4D6" w14:textId="77777777" w:rsidR="00E51525" w:rsidRPr="005D2C6B" w:rsidRDefault="00E51525" w:rsidP="00E51525">
      <w:pPr>
        <w:pStyle w:val="DefenceHeading3"/>
      </w:pPr>
      <w:r w:rsidRPr="005D2C6B">
        <w:t>words in the singular include the plural and vice versa;</w:t>
      </w:r>
    </w:p>
    <w:p w14:paraId="47229114" w14:textId="77777777" w:rsidR="00E51525" w:rsidRPr="005D2C6B" w:rsidRDefault="00E51525" w:rsidP="00E51525">
      <w:pPr>
        <w:pStyle w:val="DefenceHeading3"/>
      </w:pPr>
      <w:r w:rsidRPr="005D2C6B">
        <w:t>references to a person include an individual, firm, corporation or unincorporated body;</w:t>
      </w:r>
    </w:p>
    <w:p w14:paraId="14249638" w14:textId="38C1DBE2" w:rsidR="00E51525" w:rsidRPr="005D2C6B" w:rsidRDefault="00E51525" w:rsidP="00E51525">
      <w:pPr>
        <w:pStyle w:val="DefenceHeading3"/>
      </w:pPr>
      <w:r w:rsidRPr="005D2C6B">
        <w:t>except in clause </w:t>
      </w:r>
      <w:r w:rsidRPr="005D2C6B">
        <w:fldChar w:fldCharType="begin"/>
      </w:r>
      <w:r w:rsidRPr="005D2C6B">
        <w:instrText xml:space="preserve"> REF _Ref71632377 \w \h </w:instrText>
      </w:r>
      <w:r>
        <w:instrText xml:space="preserve"> \* MERGEFORMAT </w:instrText>
      </w:r>
      <w:r w:rsidRPr="005D2C6B">
        <w:fldChar w:fldCharType="separate"/>
      </w:r>
      <w:r w:rsidR="00F66103">
        <w:t>1.1</w:t>
      </w:r>
      <w:r w:rsidRPr="005D2C6B">
        <w:fldChar w:fldCharType="end"/>
      </w:r>
      <w:r w:rsidRPr="005D2C6B">
        <w:t>, headings are for convenience only and do not affect the interpretation of th</w:t>
      </w:r>
      <w:r>
        <w:t>e</w:t>
      </w:r>
      <w:r w:rsidRPr="005D2C6B">
        <w:t xml:space="preserve"> </w:t>
      </w:r>
      <w:r w:rsidRPr="00D55647">
        <w:t>Contract</w:t>
      </w:r>
      <w:r w:rsidRPr="005D2C6B">
        <w:t>;</w:t>
      </w:r>
    </w:p>
    <w:p w14:paraId="5AA38FAD" w14:textId="77777777" w:rsidR="00E51525" w:rsidRPr="005D2C6B" w:rsidRDefault="00E51525" w:rsidP="00E51525">
      <w:pPr>
        <w:pStyle w:val="DefenceHeading3"/>
      </w:pPr>
      <w:r w:rsidRPr="005D2C6B">
        <w:t>references to any party to th</w:t>
      </w:r>
      <w:r>
        <w:t>e</w:t>
      </w:r>
      <w:r w:rsidRPr="005D2C6B">
        <w:t xml:space="preserve"> </w:t>
      </w:r>
      <w:r w:rsidRPr="00D55647">
        <w:t>Contract</w:t>
      </w:r>
      <w:r w:rsidRPr="005D2C6B">
        <w:t xml:space="preserve"> include its successors or permitted assigns;</w:t>
      </w:r>
    </w:p>
    <w:p w14:paraId="4FCBB591" w14:textId="77777777" w:rsidR="00E51525" w:rsidRPr="005D2C6B" w:rsidRDefault="00E51525" w:rsidP="00E51525">
      <w:pPr>
        <w:pStyle w:val="DefenceHeading3"/>
      </w:pPr>
      <w:r w:rsidRPr="005D2C6B">
        <w:t>a reference to a party, clause, Annexure, Schedule, or exhibit is a reference to a party, clause, Annexure, Schedule or exhibit of or to th</w:t>
      </w:r>
      <w:r>
        <w:t>e</w:t>
      </w:r>
      <w:r w:rsidRPr="005D2C6B">
        <w:t xml:space="preserve"> </w:t>
      </w:r>
      <w:r w:rsidRPr="00D55647">
        <w:t>Contract</w:t>
      </w:r>
      <w:r w:rsidRPr="005D2C6B">
        <w:t>;</w:t>
      </w:r>
    </w:p>
    <w:p w14:paraId="55014DB9" w14:textId="77777777" w:rsidR="00E51525" w:rsidRPr="005D2C6B" w:rsidRDefault="00E51525" w:rsidP="00E51525">
      <w:pPr>
        <w:pStyle w:val="DefenceHeading3"/>
      </w:pPr>
      <w:r w:rsidRPr="005D2C6B">
        <w:t>references to th</w:t>
      </w:r>
      <w:r>
        <w:t xml:space="preserve">e </w:t>
      </w:r>
      <w:r w:rsidRPr="00D55647">
        <w:t>Contract</w:t>
      </w:r>
      <w:r w:rsidRPr="005D2C6B">
        <w:t xml:space="preserve"> and any deed, agreement or instrument are deemed to include references to th</w:t>
      </w:r>
      <w:r>
        <w:t>e</w:t>
      </w:r>
      <w:r w:rsidRPr="005D2C6B">
        <w:t xml:space="preserve"> </w:t>
      </w:r>
      <w:r w:rsidRPr="00D55647">
        <w:t>Contract</w:t>
      </w:r>
      <w:r w:rsidRPr="005D2C6B">
        <w:t xml:space="preserve"> or such other deed, agreement or instrument as amended, novated, supplemented, varied or replaced from time to time;</w:t>
      </w:r>
    </w:p>
    <w:p w14:paraId="2E0F8814" w14:textId="77777777" w:rsidR="00E51525" w:rsidRPr="005D2C6B" w:rsidRDefault="00E51525" w:rsidP="00E51525">
      <w:pPr>
        <w:pStyle w:val="DefenceHeading3"/>
      </w:pPr>
      <w:r w:rsidRPr="005D2C6B">
        <w:t>words denoting any gender include all genders;</w:t>
      </w:r>
    </w:p>
    <w:p w14:paraId="24E420E3" w14:textId="77777777" w:rsidR="00E51525" w:rsidRPr="005D2C6B" w:rsidRDefault="00E51525" w:rsidP="00E51525">
      <w:pPr>
        <w:pStyle w:val="DefenceHeading3"/>
      </w:pPr>
      <w:r w:rsidRPr="005D2C6B">
        <w:t>references to any legislation or to any section or provision of any legislation include any:</w:t>
      </w:r>
    </w:p>
    <w:p w14:paraId="5ECE7217" w14:textId="77777777" w:rsidR="00E51525" w:rsidRPr="005D2C6B" w:rsidRDefault="00E51525" w:rsidP="00E51525">
      <w:pPr>
        <w:pStyle w:val="DefenceHeading4"/>
      </w:pPr>
      <w:r w:rsidRPr="005D2C6B">
        <w:t>statutory modification or re-enactment of or any statutory provision substituted for that legislation, section or provision; and</w:t>
      </w:r>
    </w:p>
    <w:p w14:paraId="30FBBD17" w14:textId="77777777" w:rsidR="00E51525" w:rsidRPr="005D2C6B" w:rsidRDefault="00E51525" w:rsidP="00E51525">
      <w:pPr>
        <w:pStyle w:val="DefenceHeading4"/>
      </w:pPr>
      <w:r w:rsidRPr="005D2C6B">
        <w:t xml:space="preserve">ordinances, by-laws, regulations and other statutory instruments issued under that legislation, section or provision; </w:t>
      </w:r>
    </w:p>
    <w:p w14:paraId="4491E1F0" w14:textId="77777777" w:rsidR="00E51525" w:rsidRPr="005D2C6B" w:rsidRDefault="00E51525" w:rsidP="00E51525">
      <w:pPr>
        <w:pStyle w:val="DefenceHeading3"/>
      </w:pPr>
      <w:r w:rsidRPr="005D2C6B">
        <w:t xml:space="preserve">no rule of construction applies to the disadvantage of a party on the basis that the party put forward the </w:t>
      </w:r>
      <w:r w:rsidRPr="00D55647">
        <w:t>Contract</w:t>
      </w:r>
      <w:r w:rsidRPr="005D2C6B">
        <w:t xml:space="preserve"> or any part;</w:t>
      </w:r>
    </w:p>
    <w:p w14:paraId="2B959213" w14:textId="77777777" w:rsidR="00E51525" w:rsidRPr="005D2C6B" w:rsidRDefault="00E51525" w:rsidP="00E51525">
      <w:pPr>
        <w:pStyle w:val="DefenceHeading3"/>
      </w:pPr>
      <w:r w:rsidRPr="005D2C6B">
        <w:t xml:space="preserve">a reference to "$" is to Australian currency; </w:t>
      </w:r>
    </w:p>
    <w:p w14:paraId="2411AD3C" w14:textId="77777777" w:rsidR="00E51525" w:rsidRPr="005D2C6B" w:rsidRDefault="00E51525" w:rsidP="00E51525">
      <w:pPr>
        <w:pStyle w:val="DefenceHeading3"/>
      </w:pPr>
      <w:bookmarkStart w:id="2124" w:name="_Ref114047495"/>
      <w:r w:rsidRPr="005D2C6B">
        <w:t xml:space="preserve">where under the </w:t>
      </w:r>
      <w:r w:rsidRPr="00D55647">
        <w:t>Contract</w:t>
      </w:r>
      <w:r w:rsidRPr="005D2C6B">
        <w:t>:</w:t>
      </w:r>
      <w:bookmarkEnd w:id="2124"/>
    </w:p>
    <w:p w14:paraId="552F9177" w14:textId="77777777" w:rsidR="00E51525" w:rsidRPr="005D2C6B" w:rsidRDefault="00E51525" w:rsidP="00E51525">
      <w:pPr>
        <w:pStyle w:val="DefenceHeading4"/>
      </w:pPr>
      <w:r w:rsidRPr="005D2C6B">
        <w:t xml:space="preserve">a </w:t>
      </w:r>
      <w:r w:rsidRPr="00D55647">
        <w:t>direction</w:t>
      </w:r>
      <w:r w:rsidRPr="005D2C6B">
        <w:t xml:space="preserve"> is required to be given or must be complied with; or</w:t>
      </w:r>
    </w:p>
    <w:p w14:paraId="1CEC64B0" w14:textId="7EBB9745" w:rsidR="00E51525" w:rsidRPr="005D2C6B" w:rsidRDefault="00E51525" w:rsidP="00E51525">
      <w:pPr>
        <w:pStyle w:val="DefenceHeading4"/>
      </w:pPr>
      <w:r w:rsidRPr="005D2C6B">
        <w:t xml:space="preserve">payment of money must be made (other than under clause </w:t>
      </w:r>
      <w:r w:rsidRPr="005D2C6B">
        <w:fldChar w:fldCharType="begin"/>
      </w:r>
      <w:r w:rsidRPr="005D2C6B">
        <w:instrText xml:space="preserve"> REF _Ref71632415 \w \h </w:instrText>
      </w:r>
      <w:r>
        <w:instrText xml:space="preserve"> \* MERGEFORMAT </w:instrText>
      </w:r>
      <w:r w:rsidRPr="005D2C6B">
        <w:fldChar w:fldCharType="separate"/>
      </w:r>
      <w:r w:rsidR="00F66103">
        <w:t>12.5</w:t>
      </w:r>
      <w:r w:rsidRPr="005D2C6B">
        <w:fldChar w:fldCharType="end"/>
      </w:r>
      <w:r w:rsidRPr="005D2C6B">
        <w:t>),</w:t>
      </w:r>
    </w:p>
    <w:p w14:paraId="33DF8157" w14:textId="77777777" w:rsidR="00E51525" w:rsidRPr="005D2C6B" w:rsidRDefault="00E51525" w:rsidP="00E51525">
      <w:pPr>
        <w:pStyle w:val="DefenceIndent"/>
      </w:pPr>
      <w:r w:rsidRPr="005D2C6B">
        <w:t xml:space="preserve">within a period of 7 days or less from a specified event, then Saturdays, Sundays and public holidays in the place in which the </w:t>
      </w:r>
      <w:r w:rsidRPr="00D55647">
        <w:t>Site</w:t>
      </w:r>
      <w:r w:rsidRPr="005D2C6B">
        <w:t xml:space="preserve"> is situated will not be counted in computing the number of days;</w:t>
      </w:r>
    </w:p>
    <w:p w14:paraId="2071B26F" w14:textId="0D2DEF04" w:rsidR="00E51525" w:rsidRPr="005D2C6B" w:rsidRDefault="00E51525" w:rsidP="00E51525">
      <w:pPr>
        <w:pStyle w:val="DefenceHeading3"/>
      </w:pPr>
      <w:bookmarkStart w:id="2125" w:name="_Ref114047519"/>
      <w:r w:rsidRPr="005D2C6B">
        <w:t xml:space="preserve">for the purposes of clauses </w:t>
      </w:r>
      <w:r w:rsidRPr="005D2C6B">
        <w:fldChar w:fldCharType="begin"/>
      </w:r>
      <w:r w:rsidRPr="005D2C6B">
        <w:instrText xml:space="preserve"> REF _Ref71632433 \w \h </w:instrText>
      </w:r>
      <w:r>
        <w:instrText xml:space="preserve"> \* MERGEFORMAT </w:instrText>
      </w:r>
      <w:r w:rsidRPr="005D2C6B">
        <w:fldChar w:fldCharType="separate"/>
      </w:r>
      <w:r w:rsidR="00F66103">
        <w:t>10.8</w:t>
      </w:r>
      <w:r w:rsidRPr="005D2C6B">
        <w:fldChar w:fldCharType="end"/>
      </w:r>
      <w:r w:rsidRPr="005D2C6B">
        <w:t xml:space="preserve">, </w:t>
      </w:r>
      <w:r w:rsidRPr="005D2C6B">
        <w:fldChar w:fldCharType="begin"/>
      </w:r>
      <w:r w:rsidRPr="005D2C6B">
        <w:instrText xml:space="preserve"> REF _Ref71632444 \w \h </w:instrText>
      </w:r>
      <w:r>
        <w:instrText xml:space="preserve"> \* MERGEFORMAT </w:instrText>
      </w:r>
      <w:r w:rsidRPr="005D2C6B">
        <w:fldChar w:fldCharType="separate"/>
      </w:r>
      <w:r w:rsidR="00F66103">
        <w:t>10.9</w:t>
      </w:r>
      <w:r w:rsidRPr="005D2C6B">
        <w:fldChar w:fldCharType="end"/>
      </w:r>
      <w:r w:rsidRPr="005D2C6B">
        <w:t xml:space="preserve">, </w:t>
      </w:r>
      <w:r w:rsidRPr="005D2C6B">
        <w:fldChar w:fldCharType="begin"/>
      </w:r>
      <w:r w:rsidRPr="005D2C6B">
        <w:instrText xml:space="preserve"> REF _Ref71632461 \w \h </w:instrText>
      </w:r>
      <w:r>
        <w:instrText xml:space="preserve"> \* MERGEFORMAT </w:instrText>
      </w:r>
      <w:r w:rsidRPr="005D2C6B">
        <w:fldChar w:fldCharType="separate"/>
      </w:r>
      <w:r w:rsidR="00F66103">
        <w:t>10.10</w:t>
      </w:r>
      <w:r w:rsidRPr="005D2C6B">
        <w:fldChar w:fldCharType="end"/>
      </w:r>
      <w:r w:rsidRPr="005D2C6B">
        <w:t xml:space="preserve"> and </w:t>
      </w:r>
      <w:r w:rsidRPr="005D2C6B">
        <w:fldChar w:fldCharType="begin"/>
      </w:r>
      <w:r w:rsidRPr="005D2C6B">
        <w:instrText xml:space="preserve"> REF _Ref71632476 \w \h </w:instrText>
      </w:r>
      <w:r>
        <w:instrText xml:space="preserve"> \* MERGEFORMAT </w:instrText>
      </w:r>
      <w:r w:rsidRPr="005D2C6B">
        <w:fldChar w:fldCharType="separate"/>
      </w:r>
      <w:r w:rsidR="00F66103">
        <w:t>10.11</w:t>
      </w:r>
      <w:r w:rsidRPr="005D2C6B">
        <w:fldChar w:fldCharType="end"/>
      </w:r>
      <w:r w:rsidRPr="005D2C6B">
        <w:t>:</w:t>
      </w:r>
      <w:bookmarkEnd w:id="2125"/>
    </w:p>
    <w:p w14:paraId="44D71F45" w14:textId="77777777" w:rsidR="00E51525" w:rsidRPr="005D2C6B" w:rsidRDefault="00E51525" w:rsidP="00E51525">
      <w:pPr>
        <w:pStyle w:val="DefenceHeading4"/>
      </w:pPr>
      <w:r w:rsidRPr="005D2C6B">
        <w:t>any extension of time stated in days; or</w:t>
      </w:r>
    </w:p>
    <w:p w14:paraId="0BD776D5" w14:textId="77777777" w:rsidR="00E51525" w:rsidRPr="005D2C6B" w:rsidRDefault="00E51525" w:rsidP="00E51525">
      <w:pPr>
        <w:pStyle w:val="DefenceHeading4"/>
      </w:pPr>
      <w:r w:rsidRPr="005D2C6B">
        <w:t xml:space="preserve">any reference to "day", </w:t>
      </w:r>
    </w:p>
    <w:p w14:paraId="63F677E8" w14:textId="7C4C5992" w:rsidR="00E51525" w:rsidRPr="005D2C6B" w:rsidRDefault="00E51525" w:rsidP="00E51525">
      <w:pPr>
        <w:pStyle w:val="DefenceIndent"/>
      </w:pPr>
      <w:r w:rsidRPr="005D2C6B">
        <w:t xml:space="preserve">will exclude public holidays and include only those days which are stated in the </w:t>
      </w:r>
      <w:r w:rsidRPr="00D55647">
        <w:t>Contractor</w:t>
      </w:r>
      <w:r w:rsidRPr="005D2C6B">
        <w:t xml:space="preserve">'s approved program under clause </w:t>
      </w:r>
      <w:r w:rsidRPr="005D2C6B">
        <w:fldChar w:fldCharType="begin"/>
      </w:r>
      <w:r w:rsidRPr="005D2C6B">
        <w:instrText xml:space="preserve"> REF _Ref71632501 \w \h  \* MERGEFORMAT </w:instrText>
      </w:r>
      <w:r w:rsidRPr="005D2C6B">
        <w:fldChar w:fldCharType="separate"/>
      </w:r>
      <w:r w:rsidR="00F66103">
        <w:t>10.2</w:t>
      </w:r>
      <w:r w:rsidRPr="005D2C6B">
        <w:fldChar w:fldCharType="end"/>
      </w:r>
      <w:r w:rsidRPr="005D2C6B">
        <w:t xml:space="preserve"> as working days;</w:t>
      </w:r>
    </w:p>
    <w:p w14:paraId="0162F7C5" w14:textId="5C81FD46" w:rsidR="00E51525" w:rsidRPr="00011D18" w:rsidRDefault="00E51525" w:rsidP="00E51525">
      <w:pPr>
        <w:pStyle w:val="DefenceHeading3"/>
      </w:pPr>
      <w:bookmarkStart w:id="2126" w:name="_Ref260226684"/>
      <w:r w:rsidRPr="00011D18">
        <w:t xml:space="preserve">for the purposes of clauses </w:t>
      </w:r>
      <w:r w:rsidRPr="00011D18">
        <w:fldChar w:fldCharType="begin"/>
      </w:r>
      <w:r w:rsidRPr="00011D18">
        <w:instrText xml:space="preserve"> REF _Ref100397519 \w \h  \* MERGEFORMAT </w:instrText>
      </w:r>
      <w:r w:rsidRPr="00011D18">
        <w:fldChar w:fldCharType="separate"/>
      </w:r>
      <w:r w:rsidR="00F66103">
        <w:t>12.4</w:t>
      </w:r>
      <w:r w:rsidRPr="00011D18">
        <w:fldChar w:fldCharType="end"/>
      </w:r>
      <w:r w:rsidR="00B76AD3">
        <w:t>,</w:t>
      </w:r>
      <w:r w:rsidRPr="00011D18">
        <w:t xml:space="preserve"> </w:t>
      </w:r>
      <w:r w:rsidRPr="00011D18">
        <w:fldChar w:fldCharType="begin"/>
      </w:r>
      <w:r w:rsidRPr="00011D18">
        <w:instrText xml:space="preserve"> REF _Ref71632415 \w \h  \* MERGEFORMAT </w:instrText>
      </w:r>
      <w:r w:rsidRPr="00011D18">
        <w:fldChar w:fldCharType="separate"/>
      </w:r>
      <w:r w:rsidR="00F66103">
        <w:t>12.5</w:t>
      </w:r>
      <w:r w:rsidRPr="00011D18">
        <w:fldChar w:fldCharType="end"/>
      </w:r>
      <w:r w:rsidR="00B76AD3">
        <w:t xml:space="preserve"> and </w:t>
      </w:r>
      <w:r w:rsidR="00B76AD3">
        <w:fldChar w:fldCharType="begin"/>
      </w:r>
      <w:r w:rsidR="00B76AD3">
        <w:instrText xml:space="preserve"> REF _Ref13568189 \r \h </w:instrText>
      </w:r>
      <w:r w:rsidR="00B76AD3">
        <w:fldChar w:fldCharType="separate"/>
      </w:r>
      <w:r w:rsidR="00F66103">
        <w:t>17.10</w:t>
      </w:r>
      <w:r w:rsidR="00B76AD3">
        <w:fldChar w:fldCharType="end"/>
      </w:r>
      <w:r w:rsidRPr="00011D18">
        <w:t xml:space="preserve">, to the extent that the </w:t>
      </w:r>
      <w:r w:rsidRPr="00D55647">
        <w:t>Contractor's Activities</w:t>
      </w:r>
      <w:r w:rsidRPr="00011D18">
        <w:t xml:space="preserve"> are to be carried out:</w:t>
      </w:r>
      <w:bookmarkEnd w:id="2126"/>
    </w:p>
    <w:p w14:paraId="4CC7F70A" w14:textId="77777777" w:rsidR="00E51525" w:rsidRPr="00011D18" w:rsidRDefault="00E51525" w:rsidP="00E51525">
      <w:pPr>
        <w:pStyle w:val="DefenceHeading4"/>
      </w:pPr>
      <w:r w:rsidRPr="00011D18">
        <w:t>in any jurisdiction other than the State of Victoria, the State of South Australia, the State of Tasmania, the Northern Territory</w:t>
      </w:r>
      <w:r>
        <w:t>,</w:t>
      </w:r>
      <w:r w:rsidRPr="00011D18">
        <w:t xml:space="preserve"> the Australian Capital Territory</w:t>
      </w:r>
      <w:r>
        <w:t xml:space="preserve"> or the State of Queensland</w:t>
      </w:r>
      <w:r w:rsidRPr="00011D18">
        <w:t>, references to "business days" are to days other than:</w:t>
      </w:r>
    </w:p>
    <w:p w14:paraId="2E5D167F" w14:textId="77777777" w:rsidR="00E51525" w:rsidRPr="00011D18" w:rsidRDefault="00E51525" w:rsidP="00E51525">
      <w:pPr>
        <w:pStyle w:val="DefenceHeading5"/>
      </w:pPr>
      <w:r w:rsidRPr="00011D18">
        <w:t>a Saturday or Sunday or the 27th, 28th, 29th, 30th or 31st day of December; or</w:t>
      </w:r>
    </w:p>
    <w:p w14:paraId="4434DF9A" w14:textId="77777777" w:rsidR="00E51525" w:rsidRPr="00011D18" w:rsidRDefault="00E51525" w:rsidP="00E51525">
      <w:pPr>
        <w:pStyle w:val="DefenceHeading5"/>
      </w:pPr>
      <w:r w:rsidRPr="00011D18">
        <w:t xml:space="preserve">a public holiday in the State or Territory in which the </w:t>
      </w:r>
      <w:r w:rsidRPr="00D55647">
        <w:t>Site</w:t>
      </w:r>
      <w:r w:rsidRPr="00011D18">
        <w:t xml:space="preserve"> is situated; </w:t>
      </w:r>
    </w:p>
    <w:p w14:paraId="3B72EC24" w14:textId="77777777" w:rsidR="00E51525" w:rsidRPr="00011D18" w:rsidRDefault="00E51525" w:rsidP="00E51525">
      <w:pPr>
        <w:pStyle w:val="DefenceHeading4"/>
      </w:pPr>
      <w:r w:rsidRPr="00011D18">
        <w:t>in the State of Victoria, references to "business days" are to days other than:</w:t>
      </w:r>
    </w:p>
    <w:p w14:paraId="42D9E8B6" w14:textId="77777777" w:rsidR="00E51525" w:rsidRPr="00011D18" w:rsidRDefault="00E51525" w:rsidP="00E51525">
      <w:pPr>
        <w:pStyle w:val="DefenceHeading5"/>
      </w:pPr>
      <w:r w:rsidRPr="00011D18">
        <w:t xml:space="preserve">a Saturday or Sunday; or </w:t>
      </w:r>
    </w:p>
    <w:p w14:paraId="3CC15A78" w14:textId="77777777" w:rsidR="00E51525" w:rsidRPr="00011D18" w:rsidRDefault="00E51525" w:rsidP="00E51525">
      <w:pPr>
        <w:pStyle w:val="DefenceHeading5"/>
      </w:pPr>
      <w:r w:rsidRPr="00011D18">
        <w:t xml:space="preserve">a day that is partly or wholly observed as a public holiday throughout Victoria; </w:t>
      </w:r>
    </w:p>
    <w:p w14:paraId="60B88AF4" w14:textId="77777777" w:rsidR="00E51525" w:rsidRPr="00011D18" w:rsidRDefault="00E51525" w:rsidP="00E51525">
      <w:pPr>
        <w:pStyle w:val="DefenceHeading4"/>
      </w:pPr>
      <w:r w:rsidRPr="00011D18">
        <w:t>in the Northern Territory, references to "business days" are to days other than:</w:t>
      </w:r>
    </w:p>
    <w:p w14:paraId="22B798EB" w14:textId="77777777" w:rsidR="00E51525" w:rsidRPr="00011D18" w:rsidRDefault="00E51525" w:rsidP="00E51525">
      <w:pPr>
        <w:pStyle w:val="DefenceHeading5"/>
      </w:pPr>
      <w:r w:rsidRPr="00011D18">
        <w:t>a Saturday or Sunday; or</w:t>
      </w:r>
    </w:p>
    <w:p w14:paraId="787246E2" w14:textId="77777777" w:rsidR="00E51525" w:rsidRPr="00011D18" w:rsidRDefault="00E51525" w:rsidP="00E51525">
      <w:pPr>
        <w:pStyle w:val="DefenceHeading5"/>
      </w:pPr>
      <w:r w:rsidRPr="00011D18">
        <w:t>a public holiday in the Northern Territory;</w:t>
      </w:r>
    </w:p>
    <w:p w14:paraId="5316524C" w14:textId="77777777" w:rsidR="00E51525" w:rsidRPr="00011D18" w:rsidRDefault="00E51525" w:rsidP="00E51525">
      <w:pPr>
        <w:pStyle w:val="DefenceHeading4"/>
      </w:pPr>
      <w:r w:rsidRPr="00011D18">
        <w:t>in the State of South Australia, references to "business days" are to days other than:</w:t>
      </w:r>
    </w:p>
    <w:p w14:paraId="1A6013BD" w14:textId="77777777" w:rsidR="00E51525" w:rsidRPr="00011D18" w:rsidRDefault="00E51525" w:rsidP="00E51525">
      <w:pPr>
        <w:pStyle w:val="DefenceHeading5"/>
      </w:pPr>
      <w:r w:rsidRPr="00011D18">
        <w:t xml:space="preserve">a Saturday or Sunday or the 27th, 28th, 29th, 30th or 31st day of December; </w:t>
      </w:r>
    </w:p>
    <w:p w14:paraId="72E2033D" w14:textId="77777777" w:rsidR="00E51525" w:rsidRPr="00011D18" w:rsidRDefault="00E51525" w:rsidP="00E51525">
      <w:pPr>
        <w:pStyle w:val="DefenceHeading5"/>
      </w:pPr>
      <w:r w:rsidRPr="00011D18">
        <w:t>a public holiday in the State of South Australia; or</w:t>
      </w:r>
    </w:p>
    <w:p w14:paraId="63A3233C" w14:textId="77777777" w:rsidR="00E51525" w:rsidRPr="00011D18" w:rsidRDefault="00E51525" w:rsidP="00E51525">
      <w:pPr>
        <w:pStyle w:val="DefenceHeading5"/>
      </w:pPr>
      <w:r w:rsidRPr="00011D18">
        <w:t>any other day on which there is a Statewide shutdown of the operations of the building and construction industry;</w:t>
      </w:r>
    </w:p>
    <w:p w14:paraId="048B9A2E" w14:textId="77777777" w:rsidR="00E51525" w:rsidRPr="00011D18" w:rsidRDefault="00E51525" w:rsidP="00E51525">
      <w:pPr>
        <w:pStyle w:val="DefenceHeading4"/>
      </w:pPr>
      <w:r w:rsidRPr="00011D18">
        <w:t>in the State of Tasmania, references to "business days" are to days other than:</w:t>
      </w:r>
    </w:p>
    <w:p w14:paraId="7AA680F8" w14:textId="77777777" w:rsidR="00E51525" w:rsidRPr="00011D18" w:rsidRDefault="00E51525" w:rsidP="00E51525">
      <w:pPr>
        <w:pStyle w:val="DefenceHeading5"/>
      </w:pPr>
      <w:r w:rsidRPr="00011D18">
        <w:t xml:space="preserve">a Saturday or Sunday; </w:t>
      </w:r>
    </w:p>
    <w:p w14:paraId="60AE9504" w14:textId="77777777" w:rsidR="00E51525" w:rsidRPr="00011D18" w:rsidRDefault="00E51525" w:rsidP="00E51525">
      <w:pPr>
        <w:pStyle w:val="DefenceHeading5"/>
      </w:pPr>
      <w:r w:rsidRPr="00011D18">
        <w:t xml:space="preserve">a statutory holiday as defined in the </w:t>
      </w:r>
      <w:r w:rsidRPr="00011D18">
        <w:rPr>
          <w:i/>
        </w:rPr>
        <w:t>Statutory Holidays Act</w:t>
      </w:r>
      <w:r w:rsidRPr="00011D18">
        <w:t xml:space="preserve"> </w:t>
      </w:r>
      <w:r w:rsidRPr="004373AD">
        <w:rPr>
          <w:i/>
        </w:rPr>
        <w:t>2000</w:t>
      </w:r>
      <w:r w:rsidRPr="00011D18">
        <w:t xml:space="preserve"> (Tas); </w:t>
      </w:r>
    </w:p>
    <w:p w14:paraId="24979C16" w14:textId="77777777" w:rsidR="00E51525" w:rsidRPr="00011D18" w:rsidRDefault="00E51525" w:rsidP="00E51525">
      <w:pPr>
        <w:pStyle w:val="DefenceHeading4"/>
      </w:pPr>
      <w:r w:rsidRPr="00011D18">
        <w:t>in the Australian Capital Territory, references to "business days" are to days other than:</w:t>
      </w:r>
    </w:p>
    <w:p w14:paraId="674BC577" w14:textId="77777777" w:rsidR="00E51525" w:rsidRPr="00011D18" w:rsidRDefault="00E51525" w:rsidP="00E51525">
      <w:pPr>
        <w:pStyle w:val="DefenceHeading5"/>
      </w:pPr>
      <w:r w:rsidRPr="00011D18">
        <w:t>a Saturday or Sunday or the 27th, 28th, 29th, 30th or 31st day of December; or</w:t>
      </w:r>
    </w:p>
    <w:p w14:paraId="60E35F63" w14:textId="77777777" w:rsidR="00E51525" w:rsidRDefault="00E51525" w:rsidP="00E51525">
      <w:pPr>
        <w:pStyle w:val="DefenceHeading5"/>
      </w:pPr>
      <w:r w:rsidRPr="00011D18">
        <w:t xml:space="preserve">a public or bank holiday in the Australian Capital Territory under the </w:t>
      </w:r>
      <w:r w:rsidRPr="00011D18">
        <w:rPr>
          <w:i/>
        </w:rPr>
        <w:t>Holidays Act</w:t>
      </w:r>
      <w:r w:rsidRPr="00011D18">
        <w:t xml:space="preserve"> </w:t>
      </w:r>
      <w:r w:rsidRPr="004373AD">
        <w:rPr>
          <w:i/>
        </w:rPr>
        <w:t>1958</w:t>
      </w:r>
      <w:r w:rsidRPr="00011D18">
        <w:t xml:space="preserve"> (ACT);</w:t>
      </w:r>
      <w:r>
        <w:t xml:space="preserve"> or</w:t>
      </w:r>
    </w:p>
    <w:p w14:paraId="0DCF4E28" w14:textId="77777777" w:rsidR="00E51525" w:rsidRPr="00770B0B" w:rsidRDefault="00E51525" w:rsidP="00E51525">
      <w:pPr>
        <w:pStyle w:val="DefenceHeading4"/>
      </w:pPr>
      <w:r>
        <w:t xml:space="preserve">in the State of Queensland, references </w:t>
      </w:r>
      <w:r w:rsidRPr="00770B0B">
        <w:t>to "business days" are to days other than:</w:t>
      </w:r>
    </w:p>
    <w:p w14:paraId="64F60B4D" w14:textId="77777777" w:rsidR="00E51525" w:rsidRDefault="00E51525" w:rsidP="00E51525">
      <w:pPr>
        <w:pStyle w:val="DefenceHeading5"/>
      </w:pPr>
      <w:r w:rsidRPr="00770B0B">
        <w:t>a Saturday or Sunday</w:t>
      </w:r>
      <w:r>
        <w:t>;</w:t>
      </w:r>
    </w:p>
    <w:p w14:paraId="4E1C80B5" w14:textId="77777777" w:rsidR="00E51525" w:rsidRPr="00770B0B" w:rsidRDefault="00E51525" w:rsidP="00E51525">
      <w:pPr>
        <w:pStyle w:val="DefenceHeading5"/>
      </w:pPr>
      <w:r w:rsidRPr="00770B0B">
        <w:t xml:space="preserve">the 22nd, 23rd, 24th, 27th, 28th, 29th, 30th, 31st day of December or the 2nd, 3rd, 4th, 5th, 6th, 7th, 8th, 9th or 10th day of January; or </w:t>
      </w:r>
    </w:p>
    <w:p w14:paraId="368283A2" w14:textId="77777777" w:rsidR="00E51525" w:rsidRPr="00770B0B" w:rsidRDefault="00E51525" w:rsidP="00E51525">
      <w:pPr>
        <w:pStyle w:val="DefenceHeading5"/>
      </w:pPr>
      <w:r w:rsidRPr="00770B0B">
        <w:t xml:space="preserve">a public </w:t>
      </w:r>
      <w:r>
        <w:t xml:space="preserve">holiday, special holiday </w:t>
      </w:r>
      <w:r w:rsidRPr="00770B0B">
        <w:t xml:space="preserve">or bank holiday in Queensland under the </w:t>
      </w:r>
      <w:r w:rsidRPr="00056A3C">
        <w:rPr>
          <w:i/>
        </w:rPr>
        <w:t>Holidays Act</w:t>
      </w:r>
      <w:r w:rsidRPr="00770B0B">
        <w:t xml:space="preserve"> </w:t>
      </w:r>
      <w:r w:rsidRPr="004373AD">
        <w:rPr>
          <w:i/>
        </w:rPr>
        <w:t>1983</w:t>
      </w:r>
      <w:r w:rsidRPr="00770B0B">
        <w:t xml:space="preserve"> </w:t>
      </w:r>
      <w:r w:rsidRPr="00EC4783">
        <w:t>(QLD);</w:t>
      </w:r>
    </w:p>
    <w:p w14:paraId="4800BC90" w14:textId="33F67FCA" w:rsidR="00E51525" w:rsidRPr="005D2C6B" w:rsidRDefault="00E51525" w:rsidP="00E51525">
      <w:pPr>
        <w:pStyle w:val="DefenceHeading3"/>
      </w:pPr>
      <w:r w:rsidRPr="005D2C6B">
        <w:t xml:space="preserve">other than as set out in paragraphs </w:t>
      </w:r>
      <w:r w:rsidRPr="005D2C6B">
        <w:fldChar w:fldCharType="begin"/>
      </w:r>
      <w:r w:rsidRPr="005D2C6B">
        <w:instrText xml:space="preserve"> REF _Ref114047495 \r \h </w:instrText>
      </w:r>
      <w:r>
        <w:instrText xml:space="preserve"> \* MERGEFORMAT </w:instrText>
      </w:r>
      <w:r w:rsidRPr="005D2C6B">
        <w:fldChar w:fldCharType="separate"/>
      </w:r>
      <w:r w:rsidR="00F66103">
        <w:t>(k)</w:t>
      </w:r>
      <w:r w:rsidRPr="005D2C6B">
        <w:fldChar w:fldCharType="end"/>
      </w:r>
      <w:r w:rsidRPr="005D2C6B">
        <w:t xml:space="preserve">, </w:t>
      </w:r>
      <w:r w:rsidRPr="005D2C6B">
        <w:fldChar w:fldCharType="begin"/>
      </w:r>
      <w:r w:rsidRPr="005D2C6B">
        <w:instrText xml:space="preserve"> REF _Ref114047519 \r \h </w:instrText>
      </w:r>
      <w:r>
        <w:instrText xml:space="preserve"> \* MERGEFORMAT </w:instrText>
      </w:r>
      <w:r w:rsidRPr="005D2C6B">
        <w:fldChar w:fldCharType="separate"/>
      </w:r>
      <w:r w:rsidR="00F66103">
        <w:t>(l)</w:t>
      </w:r>
      <w:r w:rsidRPr="005D2C6B">
        <w:fldChar w:fldCharType="end"/>
      </w:r>
      <w:r w:rsidRPr="005D2C6B">
        <w:t xml:space="preserve"> and </w:t>
      </w:r>
      <w:r w:rsidRPr="005D2C6B">
        <w:fldChar w:fldCharType="begin"/>
      </w:r>
      <w:r w:rsidRPr="005D2C6B">
        <w:instrText xml:space="preserve"> REF _Ref260226684 \r \h </w:instrText>
      </w:r>
      <w:r>
        <w:instrText xml:space="preserve"> \* MERGEFORMAT </w:instrText>
      </w:r>
      <w:r w:rsidRPr="005D2C6B">
        <w:fldChar w:fldCharType="separate"/>
      </w:r>
      <w:r w:rsidR="00F66103">
        <w:t>(m)</w:t>
      </w:r>
      <w:r w:rsidRPr="005D2C6B">
        <w:fldChar w:fldCharType="end"/>
      </w:r>
      <w:r w:rsidRPr="005D2C6B">
        <w:t xml:space="preserve"> references to "day" are references to calendar days; </w:t>
      </w:r>
    </w:p>
    <w:p w14:paraId="5F4EAA91" w14:textId="77777777" w:rsidR="00E51525" w:rsidRPr="005D2C6B" w:rsidRDefault="00E51525" w:rsidP="00E51525">
      <w:pPr>
        <w:pStyle w:val="DefenceHeading3"/>
      </w:pPr>
      <w:r w:rsidRPr="005D2C6B">
        <w:t xml:space="preserve">the words "including" and "includes", and any variants of those words, will be read as if followed by the words "without limitation"; </w:t>
      </w:r>
    </w:p>
    <w:p w14:paraId="67F256BD" w14:textId="77777777" w:rsidR="00E51525" w:rsidRPr="005D2C6B" w:rsidRDefault="00E51525" w:rsidP="00E51525">
      <w:pPr>
        <w:pStyle w:val="DefenceHeading3"/>
      </w:pPr>
      <w:r w:rsidRPr="005D2C6B">
        <w:t>the word "subcontractor" will include subcontractors, suppliers and consultants and the word "subcontract" will include a contract with a subcontractor;</w:t>
      </w:r>
    </w:p>
    <w:p w14:paraId="56F6773C" w14:textId="77777777" w:rsidR="00E51525" w:rsidRPr="005D2C6B" w:rsidRDefault="00E51525" w:rsidP="00E51525">
      <w:pPr>
        <w:pStyle w:val="DefenceHeading3"/>
      </w:pPr>
      <w:r w:rsidRPr="005D2C6B">
        <w:t xml:space="preserve">where a clause contains two options, the option specified in the </w:t>
      </w:r>
      <w:r w:rsidRPr="00D55647">
        <w:t>Contract Particulars</w:t>
      </w:r>
      <w:r w:rsidRPr="005D2C6B">
        <w:t xml:space="preserve"> will apply;</w:t>
      </w:r>
    </w:p>
    <w:p w14:paraId="48492C30" w14:textId="3BECB4B4" w:rsidR="00E51525" w:rsidRPr="00011D18" w:rsidRDefault="00E51525" w:rsidP="00E51525">
      <w:pPr>
        <w:pStyle w:val="DefenceHeading3"/>
      </w:pPr>
      <w:r w:rsidRPr="005D2C6B">
        <w:t xml:space="preserve">derivatives of a word or expression which has been defined in clause </w:t>
      </w:r>
      <w:r w:rsidRPr="005D2C6B">
        <w:fldChar w:fldCharType="begin"/>
      </w:r>
      <w:r w:rsidRPr="005D2C6B">
        <w:instrText xml:space="preserve"> REF _Ref71632563 \w \h </w:instrText>
      </w:r>
      <w:r>
        <w:instrText xml:space="preserve"> \* MERGEFORMAT </w:instrText>
      </w:r>
      <w:r w:rsidRPr="005D2C6B">
        <w:fldChar w:fldCharType="separate"/>
      </w:r>
      <w:r w:rsidR="00F66103">
        <w:t>1.1</w:t>
      </w:r>
      <w:r w:rsidRPr="005D2C6B">
        <w:fldChar w:fldCharType="end"/>
      </w:r>
      <w:r w:rsidRPr="005D2C6B">
        <w:t xml:space="preserve"> will have a corresponding meaning to that assigned to </w:t>
      </w:r>
      <w:r w:rsidRPr="00011D18">
        <w:t xml:space="preserve">it in clause </w:t>
      </w:r>
      <w:r w:rsidRPr="00011D18">
        <w:fldChar w:fldCharType="begin"/>
      </w:r>
      <w:r w:rsidRPr="00011D18">
        <w:instrText xml:space="preserve"> REF _Ref71632572 \w \h  \* MERGEFORMAT </w:instrText>
      </w:r>
      <w:r w:rsidRPr="00011D18">
        <w:fldChar w:fldCharType="separate"/>
      </w:r>
      <w:r w:rsidR="00F66103">
        <w:t>1.1</w:t>
      </w:r>
      <w:r w:rsidRPr="00011D18">
        <w:fldChar w:fldCharType="end"/>
      </w:r>
      <w:r w:rsidRPr="00011D18">
        <w:t>; and</w:t>
      </w:r>
    </w:p>
    <w:p w14:paraId="3A30FCCA" w14:textId="77777777" w:rsidR="00E51525" w:rsidRPr="00011D18" w:rsidRDefault="00E51525" w:rsidP="00E51525">
      <w:pPr>
        <w:pStyle w:val="DefenceHeading3"/>
      </w:pPr>
      <w:bookmarkStart w:id="2127" w:name="MediumWorksContractInsertion"/>
      <w:bookmarkEnd w:id="2127"/>
      <w:r w:rsidRPr="00011D18">
        <w:t xml:space="preserve">unless agreed or notified in writing by the </w:t>
      </w:r>
      <w:r w:rsidRPr="00D55647">
        <w:t>Contract Administrator</w:t>
      </w:r>
      <w:r w:rsidRPr="00011D18">
        <w:t xml:space="preserve">, a reference to Standards Australia standards, overseas standards or other similar reference documents in the </w:t>
      </w:r>
      <w:r w:rsidRPr="00D55647">
        <w:t>Technical Specification</w:t>
      </w:r>
      <w:r w:rsidRPr="00011D18">
        <w:t xml:space="preserve"> is a reference to the edition last published prior to the </w:t>
      </w:r>
      <w:r w:rsidRPr="00D55647">
        <w:t>Award Date</w:t>
      </w:r>
      <w:r w:rsidRPr="00011D18">
        <w:t xml:space="preserve">.  If requested by the </w:t>
      </w:r>
      <w:r w:rsidRPr="00D55647">
        <w:t>Contract Administrator</w:t>
      </w:r>
      <w:r w:rsidRPr="00011D18">
        <w:t xml:space="preserve">, the </w:t>
      </w:r>
      <w:r w:rsidRPr="00D55647">
        <w:t>Contractor</w:t>
      </w:r>
      <w:r w:rsidRPr="00011D18">
        <w:t xml:space="preserve"> must make copies of all Standards Australia standards, overseas standards or other similar reference documents referred to in the </w:t>
      </w:r>
      <w:r w:rsidRPr="00D55647">
        <w:t>Technical Specification</w:t>
      </w:r>
      <w:r>
        <w:t xml:space="preserve"> and Remediation Design Documentation </w:t>
      </w:r>
      <w:r w:rsidRPr="00011D18">
        <w:t xml:space="preserve">available to the </w:t>
      </w:r>
      <w:r w:rsidRPr="00D55647">
        <w:t>Contract Administrator</w:t>
      </w:r>
      <w:r w:rsidRPr="00011D18">
        <w:t>.</w:t>
      </w:r>
    </w:p>
    <w:p w14:paraId="045E9293" w14:textId="77777777" w:rsidR="00E51525" w:rsidRPr="00011D18" w:rsidRDefault="00E51525" w:rsidP="00E51525">
      <w:pPr>
        <w:pStyle w:val="DefenceHeading2"/>
      </w:pPr>
      <w:bookmarkStart w:id="2128" w:name="_Toc16417499"/>
      <w:bookmarkStart w:id="2129" w:name="_Toc10728469"/>
      <w:bookmarkStart w:id="2130" w:name="_Toc206493963"/>
      <w:r w:rsidRPr="00011D18">
        <w:t>Miscellaneous</w:t>
      </w:r>
      <w:bookmarkEnd w:id="2128"/>
      <w:bookmarkEnd w:id="2129"/>
      <w:bookmarkEnd w:id="2130"/>
    </w:p>
    <w:p w14:paraId="3B29C5ED" w14:textId="77777777" w:rsidR="00E51525" w:rsidRPr="005D2C6B" w:rsidRDefault="00E51525" w:rsidP="00E51525">
      <w:pPr>
        <w:pStyle w:val="DefenceHeading3"/>
      </w:pPr>
      <w:bookmarkStart w:id="2131" w:name="_Ref71640549"/>
      <w:r w:rsidRPr="005D2C6B">
        <w:t>Th</w:t>
      </w:r>
      <w:r>
        <w:t>e</w:t>
      </w:r>
      <w:r w:rsidRPr="005D2C6B">
        <w:t xml:space="preserve"> </w:t>
      </w:r>
      <w:r w:rsidRPr="00D55647">
        <w:t>Contract</w:t>
      </w:r>
      <w:r w:rsidRPr="005D2C6B">
        <w:t xml:space="preserve"> is subject to and is to be construed in accordance with the laws of the State or Territory </w:t>
      </w:r>
      <w:r>
        <w:t>specified</w:t>
      </w:r>
      <w:r w:rsidRPr="005D2C6B">
        <w:t xml:space="preserve"> in the </w:t>
      </w:r>
      <w:r w:rsidRPr="00D55647">
        <w:t>Contract Particulars</w:t>
      </w:r>
      <w:r w:rsidRPr="005D2C6B">
        <w:t>.</w:t>
      </w:r>
      <w:bookmarkEnd w:id="2131"/>
    </w:p>
    <w:p w14:paraId="4C9AFB99" w14:textId="77777777" w:rsidR="00E51525" w:rsidRPr="005D2C6B" w:rsidRDefault="00E51525" w:rsidP="00E51525">
      <w:pPr>
        <w:pStyle w:val="DefenceHeading3"/>
      </w:pPr>
      <w:r w:rsidRPr="005D2C6B">
        <w:t xml:space="preserve">None of the terms of the </w:t>
      </w:r>
      <w:r w:rsidRPr="00D55647">
        <w:t>Contract</w:t>
      </w:r>
      <w:r w:rsidRPr="005D2C6B">
        <w:t xml:space="preserve"> can be waived, discharged or released at law or in equity unless:</w:t>
      </w:r>
    </w:p>
    <w:p w14:paraId="70B30900" w14:textId="77777777" w:rsidR="00E51525" w:rsidRPr="005D2C6B" w:rsidRDefault="00E51525" w:rsidP="00E51525">
      <w:pPr>
        <w:pStyle w:val="DefenceHeading4"/>
      </w:pPr>
      <w:r w:rsidRPr="005D2C6B">
        <w:t>to the extent that the term involves a right of the party seeking to waive the term or one party seeking to waive an obligation of the other party - this is done by written notice to the other party; or</w:t>
      </w:r>
    </w:p>
    <w:p w14:paraId="1F6D3ED6" w14:textId="77777777" w:rsidR="00E51525" w:rsidRPr="005D2C6B" w:rsidRDefault="00E51525" w:rsidP="00E51525">
      <w:pPr>
        <w:pStyle w:val="DefenceHeading4"/>
      </w:pPr>
      <w:r w:rsidRPr="005D2C6B">
        <w:t>otherwise, both parties agree in writing.</w:t>
      </w:r>
    </w:p>
    <w:p w14:paraId="3D1058B5" w14:textId="77777777" w:rsidR="00E51525" w:rsidRPr="005D2C6B" w:rsidRDefault="00E51525" w:rsidP="00E51525">
      <w:pPr>
        <w:pStyle w:val="DefenceHeading3"/>
      </w:pPr>
      <w:r w:rsidRPr="005D2C6B">
        <w:t>Th</w:t>
      </w:r>
      <w:r>
        <w:t>e</w:t>
      </w:r>
      <w:r w:rsidRPr="005D2C6B">
        <w:t xml:space="preserve"> </w:t>
      </w:r>
      <w:r w:rsidRPr="00D55647">
        <w:t>Contract</w:t>
      </w:r>
      <w:r w:rsidRPr="005D2C6B">
        <w:t xml:space="preserve"> constitutes the entire agreement and understanding between the parties and will take effect according to its tenor despite:</w:t>
      </w:r>
    </w:p>
    <w:p w14:paraId="3727DDBD" w14:textId="77777777" w:rsidR="00E51525" w:rsidRPr="005D2C6B" w:rsidRDefault="00E51525" w:rsidP="00E51525">
      <w:pPr>
        <w:pStyle w:val="DefenceHeading4"/>
      </w:pPr>
      <w:r w:rsidRPr="005D2C6B">
        <w:t xml:space="preserve">any prior agreement in conflict or at variance with the </w:t>
      </w:r>
      <w:r w:rsidRPr="00D55647">
        <w:t>Contract</w:t>
      </w:r>
      <w:r w:rsidRPr="005D2C6B">
        <w:t>; or</w:t>
      </w:r>
    </w:p>
    <w:p w14:paraId="0F72682A" w14:textId="77777777" w:rsidR="00E51525" w:rsidRPr="005D2C6B" w:rsidRDefault="00E51525" w:rsidP="00E51525">
      <w:pPr>
        <w:pStyle w:val="DefenceHeading4"/>
      </w:pPr>
      <w:r w:rsidRPr="005D2C6B">
        <w:t xml:space="preserve">any correspondence or other documents relating to the subject matter of the </w:t>
      </w:r>
      <w:r w:rsidRPr="00D55647">
        <w:t>Contract</w:t>
      </w:r>
      <w:r w:rsidRPr="005D2C6B">
        <w:t xml:space="preserve"> which may have passed between the parties prior to the </w:t>
      </w:r>
      <w:r w:rsidRPr="00D55647">
        <w:rPr>
          <w:bCs/>
        </w:rPr>
        <w:t>Award Date</w:t>
      </w:r>
      <w:r w:rsidRPr="005D2C6B">
        <w:t xml:space="preserve"> and which are not included in the </w:t>
      </w:r>
      <w:r w:rsidRPr="00D55647">
        <w:t>Contract</w:t>
      </w:r>
      <w:r w:rsidRPr="005D2C6B">
        <w:t>.</w:t>
      </w:r>
    </w:p>
    <w:p w14:paraId="3312D831" w14:textId="77777777" w:rsidR="00E51525" w:rsidRPr="005D2C6B" w:rsidRDefault="00E51525" w:rsidP="00E51525">
      <w:pPr>
        <w:pStyle w:val="DefenceHeading3"/>
      </w:pPr>
      <w:r w:rsidRPr="005D2C6B">
        <w:t xml:space="preserve">Where a party comprises two or more persons, each person will be jointly and severally bound by the party's obligations under the </w:t>
      </w:r>
      <w:r w:rsidRPr="00D55647">
        <w:t>Contract</w:t>
      </w:r>
      <w:r w:rsidRPr="005D2C6B">
        <w:t>.</w:t>
      </w:r>
    </w:p>
    <w:p w14:paraId="74FCADD5" w14:textId="77777777" w:rsidR="00E51525" w:rsidRPr="005D2C6B" w:rsidRDefault="00E51525" w:rsidP="00E51525">
      <w:pPr>
        <w:pStyle w:val="DefenceHeading3"/>
      </w:pPr>
      <w:r w:rsidRPr="005D2C6B">
        <w:t>Any provision in th</w:t>
      </w:r>
      <w:r>
        <w:t>e</w:t>
      </w:r>
      <w:r w:rsidRPr="005D2C6B">
        <w:t xml:space="preserve"> </w:t>
      </w:r>
      <w:r w:rsidRPr="00D55647">
        <w:t>Contract</w:t>
      </w:r>
      <w:r w:rsidRPr="005D2C6B">
        <w:t xml:space="preserve"> which is illegal, void or unenforceable will be ineffective to the extent only of such illegality, voidness or unenforceability and such illegality, voidness or unenforceability will not invalidate any other provision of the </w:t>
      </w:r>
      <w:r w:rsidRPr="00D55647">
        <w:t>Contract</w:t>
      </w:r>
      <w:r w:rsidRPr="005D2C6B">
        <w:t>.</w:t>
      </w:r>
    </w:p>
    <w:p w14:paraId="1CA5C303" w14:textId="77777777" w:rsidR="00E51525" w:rsidRPr="005D2C6B" w:rsidRDefault="00E51525" w:rsidP="00E51525">
      <w:pPr>
        <w:pStyle w:val="DefenceHeading3"/>
      </w:pPr>
      <w:r w:rsidRPr="005D2C6B">
        <w:t xml:space="preserve">The </w:t>
      </w:r>
      <w:r w:rsidRPr="00D55647">
        <w:t>Contractor</w:t>
      </w:r>
      <w:r w:rsidRPr="005D2C6B">
        <w:t xml:space="preserve"> must indemnify the </w:t>
      </w:r>
      <w:r w:rsidRPr="00D55647">
        <w:t>Commonwealth</w:t>
      </w:r>
      <w:r w:rsidRPr="005D2C6B">
        <w:t xml:space="preserve"> against:</w:t>
      </w:r>
    </w:p>
    <w:p w14:paraId="1E36FCAB" w14:textId="77777777" w:rsidR="00E51525" w:rsidRPr="005D2C6B" w:rsidRDefault="00E51525" w:rsidP="00E51525">
      <w:pPr>
        <w:pStyle w:val="DefenceHeading4"/>
      </w:pPr>
      <w:r w:rsidRPr="005D2C6B">
        <w:t xml:space="preserve">any liability to or claim by a third party including a subcontractor or </w:t>
      </w:r>
      <w:r w:rsidRPr="00D55647">
        <w:t>Other Contractor</w:t>
      </w:r>
      <w:r w:rsidRPr="005D2C6B">
        <w:t>; and</w:t>
      </w:r>
    </w:p>
    <w:p w14:paraId="3E87F6E6" w14:textId="77777777" w:rsidR="00E51525" w:rsidRPr="005D2C6B" w:rsidRDefault="00E51525" w:rsidP="00E51525">
      <w:pPr>
        <w:pStyle w:val="DefenceHeading4"/>
      </w:pPr>
      <w:r w:rsidRPr="005D2C6B">
        <w:t>all costs,</w:t>
      </w:r>
      <w:r>
        <w:t xml:space="preserve"> expenses,</w:t>
      </w:r>
      <w:r w:rsidRPr="005D2C6B">
        <w:t xml:space="preserve"> losses</w:t>
      </w:r>
      <w:r>
        <w:t>,</w:t>
      </w:r>
      <w:r w:rsidRPr="005D2C6B">
        <w:t xml:space="preserve"> damages</w:t>
      </w:r>
      <w:r>
        <w:t xml:space="preserve"> and liabilities</w:t>
      </w:r>
      <w:r w:rsidRPr="005D2C6B">
        <w:t xml:space="preserve"> suffered or incurred by the </w:t>
      </w:r>
      <w:r w:rsidRPr="00D55647">
        <w:t>Commonwealth</w:t>
      </w:r>
      <w:r w:rsidRPr="005D2C6B">
        <w:t>,</w:t>
      </w:r>
    </w:p>
    <w:p w14:paraId="0117BA0A" w14:textId="77777777" w:rsidR="00E51525" w:rsidRPr="005D2C6B" w:rsidRDefault="00E51525" w:rsidP="00E51525">
      <w:pPr>
        <w:pStyle w:val="DefenceIndent"/>
      </w:pPr>
      <w:r w:rsidRPr="005D2C6B">
        <w:t xml:space="preserve">arising out of or in connection with any breach by the </w:t>
      </w:r>
      <w:r w:rsidRPr="00D55647">
        <w:t>Contractor</w:t>
      </w:r>
      <w:r w:rsidRPr="005D2C6B">
        <w:t xml:space="preserve"> of a term of th</w:t>
      </w:r>
      <w:r>
        <w:t>e</w:t>
      </w:r>
      <w:r w:rsidRPr="005D2C6B">
        <w:t xml:space="preserve"> </w:t>
      </w:r>
      <w:r w:rsidRPr="00D55647">
        <w:t>Contract</w:t>
      </w:r>
      <w:r w:rsidRPr="005D2C6B">
        <w:t>.</w:t>
      </w:r>
    </w:p>
    <w:p w14:paraId="0648B501" w14:textId="77777777" w:rsidR="00E51525" w:rsidRPr="005D2C6B" w:rsidRDefault="00E51525" w:rsidP="00E51525">
      <w:pPr>
        <w:pStyle w:val="DefenceHeading3"/>
      </w:pPr>
      <w:bookmarkStart w:id="2132" w:name="_Ref477863130"/>
      <w:r w:rsidRPr="005D2C6B">
        <w:t>All obligations to indemnify under th</w:t>
      </w:r>
      <w:r>
        <w:t>e</w:t>
      </w:r>
      <w:r w:rsidRPr="005D2C6B">
        <w:t xml:space="preserve"> </w:t>
      </w:r>
      <w:r w:rsidRPr="00D55647">
        <w:t>Contract</w:t>
      </w:r>
      <w:r w:rsidRPr="005D2C6B">
        <w:t xml:space="preserve"> survive termination of the </w:t>
      </w:r>
      <w:r w:rsidRPr="00D55647">
        <w:t>Contract</w:t>
      </w:r>
      <w:r>
        <w:t xml:space="preserve"> on any basis</w:t>
      </w:r>
      <w:r w:rsidRPr="005D2C6B">
        <w:t>.</w:t>
      </w:r>
      <w:bookmarkEnd w:id="2132"/>
    </w:p>
    <w:p w14:paraId="2E5490A7" w14:textId="77777777" w:rsidR="00E51525" w:rsidRPr="005D2C6B" w:rsidRDefault="00E51525" w:rsidP="00E51525">
      <w:pPr>
        <w:pStyle w:val="DefenceHeading1"/>
      </w:pPr>
      <w:r w:rsidRPr="005D2C6B">
        <w:br w:type="page"/>
      </w:r>
      <w:bookmarkStart w:id="2133" w:name="_Ref71640564"/>
      <w:bookmarkStart w:id="2134" w:name="_Toc10728470"/>
      <w:bookmarkStart w:id="2135" w:name="_Toc206493964"/>
      <w:r w:rsidRPr="005D2C6B">
        <w:t>COMMENCEMENT</w:t>
      </w:r>
      <w:bookmarkEnd w:id="2133"/>
      <w:bookmarkEnd w:id="2134"/>
      <w:bookmarkEnd w:id="2135"/>
    </w:p>
    <w:p w14:paraId="7D3E18DC" w14:textId="77777777" w:rsidR="00E51525" w:rsidRPr="005D2C6B" w:rsidRDefault="00E51525" w:rsidP="00E51525">
      <w:pPr>
        <w:pStyle w:val="DefenceHeading2"/>
      </w:pPr>
      <w:bookmarkStart w:id="2136" w:name="_Ref114034365"/>
      <w:bookmarkStart w:id="2137" w:name="_Toc10728471"/>
      <w:bookmarkStart w:id="2138" w:name="_Toc206493965"/>
      <w:r w:rsidRPr="00CE4628">
        <w:t>Contractor</w:t>
      </w:r>
      <w:r w:rsidRPr="005D2C6B">
        <w:t>'s Obligations</w:t>
      </w:r>
      <w:bookmarkEnd w:id="2136"/>
      <w:bookmarkEnd w:id="2137"/>
      <w:bookmarkEnd w:id="2138"/>
    </w:p>
    <w:p w14:paraId="524CA7B2" w14:textId="77777777" w:rsidR="00E51525" w:rsidRPr="005D2C6B" w:rsidRDefault="00E51525" w:rsidP="00E51525">
      <w:pPr>
        <w:pStyle w:val="DefenceNormal"/>
      </w:pPr>
      <w:r w:rsidRPr="005D2C6B">
        <w:t xml:space="preserve">The </w:t>
      </w:r>
      <w:r w:rsidRPr="00D55647">
        <w:t>Contractor</w:t>
      </w:r>
      <w:r w:rsidRPr="005D2C6B">
        <w:t xml:space="preserve"> must: </w:t>
      </w:r>
    </w:p>
    <w:p w14:paraId="61CA2BF5" w14:textId="77777777" w:rsidR="00E51525" w:rsidRPr="005D2C6B" w:rsidRDefault="00E51525" w:rsidP="00E51525">
      <w:pPr>
        <w:pStyle w:val="DefenceHeading3"/>
      </w:pPr>
      <w:r w:rsidRPr="005D2C6B">
        <w:t xml:space="preserve">immediately commence to carry out the </w:t>
      </w:r>
      <w:r w:rsidRPr="00D55647">
        <w:t>Contractor's Activities</w:t>
      </w:r>
      <w:r w:rsidRPr="005D2C6B">
        <w:t xml:space="preserve">; </w:t>
      </w:r>
    </w:p>
    <w:p w14:paraId="24053D1B" w14:textId="7C6B9ACA" w:rsidR="00E51525" w:rsidRPr="005D2C6B" w:rsidRDefault="00E51525" w:rsidP="00E51525">
      <w:pPr>
        <w:pStyle w:val="DefenceHeading3"/>
      </w:pPr>
      <w:bookmarkStart w:id="2139" w:name="_Ref71640577"/>
      <w:r w:rsidRPr="005D2C6B">
        <w:t xml:space="preserve">subject to clause </w:t>
      </w:r>
      <w:r w:rsidRPr="005D2C6B">
        <w:fldChar w:fldCharType="begin"/>
      </w:r>
      <w:r w:rsidRPr="005D2C6B">
        <w:instrText xml:space="preserve"> REF _Ref71632596 \w \h </w:instrText>
      </w:r>
      <w:r>
        <w:instrText xml:space="preserve"> \* MERGEFORMAT </w:instrText>
      </w:r>
      <w:r w:rsidRPr="005D2C6B">
        <w:fldChar w:fldCharType="separate"/>
      </w:r>
      <w:r w:rsidR="00F66103">
        <w:t>2.2(a)</w:t>
      </w:r>
      <w:r w:rsidRPr="005D2C6B">
        <w:fldChar w:fldCharType="end"/>
      </w:r>
      <w:r w:rsidRPr="005D2C6B">
        <w:t xml:space="preserve">, commence the </w:t>
      </w:r>
      <w:r w:rsidRPr="00D55647">
        <w:t>Remediation Works</w:t>
      </w:r>
      <w:r w:rsidRPr="005D2C6B">
        <w:t xml:space="preserve"> on </w:t>
      </w:r>
      <w:r w:rsidRPr="00D55647">
        <w:t>Site</w:t>
      </w:r>
      <w:r w:rsidRPr="005D2C6B">
        <w:t xml:space="preserve"> by no later than the date specified in the </w:t>
      </w:r>
      <w:r w:rsidRPr="00D55647">
        <w:t>Contract Particulars</w:t>
      </w:r>
      <w:r w:rsidRPr="005D2C6B">
        <w:t>; and</w:t>
      </w:r>
      <w:bookmarkEnd w:id="2139"/>
    </w:p>
    <w:p w14:paraId="78060C3F" w14:textId="77777777" w:rsidR="00E51525" w:rsidRPr="005D2C6B" w:rsidRDefault="00E51525" w:rsidP="00E51525">
      <w:pPr>
        <w:pStyle w:val="DefenceHeading3"/>
      </w:pPr>
      <w:r w:rsidRPr="005D2C6B">
        <w:t xml:space="preserve">unless otherwise stated, carry out the </w:t>
      </w:r>
      <w:r w:rsidRPr="00D55647">
        <w:t>Contractor's Activities</w:t>
      </w:r>
      <w:r w:rsidRPr="005D2C6B">
        <w:t xml:space="preserve"> at its cost.</w:t>
      </w:r>
    </w:p>
    <w:p w14:paraId="1B10CC1E" w14:textId="77777777" w:rsidR="00E51525" w:rsidRPr="005D2C6B" w:rsidRDefault="00E51525" w:rsidP="00E51525">
      <w:pPr>
        <w:pStyle w:val="DefenceHeading2"/>
      </w:pPr>
      <w:bookmarkStart w:id="2140" w:name="_Ref337710351"/>
      <w:bookmarkStart w:id="2141" w:name="_Toc10728472"/>
      <w:bookmarkStart w:id="2142" w:name="_Toc206493966"/>
      <w:r w:rsidRPr="00CE4628">
        <w:t>Commonwealth</w:t>
      </w:r>
      <w:r w:rsidRPr="005D2C6B">
        <w:t>'s Obligations</w:t>
      </w:r>
      <w:bookmarkEnd w:id="2140"/>
      <w:bookmarkEnd w:id="2141"/>
      <w:bookmarkEnd w:id="2142"/>
    </w:p>
    <w:p w14:paraId="6E735EDB" w14:textId="77777777" w:rsidR="00E51525" w:rsidRPr="005D2C6B" w:rsidRDefault="00E51525" w:rsidP="00E51525">
      <w:pPr>
        <w:pStyle w:val="DefenceNormal"/>
      </w:pPr>
      <w:r w:rsidRPr="005D2C6B">
        <w:t xml:space="preserve">The </w:t>
      </w:r>
      <w:r w:rsidRPr="00D55647">
        <w:t>Commonwealth</w:t>
      </w:r>
      <w:r w:rsidRPr="005D2C6B">
        <w:t xml:space="preserve"> must:</w:t>
      </w:r>
    </w:p>
    <w:p w14:paraId="5B0AEE18" w14:textId="77777777" w:rsidR="00E51525" w:rsidRPr="00AE3931" w:rsidRDefault="00E51525" w:rsidP="00E51525">
      <w:pPr>
        <w:pStyle w:val="DefenceHeading3"/>
      </w:pPr>
      <w:bookmarkStart w:id="2143" w:name="_Ref71632596"/>
      <w:r w:rsidRPr="00AE3931">
        <w:t xml:space="preserve">give the </w:t>
      </w:r>
      <w:r w:rsidRPr="00D55647">
        <w:t>Contractor</w:t>
      </w:r>
      <w:r w:rsidRPr="00AE3931">
        <w:t xml:space="preserve"> sufficient access to the </w:t>
      </w:r>
      <w:r w:rsidRPr="00D55647">
        <w:t>Site</w:t>
      </w:r>
      <w:r w:rsidRPr="00AE3931">
        <w:t xml:space="preserve"> to allow it to commence work on the </w:t>
      </w:r>
      <w:r w:rsidRPr="00D55647">
        <w:t>Site</w:t>
      </w:r>
      <w:r w:rsidRPr="00AE3931">
        <w:t xml:space="preserve"> on the later of:</w:t>
      </w:r>
      <w:bookmarkEnd w:id="2143"/>
    </w:p>
    <w:p w14:paraId="4D5CF658" w14:textId="77777777" w:rsidR="00E51525" w:rsidRPr="00AE3931" w:rsidRDefault="00E51525" w:rsidP="00E51525">
      <w:pPr>
        <w:pStyle w:val="DefenceHeading4"/>
      </w:pPr>
      <w:r w:rsidRPr="00AE3931">
        <w:t>satisfaction of the following conditions precedent to access:</w:t>
      </w:r>
    </w:p>
    <w:p w14:paraId="02636FD4" w14:textId="77777777" w:rsidR="00E51525" w:rsidRPr="00AE3931" w:rsidRDefault="00E51525" w:rsidP="00E51525">
      <w:pPr>
        <w:pStyle w:val="DefenceHeading5"/>
      </w:pPr>
      <w:r w:rsidRPr="00AE3931">
        <w:t xml:space="preserve">the </w:t>
      </w:r>
      <w:r w:rsidRPr="00D55647">
        <w:t xml:space="preserve">Contractor </w:t>
      </w:r>
      <w:r w:rsidRPr="00AE3931">
        <w:t xml:space="preserve">having provided to the </w:t>
      </w:r>
      <w:r w:rsidRPr="00D55647">
        <w:t>Contract Administrator</w:t>
      </w:r>
      <w:r w:rsidRPr="00AE3931">
        <w:t>:</w:t>
      </w:r>
    </w:p>
    <w:p w14:paraId="3BC5D409" w14:textId="6EBD0D5A" w:rsidR="00E51525" w:rsidRPr="00AE3931" w:rsidRDefault="00E51525" w:rsidP="00E51525">
      <w:pPr>
        <w:pStyle w:val="DefenceHeading6"/>
      </w:pPr>
      <w:r w:rsidRPr="00AE3931">
        <w:t xml:space="preserve">the </w:t>
      </w:r>
      <w:r w:rsidRPr="00D55647">
        <w:t>Approved Security</w:t>
      </w:r>
      <w:r w:rsidRPr="00AE3931">
        <w:t xml:space="preserve"> required under clause </w:t>
      </w:r>
      <w:r w:rsidRPr="00AE3931">
        <w:fldChar w:fldCharType="begin"/>
      </w:r>
      <w:r w:rsidRPr="00AE3931">
        <w:instrText xml:space="preserve"> REF _Ref71632609 \w \h  \* MERGEFORMAT </w:instrText>
      </w:r>
      <w:r w:rsidRPr="00AE3931">
        <w:fldChar w:fldCharType="separate"/>
      </w:r>
      <w:r w:rsidR="00F66103">
        <w:t>4.1</w:t>
      </w:r>
      <w:r w:rsidRPr="00AE3931">
        <w:fldChar w:fldCharType="end"/>
      </w:r>
      <w:r w:rsidRPr="00AE3931">
        <w:t>; and</w:t>
      </w:r>
    </w:p>
    <w:p w14:paraId="2F6423B5" w14:textId="5678A6C5" w:rsidR="00E51525" w:rsidRPr="00AE3931" w:rsidRDefault="00E51525" w:rsidP="00E51525">
      <w:pPr>
        <w:pStyle w:val="DefenceHeading6"/>
      </w:pPr>
      <w:r w:rsidRPr="00AE3931">
        <w:t xml:space="preserve">evidence satisfactory to the </w:t>
      </w:r>
      <w:r w:rsidRPr="00D55647">
        <w:t>Contract Administrator</w:t>
      </w:r>
      <w:r w:rsidRPr="00AE3931">
        <w:t xml:space="preserve"> under clause </w:t>
      </w:r>
      <w:r>
        <w:fldChar w:fldCharType="begin"/>
      </w:r>
      <w:r>
        <w:instrText xml:space="preserve"> REF _Ref449460160 \r \h </w:instrText>
      </w:r>
      <w:r>
        <w:fldChar w:fldCharType="separate"/>
      </w:r>
      <w:r w:rsidR="00F66103">
        <w:t>5.4(e)</w:t>
      </w:r>
      <w:r>
        <w:fldChar w:fldCharType="end"/>
      </w:r>
      <w:r>
        <w:t xml:space="preserve"> </w:t>
      </w:r>
      <w:r w:rsidRPr="00AE3931">
        <w:t xml:space="preserve">that the </w:t>
      </w:r>
      <w:r w:rsidRPr="00D55647">
        <w:t>Contractor</w:t>
      </w:r>
      <w:r w:rsidRPr="00AE3931">
        <w:t xml:space="preserve"> has </w:t>
      </w:r>
      <w:r>
        <w:t xml:space="preserve">caused to be </w:t>
      </w:r>
      <w:r w:rsidRPr="00AE3931">
        <w:t xml:space="preserve">effected </w:t>
      </w:r>
      <w:r>
        <w:t xml:space="preserve">and maintained or otherwise have the benefit of </w:t>
      </w:r>
      <w:r w:rsidRPr="00AE3931">
        <w:t xml:space="preserve">the insurances required </w:t>
      </w:r>
      <w:r>
        <w:t>under</w:t>
      </w:r>
      <w:r w:rsidRPr="00AE3931">
        <w:t xml:space="preserve"> clause </w:t>
      </w:r>
      <w:r w:rsidRPr="00AE3931">
        <w:fldChar w:fldCharType="begin"/>
      </w:r>
      <w:r w:rsidRPr="00AE3931">
        <w:instrText xml:space="preserve"> REF _Ref71632624 \w \h  \* MERGEFORMAT </w:instrText>
      </w:r>
      <w:r w:rsidRPr="00AE3931">
        <w:fldChar w:fldCharType="separate"/>
      </w:r>
      <w:r w:rsidR="00F66103">
        <w:t>5.4</w:t>
      </w:r>
      <w:r w:rsidRPr="00AE3931">
        <w:fldChar w:fldCharType="end"/>
      </w:r>
      <w:r w:rsidRPr="00AE3931">
        <w:t>;</w:t>
      </w:r>
    </w:p>
    <w:p w14:paraId="2FBA9758" w14:textId="18AED4BE" w:rsidR="00E51525" w:rsidRPr="00AE3931" w:rsidRDefault="00E51525" w:rsidP="00E51525">
      <w:pPr>
        <w:pStyle w:val="DefenceHeading5"/>
      </w:pPr>
      <w:r w:rsidRPr="00AE3931">
        <w:t xml:space="preserve">the </w:t>
      </w:r>
      <w:r w:rsidRPr="00D55647">
        <w:t>Environmental Management Plan</w:t>
      </w:r>
      <w:r>
        <w:t xml:space="preserve">, the </w:t>
      </w:r>
      <w:r w:rsidRPr="00D55647">
        <w:t>Site Management Plan</w:t>
      </w:r>
      <w:r w:rsidRPr="00AE3931">
        <w:t xml:space="preserve"> and the </w:t>
      </w:r>
      <w:r w:rsidRPr="00D55647">
        <w:t>Work Health and Safety Plan</w:t>
      </w:r>
      <w:r w:rsidRPr="00AE3931">
        <w:t xml:space="preserve"> having been finalised under clause </w:t>
      </w:r>
      <w:r w:rsidRPr="00AE3931">
        <w:fldChar w:fldCharType="begin"/>
      </w:r>
      <w:r w:rsidRPr="00AE3931">
        <w:instrText xml:space="preserve"> REF _Ref341971458 \w \h  \* MERGEFORMAT </w:instrText>
      </w:r>
      <w:r w:rsidRPr="00AE3931">
        <w:fldChar w:fldCharType="separate"/>
      </w:r>
      <w:r w:rsidR="00F66103">
        <w:t>7.7</w:t>
      </w:r>
      <w:r w:rsidRPr="00AE3931">
        <w:fldChar w:fldCharType="end"/>
      </w:r>
      <w:r w:rsidRPr="00AE3931">
        <w:t>; and</w:t>
      </w:r>
    </w:p>
    <w:p w14:paraId="244CD47A" w14:textId="77777777" w:rsidR="00E51525" w:rsidRPr="00AE3931" w:rsidRDefault="00E51525" w:rsidP="00E51525">
      <w:pPr>
        <w:pStyle w:val="DefenceHeading5"/>
      </w:pPr>
      <w:bookmarkStart w:id="2144" w:name="_Ref71640603"/>
      <w:r w:rsidRPr="00AE3931">
        <w:t xml:space="preserve">any other conditions </w:t>
      </w:r>
      <w:r>
        <w:t>specified</w:t>
      </w:r>
      <w:r w:rsidRPr="00AE3931">
        <w:t xml:space="preserve"> in the </w:t>
      </w:r>
      <w:r w:rsidRPr="00D55647">
        <w:t>Contract Particulars</w:t>
      </w:r>
      <w:r w:rsidRPr="00AE3931">
        <w:t>; and</w:t>
      </w:r>
      <w:bookmarkEnd w:id="2144"/>
    </w:p>
    <w:p w14:paraId="32800711" w14:textId="77777777" w:rsidR="00E51525" w:rsidRPr="00AE3931" w:rsidRDefault="00E51525" w:rsidP="00E51525">
      <w:pPr>
        <w:pStyle w:val="DefenceHeading4"/>
      </w:pPr>
      <w:bookmarkStart w:id="2145" w:name="_Ref71640710"/>
      <w:r w:rsidRPr="00AE3931">
        <w:t xml:space="preserve">the date specified in the </w:t>
      </w:r>
      <w:r w:rsidRPr="00D55647">
        <w:t>Contract Particulars</w:t>
      </w:r>
      <w:r w:rsidRPr="00AE3931">
        <w:t>; and</w:t>
      </w:r>
      <w:bookmarkEnd w:id="2145"/>
    </w:p>
    <w:p w14:paraId="749BDA3C" w14:textId="77777777" w:rsidR="00E51525" w:rsidRPr="00AE3931" w:rsidRDefault="00E51525" w:rsidP="00E51525">
      <w:pPr>
        <w:pStyle w:val="DefenceHeading3"/>
      </w:pPr>
      <w:r w:rsidRPr="00AE3931">
        <w:t xml:space="preserve">subject to other provisions of the </w:t>
      </w:r>
      <w:r w:rsidRPr="00D55647">
        <w:t>Contract</w:t>
      </w:r>
      <w:r w:rsidRPr="00AE3931">
        <w:t xml:space="preserve"> affecting access, continue to allow the </w:t>
      </w:r>
      <w:r w:rsidRPr="00D55647">
        <w:t>Contractor</w:t>
      </w:r>
      <w:r w:rsidRPr="00AE3931">
        <w:t xml:space="preserve"> sufficient access to the </w:t>
      </w:r>
      <w:r w:rsidRPr="00D55647">
        <w:t>Site</w:t>
      </w:r>
      <w:r w:rsidRPr="00AE3931">
        <w:t xml:space="preserve"> to enable it to carry out the </w:t>
      </w:r>
      <w:r w:rsidRPr="00D55647">
        <w:t>Contractor's Activities</w:t>
      </w:r>
      <w:r w:rsidRPr="00AE3931">
        <w:t>.</w:t>
      </w:r>
    </w:p>
    <w:p w14:paraId="1A101F71" w14:textId="77777777" w:rsidR="00E51525" w:rsidRPr="005D2C6B" w:rsidRDefault="00E51525" w:rsidP="00E51525">
      <w:pPr>
        <w:pStyle w:val="DefenceHeading2"/>
      </w:pPr>
      <w:bookmarkStart w:id="2146" w:name="_Toc10728473"/>
      <w:bookmarkStart w:id="2147" w:name="_Toc206493967"/>
      <w:r w:rsidRPr="005D2C6B">
        <w:t>Delayed Access</w:t>
      </w:r>
      <w:bookmarkEnd w:id="2146"/>
      <w:bookmarkEnd w:id="2147"/>
    </w:p>
    <w:p w14:paraId="7792FE66" w14:textId="394DC32B" w:rsidR="00E51525" w:rsidRPr="00AE3931" w:rsidRDefault="00E51525" w:rsidP="00E51525">
      <w:pPr>
        <w:pStyle w:val="DefenceNormal"/>
      </w:pPr>
      <w:r>
        <w:t>Any failure</w:t>
      </w:r>
      <w:r w:rsidRPr="00AE3931">
        <w:t xml:space="preserve"> by the </w:t>
      </w:r>
      <w:r w:rsidRPr="00D55647">
        <w:t>Commonwealth</w:t>
      </w:r>
      <w:r w:rsidRPr="00AE3931">
        <w:t xml:space="preserve"> to give access as required by clause </w:t>
      </w:r>
      <w:r w:rsidRPr="00AE3931">
        <w:fldChar w:fldCharType="begin"/>
      </w:r>
      <w:r w:rsidRPr="00AE3931">
        <w:instrText xml:space="preserve"> REF _Ref71632596 \w \h  \* MERGEFORMAT </w:instrText>
      </w:r>
      <w:r w:rsidRPr="00AE3931">
        <w:fldChar w:fldCharType="separate"/>
      </w:r>
      <w:r w:rsidR="00F66103">
        <w:t>2.2(a)</w:t>
      </w:r>
      <w:r w:rsidRPr="00AE3931">
        <w:fldChar w:fldCharType="end"/>
      </w:r>
      <w:r w:rsidRPr="00AE3931">
        <w:t xml:space="preserve"> will not be a breach of the </w:t>
      </w:r>
      <w:r w:rsidRPr="00D55647">
        <w:t>Contract</w:t>
      </w:r>
      <w:r w:rsidRPr="00AE3931">
        <w:t xml:space="preserve"> but will entitle the </w:t>
      </w:r>
      <w:r w:rsidRPr="00D55647">
        <w:t>Contractor</w:t>
      </w:r>
      <w:r w:rsidRPr="00AE3931">
        <w:t xml:space="preserve"> to:</w:t>
      </w:r>
    </w:p>
    <w:p w14:paraId="5D3692C7" w14:textId="300334AA" w:rsidR="00E51525" w:rsidRPr="00AE3931" w:rsidRDefault="00E51525" w:rsidP="00E51525">
      <w:pPr>
        <w:pStyle w:val="DefenceHeading3"/>
      </w:pPr>
      <w:bookmarkStart w:id="2148" w:name="_Ref477355187"/>
      <w:r w:rsidRPr="00AE3931">
        <w:t xml:space="preserve">an extension of time to any relevant </w:t>
      </w:r>
      <w:r w:rsidRPr="00D55647">
        <w:t>Date for Remediation Completion</w:t>
      </w:r>
      <w:r w:rsidRPr="00AE3931">
        <w:t xml:space="preserve"> where it is otherwise so entitled under clause </w:t>
      </w:r>
      <w:r w:rsidRPr="00AE3931">
        <w:fldChar w:fldCharType="begin"/>
      </w:r>
      <w:r w:rsidRPr="00AE3931">
        <w:instrText xml:space="preserve"> REF _Ref71634128 \r \h  \* MERGEFORMAT </w:instrText>
      </w:r>
      <w:r w:rsidRPr="00AE3931">
        <w:fldChar w:fldCharType="separate"/>
      </w:r>
      <w:r w:rsidR="00F66103">
        <w:t>10.7</w:t>
      </w:r>
      <w:r w:rsidRPr="00AE3931">
        <w:fldChar w:fldCharType="end"/>
      </w:r>
      <w:r w:rsidRPr="00AE3931">
        <w:t>; and</w:t>
      </w:r>
      <w:bookmarkEnd w:id="2148"/>
    </w:p>
    <w:p w14:paraId="11A9C2B9" w14:textId="77777777" w:rsidR="00E51525" w:rsidRDefault="00E51525" w:rsidP="00E51525">
      <w:pPr>
        <w:pStyle w:val="DefenceHeading3"/>
      </w:pPr>
      <w:bookmarkStart w:id="2149" w:name="_Ref72042853"/>
      <w:r w:rsidRPr="00AE3931">
        <w:t xml:space="preserve">have the </w:t>
      </w:r>
      <w:r w:rsidRPr="00D55647">
        <w:t>Contract Price</w:t>
      </w:r>
      <w:r w:rsidRPr="00AE3931">
        <w:t xml:space="preserve"> increased by </w:t>
      </w:r>
      <w:r>
        <w:t>the</w:t>
      </w:r>
      <w:r w:rsidRPr="00AE3931">
        <w:t xml:space="preserve"> extra costs reasonably incurred by </w:t>
      </w:r>
      <w:r>
        <w:t xml:space="preserve">the </w:t>
      </w:r>
      <w:r w:rsidRPr="00D55647">
        <w:t>Contractor</w:t>
      </w:r>
      <w:r w:rsidRPr="00AE3931">
        <w:t xml:space="preserve"> which arise directly out of the </w:t>
      </w:r>
      <w:r w:rsidRPr="00D55647">
        <w:t>Commonwealth's</w:t>
      </w:r>
      <w:r w:rsidRPr="00AE3931">
        <w:t xml:space="preserve"> </w:t>
      </w:r>
      <w:r>
        <w:t>failure to give</w:t>
      </w:r>
      <w:r w:rsidRPr="00AE3931">
        <w:t xml:space="preserve"> the </w:t>
      </w:r>
      <w:r w:rsidRPr="00D55647">
        <w:t>Contractor</w:t>
      </w:r>
      <w:r w:rsidRPr="00AE3931">
        <w:t xml:space="preserve"> access to the </w:t>
      </w:r>
      <w:r w:rsidRPr="00D55647">
        <w:t>Site</w:t>
      </w:r>
      <w:r w:rsidRPr="00AE3931">
        <w:t xml:space="preserve">, as determined by the </w:t>
      </w:r>
      <w:r w:rsidRPr="00D55647">
        <w:t>Contract Administrator</w:t>
      </w:r>
      <w:r w:rsidRPr="00AE3931">
        <w:t>.</w:t>
      </w:r>
      <w:bookmarkEnd w:id="2149"/>
      <w:r w:rsidRPr="00AE3931">
        <w:t xml:space="preserve"> </w:t>
      </w:r>
    </w:p>
    <w:p w14:paraId="389FF24C" w14:textId="4F2EB926" w:rsidR="00E51525" w:rsidRPr="00AE3931" w:rsidRDefault="00E51525" w:rsidP="00E51525">
      <w:pPr>
        <w:pStyle w:val="DefenceNormal"/>
      </w:pPr>
      <w:r w:rsidRPr="00CA58E1">
        <w:t xml:space="preserve">To the extent permitted by law, the </w:t>
      </w:r>
      <w:r w:rsidRPr="00D55647">
        <w:t>Contractor</w:t>
      </w:r>
      <w:r w:rsidRPr="00CA58E1">
        <w:t xml:space="preserve"> will not be entitled to make (nor will the </w:t>
      </w:r>
      <w:r w:rsidRPr="00D55647">
        <w:t>Commonwealth</w:t>
      </w:r>
      <w:r w:rsidRPr="00CA58E1">
        <w:t xml:space="preserve"> be liable</w:t>
      </w:r>
      <w:r>
        <w:t xml:space="preserve"> </w:t>
      </w:r>
      <w:r w:rsidRPr="00CA58E1">
        <w:t xml:space="preserve">upon) any </w:t>
      </w:r>
      <w:r w:rsidRPr="00D55647">
        <w:t>Claim</w:t>
      </w:r>
      <w:r w:rsidRPr="00CA58E1">
        <w:t xml:space="preserve"> arising out of or in connection with the </w:t>
      </w:r>
      <w:r w:rsidRPr="00D55647">
        <w:t>Commonwealth's</w:t>
      </w:r>
      <w:r w:rsidRPr="00CA58E1">
        <w:t xml:space="preserve"> failure to give the </w:t>
      </w:r>
      <w:r w:rsidRPr="00D55647">
        <w:t>Contractor</w:t>
      </w:r>
      <w:r w:rsidRPr="00CA58E1">
        <w:t xml:space="preserve"> access to the</w:t>
      </w:r>
      <w:r>
        <w:t xml:space="preserve"> </w:t>
      </w:r>
      <w:r w:rsidRPr="00D55647">
        <w:t>Site</w:t>
      </w:r>
      <w:r w:rsidRPr="00CA58E1">
        <w:t xml:space="preserve">, other than under paragraphs </w:t>
      </w:r>
      <w:r>
        <w:fldChar w:fldCharType="begin"/>
      </w:r>
      <w:r>
        <w:instrText xml:space="preserve"> REF _Ref477355187 \r \h </w:instrText>
      </w:r>
      <w:r>
        <w:fldChar w:fldCharType="separate"/>
      </w:r>
      <w:r w:rsidR="00F66103">
        <w:t>(a)</w:t>
      </w:r>
      <w:r>
        <w:fldChar w:fldCharType="end"/>
      </w:r>
      <w:r w:rsidRPr="00CA58E1">
        <w:t xml:space="preserve"> and </w:t>
      </w:r>
      <w:r>
        <w:fldChar w:fldCharType="begin"/>
      </w:r>
      <w:r>
        <w:instrText xml:space="preserve"> REF _Ref72042853 \r \h </w:instrText>
      </w:r>
      <w:r>
        <w:fldChar w:fldCharType="separate"/>
      </w:r>
      <w:r w:rsidR="00F66103">
        <w:t>(b)</w:t>
      </w:r>
      <w:r>
        <w:fldChar w:fldCharType="end"/>
      </w:r>
      <w:r w:rsidRPr="00CA58E1">
        <w:t>.</w:t>
      </w:r>
    </w:p>
    <w:p w14:paraId="6B1F2533" w14:textId="77777777" w:rsidR="00E51525" w:rsidRPr="005D2C6B" w:rsidRDefault="00E51525" w:rsidP="00E51525">
      <w:pPr>
        <w:pStyle w:val="DefenceHeading1"/>
      </w:pPr>
      <w:r w:rsidRPr="005D2C6B">
        <w:br w:type="page"/>
      </w:r>
      <w:bookmarkStart w:id="2150" w:name="_Ref71640735"/>
      <w:bookmarkStart w:id="2151" w:name="_Ref71640774"/>
      <w:bookmarkStart w:id="2152" w:name="_Ref71641560"/>
      <w:bookmarkStart w:id="2153" w:name="_Ref71641704"/>
      <w:bookmarkStart w:id="2154" w:name="_Toc10728474"/>
      <w:bookmarkStart w:id="2155" w:name="_Toc206493968"/>
      <w:r w:rsidRPr="005D2C6B">
        <w:t>PERSONNEL</w:t>
      </w:r>
      <w:bookmarkEnd w:id="2150"/>
      <w:bookmarkEnd w:id="2151"/>
      <w:bookmarkEnd w:id="2152"/>
      <w:bookmarkEnd w:id="2153"/>
      <w:bookmarkEnd w:id="2154"/>
      <w:bookmarkEnd w:id="2155"/>
    </w:p>
    <w:p w14:paraId="24E2FC55" w14:textId="77777777" w:rsidR="00E51525" w:rsidRPr="005D2C6B" w:rsidRDefault="00E51525" w:rsidP="00E51525">
      <w:pPr>
        <w:pStyle w:val="DefenceHeading2"/>
      </w:pPr>
      <w:bookmarkStart w:id="2156" w:name="_Toc10728475"/>
      <w:bookmarkStart w:id="2157" w:name="_Toc206493969"/>
      <w:r w:rsidRPr="00CE4628">
        <w:t>Contract Administrator</w:t>
      </w:r>
      <w:bookmarkEnd w:id="2156"/>
      <w:bookmarkEnd w:id="2157"/>
    </w:p>
    <w:p w14:paraId="32F70473" w14:textId="77777777" w:rsidR="00E51525" w:rsidRPr="005D2C6B" w:rsidRDefault="00E51525" w:rsidP="00E51525">
      <w:pPr>
        <w:pStyle w:val="DefenceNormal"/>
      </w:pPr>
      <w:r w:rsidRPr="005D2C6B">
        <w:t xml:space="preserve">The </w:t>
      </w:r>
      <w:r w:rsidRPr="00D55647">
        <w:t>Contract Administrator</w:t>
      </w:r>
      <w:r w:rsidRPr="005D2C6B">
        <w:t xml:space="preserve"> will give </w:t>
      </w:r>
      <w:r w:rsidRPr="00D55647">
        <w:t>direction</w:t>
      </w:r>
      <w:r w:rsidRPr="005D2C6B">
        <w:t xml:space="preserve">s and carry out all of the other functions of the </w:t>
      </w:r>
      <w:r w:rsidRPr="00D55647">
        <w:t>Contract Administrator</w:t>
      </w:r>
      <w:r w:rsidRPr="005D2C6B">
        <w:t xml:space="preserve"> under the </w:t>
      </w:r>
      <w:r w:rsidRPr="00D55647">
        <w:t>Contract</w:t>
      </w:r>
      <w:r w:rsidRPr="005D2C6B">
        <w:t xml:space="preserve"> as the agent of the </w:t>
      </w:r>
      <w:r w:rsidRPr="00D55647">
        <w:t>Commonwealth</w:t>
      </w:r>
      <w:r w:rsidRPr="005D2C6B">
        <w:t xml:space="preserve"> (and not as an independent certifier, assessor or valuer).</w:t>
      </w:r>
    </w:p>
    <w:p w14:paraId="497272C3" w14:textId="77777777" w:rsidR="00E51525" w:rsidRPr="005D2C6B" w:rsidRDefault="00E51525" w:rsidP="00E51525">
      <w:pPr>
        <w:pStyle w:val="DefenceNormal"/>
      </w:pPr>
      <w:r w:rsidRPr="005D2C6B">
        <w:t xml:space="preserve">The </w:t>
      </w:r>
      <w:r w:rsidRPr="00D55647">
        <w:t>Contractor</w:t>
      </w:r>
      <w:r w:rsidRPr="005D2C6B">
        <w:t xml:space="preserve"> must:</w:t>
      </w:r>
    </w:p>
    <w:p w14:paraId="46A98B84" w14:textId="77777777" w:rsidR="00E51525" w:rsidRPr="005D2C6B" w:rsidRDefault="00E51525" w:rsidP="00E51525">
      <w:pPr>
        <w:pStyle w:val="DefenceHeading3"/>
      </w:pPr>
      <w:bookmarkStart w:id="2158" w:name="_Ref392837751"/>
      <w:r w:rsidRPr="005D2C6B">
        <w:t xml:space="preserve">comply with any </w:t>
      </w:r>
      <w:r w:rsidRPr="00D55647">
        <w:t>direction</w:t>
      </w:r>
      <w:r w:rsidRPr="005D2C6B">
        <w:t xml:space="preserve"> by the </w:t>
      </w:r>
      <w:r w:rsidRPr="00D55647">
        <w:t>Contract Administrator</w:t>
      </w:r>
      <w:r w:rsidRPr="005D2C6B">
        <w:t xml:space="preserve"> given or purported to be given under a provision of th</w:t>
      </w:r>
      <w:r>
        <w:t>e</w:t>
      </w:r>
      <w:r w:rsidRPr="005D2C6B">
        <w:t xml:space="preserve"> </w:t>
      </w:r>
      <w:r w:rsidRPr="00D55647">
        <w:t>Contract</w:t>
      </w:r>
      <w:r w:rsidRPr="005D2C6B">
        <w:t>; and</w:t>
      </w:r>
      <w:bookmarkEnd w:id="2158"/>
    </w:p>
    <w:p w14:paraId="715A1746" w14:textId="77777777" w:rsidR="00E51525" w:rsidRPr="005D2C6B" w:rsidRDefault="00E51525" w:rsidP="00E51525">
      <w:pPr>
        <w:pStyle w:val="DefenceHeading3"/>
      </w:pPr>
      <w:r w:rsidRPr="005D2C6B">
        <w:t xml:space="preserve">not comply with any </w:t>
      </w:r>
      <w:r w:rsidRPr="00D55647">
        <w:t>direction</w:t>
      </w:r>
      <w:r w:rsidRPr="005D2C6B">
        <w:t xml:space="preserve"> of the </w:t>
      </w:r>
      <w:r w:rsidRPr="00D55647">
        <w:t>Commonwealth</w:t>
      </w:r>
      <w:r w:rsidRPr="005D2C6B">
        <w:t xml:space="preserve"> other than as expressly stated in the </w:t>
      </w:r>
      <w:r w:rsidRPr="00D55647">
        <w:t>Contract</w:t>
      </w:r>
      <w:r w:rsidRPr="005D2C6B">
        <w:t>.</w:t>
      </w:r>
    </w:p>
    <w:p w14:paraId="283BCDD8" w14:textId="77777777" w:rsidR="00E51525" w:rsidRPr="005D2C6B" w:rsidRDefault="00E51525" w:rsidP="00E51525">
      <w:pPr>
        <w:pStyle w:val="DefenceNormal"/>
      </w:pPr>
      <w:r w:rsidRPr="005D2C6B">
        <w:t xml:space="preserve">Except where the </w:t>
      </w:r>
      <w:r w:rsidRPr="00D55647">
        <w:t>Contract</w:t>
      </w:r>
      <w:r w:rsidRPr="005D2C6B">
        <w:t xml:space="preserve"> otherwise provides, the </w:t>
      </w:r>
      <w:r w:rsidRPr="00D55647">
        <w:t>Contract Administrator</w:t>
      </w:r>
      <w:r w:rsidRPr="005D2C6B">
        <w:t xml:space="preserve"> may give a </w:t>
      </w:r>
      <w:r w:rsidRPr="00D55647">
        <w:t>direction</w:t>
      </w:r>
      <w:r w:rsidRPr="005D2C6B">
        <w:t xml:space="preserve"> orally but will as soon as practicable confirm it in writing.</w:t>
      </w:r>
    </w:p>
    <w:p w14:paraId="1954A339" w14:textId="77777777" w:rsidR="00E51525" w:rsidRPr="005D2C6B" w:rsidRDefault="00E51525" w:rsidP="00E51525">
      <w:pPr>
        <w:pStyle w:val="DefenceHeading2"/>
      </w:pPr>
      <w:bookmarkStart w:id="2159" w:name="_Ref71632127"/>
      <w:bookmarkStart w:id="2160" w:name="_Ref71632680"/>
      <w:bookmarkStart w:id="2161" w:name="_Toc10728476"/>
      <w:bookmarkStart w:id="2162" w:name="_Toc206493970"/>
      <w:r w:rsidRPr="005D2C6B">
        <w:t xml:space="preserve">Replacement of </w:t>
      </w:r>
      <w:bookmarkEnd w:id="2159"/>
      <w:bookmarkEnd w:id="2160"/>
      <w:r w:rsidRPr="00CE4628">
        <w:t xml:space="preserve">Contract </w:t>
      </w:r>
      <w:r w:rsidRPr="00FC424E">
        <w:t>Administrator</w:t>
      </w:r>
      <w:bookmarkEnd w:id="2161"/>
      <w:bookmarkEnd w:id="2162"/>
    </w:p>
    <w:p w14:paraId="5F068DAF" w14:textId="77777777" w:rsidR="00E51525" w:rsidRPr="005D2C6B" w:rsidRDefault="00E51525" w:rsidP="00E51525">
      <w:pPr>
        <w:pStyle w:val="DefenceNormal"/>
      </w:pPr>
      <w:r w:rsidRPr="005D2C6B">
        <w:t xml:space="preserve">The </w:t>
      </w:r>
      <w:r w:rsidRPr="00D55647">
        <w:t>Commonwealth</w:t>
      </w:r>
      <w:r w:rsidRPr="005D2C6B">
        <w:t xml:space="preserve"> may at any time replace the </w:t>
      </w:r>
      <w:r w:rsidRPr="00D55647">
        <w:t>Contract Administrator</w:t>
      </w:r>
      <w:r w:rsidRPr="005D2C6B">
        <w:t xml:space="preserve">, in which event the </w:t>
      </w:r>
      <w:r w:rsidRPr="00D55647">
        <w:t>Commonwealth</w:t>
      </w:r>
      <w:r w:rsidRPr="005D2C6B">
        <w:t xml:space="preserve"> will appoint another person as the </w:t>
      </w:r>
      <w:r w:rsidRPr="00D55647">
        <w:t>Contract Administrator</w:t>
      </w:r>
      <w:r w:rsidRPr="005D2C6B">
        <w:t xml:space="preserve"> and notify the </w:t>
      </w:r>
      <w:r w:rsidRPr="00D55647">
        <w:t>Contractor</w:t>
      </w:r>
      <w:r w:rsidRPr="005D2C6B">
        <w:t xml:space="preserve"> of that appointment.</w:t>
      </w:r>
    </w:p>
    <w:p w14:paraId="19765376" w14:textId="625270EA" w:rsidR="00E51525" w:rsidRPr="005D2C6B" w:rsidRDefault="00E51525" w:rsidP="00E51525">
      <w:pPr>
        <w:pStyle w:val="DefenceNormal"/>
      </w:pPr>
      <w:r w:rsidRPr="005D2C6B">
        <w:t xml:space="preserve">Any substitute </w:t>
      </w:r>
      <w:r w:rsidRPr="00D55647">
        <w:t>Contract Administrator</w:t>
      </w:r>
      <w:r w:rsidRPr="005D2C6B">
        <w:t xml:space="preserve"> appointed under clause </w:t>
      </w:r>
      <w:r w:rsidRPr="005D2C6B">
        <w:fldChar w:fldCharType="begin"/>
      </w:r>
      <w:r w:rsidRPr="005D2C6B">
        <w:instrText xml:space="preserve"> REF _Ref71632680 \w \h </w:instrText>
      </w:r>
      <w:r>
        <w:instrText xml:space="preserve"> \* MERGEFORMAT </w:instrText>
      </w:r>
      <w:r w:rsidRPr="005D2C6B">
        <w:fldChar w:fldCharType="separate"/>
      </w:r>
      <w:r w:rsidR="00F66103">
        <w:t>3.2</w:t>
      </w:r>
      <w:r w:rsidRPr="005D2C6B">
        <w:fldChar w:fldCharType="end"/>
      </w:r>
      <w:r w:rsidRPr="005D2C6B">
        <w:t xml:space="preserve"> will be bound by anything done by the former </w:t>
      </w:r>
      <w:r w:rsidRPr="00D55647">
        <w:t>Contract Administrator</w:t>
      </w:r>
      <w:r w:rsidRPr="005D2C6B">
        <w:t xml:space="preserve"> to the same extent as the former </w:t>
      </w:r>
      <w:r w:rsidRPr="00D55647">
        <w:t>Contract Administrator</w:t>
      </w:r>
      <w:r w:rsidRPr="005D2C6B">
        <w:t xml:space="preserve"> would have been bound.</w:t>
      </w:r>
    </w:p>
    <w:p w14:paraId="6B6C8405" w14:textId="77777777" w:rsidR="00E51525" w:rsidRPr="005D2C6B" w:rsidRDefault="00E51525" w:rsidP="00E51525">
      <w:pPr>
        <w:pStyle w:val="DefenceHeading2"/>
      </w:pPr>
      <w:bookmarkStart w:id="2163" w:name="_Ref71635958"/>
      <w:bookmarkStart w:id="2164" w:name="_Toc10728477"/>
      <w:bookmarkStart w:id="2165" w:name="_Toc206493971"/>
      <w:r w:rsidRPr="005D2C6B">
        <w:t>Parties' Conduct</w:t>
      </w:r>
      <w:bookmarkEnd w:id="2163"/>
      <w:bookmarkEnd w:id="2164"/>
      <w:bookmarkEnd w:id="2165"/>
    </w:p>
    <w:p w14:paraId="3D11AFD3" w14:textId="77777777" w:rsidR="00E51525" w:rsidRPr="005D2C6B" w:rsidRDefault="00E51525" w:rsidP="00E51525">
      <w:pPr>
        <w:pStyle w:val="DefenceNormal"/>
      </w:pPr>
      <w:r w:rsidRPr="005D2C6B">
        <w:t xml:space="preserve">Without limiting any of the rights or obligations of the </w:t>
      </w:r>
      <w:r w:rsidRPr="00D55647">
        <w:t>Commonwealth</w:t>
      </w:r>
      <w:r w:rsidRPr="005D2C6B">
        <w:t xml:space="preserve"> and </w:t>
      </w:r>
      <w:r w:rsidRPr="00D55647">
        <w:t>Contractor</w:t>
      </w:r>
      <w:r w:rsidRPr="005D2C6B">
        <w:t xml:space="preserve"> under the </w:t>
      </w:r>
      <w:r w:rsidRPr="00D55647">
        <w:t>Contract</w:t>
      </w:r>
      <w:r w:rsidRPr="005D2C6B">
        <w:t xml:space="preserve">, the </w:t>
      </w:r>
      <w:r w:rsidRPr="00D55647">
        <w:t>Commonwealth</w:t>
      </w:r>
      <w:r w:rsidRPr="005D2C6B">
        <w:t xml:space="preserve"> and </w:t>
      </w:r>
      <w:r w:rsidRPr="00D55647">
        <w:t>Contractor</w:t>
      </w:r>
      <w:r w:rsidRPr="005D2C6B">
        <w:t xml:space="preserve"> must co-operate with each other in carrying out their obligations under the </w:t>
      </w:r>
      <w:r w:rsidRPr="00D55647">
        <w:t>Contract</w:t>
      </w:r>
      <w:r w:rsidRPr="005D2C6B">
        <w:t>.</w:t>
      </w:r>
    </w:p>
    <w:p w14:paraId="6A92FCCE" w14:textId="77777777" w:rsidR="00E51525" w:rsidRPr="005D2C6B" w:rsidRDefault="00E51525" w:rsidP="00E51525">
      <w:pPr>
        <w:pStyle w:val="DefenceHeading2"/>
      </w:pPr>
      <w:bookmarkStart w:id="2166" w:name="_Ref71632704"/>
      <w:bookmarkStart w:id="2167" w:name="_Ref71641727"/>
      <w:bookmarkStart w:id="2168" w:name="_Toc10728478"/>
      <w:bookmarkStart w:id="2169" w:name="_Toc206493972"/>
      <w:r w:rsidRPr="00CE4628">
        <w:t xml:space="preserve">Contract </w:t>
      </w:r>
      <w:r w:rsidRPr="00FC424E">
        <w:t>Administrator's</w:t>
      </w:r>
      <w:r w:rsidRPr="005D2C6B">
        <w:t xml:space="preserve"> Representative</w:t>
      </w:r>
      <w:bookmarkEnd w:id="2166"/>
      <w:bookmarkEnd w:id="2167"/>
      <w:bookmarkEnd w:id="2168"/>
      <w:bookmarkEnd w:id="2169"/>
    </w:p>
    <w:p w14:paraId="23F94BCC" w14:textId="77777777" w:rsidR="00E51525" w:rsidRPr="005D2C6B" w:rsidRDefault="00E51525" w:rsidP="00E51525">
      <w:pPr>
        <w:pStyle w:val="DefenceNormal"/>
      </w:pPr>
      <w:r w:rsidRPr="005D2C6B">
        <w:t xml:space="preserve">The </w:t>
      </w:r>
      <w:r w:rsidRPr="00D55647">
        <w:t>Contract Administrator</w:t>
      </w:r>
      <w:r w:rsidRPr="005D2C6B">
        <w:t xml:space="preserve"> may:</w:t>
      </w:r>
    </w:p>
    <w:p w14:paraId="2DDD863C" w14:textId="77777777" w:rsidR="00E51525" w:rsidRPr="005D2C6B" w:rsidRDefault="00E51525" w:rsidP="00E51525">
      <w:pPr>
        <w:pStyle w:val="DefenceHeading3"/>
      </w:pPr>
      <w:bookmarkStart w:id="2170" w:name="_Ref114047572"/>
      <w:r w:rsidRPr="005D2C6B">
        <w:t xml:space="preserve">by written notice to the </w:t>
      </w:r>
      <w:r w:rsidRPr="00D55647">
        <w:t>Contractor</w:t>
      </w:r>
      <w:r w:rsidRPr="005D2C6B">
        <w:t xml:space="preserve"> appoint persons to exercise any of the </w:t>
      </w:r>
      <w:r w:rsidRPr="00D55647">
        <w:t>Contract Administrator</w:t>
      </w:r>
      <w:r w:rsidRPr="005D2C6B">
        <w:t xml:space="preserve">'s functions under the </w:t>
      </w:r>
      <w:r w:rsidRPr="00D55647">
        <w:t>Contract</w:t>
      </w:r>
      <w:r w:rsidRPr="005D2C6B">
        <w:t>;</w:t>
      </w:r>
      <w:bookmarkEnd w:id="2170"/>
    </w:p>
    <w:p w14:paraId="26737D52" w14:textId="77777777" w:rsidR="00E51525" w:rsidRPr="005D2C6B" w:rsidRDefault="00E51525" w:rsidP="00E51525">
      <w:pPr>
        <w:pStyle w:val="DefenceHeading3"/>
      </w:pPr>
      <w:r w:rsidRPr="005D2C6B">
        <w:t xml:space="preserve">not appoint more than one person to exercise a specific function under the </w:t>
      </w:r>
      <w:r w:rsidRPr="00D55647">
        <w:t>Contract</w:t>
      </w:r>
      <w:r w:rsidRPr="005D2C6B">
        <w:t>; and</w:t>
      </w:r>
    </w:p>
    <w:p w14:paraId="379B7E3E" w14:textId="39FD0E83" w:rsidR="00E51525" w:rsidRPr="005D2C6B" w:rsidRDefault="00E51525" w:rsidP="00E51525">
      <w:pPr>
        <w:pStyle w:val="DefenceHeading3"/>
      </w:pPr>
      <w:r w:rsidRPr="005D2C6B">
        <w:t xml:space="preserve">revoke any appointment under paragraph </w:t>
      </w:r>
      <w:r w:rsidRPr="005D2C6B">
        <w:fldChar w:fldCharType="begin"/>
      </w:r>
      <w:r w:rsidRPr="005D2C6B">
        <w:instrText xml:space="preserve"> REF _Ref114047572 \r \h </w:instrText>
      </w:r>
      <w:r>
        <w:instrText xml:space="preserve"> \* MERGEFORMAT </w:instrText>
      </w:r>
      <w:r w:rsidRPr="005D2C6B">
        <w:fldChar w:fldCharType="separate"/>
      </w:r>
      <w:r w:rsidR="00F66103">
        <w:t>(a)</w:t>
      </w:r>
      <w:r w:rsidRPr="005D2C6B">
        <w:fldChar w:fldCharType="end"/>
      </w:r>
      <w:r w:rsidRPr="005D2C6B">
        <w:t xml:space="preserve"> by notice in writing to the </w:t>
      </w:r>
      <w:r w:rsidRPr="00D55647">
        <w:t>Contractor</w:t>
      </w:r>
      <w:r w:rsidRPr="005D2C6B">
        <w:t>.</w:t>
      </w:r>
    </w:p>
    <w:p w14:paraId="6346E6FD" w14:textId="77777777" w:rsidR="00E51525" w:rsidRPr="005D2C6B" w:rsidRDefault="00E51525" w:rsidP="00E51525">
      <w:pPr>
        <w:pStyle w:val="DefenceNormal"/>
      </w:pPr>
      <w:r w:rsidRPr="00FC424E">
        <w:t xml:space="preserve">As at the </w:t>
      </w:r>
      <w:r w:rsidRPr="00D55647">
        <w:rPr>
          <w:bCs/>
        </w:rPr>
        <w:t>Award Date</w:t>
      </w:r>
      <w:r w:rsidRPr="00FC424E">
        <w:t xml:space="preserve">, the </w:t>
      </w:r>
      <w:r w:rsidRPr="00D55647">
        <w:t>Contract Administrator</w:t>
      </w:r>
      <w:r w:rsidRPr="00FC424E">
        <w:t xml:space="preserve"> is deemed to have appointed the persons </w:t>
      </w:r>
      <w:r>
        <w:t>specified</w:t>
      </w:r>
      <w:r w:rsidRPr="00FC424E">
        <w:t xml:space="preserve"> in the </w:t>
      </w:r>
      <w:r w:rsidRPr="00D55647">
        <w:t>Contract Particulars</w:t>
      </w:r>
      <w:r w:rsidRPr="005D2C6B">
        <w:t xml:space="preserve"> to carry out the functions </w:t>
      </w:r>
      <w:r>
        <w:t>specified</w:t>
      </w:r>
      <w:r w:rsidRPr="005D2C6B">
        <w:t xml:space="preserve"> in the </w:t>
      </w:r>
      <w:r w:rsidRPr="00D55647">
        <w:t>Contract Particulars</w:t>
      </w:r>
      <w:r w:rsidRPr="005D2C6B">
        <w:t>.</w:t>
      </w:r>
    </w:p>
    <w:p w14:paraId="32186947" w14:textId="11B9C299" w:rsidR="00E51525" w:rsidRPr="005D2C6B" w:rsidRDefault="00E51525" w:rsidP="00E51525">
      <w:pPr>
        <w:pStyle w:val="DefenceNormal"/>
      </w:pPr>
      <w:r w:rsidRPr="005D2C6B">
        <w:t xml:space="preserve">All references in the </w:t>
      </w:r>
      <w:r w:rsidRPr="00D55647">
        <w:t>Contract</w:t>
      </w:r>
      <w:r w:rsidRPr="005D2C6B">
        <w:t xml:space="preserve"> to </w:t>
      </w:r>
      <w:r w:rsidRPr="00D55647">
        <w:t>Contract Administrator</w:t>
      </w:r>
      <w:r w:rsidRPr="005D2C6B">
        <w:t xml:space="preserve"> include a reference to a representative appointed under clause </w:t>
      </w:r>
      <w:r w:rsidRPr="005D2C6B">
        <w:fldChar w:fldCharType="begin"/>
      </w:r>
      <w:r w:rsidRPr="005D2C6B">
        <w:instrText xml:space="preserve"> REF _Ref71632704 \w \h </w:instrText>
      </w:r>
      <w:r>
        <w:instrText xml:space="preserve"> \* MERGEFORMAT </w:instrText>
      </w:r>
      <w:r w:rsidRPr="005D2C6B">
        <w:fldChar w:fldCharType="separate"/>
      </w:r>
      <w:r w:rsidR="00F66103">
        <w:t>3.4</w:t>
      </w:r>
      <w:r w:rsidRPr="005D2C6B">
        <w:fldChar w:fldCharType="end"/>
      </w:r>
      <w:r w:rsidRPr="005D2C6B">
        <w:t>.</w:t>
      </w:r>
    </w:p>
    <w:p w14:paraId="6D8B9BD0" w14:textId="77777777" w:rsidR="00E51525" w:rsidRPr="005D2C6B" w:rsidRDefault="00E51525" w:rsidP="00E51525">
      <w:pPr>
        <w:pStyle w:val="DefenceHeading2"/>
      </w:pPr>
      <w:bookmarkStart w:id="2171" w:name="_Toc10728479"/>
      <w:bookmarkStart w:id="2172" w:name="_Toc206493973"/>
      <w:r w:rsidRPr="00CE4628">
        <w:t>Contractor's Representative</w:t>
      </w:r>
      <w:bookmarkEnd w:id="2171"/>
      <w:bookmarkEnd w:id="2172"/>
    </w:p>
    <w:p w14:paraId="1FE55E4B" w14:textId="77777777" w:rsidR="00E51525" w:rsidRPr="005D2C6B" w:rsidRDefault="00E51525" w:rsidP="00E51525">
      <w:pPr>
        <w:pStyle w:val="DefenceNormal"/>
      </w:pPr>
      <w:r w:rsidRPr="005D2C6B">
        <w:t xml:space="preserve">The </w:t>
      </w:r>
      <w:r w:rsidRPr="00D55647">
        <w:t>Contractor</w:t>
      </w:r>
      <w:r w:rsidRPr="005D2C6B">
        <w:t xml:space="preserve"> must ensure that the </w:t>
      </w:r>
      <w:r w:rsidRPr="00D55647">
        <w:t>Contractor's Representative</w:t>
      </w:r>
      <w:r w:rsidRPr="005D2C6B">
        <w:t xml:space="preserve"> is present on the </w:t>
      </w:r>
      <w:r w:rsidRPr="00D55647">
        <w:t>Site</w:t>
      </w:r>
      <w:r w:rsidRPr="005D2C6B">
        <w:t xml:space="preserve"> at all times reasonably necessary to ensure that the </w:t>
      </w:r>
      <w:r w:rsidRPr="00D55647">
        <w:t>Contractor</w:t>
      </w:r>
      <w:r w:rsidRPr="005D2C6B">
        <w:t xml:space="preserve"> is complying with its obligations under the </w:t>
      </w:r>
      <w:r w:rsidRPr="00D55647">
        <w:t>Contract</w:t>
      </w:r>
      <w:r w:rsidRPr="005D2C6B">
        <w:t>.</w:t>
      </w:r>
    </w:p>
    <w:p w14:paraId="3D5F3418" w14:textId="77777777" w:rsidR="00E51525" w:rsidRPr="005D2C6B" w:rsidRDefault="00E51525" w:rsidP="00E51525">
      <w:pPr>
        <w:pStyle w:val="DefenceNormal"/>
      </w:pPr>
      <w:r w:rsidRPr="005D2C6B">
        <w:t xml:space="preserve">A </w:t>
      </w:r>
      <w:r w:rsidRPr="00D55647">
        <w:t>direction</w:t>
      </w:r>
      <w:r w:rsidRPr="005D2C6B">
        <w:t xml:space="preserve"> is deemed to be given to the </w:t>
      </w:r>
      <w:r w:rsidRPr="00D55647">
        <w:t>Contractor</w:t>
      </w:r>
      <w:r w:rsidRPr="005D2C6B">
        <w:t xml:space="preserve"> if it is given to the </w:t>
      </w:r>
      <w:r w:rsidRPr="00D55647">
        <w:t>Contractor's Representative</w:t>
      </w:r>
      <w:r w:rsidRPr="005D2C6B">
        <w:t>.</w:t>
      </w:r>
    </w:p>
    <w:p w14:paraId="085E5630" w14:textId="77777777" w:rsidR="00E51525" w:rsidRPr="00FC424E" w:rsidRDefault="00E51525" w:rsidP="00E51525">
      <w:pPr>
        <w:pStyle w:val="DefenceHeading2"/>
      </w:pPr>
      <w:bookmarkStart w:id="2173" w:name="_Ref71632154"/>
      <w:bookmarkStart w:id="2174" w:name="_Toc10728480"/>
      <w:bookmarkStart w:id="2175" w:name="_Toc206493974"/>
      <w:r w:rsidRPr="00FC424E">
        <w:t>Key People</w:t>
      </w:r>
      <w:bookmarkEnd w:id="2173"/>
      <w:r>
        <w:t xml:space="preserve"> </w:t>
      </w:r>
      <w:r w:rsidRPr="00FB1692">
        <w:t>for the Contractor's Activities</w:t>
      </w:r>
      <w:bookmarkEnd w:id="2174"/>
      <w:bookmarkEnd w:id="2175"/>
    </w:p>
    <w:p w14:paraId="261D1E45" w14:textId="77777777" w:rsidR="00E51525" w:rsidRPr="005D2C6B" w:rsidRDefault="00E51525" w:rsidP="00E51525">
      <w:pPr>
        <w:pStyle w:val="DefenceNormal"/>
      </w:pPr>
      <w:r w:rsidRPr="005D2C6B">
        <w:t xml:space="preserve">The </w:t>
      </w:r>
      <w:r w:rsidRPr="00D55647">
        <w:t>Contractor</w:t>
      </w:r>
      <w:r w:rsidRPr="005D2C6B">
        <w:t xml:space="preserve"> must:</w:t>
      </w:r>
    </w:p>
    <w:p w14:paraId="461F04B3" w14:textId="77777777" w:rsidR="00E51525" w:rsidRPr="005D2C6B" w:rsidRDefault="00E51525" w:rsidP="00E51525">
      <w:pPr>
        <w:pStyle w:val="DefenceHeading3"/>
      </w:pPr>
      <w:bookmarkStart w:id="2176" w:name="_Ref71641743"/>
      <w:r w:rsidRPr="005D2C6B">
        <w:t xml:space="preserve">employ those people specified in the </w:t>
      </w:r>
      <w:r w:rsidRPr="00D55647">
        <w:t>Project DCAP</w:t>
      </w:r>
      <w:r w:rsidRPr="005D2C6B">
        <w:t xml:space="preserve">, including the </w:t>
      </w:r>
      <w:r w:rsidRPr="00D55647">
        <w:t>Contractor's Representative</w:t>
      </w:r>
      <w:r>
        <w:t xml:space="preserve"> </w:t>
      </w:r>
      <w:r w:rsidRPr="00EC1332">
        <w:t xml:space="preserve">and the </w:t>
      </w:r>
      <w:r w:rsidRPr="00D55647">
        <w:t>Quality Manager</w:t>
      </w:r>
      <w:r w:rsidRPr="005D2C6B">
        <w:t xml:space="preserve">, in the jobs specified in the </w:t>
      </w:r>
      <w:r w:rsidRPr="00D55647">
        <w:t>Project DCAP</w:t>
      </w:r>
      <w:r w:rsidRPr="005D2C6B">
        <w:t>;</w:t>
      </w:r>
      <w:bookmarkEnd w:id="2176"/>
    </w:p>
    <w:p w14:paraId="2F041361" w14:textId="2EBB5431" w:rsidR="00E51525" w:rsidRPr="005D2C6B" w:rsidRDefault="00E51525" w:rsidP="00E51525">
      <w:pPr>
        <w:pStyle w:val="DefenceHeading3"/>
      </w:pPr>
      <w:r w:rsidRPr="005D2C6B">
        <w:t xml:space="preserve">subject to paragraph </w:t>
      </w:r>
      <w:r w:rsidRPr="005D2C6B">
        <w:fldChar w:fldCharType="begin"/>
      </w:r>
      <w:r w:rsidRPr="005D2C6B">
        <w:instrText xml:space="preserve"> REF _Ref114286458 \r \h </w:instrText>
      </w:r>
      <w:r>
        <w:instrText xml:space="preserve"> \* MERGEFORMAT </w:instrText>
      </w:r>
      <w:r w:rsidRPr="005D2C6B">
        <w:fldChar w:fldCharType="separate"/>
      </w:r>
      <w:r w:rsidR="00F66103">
        <w:t>(c)</w:t>
      </w:r>
      <w:r w:rsidRPr="005D2C6B">
        <w:fldChar w:fldCharType="end"/>
      </w:r>
      <w:r w:rsidRPr="005D2C6B">
        <w:t xml:space="preserve">, not replace the people referred to in paragraph </w:t>
      </w:r>
      <w:r w:rsidRPr="005D2C6B">
        <w:fldChar w:fldCharType="begin"/>
      </w:r>
      <w:r w:rsidRPr="005D2C6B">
        <w:instrText xml:space="preserve"> REF _Ref71641743 \r \h </w:instrText>
      </w:r>
      <w:r>
        <w:instrText xml:space="preserve"> \* MERGEFORMAT </w:instrText>
      </w:r>
      <w:r w:rsidRPr="005D2C6B">
        <w:fldChar w:fldCharType="separate"/>
      </w:r>
      <w:r w:rsidR="00F66103">
        <w:t>(a)</w:t>
      </w:r>
      <w:r w:rsidRPr="005D2C6B">
        <w:fldChar w:fldCharType="end"/>
      </w:r>
      <w:r w:rsidRPr="005D2C6B">
        <w:t xml:space="preserve"> without the </w:t>
      </w:r>
      <w:r w:rsidRPr="00D55647">
        <w:t>Contract Administrator</w:t>
      </w:r>
      <w:r w:rsidRPr="005D2C6B">
        <w:t xml:space="preserve">'s prior written </w:t>
      </w:r>
      <w:r w:rsidRPr="00D55647">
        <w:t>approval</w:t>
      </w:r>
      <w:r w:rsidRPr="005D2C6B">
        <w:t>; and</w:t>
      </w:r>
    </w:p>
    <w:p w14:paraId="4A684D99" w14:textId="0F053419" w:rsidR="00E51525" w:rsidRPr="005D2C6B" w:rsidRDefault="00E51525" w:rsidP="00E51525">
      <w:pPr>
        <w:pStyle w:val="DefenceHeading3"/>
      </w:pPr>
      <w:bookmarkStart w:id="2177" w:name="_Ref114286458"/>
      <w:r w:rsidRPr="005D2C6B">
        <w:t xml:space="preserve">if any of the people referred to in paragraph </w:t>
      </w:r>
      <w:r w:rsidRPr="005D2C6B">
        <w:fldChar w:fldCharType="begin"/>
      </w:r>
      <w:r w:rsidRPr="005D2C6B">
        <w:instrText xml:space="preserve"> REF _Ref71641743 \r \h </w:instrText>
      </w:r>
      <w:r>
        <w:instrText xml:space="preserve"> \* MERGEFORMAT </w:instrText>
      </w:r>
      <w:r w:rsidRPr="005D2C6B">
        <w:fldChar w:fldCharType="separate"/>
      </w:r>
      <w:r w:rsidR="00F66103">
        <w:t>(a)</w:t>
      </w:r>
      <w:r w:rsidRPr="005D2C6B">
        <w:fldChar w:fldCharType="end"/>
      </w:r>
      <w:r w:rsidRPr="005D2C6B">
        <w:t xml:space="preserve"> die, become seriously ill or resign from the employment of the </w:t>
      </w:r>
      <w:r w:rsidRPr="00D55647">
        <w:t>Contractor</w:t>
      </w:r>
      <w:r w:rsidRPr="005D2C6B">
        <w:t xml:space="preserve">, replace them with persons approved by the </w:t>
      </w:r>
      <w:r w:rsidRPr="00D55647">
        <w:t>Contract Administrator</w:t>
      </w:r>
      <w:r w:rsidRPr="005D2C6B">
        <w:t xml:space="preserve"> of at least equivalent experience, ability and expertise.</w:t>
      </w:r>
      <w:bookmarkEnd w:id="2177"/>
    </w:p>
    <w:p w14:paraId="1E75CCDD" w14:textId="77777777" w:rsidR="00E51525" w:rsidRPr="005D2C6B" w:rsidRDefault="00E51525" w:rsidP="00E51525">
      <w:pPr>
        <w:pStyle w:val="DefenceHeading2"/>
      </w:pPr>
      <w:bookmarkStart w:id="2178" w:name="_Ref72042888"/>
      <w:bookmarkStart w:id="2179" w:name="_Toc10728481"/>
      <w:bookmarkStart w:id="2180" w:name="_Toc206493975"/>
      <w:r w:rsidRPr="005D2C6B">
        <w:t>Removal of Persons</w:t>
      </w:r>
      <w:bookmarkEnd w:id="2178"/>
      <w:bookmarkEnd w:id="2179"/>
      <w:bookmarkEnd w:id="2180"/>
    </w:p>
    <w:p w14:paraId="2840EB71" w14:textId="77777777" w:rsidR="00E51525" w:rsidRPr="005D2C6B" w:rsidRDefault="00E51525" w:rsidP="00E51525">
      <w:pPr>
        <w:pStyle w:val="DefenceNormal"/>
      </w:pPr>
      <w:r w:rsidRPr="005D2C6B">
        <w:t xml:space="preserve">The </w:t>
      </w:r>
      <w:r w:rsidRPr="00D55647">
        <w:t>Contract Administrator</w:t>
      </w:r>
      <w:r w:rsidRPr="005D2C6B">
        <w:t xml:space="preserve"> may by notice in writing instruct the </w:t>
      </w:r>
      <w:r w:rsidRPr="00D55647">
        <w:t>Contractor</w:t>
      </w:r>
      <w:r w:rsidRPr="005D2C6B">
        <w:t xml:space="preserve"> to remove any person from the </w:t>
      </w:r>
      <w:r w:rsidRPr="00D55647">
        <w:t>Site</w:t>
      </w:r>
      <w:r w:rsidRPr="005D2C6B">
        <w:t xml:space="preserve"> or the </w:t>
      </w:r>
      <w:r w:rsidRPr="00D55647">
        <w:t>Contractor's Activities</w:t>
      </w:r>
      <w:r w:rsidRPr="005D2C6B">
        <w:t xml:space="preserve"> who in the reasonable opinion of the </w:t>
      </w:r>
      <w:r w:rsidRPr="00D55647">
        <w:t>Contract Administrator</w:t>
      </w:r>
      <w:r w:rsidRPr="005D2C6B">
        <w:t xml:space="preserve"> is guilty of misconduct or is incompetent or negligent.</w:t>
      </w:r>
    </w:p>
    <w:p w14:paraId="5D950785" w14:textId="77777777" w:rsidR="00E51525" w:rsidRPr="005D2C6B" w:rsidRDefault="00E51525" w:rsidP="00E51525">
      <w:pPr>
        <w:pStyle w:val="DefenceNormal"/>
      </w:pPr>
      <w:r w:rsidRPr="005D2C6B">
        <w:t xml:space="preserve">The </w:t>
      </w:r>
      <w:r w:rsidRPr="00D55647">
        <w:t>Contractor</w:t>
      </w:r>
      <w:r w:rsidRPr="005D2C6B">
        <w:t xml:space="preserve"> must ensure that this person is not again </w:t>
      </w:r>
      <w:r>
        <w:t>involved</w:t>
      </w:r>
      <w:r w:rsidRPr="005D2C6B">
        <w:t xml:space="preserve"> in the </w:t>
      </w:r>
      <w:r w:rsidRPr="00D55647">
        <w:t>Contractor's Activities</w:t>
      </w:r>
      <w:r w:rsidRPr="005D2C6B">
        <w:t>.</w:t>
      </w:r>
    </w:p>
    <w:p w14:paraId="394E5F5F" w14:textId="77777777" w:rsidR="00E51525" w:rsidRDefault="00E51525" w:rsidP="00E51525">
      <w:pPr>
        <w:pStyle w:val="DefenceHeading2"/>
      </w:pPr>
      <w:bookmarkStart w:id="2181" w:name="_Ref193177208"/>
      <w:bookmarkStart w:id="2182" w:name="_Toc206495780"/>
      <w:bookmarkStart w:id="2183" w:name="_Toc10728482"/>
      <w:bookmarkStart w:id="2184" w:name="_Toc206493976"/>
      <w:r>
        <w:t xml:space="preserve">Environmental </w:t>
      </w:r>
      <w:bookmarkEnd w:id="2181"/>
      <w:r>
        <w:t>Consultant</w:t>
      </w:r>
      <w:bookmarkEnd w:id="2182"/>
      <w:bookmarkEnd w:id="2183"/>
      <w:bookmarkEnd w:id="2184"/>
    </w:p>
    <w:p w14:paraId="0EAD8220" w14:textId="77777777" w:rsidR="00E51525" w:rsidRDefault="00E51525" w:rsidP="00E51525">
      <w:pPr>
        <w:pStyle w:val="DefenceHeading3"/>
      </w:pPr>
      <w:bookmarkStart w:id="2185" w:name="_Ref330408216"/>
      <w:bookmarkStart w:id="2186" w:name="_Ref190862401"/>
      <w:r>
        <w:t>The</w:t>
      </w:r>
      <w:r w:rsidRPr="00CA58E1">
        <w:t xml:space="preserve"> </w:t>
      </w:r>
      <w:r w:rsidRPr="00D55647">
        <w:t>Commonwealth</w:t>
      </w:r>
      <w:r>
        <w:t xml:space="preserve"> may appoint an </w:t>
      </w:r>
      <w:r w:rsidRPr="00D55647">
        <w:t>Environmental Consultant</w:t>
      </w:r>
      <w:r>
        <w:t xml:space="preserve"> to carry out the </w:t>
      </w:r>
      <w:r w:rsidRPr="00D55647">
        <w:t>Environmental Consultant's Functions</w:t>
      </w:r>
      <w:r>
        <w:t>.</w:t>
      </w:r>
      <w:bookmarkEnd w:id="2185"/>
      <w:r>
        <w:t xml:space="preserve"> </w:t>
      </w:r>
      <w:bookmarkEnd w:id="2186"/>
    </w:p>
    <w:p w14:paraId="3165CB76" w14:textId="77777777" w:rsidR="00E51525" w:rsidRDefault="00E51525" w:rsidP="00E51525">
      <w:pPr>
        <w:pStyle w:val="DefenceHeading3"/>
      </w:pPr>
      <w:bookmarkStart w:id="2187" w:name="_Ref190862381"/>
      <w:r w:rsidRPr="00E814C2">
        <w:t xml:space="preserve">The </w:t>
      </w:r>
      <w:r w:rsidRPr="00D55647">
        <w:t>Contractor</w:t>
      </w:r>
      <w:r w:rsidRPr="00E814C2">
        <w:t xml:space="preserve"> acknowledges and agrees that</w:t>
      </w:r>
      <w:r>
        <w:t>:</w:t>
      </w:r>
    </w:p>
    <w:p w14:paraId="293B2C6F" w14:textId="77777777" w:rsidR="00E51525" w:rsidRDefault="00E51525" w:rsidP="00E51525">
      <w:pPr>
        <w:pStyle w:val="DefenceHeading4"/>
      </w:pPr>
      <w:bookmarkStart w:id="2188" w:name="_Ref477964822"/>
      <w:r>
        <w:t xml:space="preserve">the </w:t>
      </w:r>
      <w:r w:rsidRPr="00D55647">
        <w:t>Environmental Consultant</w:t>
      </w:r>
      <w:r>
        <w:t xml:space="preserve"> may confer with the </w:t>
      </w:r>
      <w:r w:rsidRPr="00D55647">
        <w:t>Contractor</w:t>
      </w:r>
      <w:r>
        <w:t xml:space="preserve"> but will report directly to the </w:t>
      </w:r>
      <w:r w:rsidRPr="00D55647">
        <w:t>Contract Administrator</w:t>
      </w:r>
      <w:bookmarkEnd w:id="2187"/>
      <w:r>
        <w:t>; and</w:t>
      </w:r>
      <w:bookmarkEnd w:id="2188"/>
      <w:r>
        <w:t xml:space="preserve"> </w:t>
      </w:r>
    </w:p>
    <w:p w14:paraId="5E246B80" w14:textId="7339BB36" w:rsidR="00E51525" w:rsidRDefault="00E51525" w:rsidP="00E51525">
      <w:pPr>
        <w:pStyle w:val="DefenceHeading4"/>
      </w:pPr>
      <w:r w:rsidRPr="0039120C">
        <w:t xml:space="preserve">except to the extent required for the purposes of </w:t>
      </w:r>
      <w:r>
        <w:t>sub</w:t>
      </w:r>
      <w:r w:rsidRPr="0039120C">
        <w:t xml:space="preserve">paragraph </w:t>
      </w:r>
      <w:r>
        <w:fldChar w:fldCharType="begin"/>
      </w:r>
      <w:r>
        <w:instrText xml:space="preserve"> REF _Ref477964822 \r \h </w:instrText>
      </w:r>
      <w:r>
        <w:fldChar w:fldCharType="separate"/>
      </w:r>
      <w:r w:rsidR="00F66103">
        <w:t>(i)</w:t>
      </w:r>
      <w:r>
        <w:fldChar w:fldCharType="end"/>
      </w:r>
      <w:r w:rsidRPr="0039120C">
        <w:t xml:space="preserve">, the </w:t>
      </w:r>
      <w:r w:rsidRPr="00D55647">
        <w:t>Contractor</w:t>
      </w:r>
      <w:r w:rsidRPr="0039120C">
        <w:t xml:space="preserve"> must not comply with any </w:t>
      </w:r>
      <w:r w:rsidRPr="00D55647">
        <w:t>direction</w:t>
      </w:r>
      <w:r w:rsidRPr="0039120C">
        <w:t xml:space="preserve"> of the </w:t>
      </w:r>
      <w:r w:rsidRPr="00D55647">
        <w:t>Environmental Consultant</w:t>
      </w:r>
      <w:r w:rsidRPr="0039120C">
        <w:t xml:space="preserve"> given directly by the </w:t>
      </w:r>
      <w:r w:rsidRPr="00D55647">
        <w:t>Environmental Consultant</w:t>
      </w:r>
      <w:r w:rsidRPr="0039120C">
        <w:t xml:space="preserve"> to the </w:t>
      </w:r>
      <w:r w:rsidRPr="00D55647">
        <w:t>Contractor</w:t>
      </w:r>
      <w:r w:rsidRPr="0039120C">
        <w:t xml:space="preserve"> (whether purported to be given under a provision of this </w:t>
      </w:r>
      <w:r w:rsidRPr="00D55647">
        <w:t>Contract</w:t>
      </w:r>
      <w:r w:rsidRPr="0039120C">
        <w:t xml:space="preserve"> or otherwise) unless that </w:t>
      </w:r>
      <w:r w:rsidRPr="00D55647">
        <w:t>direction</w:t>
      </w:r>
      <w:r w:rsidRPr="0039120C">
        <w:t xml:space="preserve"> is given to the </w:t>
      </w:r>
      <w:r w:rsidRPr="00D55647">
        <w:t>Contractor</w:t>
      </w:r>
      <w:r w:rsidRPr="0039120C">
        <w:t xml:space="preserve"> as part of a </w:t>
      </w:r>
      <w:r w:rsidRPr="00D55647">
        <w:t>direction</w:t>
      </w:r>
      <w:r w:rsidRPr="0039120C">
        <w:t xml:space="preserve"> by the </w:t>
      </w:r>
      <w:r w:rsidRPr="00D55647">
        <w:t>Contract Administrator</w:t>
      </w:r>
      <w:r w:rsidRPr="0039120C">
        <w:t xml:space="preserve"> under clause </w:t>
      </w:r>
      <w:r>
        <w:fldChar w:fldCharType="begin"/>
      </w:r>
      <w:r>
        <w:instrText xml:space="preserve"> REF _Ref392837751 \r \h </w:instrText>
      </w:r>
      <w:r>
        <w:fldChar w:fldCharType="separate"/>
      </w:r>
      <w:r w:rsidR="00F66103">
        <w:t>3.1(a)</w:t>
      </w:r>
      <w:r>
        <w:fldChar w:fldCharType="end"/>
      </w:r>
      <w:r>
        <w:t>.</w:t>
      </w:r>
    </w:p>
    <w:p w14:paraId="363CEAC9" w14:textId="77777777" w:rsidR="00E51525" w:rsidRDefault="00E51525" w:rsidP="00E51525">
      <w:pPr>
        <w:pStyle w:val="DefenceHeading3"/>
      </w:pPr>
      <w:bookmarkStart w:id="2189" w:name="_Ref192997290"/>
      <w:bookmarkStart w:id="2190" w:name="_Ref330402073"/>
      <w:r>
        <w:t xml:space="preserve">The </w:t>
      </w:r>
      <w:r w:rsidRPr="00D55647">
        <w:t>Environmental Consultant</w:t>
      </w:r>
      <w:r>
        <w:t xml:space="preserve"> may, from time to time, by written notice to the </w:t>
      </w:r>
      <w:r w:rsidRPr="00D55647">
        <w:t>Contractor</w:t>
      </w:r>
      <w:r>
        <w:rPr>
          <w:b/>
          <w:i/>
        </w:rPr>
        <w:t xml:space="preserve"> </w:t>
      </w:r>
      <w:r>
        <w:t xml:space="preserve">appoint a person to: </w:t>
      </w:r>
    </w:p>
    <w:p w14:paraId="5A080054" w14:textId="77777777" w:rsidR="00E51525" w:rsidRDefault="00E51525" w:rsidP="00E51525">
      <w:pPr>
        <w:pStyle w:val="DefenceHeading4"/>
      </w:pPr>
      <w:r>
        <w:t xml:space="preserve">represent the </w:t>
      </w:r>
      <w:r w:rsidRPr="00D55647">
        <w:t>Environmental Consultant</w:t>
      </w:r>
      <w:r>
        <w:t xml:space="preserve"> during the carrying out of the </w:t>
      </w:r>
      <w:r w:rsidRPr="00D55647">
        <w:t>Contractor's Activities</w:t>
      </w:r>
      <w:r>
        <w:t xml:space="preserve">; and </w:t>
      </w:r>
    </w:p>
    <w:p w14:paraId="00017228" w14:textId="77777777" w:rsidR="00E51525" w:rsidRDefault="00E51525" w:rsidP="00E51525">
      <w:pPr>
        <w:pStyle w:val="DefenceHeading4"/>
      </w:pPr>
      <w:r>
        <w:t xml:space="preserve">perform the </w:t>
      </w:r>
      <w:r w:rsidRPr="00D55647">
        <w:t>Environmental Consultant</w:t>
      </w:r>
      <w:r>
        <w:t xml:space="preserve">'s Functions under this </w:t>
      </w:r>
      <w:r w:rsidRPr="00D55647">
        <w:t>Contract</w:t>
      </w:r>
      <w:r>
        <w:t xml:space="preserve"> as the </w:t>
      </w:r>
      <w:r w:rsidRPr="00D55647">
        <w:t>Environmental Consultant's Representative</w:t>
      </w:r>
      <w:r>
        <w:t>.</w:t>
      </w:r>
      <w:bookmarkEnd w:id="2189"/>
      <w:r>
        <w:t xml:space="preserve"> </w:t>
      </w:r>
    </w:p>
    <w:p w14:paraId="528521A0" w14:textId="57293339" w:rsidR="00E51525" w:rsidRDefault="00E51525" w:rsidP="00E51525">
      <w:pPr>
        <w:pStyle w:val="DefenceIndent"/>
      </w:pPr>
      <w:r>
        <w:t xml:space="preserve">All references to the </w:t>
      </w:r>
      <w:r w:rsidRPr="00D55647">
        <w:t>Environmental Consultant</w:t>
      </w:r>
      <w:r>
        <w:t xml:space="preserve"> include a reference to a representative appointed under this paragraph </w:t>
      </w:r>
      <w:r>
        <w:fldChar w:fldCharType="begin"/>
      </w:r>
      <w:r>
        <w:instrText xml:space="preserve"> REF _Ref192997290 \r \h </w:instrText>
      </w:r>
      <w:r>
        <w:fldChar w:fldCharType="separate"/>
      </w:r>
      <w:r w:rsidR="00F66103">
        <w:t>(c)</w:t>
      </w:r>
      <w:r>
        <w:fldChar w:fldCharType="end"/>
      </w:r>
      <w:r>
        <w:t>.</w:t>
      </w:r>
      <w:bookmarkEnd w:id="2190"/>
      <w:r>
        <w:t xml:space="preserve"> </w:t>
      </w:r>
    </w:p>
    <w:p w14:paraId="5867E0B3" w14:textId="2D32BF91" w:rsidR="00E51525" w:rsidRDefault="00E51525" w:rsidP="00E51525">
      <w:pPr>
        <w:pStyle w:val="DefenceHeading3"/>
      </w:pPr>
      <w:r>
        <w:t xml:space="preserve">The </w:t>
      </w:r>
      <w:r w:rsidRPr="00D55647">
        <w:t>Contract Administrator</w:t>
      </w:r>
      <w:r>
        <w:t xml:space="preserve"> may revoke any appointment under paragraph </w:t>
      </w:r>
      <w:r>
        <w:fldChar w:fldCharType="begin"/>
      </w:r>
      <w:r>
        <w:instrText xml:space="preserve"> REF _Ref192997290 \r \h </w:instrText>
      </w:r>
      <w:r>
        <w:fldChar w:fldCharType="separate"/>
      </w:r>
      <w:r w:rsidR="00F66103">
        <w:t>(c)</w:t>
      </w:r>
      <w:r>
        <w:fldChar w:fldCharType="end"/>
      </w:r>
      <w:r>
        <w:t xml:space="preserve"> by notice in writing to the </w:t>
      </w:r>
      <w:r w:rsidRPr="00D55647">
        <w:t>Contractor</w:t>
      </w:r>
      <w:r>
        <w:t xml:space="preserve">. </w:t>
      </w:r>
    </w:p>
    <w:p w14:paraId="2424181C" w14:textId="77777777" w:rsidR="00E51525" w:rsidRDefault="00E51525" w:rsidP="00E51525">
      <w:pPr>
        <w:pStyle w:val="DefenceHeading3"/>
      </w:pPr>
      <w:r>
        <w:t xml:space="preserve">The </w:t>
      </w:r>
      <w:r w:rsidRPr="00D55647">
        <w:t>Commonwealth</w:t>
      </w:r>
      <w:r>
        <w:t xml:space="preserve"> may, in its absolute discretion and at any time, terminate the services of the </w:t>
      </w:r>
      <w:r w:rsidRPr="00D55647">
        <w:t>Environmental Consultant</w:t>
      </w:r>
      <w:r>
        <w:t xml:space="preserve"> and: </w:t>
      </w:r>
    </w:p>
    <w:p w14:paraId="17BD9EED" w14:textId="77777777" w:rsidR="00E51525" w:rsidRDefault="00E51525" w:rsidP="00E51525">
      <w:pPr>
        <w:pStyle w:val="DefenceHeading4"/>
      </w:pPr>
      <w:r>
        <w:t xml:space="preserve">the </w:t>
      </w:r>
      <w:r w:rsidRPr="00D55647">
        <w:t>Commonwealth's</w:t>
      </w:r>
      <w:r>
        <w:t xml:space="preserve"> decision to terminate the services of the </w:t>
      </w:r>
      <w:r w:rsidRPr="00D55647">
        <w:t>Environmental Consultant</w:t>
      </w:r>
      <w:r>
        <w:t xml:space="preserve"> is final and conclusive;</w:t>
      </w:r>
    </w:p>
    <w:p w14:paraId="608698C7" w14:textId="77777777"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Environmental Consultant</w:t>
      </w:r>
      <w:r>
        <w:t>;</w:t>
      </w:r>
    </w:p>
    <w:p w14:paraId="269FEA5A" w14:textId="77777777"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Environmental Consultant</w:t>
      </w:r>
      <w:r>
        <w:t>; and</w:t>
      </w:r>
    </w:p>
    <w:p w14:paraId="5FEE534A" w14:textId="77777777"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connection with, the termination of the </w:t>
      </w:r>
      <w:r w:rsidRPr="00D55647">
        <w:t>Environmental Consultant</w:t>
      </w:r>
      <w:r>
        <w:t>'s services.</w:t>
      </w:r>
    </w:p>
    <w:p w14:paraId="54FE1A7E" w14:textId="77777777" w:rsidR="00E51525" w:rsidRDefault="00E51525" w:rsidP="00E51525">
      <w:pPr>
        <w:pStyle w:val="DefenceHeading3"/>
      </w:pPr>
      <w:bookmarkStart w:id="2191" w:name="_Ref199143753"/>
      <w:r>
        <w:t xml:space="preserve">If the </w:t>
      </w:r>
      <w:r w:rsidRPr="00D55647">
        <w:t>Commonwealth</w:t>
      </w:r>
      <w:r>
        <w:t xml:space="preserve"> terminates the services of the </w:t>
      </w:r>
      <w:r w:rsidRPr="00D55647">
        <w:t>Environmental Consultant</w:t>
      </w:r>
      <w:r>
        <w:t xml:space="preserve">, or if the </w:t>
      </w:r>
      <w:r w:rsidRPr="00D55647">
        <w:t>Environmental Consultant</w:t>
      </w:r>
      <w:r>
        <w:t xml:space="preserve"> ceases to act for any reason, the </w:t>
      </w:r>
      <w:r w:rsidRPr="00D55647">
        <w:t>Contract Administrator</w:t>
      </w:r>
      <w:r>
        <w:t xml:space="preserve"> will:</w:t>
      </w:r>
      <w:bookmarkEnd w:id="2191"/>
    </w:p>
    <w:p w14:paraId="334B4118" w14:textId="77777777" w:rsidR="00E51525" w:rsidRDefault="00E51525" w:rsidP="00E51525">
      <w:pPr>
        <w:pStyle w:val="DefenceHeading4"/>
      </w:pPr>
      <w:r>
        <w:t xml:space="preserve">promptly notify the </w:t>
      </w:r>
      <w:r w:rsidRPr="00D55647">
        <w:t>Contractor</w:t>
      </w:r>
      <w:r>
        <w:t xml:space="preserve"> in writing; and</w:t>
      </w:r>
    </w:p>
    <w:p w14:paraId="690D1015" w14:textId="77777777" w:rsidR="00E51525" w:rsidRDefault="00E51525" w:rsidP="00E51525">
      <w:pPr>
        <w:pStyle w:val="DefenceHeading4"/>
      </w:pPr>
      <w:r>
        <w:t xml:space="preserve">as soon as reasonably practicable, appoint another </w:t>
      </w:r>
      <w:r w:rsidRPr="00D55647">
        <w:t>Environmental Consultant</w:t>
      </w:r>
      <w:r>
        <w:t xml:space="preserve"> and notify the </w:t>
      </w:r>
      <w:r w:rsidRPr="00D55647">
        <w:t>Contractor</w:t>
      </w:r>
      <w:r>
        <w:t xml:space="preserve"> of that appointment.</w:t>
      </w:r>
    </w:p>
    <w:p w14:paraId="352ED1B7" w14:textId="095324DE" w:rsidR="00E51525" w:rsidRDefault="00E51525" w:rsidP="00E51525">
      <w:pPr>
        <w:pStyle w:val="DefenceHeading3"/>
      </w:pPr>
      <w:r>
        <w:t xml:space="preserve">Any substitute </w:t>
      </w:r>
      <w:r w:rsidRPr="00D55647">
        <w:t>Environmental Consultant</w:t>
      </w:r>
      <w:r>
        <w:t xml:space="preserve"> appointed under clause </w:t>
      </w:r>
      <w:r>
        <w:fldChar w:fldCharType="begin"/>
      </w:r>
      <w:r>
        <w:instrText xml:space="preserve"> REF _Ref199143753 \w \h </w:instrText>
      </w:r>
      <w:r>
        <w:fldChar w:fldCharType="separate"/>
      </w:r>
      <w:r w:rsidR="00F66103">
        <w:t>3.8(f)</w:t>
      </w:r>
      <w:r>
        <w:fldChar w:fldCharType="end"/>
      </w:r>
      <w:r>
        <w:t xml:space="preserve"> will be bound by anything done by the former </w:t>
      </w:r>
      <w:r w:rsidRPr="00D55647">
        <w:t>Environmental Consultant</w:t>
      </w:r>
      <w:r>
        <w:t xml:space="preserve"> to the same extent as the former </w:t>
      </w:r>
      <w:r w:rsidRPr="00D55647">
        <w:t>Environmental Consultant</w:t>
      </w:r>
      <w:r>
        <w:t xml:space="preserve"> would have been bound. </w:t>
      </w:r>
    </w:p>
    <w:p w14:paraId="60303C62" w14:textId="77777777" w:rsidR="00E51525" w:rsidRDefault="00E51525" w:rsidP="00E51525">
      <w:pPr>
        <w:pStyle w:val="DefenceHeading3"/>
      </w:pPr>
      <w:r>
        <w:t xml:space="preserve">No report given by the </w:t>
      </w:r>
      <w:r w:rsidRPr="00D55647">
        <w:t>Environmental Consultant</w:t>
      </w:r>
      <w:r>
        <w:t xml:space="preserve">, </w:t>
      </w:r>
      <w:r w:rsidRPr="00716D6F">
        <w:t>including</w:t>
      </w:r>
      <w:r w:rsidRPr="00E25695">
        <w:t xml:space="preserve"> the </w:t>
      </w:r>
      <w:r w:rsidRPr="00D55647">
        <w:t>Remediation Validation Report</w:t>
      </w:r>
      <w:r>
        <w:t>, will have any force or effect unless it is given in writing.</w:t>
      </w:r>
    </w:p>
    <w:p w14:paraId="358972D0" w14:textId="77777777" w:rsidR="00E51525" w:rsidRDefault="00E51525" w:rsidP="00E51525">
      <w:pPr>
        <w:pStyle w:val="DefenceHeading3"/>
      </w:pPr>
      <w:r>
        <w:t xml:space="preserve">The </w:t>
      </w:r>
      <w:r w:rsidRPr="00D55647">
        <w:t>Contractor</w:t>
      </w:r>
      <w:r>
        <w:t xml:space="preserve"> must: </w:t>
      </w:r>
    </w:p>
    <w:p w14:paraId="75066F06" w14:textId="77777777" w:rsidR="00E51525" w:rsidRDefault="00E51525" w:rsidP="00E51525">
      <w:pPr>
        <w:pStyle w:val="DefenceHeading4"/>
      </w:pPr>
      <w:r>
        <w:t>co</w:t>
      </w:r>
      <w:r>
        <w:noBreakHyphen/>
        <w:t xml:space="preserve">operate with the </w:t>
      </w:r>
      <w:r w:rsidRPr="00D55647">
        <w:t>Environmental Consultant</w:t>
      </w:r>
      <w:r>
        <w:t>;</w:t>
      </w:r>
    </w:p>
    <w:p w14:paraId="12DE34BD" w14:textId="77777777" w:rsidR="00E51525" w:rsidRDefault="00E51525" w:rsidP="00E51525">
      <w:pPr>
        <w:pStyle w:val="DefenceHeading4"/>
      </w:pPr>
      <w:r>
        <w:t xml:space="preserve">assist the </w:t>
      </w:r>
      <w:r w:rsidRPr="00D55647">
        <w:t>Environmental Consultant</w:t>
      </w:r>
      <w:r>
        <w:t xml:space="preserve"> in the performance of the </w:t>
      </w:r>
      <w:r w:rsidRPr="00D55647">
        <w:t>Environmental Consultant</w:t>
      </w:r>
      <w:r>
        <w:t xml:space="preserve">'s Functions (including the provision, in a timely fashion, of all information the </w:t>
      </w:r>
      <w:r w:rsidRPr="00D55647">
        <w:t>Environmental Consultant</w:t>
      </w:r>
      <w:r>
        <w:t xml:space="preserve"> may reasonably require); </w:t>
      </w:r>
    </w:p>
    <w:p w14:paraId="7199FE5D" w14:textId="77777777" w:rsidR="00E51525" w:rsidRDefault="00E51525" w:rsidP="00E51525">
      <w:pPr>
        <w:pStyle w:val="DefenceHeading4"/>
      </w:pPr>
      <w:r>
        <w:t>co</w:t>
      </w:r>
      <w:r>
        <w:noBreakHyphen/>
        <w:t xml:space="preserve">ordinate the </w:t>
      </w:r>
      <w:r w:rsidRPr="00D55647">
        <w:t xml:space="preserve">Contractor's Activities </w:t>
      </w:r>
      <w:r>
        <w:t xml:space="preserve">with the work of the </w:t>
      </w:r>
      <w:r w:rsidRPr="00D55647">
        <w:t>Environmental Consultant</w:t>
      </w:r>
      <w:r>
        <w:t>; and</w:t>
      </w:r>
    </w:p>
    <w:p w14:paraId="3BC02F78" w14:textId="77777777" w:rsidR="00E51525" w:rsidRPr="003E702A" w:rsidRDefault="00E51525" w:rsidP="00E51525">
      <w:pPr>
        <w:pStyle w:val="DefenceHeading4"/>
      </w:pPr>
      <w:r>
        <w:t xml:space="preserve">facilitate the execution of the </w:t>
      </w:r>
      <w:r w:rsidRPr="00D55647">
        <w:t>Environmental Consultant's Functions</w:t>
      </w:r>
      <w:r>
        <w:t xml:space="preserve">, including the timely provision of all information and documents the </w:t>
      </w:r>
      <w:r w:rsidRPr="00D55647">
        <w:t>Environmental Consultant</w:t>
      </w:r>
      <w:r>
        <w:t xml:space="preserve"> </w:t>
      </w:r>
      <w:r w:rsidRPr="00136B48">
        <w:rPr>
          <w:color w:val="000000"/>
        </w:rPr>
        <w:t>may</w:t>
      </w:r>
      <w:r>
        <w:t xml:space="preserve"> reasonably require </w:t>
      </w:r>
      <w:r w:rsidRPr="00E25695">
        <w:t xml:space="preserve">in preparing the </w:t>
      </w:r>
      <w:r w:rsidRPr="00D55647">
        <w:t>Remediation Validation Report</w:t>
      </w:r>
      <w:r>
        <w:t xml:space="preserve">. </w:t>
      </w:r>
    </w:p>
    <w:p w14:paraId="56E9E7D5" w14:textId="77777777" w:rsidR="00E51525" w:rsidRDefault="00E51525" w:rsidP="00E51525">
      <w:pPr>
        <w:pStyle w:val="DefenceHeading3"/>
      </w:pPr>
      <w:r w:rsidRPr="00D027AF">
        <w:t xml:space="preserve">If the </w:t>
      </w:r>
      <w:r w:rsidRPr="00D55647">
        <w:t>Contractor</w:t>
      </w:r>
      <w:r w:rsidRPr="00D027AF">
        <w:t xml:space="preserve"> has any concern which a prudent, competent and experienced contractor would have in relation to the performance of the </w:t>
      </w:r>
      <w:r w:rsidRPr="00D55647">
        <w:t>Environmental Consultant</w:t>
      </w:r>
      <w:r w:rsidRPr="00D027AF">
        <w:t>, it must</w:t>
      </w:r>
      <w:r>
        <w:t>:</w:t>
      </w:r>
      <w:r w:rsidRPr="00D027AF">
        <w:t xml:space="preserve"> </w:t>
      </w:r>
    </w:p>
    <w:p w14:paraId="666FBD07" w14:textId="77777777" w:rsidR="00E51525" w:rsidRDefault="00E51525" w:rsidP="00E51525">
      <w:pPr>
        <w:pStyle w:val="DefenceHeading4"/>
      </w:pPr>
      <w:r w:rsidRPr="00D027AF">
        <w:t xml:space="preserve">promptly notify the </w:t>
      </w:r>
      <w:r w:rsidRPr="00D55647">
        <w:t>Contract Administrator</w:t>
      </w:r>
      <w:r>
        <w:t xml:space="preserve">; and </w:t>
      </w:r>
    </w:p>
    <w:p w14:paraId="67B3AFE6" w14:textId="77777777" w:rsidR="00E51525" w:rsidRDefault="00E51525" w:rsidP="00E51525">
      <w:pPr>
        <w:pStyle w:val="DefenceHeading4"/>
      </w:pPr>
      <w:r w:rsidRPr="00D027AF">
        <w:t xml:space="preserve">consult with the </w:t>
      </w:r>
      <w:r w:rsidRPr="00D55647">
        <w:t>Contract Administrator</w:t>
      </w:r>
      <w:r>
        <w:t xml:space="preserve"> </w:t>
      </w:r>
      <w:r w:rsidRPr="0039120C">
        <w:t xml:space="preserve">and provide such information and take all such other steps as </w:t>
      </w:r>
      <w:r>
        <w:t xml:space="preserve">the </w:t>
      </w:r>
      <w:r w:rsidRPr="00D55647">
        <w:t>Contract Administrator</w:t>
      </w:r>
      <w:r>
        <w:t xml:space="preserve"> </w:t>
      </w:r>
      <w:r w:rsidRPr="0039120C">
        <w:t xml:space="preserve">may require </w:t>
      </w:r>
      <w:r w:rsidRPr="00D027AF">
        <w:t xml:space="preserve">to resolve the </w:t>
      </w:r>
      <w:r w:rsidRPr="00D55647">
        <w:t>Contractor</w:t>
      </w:r>
      <w:r w:rsidRPr="00D027AF">
        <w:t>'s concer</w:t>
      </w:r>
      <w:r>
        <w:t>n.</w:t>
      </w:r>
    </w:p>
    <w:p w14:paraId="736FFC25" w14:textId="77777777" w:rsidR="00E51525" w:rsidRDefault="00E51525" w:rsidP="00E51525">
      <w:pPr>
        <w:pStyle w:val="DefenceHeading3"/>
      </w:pPr>
      <w:r>
        <w:t xml:space="preserve">The </w:t>
      </w:r>
      <w:r w:rsidRPr="00D55647">
        <w:t>Commonwealth</w:t>
      </w:r>
      <w:r>
        <w:t xml:space="preserve"> and the </w:t>
      </w:r>
      <w:r w:rsidRPr="00D55647">
        <w:t>Contract Administrator</w:t>
      </w:r>
      <w:r>
        <w:t xml:space="preserve"> </w:t>
      </w:r>
      <w:r w:rsidRPr="009134DA">
        <w:t xml:space="preserve">do not assume or owe any </w:t>
      </w:r>
      <w:r>
        <w:t xml:space="preserve">duty to the </w:t>
      </w:r>
      <w:r w:rsidRPr="00D55647">
        <w:t>Contractor</w:t>
      </w:r>
      <w:r>
        <w:t xml:space="preserve"> to review or comment on any of the </w:t>
      </w:r>
      <w:r w:rsidRPr="00D55647">
        <w:t>Environmental Consultant</w:t>
      </w:r>
      <w:r>
        <w:t xml:space="preserve">'s activities or functions. </w:t>
      </w:r>
    </w:p>
    <w:p w14:paraId="2A28FF5E" w14:textId="77777777" w:rsidR="00E51525" w:rsidRDefault="00E51525" w:rsidP="00E51525">
      <w:pPr>
        <w:pStyle w:val="DefenceHeading3"/>
      </w:pPr>
      <w:r>
        <w:t xml:space="preserve">No review of or comment upon, or failure to review or comment upon, the </w:t>
      </w:r>
      <w:r w:rsidRPr="00D55647">
        <w:t>Environmental Consultant</w:t>
      </w:r>
      <w:r>
        <w:t>'s activities by the</w:t>
      </w:r>
      <w:r w:rsidRPr="00D55647">
        <w:t xml:space="preserve"> 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p>
    <w:p w14:paraId="01D99098" w14:textId="77777777" w:rsidR="00E51525" w:rsidRDefault="00E51525" w:rsidP="00E51525">
      <w:pPr>
        <w:pStyle w:val="DefenceHeading3"/>
      </w:pPr>
      <w:r>
        <w:t xml:space="preserve">The </w:t>
      </w:r>
      <w:r w:rsidRPr="00D55647">
        <w:t>Contractor</w:t>
      </w:r>
      <w:r>
        <w:t xml:space="preserve"> acknowledges and agrees that the </w:t>
      </w:r>
      <w:r w:rsidRPr="00D55647">
        <w:t>Remediation Validation Report</w:t>
      </w:r>
      <w:r>
        <w:t xml:space="preserve">: </w:t>
      </w:r>
    </w:p>
    <w:p w14:paraId="128CC9B9" w14:textId="77777777" w:rsidR="00E51525" w:rsidRDefault="00E51525" w:rsidP="00E51525">
      <w:pPr>
        <w:pStyle w:val="DefenceHeading4"/>
      </w:pPr>
      <w:bookmarkStart w:id="2192" w:name="_Ref477790528"/>
      <w:r>
        <w:t xml:space="preserve">does not constitute acceptance by the </w:t>
      </w:r>
      <w:r w:rsidRPr="00D55647">
        <w:t>Commonwealth</w:t>
      </w:r>
      <w:r>
        <w:t xml:space="preserve"> of the </w:t>
      </w:r>
      <w:r w:rsidRPr="00D55647">
        <w:t>Contractor</w:t>
      </w:r>
      <w:r>
        <w:t xml:space="preserve">'s performance of its </w:t>
      </w:r>
      <w:r w:rsidRPr="00D55647">
        <w:t>Contract</w:t>
      </w:r>
      <w:r>
        <w:t xml:space="preserve"> obligations; and</w:t>
      </w:r>
      <w:bookmarkEnd w:id="2192"/>
      <w:r>
        <w:t xml:space="preserve"> </w:t>
      </w:r>
    </w:p>
    <w:p w14:paraId="3E238205" w14:textId="77777777" w:rsidR="00E51525" w:rsidRDefault="00E51525" w:rsidP="00E51525">
      <w:pPr>
        <w:pStyle w:val="DefenceHeading4"/>
      </w:pPr>
      <w:r>
        <w:t xml:space="preserve">is not an audit under the relevant </w:t>
      </w:r>
      <w:r w:rsidRPr="00D55647">
        <w:t>Statutory Requirements</w:t>
      </w:r>
      <w:r>
        <w:t xml:space="preserve"> of the State or Territory in which the Remediation </w:t>
      </w:r>
      <w:r w:rsidRPr="00D55647">
        <w:t>Works</w:t>
      </w:r>
      <w:r>
        <w:t xml:space="preserve"> are carried out. </w:t>
      </w:r>
    </w:p>
    <w:p w14:paraId="733FD30E" w14:textId="6CD642EA" w:rsidR="00E51525" w:rsidRDefault="00E51525" w:rsidP="00E51525">
      <w:pPr>
        <w:pStyle w:val="DefenceHeading3"/>
      </w:pPr>
      <w:r>
        <w:t xml:space="preserve">The </w:t>
      </w:r>
      <w:r w:rsidRPr="00D55647">
        <w:t>Contractor</w:t>
      </w:r>
      <w:r>
        <w:t xml:space="preserve"> acknowledges and agrees that it will not be entitled to bring or maintain, and that the </w:t>
      </w:r>
      <w:r w:rsidRPr="00D55647">
        <w:t>Commonwealth</w:t>
      </w:r>
      <w:r>
        <w:t xml:space="preserve"> will not be liable upon, any </w:t>
      </w:r>
      <w:r w:rsidRPr="00D55647">
        <w:t>Claim</w:t>
      </w:r>
      <w:r>
        <w:t xml:space="preserve"> arising out of or in connection with any act or omission of the </w:t>
      </w:r>
      <w:r w:rsidRPr="00D55647">
        <w:t>Environmental Consultant</w:t>
      </w:r>
      <w:r>
        <w:t xml:space="preserve"> </w:t>
      </w:r>
      <w:r w:rsidRPr="00D05A16">
        <w:t xml:space="preserve">(including any requirement that the </w:t>
      </w:r>
      <w:r w:rsidRPr="00D55647">
        <w:t>Contractor</w:t>
      </w:r>
      <w:r w:rsidRPr="00D05A16">
        <w:t xml:space="preserve"> provide information or documents or otherwise cooperate or coordinate with or assist the </w:t>
      </w:r>
      <w:r w:rsidRPr="00D55647">
        <w:t>Environmental Consultant</w:t>
      </w:r>
      <w:r w:rsidRPr="00D05A16">
        <w:t xml:space="preserve"> for the purposes of paragraph </w:t>
      </w:r>
      <w:r>
        <w:fldChar w:fldCharType="begin"/>
      </w:r>
      <w:r>
        <w:instrText xml:space="preserve"> REF _Ref477790528 \n \h </w:instrText>
      </w:r>
      <w:r>
        <w:fldChar w:fldCharType="separate"/>
      </w:r>
      <w:r w:rsidR="00F66103">
        <w:t>(i)</w:t>
      </w:r>
      <w:r>
        <w:fldChar w:fldCharType="end"/>
      </w:r>
      <w:r w:rsidRPr="00D05A16">
        <w:t xml:space="preserve">) except to the extent that the act or omission (other than a requirement that the </w:t>
      </w:r>
      <w:r w:rsidRPr="00D55647">
        <w:t>Contractor</w:t>
      </w:r>
      <w:r w:rsidRPr="00D05A16">
        <w:t xml:space="preserve"> provide information or documents or otherwise cooperate or coordinate with or assist the </w:t>
      </w:r>
      <w:r w:rsidRPr="00D55647">
        <w:t>Environmental Consultant</w:t>
      </w:r>
      <w:r w:rsidRPr="00D05A16">
        <w:t xml:space="preserve"> for the purposes of paragraph </w:t>
      </w:r>
      <w:r>
        <w:fldChar w:fldCharType="begin"/>
      </w:r>
      <w:r>
        <w:instrText xml:space="preserve"> REF _Ref477790528 \n \h </w:instrText>
      </w:r>
      <w:r>
        <w:fldChar w:fldCharType="separate"/>
      </w:r>
      <w:r w:rsidR="00F66103">
        <w:t>(i)</w:t>
      </w:r>
      <w:r>
        <w:fldChar w:fldCharType="end"/>
      </w:r>
      <w:r w:rsidRPr="00D05A16">
        <w:t>)</w:t>
      </w:r>
      <w:r>
        <w:t xml:space="preserve"> has caused a delay to the </w:t>
      </w:r>
      <w:r w:rsidRPr="00D55647">
        <w:t>Contractor's Activities</w:t>
      </w:r>
      <w:r>
        <w:t xml:space="preserve">, in which case, the </w:t>
      </w:r>
      <w:r w:rsidRPr="00D55647">
        <w:t>Contractor</w:t>
      </w:r>
      <w:r>
        <w:t xml:space="preserve"> may be entitled to an extension of time in accordance with clause </w:t>
      </w:r>
      <w:r>
        <w:fldChar w:fldCharType="begin"/>
      </w:r>
      <w:r>
        <w:instrText xml:space="preserve"> REF _Ref328148177 \w \h </w:instrText>
      </w:r>
      <w:r>
        <w:fldChar w:fldCharType="separate"/>
      </w:r>
      <w:r w:rsidR="00F66103">
        <w:t>10</w:t>
      </w:r>
      <w:r>
        <w:fldChar w:fldCharType="end"/>
      </w:r>
      <w:r>
        <w:t xml:space="preserve">. </w:t>
      </w:r>
    </w:p>
    <w:p w14:paraId="7290A6BC" w14:textId="77777777" w:rsidR="00E51525" w:rsidRDefault="00E51525" w:rsidP="00E51525">
      <w:pPr>
        <w:pStyle w:val="DefenceHeading2"/>
      </w:pPr>
      <w:bookmarkStart w:id="2193" w:name="_Ref331749702"/>
      <w:bookmarkStart w:id="2194" w:name="_Ref331750576"/>
      <w:bookmarkStart w:id="2195" w:name="_Toc10728483"/>
      <w:bookmarkStart w:id="2196" w:name="_Toc206493977"/>
      <w:r>
        <w:t>Accredited Environmental Site Auditor</w:t>
      </w:r>
      <w:bookmarkEnd w:id="2193"/>
      <w:bookmarkEnd w:id="2194"/>
      <w:bookmarkEnd w:id="2195"/>
      <w:bookmarkEnd w:id="2196"/>
    </w:p>
    <w:p w14:paraId="325974CE" w14:textId="77777777" w:rsidR="00E51525" w:rsidRDefault="00E51525" w:rsidP="00E51525">
      <w:pPr>
        <w:pStyle w:val="DefenceHeading3"/>
      </w:pPr>
      <w:bookmarkStart w:id="2197" w:name="_Ref203920649"/>
      <w:r w:rsidRPr="007B49E8">
        <w:t xml:space="preserve">If the </w:t>
      </w:r>
      <w:r w:rsidRPr="00D55647">
        <w:t>Contract Particulars</w:t>
      </w:r>
      <w:r w:rsidRPr="007B49E8">
        <w:t xml:space="preserve"> provide that a </w:t>
      </w:r>
      <w:r w:rsidRPr="00D55647">
        <w:t>Site Audit Statement</w:t>
      </w:r>
      <w:r w:rsidRPr="007B49E8">
        <w:t xml:space="preserve"> is required in relation to the </w:t>
      </w:r>
      <w:r w:rsidRPr="00D55647">
        <w:t>Site</w:t>
      </w:r>
      <w:r>
        <w:t>:</w:t>
      </w:r>
      <w:r w:rsidRPr="007B49E8">
        <w:t xml:space="preserve"> </w:t>
      </w:r>
    </w:p>
    <w:p w14:paraId="2CE2DC14" w14:textId="77777777" w:rsidR="00E51525" w:rsidRDefault="00E51525" w:rsidP="00E51525">
      <w:pPr>
        <w:pStyle w:val="DefenceHeading4"/>
      </w:pPr>
      <w:r w:rsidRPr="007B49E8">
        <w:t xml:space="preserve">the </w:t>
      </w:r>
      <w:r w:rsidRPr="00D55647">
        <w:t>Commonwealth</w:t>
      </w:r>
      <w:r>
        <w:t xml:space="preserve"> will appoint the </w:t>
      </w:r>
      <w:r w:rsidRPr="00D55647">
        <w:t>Accredited Environmental Site Auditor</w:t>
      </w:r>
      <w:r>
        <w:t xml:space="preserve"> to carry out the </w:t>
      </w:r>
      <w:r w:rsidRPr="00D55647">
        <w:t>Accredited Environmental Site Auditor's Functions</w:t>
      </w:r>
      <w:bookmarkEnd w:id="2197"/>
      <w:r>
        <w:t>; and</w:t>
      </w:r>
    </w:p>
    <w:p w14:paraId="1621AB8F" w14:textId="77777777" w:rsidR="00E51525" w:rsidRDefault="00E51525" w:rsidP="00E51525">
      <w:pPr>
        <w:pStyle w:val="DefenceHeading4"/>
      </w:pPr>
      <w:r>
        <w:t xml:space="preserve">the </w:t>
      </w:r>
      <w:r w:rsidRPr="00D55647">
        <w:t>Commonwealth</w:t>
      </w:r>
      <w:r>
        <w:t xml:space="preserve"> will ensure that the </w:t>
      </w:r>
      <w:r w:rsidRPr="00D55647">
        <w:t>Accredited Environmental Site Auditor</w:t>
      </w:r>
      <w:r>
        <w:t xml:space="preserve"> is accredited (or, if no process exists for accreditation, recognised) under the relevant </w:t>
      </w:r>
      <w:r w:rsidRPr="00D55647">
        <w:t>Statutory Requirements</w:t>
      </w:r>
      <w:r>
        <w:t xml:space="preserve"> in the State or Territory in which the </w:t>
      </w:r>
      <w:r w:rsidRPr="00D55647">
        <w:t>Remediation Works</w:t>
      </w:r>
      <w:r>
        <w:t xml:space="preserve"> are being carried out.</w:t>
      </w:r>
    </w:p>
    <w:p w14:paraId="24BF3A95" w14:textId="77777777" w:rsidR="00E51525" w:rsidRPr="00DC1D62" w:rsidRDefault="00E51525" w:rsidP="00E51525">
      <w:pPr>
        <w:pStyle w:val="DefenceHeading3"/>
      </w:pPr>
      <w:r w:rsidRPr="00DC1D62">
        <w:t xml:space="preserve">The </w:t>
      </w:r>
      <w:r w:rsidRPr="00D55647">
        <w:t>Contractor</w:t>
      </w:r>
      <w:r w:rsidRPr="00DC1D62">
        <w:t xml:space="preserve"> acknowledges and agrees that: </w:t>
      </w:r>
    </w:p>
    <w:p w14:paraId="5737315B" w14:textId="77777777" w:rsidR="00E51525" w:rsidRDefault="00E51525" w:rsidP="00E51525">
      <w:pPr>
        <w:pStyle w:val="DefenceHeading4"/>
      </w:pPr>
      <w:r>
        <w:t xml:space="preserve">the </w:t>
      </w:r>
      <w:r w:rsidRPr="00D55647">
        <w:t>Accredited Environmental Site Auditor</w:t>
      </w:r>
      <w:r>
        <w:t xml:space="preserve"> may confer with the </w:t>
      </w:r>
      <w:r w:rsidRPr="00D55647">
        <w:t>Contractor</w:t>
      </w:r>
      <w:r>
        <w:t xml:space="preserve"> but will report directly to the </w:t>
      </w:r>
      <w:r w:rsidRPr="00D55647">
        <w:t>Contract Administrator</w:t>
      </w:r>
      <w:r>
        <w:t xml:space="preserve">; and </w:t>
      </w:r>
    </w:p>
    <w:p w14:paraId="7B6D57FB" w14:textId="2AFF1DD1" w:rsidR="00E51525" w:rsidRDefault="00E51525" w:rsidP="00E51525">
      <w:pPr>
        <w:pStyle w:val="DefenceHeading4"/>
      </w:pPr>
      <w:r w:rsidRPr="00DC1D62">
        <w:t xml:space="preserve">except to the extent required for the purposes of paragraph </w:t>
      </w:r>
      <w:r>
        <w:fldChar w:fldCharType="begin"/>
      </w:r>
      <w:r>
        <w:instrText xml:space="preserve"> REF _Ref477790610 \n \h </w:instrText>
      </w:r>
      <w:r>
        <w:fldChar w:fldCharType="separate"/>
      </w:r>
      <w:r w:rsidR="00F66103">
        <w:t>(i)</w:t>
      </w:r>
      <w:r>
        <w:fldChar w:fldCharType="end"/>
      </w:r>
      <w:r w:rsidRPr="00DC1D62">
        <w:t xml:space="preserve">, the </w:t>
      </w:r>
      <w:r w:rsidRPr="00D55647">
        <w:t>Contractor</w:t>
      </w:r>
      <w:r w:rsidRPr="00DC1D62">
        <w:t xml:space="preserve"> must not comply with any </w:t>
      </w:r>
      <w:r w:rsidRPr="00D55647">
        <w:t>direction</w:t>
      </w:r>
      <w:r w:rsidRPr="00DC1D62">
        <w:t xml:space="preserve"> of the </w:t>
      </w:r>
      <w:r w:rsidRPr="00D55647">
        <w:t>Accredited Environmental Site Auditor</w:t>
      </w:r>
      <w:r w:rsidRPr="00DC1D62">
        <w:t xml:space="preserve"> given directly by the </w:t>
      </w:r>
      <w:r w:rsidRPr="00D55647">
        <w:t>Accredited Environmental Site Auditor</w:t>
      </w:r>
      <w:r w:rsidRPr="00DC1D62">
        <w:t xml:space="preserve"> to the </w:t>
      </w:r>
      <w:r w:rsidRPr="00D55647">
        <w:t>Contractor</w:t>
      </w:r>
      <w:r w:rsidRPr="00DC1D62">
        <w:t xml:space="preserve"> (whether purported to be given under a provision of this </w:t>
      </w:r>
      <w:r w:rsidRPr="00D55647">
        <w:t>Contract</w:t>
      </w:r>
      <w:r w:rsidRPr="00DC1D62">
        <w:t xml:space="preserve"> or otherwise) unless that </w:t>
      </w:r>
      <w:r w:rsidRPr="00D55647">
        <w:t>direction</w:t>
      </w:r>
      <w:r w:rsidRPr="00DC1D62">
        <w:t xml:space="preserve"> is given to the </w:t>
      </w:r>
      <w:r w:rsidRPr="00D55647">
        <w:t>Contractor</w:t>
      </w:r>
      <w:r w:rsidRPr="00DC1D62">
        <w:t xml:space="preserve"> as part of a </w:t>
      </w:r>
      <w:r w:rsidRPr="00D55647">
        <w:t>direction</w:t>
      </w:r>
      <w:r w:rsidRPr="00DC1D62">
        <w:t xml:space="preserve"> by the </w:t>
      </w:r>
      <w:r w:rsidRPr="00D55647">
        <w:t>Contract Administrator</w:t>
      </w:r>
      <w:r w:rsidRPr="00DC1D62">
        <w:t xml:space="preserve"> under clause </w:t>
      </w:r>
      <w:r>
        <w:fldChar w:fldCharType="begin"/>
      </w:r>
      <w:r>
        <w:instrText xml:space="preserve"> REF _Ref392837751 \r \h </w:instrText>
      </w:r>
      <w:r>
        <w:fldChar w:fldCharType="separate"/>
      </w:r>
      <w:r w:rsidR="00F66103">
        <w:t>3.1(a)</w:t>
      </w:r>
      <w:r>
        <w:fldChar w:fldCharType="end"/>
      </w:r>
      <w:r>
        <w:t xml:space="preserve">. </w:t>
      </w:r>
    </w:p>
    <w:p w14:paraId="2CD535EA" w14:textId="77777777" w:rsidR="00E51525" w:rsidRDefault="00E51525" w:rsidP="00E51525">
      <w:pPr>
        <w:pStyle w:val="DefenceHeading3"/>
      </w:pPr>
      <w:r>
        <w:t xml:space="preserve">No certification or report given by the </w:t>
      </w:r>
      <w:r w:rsidRPr="00D55647">
        <w:t>Accredited Environmental Site Auditor</w:t>
      </w:r>
      <w:r>
        <w:t xml:space="preserve"> will have any force or effect unless it is given in writing.</w:t>
      </w:r>
    </w:p>
    <w:p w14:paraId="0A82240F" w14:textId="77777777" w:rsidR="00E51525" w:rsidRDefault="00E51525" w:rsidP="00E51525">
      <w:pPr>
        <w:pStyle w:val="DefenceHeading3"/>
      </w:pPr>
      <w:r>
        <w:t xml:space="preserve">The </w:t>
      </w:r>
      <w:r w:rsidRPr="00D55647">
        <w:t>Commonwealth</w:t>
      </w:r>
      <w:r>
        <w:t xml:space="preserve"> may, in its absolute discretion, terminate the services of the </w:t>
      </w:r>
      <w:r w:rsidRPr="00D55647">
        <w:t>Accredited Environmental Site Auditor</w:t>
      </w:r>
      <w:r>
        <w:t xml:space="preserve"> and:</w:t>
      </w:r>
    </w:p>
    <w:p w14:paraId="3DAE02F4" w14:textId="77777777" w:rsidR="00E51525" w:rsidRDefault="00E51525" w:rsidP="00E51525">
      <w:pPr>
        <w:pStyle w:val="DefenceHeading4"/>
      </w:pPr>
      <w:r>
        <w:t xml:space="preserve">the </w:t>
      </w:r>
      <w:r w:rsidRPr="00D55647">
        <w:t>Commonwealth's</w:t>
      </w:r>
      <w:r>
        <w:t xml:space="preserve"> decision to terminate the services of the </w:t>
      </w:r>
      <w:r w:rsidRPr="00D55647">
        <w:t>Accredited Environmental Site Auditor</w:t>
      </w:r>
      <w:r>
        <w:t xml:space="preserve"> is final and conclusive;</w:t>
      </w:r>
    </w:p>
    <w:p w14:paraId="57B42A9F" w14:textId="77777777"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Accredited Environmental Site Auditor</w:t>
      </w:r>
      <w:r>
        <w:t>;</w:t>
      </w:r>
    </w:p>
    <w:p w14:paraId="35D409C0" w14:textId="77777777"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Accredited Environmental Site Auditor</w:t>
      </w:r>
      <w:r>
        <w:t>; and</w:t>
      </w:r>
    </w:p>
    <w:p w14:paraId="2286EB7C" w14:textId="77777777"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any way in connection with, the termination of the </w:t>
      </w:r>
      <w:r w:rsidRPr="00D55647">
        <w:t>Accredited Environmental Site Auditor's</w:t>
      </w:r>
      <w:r>
        <w:t xml:space="preserve"> services.</w:t>
      </w:r>
    </w:p>
    <w:p w14:paraId="2D04BAA1" w14:textId="77777777" w:rsidR="00E51525" w:rsidRDefault="00E51525" w:rsidP="00E51525">
      <w:pPr>
        <w:pStyle w:val="DefenceHeading3"/>
      </w:pPr>
      <w:r>
        <w:t xml:space="preserve">If the </w:t>
      </w:r>
      <w:r w:rsidRPr="00D55647">
        <w:t>Commonwealth</w:t>
      </w:r>
      <w:r>
        <w:t xml:space="preserve"> terminates the services of the </w:t>
      </w:r>
      <w:r w:rsidRPr="00D55647">
        <w:t>Accredited Environmental Site Auditor</w:t>
      </w:r>
      <w:r>
        <w:t xml:space="preserve">, or if the </w:t>
      </w:r>
      <w:r w:rsidRPr="00D55647">
        <w:t>Accredited Environmental Site Auditor</w:t>
      </w:r>
      <w:r>
        <w:t xml:space="preserve"> ceases to act for any reason, the </w:t>
      </w:r>
      <w:r w:rsidRPr="00D55647">
        <w:t>Contract Administrator</w:t>
      </w:r>
      <w:r>
        <w:t xml:space="preserve"> will:</w:t>
      </w:r>
    </w:p>
    <w:p w14:paraId="29789060" w14:textId="77777777" w:rsidR="00E51525" w:rsidRDefault="00E51525" w:rsidP="00E51525">
      <w:pPr>
        <w:pStyle w:val="DefenceHeading4"/>
      </w:pPr>
      <w:r>
        <w:t xml:space="preserve">promptly notify the </w:t>
      </w:r>
      <w:r w:rsidRPr="00D55647">
        <w:t>Contractor</w:t>
      </w:r>
      <w:r>
        <w:t xml:space="preserve"> in writing; and </w:t>
      </w:r>
    </w:p>
    <w:p w14:paraId="11477D35" w14:textId="77777777" w:rsidR="00E51525" w:rsidRDefault="00E51525" w:rsidP="00E51525">
      <w:pPr>
        <w:pStyle w:val="DefenceHeading4"/>
      </w:pPr>
      <w:bookmarkStart w:id="2198" w:name="_Ref203800958"/>
      <w:r>
        <w:t xml:space="preserve">as soon as reasonably practicable, appoint another </w:t>
      </w:r>
      <w:r w:rsidRPr="00D55647">
        <w:t>Accredited Environmental Site Auditor</w:t>
      </w:r>
      <w:r>
        <w:t xml:space="preserve"> and notify the </w:t>
      </w:r>
      <w:r w:rsidRPr="00D55647">
        <w:t>Contractor</w:t>
      </w:r>
      <w:r>
        <w:t xml:space="preserve"> of that appointment.</w:t>
      </w:r>
      <w:bookmarkEnd w:id="2198"/>
    </w:p>
    <w:p w14:paraId="7E9B14EB" w14:textId="77777777" w:rsidR="00E51525" w:rsidRDefault="00E51525" w:rsidP="00E51525">
      <w:pPr>
        <w:pStyle w:val="DefenceHeading3"/>
      </w:pPr>
      <w:r>
        <w:t xml:space="preserve">The </w:t>
      </w:r>
      <w:r w:rsidRPr="00D55647">
        <w:t>Contractor</w:t>
      </w:r>
      <w:r>
        <w:t xml:space="preserve"> must assist the </w:t>
      </w:r>
      <w:r w:rsidRPr="00D55647">
        <w:t>Accredited Environmental Site Auditor</w:t>
      </w:r>
      <w:r>
        <w:t xml:space="preserve"> in the performance of the </w:t>
      </w:r>
      <w:r w:rsidRPr="00D55647">
        <w:t>Accredited Environmental Site Auditor's Functions</w:t>
      </w:r>
      <w:r>
        <w:t xml:space="preserve">, including the timely provision of all information and documents the </w:t>
      </w:r>
      <w:r w:rsidRPr="00D55647">
        <w:t>Accredited Environmental Site Auditor</w:t>
      </w:r>
      <w:r>
        <w:t xml:space="preserve"> may reasonably require.</w:t>
      </w:r>
    </w:p>
    <w:p w14:paraId="1E7E8431" w14:textId="77777777" w:rsidR="00E51525" w:rsidRDefault="00E51525" w:rsidP="00E51525">
      <w:pPr>
        <w:pStyle w:val="DefenceHeading3"/>
      </w:pPr>
      <w:r>
        <w:t xml:space="preserve">The </w:t>
      </w:r>
      <w:r w:rsidRPr="00D55647">
        <w:t>Commonwealth</w:t>
      </w:r>
      <w:r>
        <w:t xml:space="preserve"> and the </w:t>
      </w:r>
      <w:r w:rsidRPr="00D55647">
        <w:t>Contract Administrator</w:t>
      </w:r>
      <w:r>
        <w:t xml:space="preserve"> do not assume or owe any duty to the </w:t>
      </w:r>
      <w:r w:rsidRPr="00D55647">
        <w:t>Contractor</w:t>
      </w:r>
      <w:r>
        <w:t xml:space="preserve"> to review or comment upon any of the </w:t>
      </w:r>
      <w:r w:rsidRPr="00D55647">
        <w:t>Accredited Environmental Site Auditor's</w:t>
      </w:r>
      <w:r>
        <w:t xml:space="preserve"> activities, including: </w:t>
      </w:r>
    </w:p>
    <w:p w14:paraId="76A21959" w14:textId="77777777" w:rsidR="00E51525" w:rsidRDefault="00E51525" w:rsidP="00E51525">
      <w:pPr>
        <w:pStyle w:val="DefenceHeading4"/>
      </w:pPr>
      <w:r>
        <w:t xml:space="preserve">any </w:t>
      </w:r>
      <w:r w:rsidRPr="00D55647">
        <w:t>Site Audit Statement</w:t>
      </w:r>
      <w:r>
        <w:t xml:space="preserve"> issued by the </w:t>
      </w:r>
      <w:r w:rsidRPr="00D55647">
        <w:t>Accredited Environmental Site Auditor</w:t>
      </w:r>
      <w:r>
        <w:t xml:space="preserve">; </w:t>
      </w:r>
    </w:p>
    <w:p w14:paraId="43B36B76" w14:textId="77777777" w:rsidR="00E51525" w:rsidRDefault="00E51525" w:rsidP="00E51525">
      <w:pPr>
        <w:pStyle w:val="DefenceHeading4"/>
      </w:pPr>
      <w:r>
        <w:t xml:space="preserve">a decision of the </w:t>
      </w:r>
      <w:r w:rsidRPr="00D55647">
        <w:t>Accredited Environmental Site Auditor</w:t>
      </w:r>
      <w:r>
        <w:t xml:space="preserve"> not to issue any </w:t>
      </w:r>
      <w:r w:rsidRPr="00D55647">
        <w:t>Site Audit Statement</w:t>
      </w:r>
      <w:r>
        <w:t xml:space="preserve">; or </w:t>
      </w:r>
    </w:p>
    <w:p w14:paraId="552E58B8" w14:textId="77777777" w:rsidR="00E51525" w:rsidRDefault="00E51525" w:rsidP="00E51525">
      <w:pPr>
        <w:pStyle w:val="DefenceHeading4"/>
      </w:pPr>
      <w:r>
        <w:t xml:space="preserve">the issue of a </w:t>
      </w:r>
      <w:r w:rsidRPr="00D55647">
        <w:t>Site Audit Statement</w:t>
      </w:r>
      <w:r>
        <w:t xml:space="preserve"> subject to conditions.</w:t>
      </w:r>
    </w:p>
    <w:p w14:paraId="6E0E764A" w14:textId="77777777" w:rsidR="00E51525" w:rsidRDefault="00E51525" w:rsidP="00E51525">
      <w:pPr>
        <w:pStyle w:val="DefenceHeading3"/>
      </w:pPr>
      <w:r>
        <w:t xml:space="preserve">No comment upon or review of, or failure to comment upon or review, the </w:t>
      </w:r>
      <w:r w:rsidRPr="00D55647">
        <w:t>Accredited Environmental Site Auditor's</w:t>
      </w:r>
      <w:r>
        <w:t xml:space="preserve"> activities by the </w:t>
      </w:r>
      <w:r w:rsidRPr="00D55647">
        <w:t>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p>
    <w:p w14:paraId="3BDCE0DB" w14:textId="43B0D302" w:rsidR="00E51525" w:rsidRDefault="00E51525" w:rsidP="00E51525">
      <w:pPr>
        <w:pStyle w:val="DefenceHeading3"/>
      </w:pPr>
      <w:bookmarkStart w:id="2199" w:name="_Ref477790949"/>
      <w:r>
        <w:t xml:space="preserve">The </w:t>
      </w:r>
      <w:r w:rsidRPr="00D55647">
        <w:t>Contractor</w:t>
      </w:r>
      <w:r>
        <w:t xml:space="preserve"> acknowledges and agrees that it will not be entitled to bring or maintain, and that the </w:t>
      </w:r>
      <w:r w:rsidRPr="00D55647">
        <w:t>Commonwealth</w:t>
      </w:r>
      <w:r>
        <w:t xml:space="preserve"> will not be liable upon, any </w:t>
      </w:r>
      <w:r w:rsidRPr="00D55647">
        <w:t>Claim</w:t>
      </w:r>
      <w:r>
        <w:t xml:space="preserve"> arising out of or in connection with any act or omission of the </w:t>
      </w:r>
      <w:r w:rsidRPr="00D55647">
        <w:t>Accredited</w:t>
      </w:r>
      <w:r>
        <w:t xml:space="preserve"> Environmental Site Auditor </w:t>
      </w:r>
      <w:r w:rsidRPr="008A40C3">
        <w:t xml:space="preserve">(including any requirement that the </w:t>
      </w:r>
      <w:r w:rsidRPr="00D55647">
        <w:t>Contractor</w:t>
      </w:r>
      <w:r w:rsidRPr="008A40C3">
        <w:t xml:space="preserve"> provide information or documents or otherwise cooperate or coordinate with or assist the </w:t>
      </w:r>
      <w:r w:rsidRPr="00D55647">
        <w:t>Accredited Environmental Site Auditor</w:t>
      </w:r>
      <w:r w:rsidRPr="008A40C3">
        <w:t xml:space="preserve"> for the purposes of paragraph </w:t>
      </w:r>
      <w:r>
        <w:fldChar w:fldCharType="begin"/>
      </w:r>
      <w:r>
        <w:instrText xml:space="preserve"> REF _Ref477790949 \n \h </w:instrText>
      </w:r>
      <w:r>
        <w:fldChar w:fldCharType="separate"/>
      </w:r>
      <w:r w:rsidR="00F66103">
        <w:t>(i)</w:t>
      </w:r>
      <w:r>
        <w:fldChar w:fldCharType="end"/>
      </w:r>
      <w:r w:rsidRPr="008A40C3">
        <w:t>)</w:t>
      </w:r>
      <w:r>
        <w:t>.</w:t>
      </w:r>
      <w:bookmarkEnd w:id="2199"/>
      <w:r>
        <w:t xml:space="preserve"> </w:t>
      </w:r>
    </w:p>
    <w:p w14:paraId="23AB01A9" w14:textId="77777777" w:rsidR="00E51525" w:rsidRDefault="00E51525" w:rsidP="00E51525">
      <w:pPr>
        <w:pStyle w:val="DefenceHeading2"/>
      </w:pPr>
      <w:bookmarkStart w:id="2200" w:name="_Ref331749787"/>
      <w:bookmarkStart w:id="2201" w:name="_Ref331750762"/>
      <w:bookmarkStart w:id="2202" w:name="_Toc10728484"/>
      <w:bookmarkStart w:id="2203" w:name="_Toc206493978"/>
      <w:r>
        <w:t>Technical Advisor</w:t>
      </w:r>
      <w:bookmarkEnd w:id="2200"/>
      <w:bookmarkEnd w:id="2201"/>
      <w:bookmarkEnd w:id="2202"/>
      <w:bookmarkEnd w:id="2203"/>
    </w:p>
    <w:p w14:paraId="726B6A89" w14:textId="77777777" w:rsidR="00E51525" w:rsidRDefault="00E51525" w:rsidP="00E51525">
      <w:pPr>
        <w:pStyle w:val="DefenceHeading3"/>
      </w:pPr>
      <w:r w:rsidRPr="007B49E8">
        <w:t xml:space="preserve">If the </w:t>
      </w:r>
      <w:r w:rsidRPr="00D55647">
        <w:t>Contract Particulars</w:t>
      </w:r>
      <w:r w:rsidRPr="007B49E8">
        <w:t xml:space="preserve"> provide that a </w:t>
      </w:r>
      <w:r w:rsidRPr="00D55647">
        <w:t>Technical Advisor's Certification</w:t>
      </w:r>
      <w:r>
        <w:t xml:space="preserve"> </w:t>
      </w:r>
      <w:r w:rsidRPr="007B49E8">
        <w:t xml:space="preserve">is required in relation to the </w:t>
      </w:r>
      <w:r w:rsidRPr="00D55647">
        <w:t>Site</w:t>
      </w:r>
      <w:r>
        <w:t xml:space="preserve"> then </w:t>
      </w:r>
      <w:r w:rsidRPr="007B49E8">
        <w:t xml:space="preserve">the </w:t>
      </w:r>
      <w:r w:rsidRPr="00D55647">
        <w:t>Commonwealth</w:t>
      </w:r>
      <w:r>
        <w:t xml:space="preserve"> will appoint the </w:t>
      </w:r>
      <w:r w:rsidRPr="00D55647">
        <w:t>Technical Advisor</w:t>
      </w:r>
      <w:r>
        <w:t xml:space="preserve"> to carry out the functions of the </w:t>
      </w:r>
      <w:r w:rsidRPr="00D55647">
        <w:t>Technical Advisor</w:t>
      </w:r>
      <w:r>
        <w:t>.</w:t>
      </w:r>
    </w:p>
    <w:p w14:paraId="1DE3082D" w14:textId="77777777" w:rsidR="00E51525" w:rsidRPr="00374F25" w:rsidRDefault="00E51525" w:rsidP="00E51525">
      <w:pPr>
        <w:pStyle w:val="DefenceHeading3"/>
      </w:pPr>
      <w:r w:rsidRPr="00374F25">
        <w:t xml:space="preserve">The </w:t>
      </w:r>
      <w:r w:rsidRPr="00D55647">
        <w:t>Contractor</w:t>
      </w:r>
      <w:r w:rsidRPr="00374F25">
        <w:t xml:space="preserve"> acknowledges and agrees that: </w:t>
      </w:r>
    </w:p>
    <w:p w14:paraId="29BD6A4F" w14:textId="77777777" w:rsidR="00E51525" w:rsidRDefault="00E51525" w:rsidP="00E51525">
      <w:pPr>
        <w:pStyle w:val="DefenceHeading4"/>
      </w:pPr>
      <w:bookmarkStart w:id="2204" w:name="_Ref477790610"/>
      <w:r>
        <w:t xml:space="preserve">the </w:t>
      </w:r>
      <w:r w:rsidRPr="00D55647">
        <w:t>Technical Advisor</w:t>
      </w:r>
      <w:r>
        <w:t xml:space="preserve"> may confer with the </w:t>
      </w:r>
      <w:r w:rsidRPr="00D55647">
        <w:t>Contractor</w:t>
      </w:r>
      <w:r>
        <w:t xml:space="preserve">, but will report directly to the </w:t>
      </w:r>
      <w:r w:rsidRPr="00D55647">
        <w:t>Contract Administrator</w:t>
      </w:r>
      <w:r>
        <w:t>; and</w:t>
      </w:r>
      <w:bookmarkEnd w:id="2204"/>
      <w:r>
        <w:t xml:space="preserve"> </w:t>
      </w:r>
    </w:p>
    <w:p w14:paraId="62A428DF" w14:textId="1F063922" w:rsidR="00E51525" w:rsidRDefault="00E51525" w:rsidP="00E51525">
      <w:pPr>
        <w:pStyle w:val="DefenceHeading4"/>
      </w:pPr>
      <w:r w:rsidRPr="00374F25">
        <w:t xml:space="preserve">except to the extent required for the purposes of paragraph </w:t>
      </w:r>
      <w:r>
        <w:fldChar w:fldCharType="begin"/>
      </w:r>
      <w:r>
        <w:instrText xml:space="preserve"> REF _Ref477790610 \n \h </w:instrText>
      </w:r>
      <w:r>
        <w:fldChar w:fldCharType="separate"/>
      </w:r>
      <w:r w:rsidR="00F66103">
        <w:t>(i)</w:t>
      </w:r>
      <w:r>
        <w:fldChar w:fldCharType="end"/>
      </w:r>
      <w:r w:rsidRPr="00374F25">
        <w:t xml:space="preserve">, the </w:t>
      </w:r>
      <w:r w:rsidRPr="00D55647">
        <w:t>Contractor</w:t>
      </w:r>
      <w:r w:rsidRPr="00374F25">
        <w:t xml:space="preserve"> must not comply with any </w:t>
      </w:r>
      <w:r w:rsidRPr="00D55647">
        <w:t>direction</w:t>
      </w:r>
      <w:r w:rsidRPr="00374F25">
        <w:t xml:space="preserve"> of the </w:t>
      </w:r>
      <w:r w:rsidRPr="00D55647">
        <w:t>Technical Advisor</w:t>
      </w:r>
      <w:r w:rsidRPr="00374F25">
        <w:t xml:space="preserve"> given directly by the </w:t>
      </w:r>
      <w:r w:rsidRPr="00D55647">
        <w:t>Technical Advisor</w:t>
      </w:r>
      <w:r>
        <w:t xml:space="preserve"> </w:t>
      </w:r>
      <w:r w:rsidRPr="00374F25">
        <w:t xml:space="preserve">to the </w:t>
      </w:r>
      <w:r w:rsidRPr="00D55647">
        <w:t>Contractor</w:t>
      </w:r>
      <w:r w:rsidRPr="00374F25">
        <w:t xml:space="preserve"> (whether purported to be given under a provision of this </w:t>
      </w:r>
      <w:r w:rsidRPr="00D55647">
        <w:t>Contract</w:t>
      </w:r>
      <w:r w:rsidRPr="00374F25">
        <w:t xml:space="preserve"> or otherwise) unless that </w:t>
      </w:r>
      <w:r w:rsidRPr="00D55647">
        <w:t>direction</w:t>
      </w:r>
      <w:r w:rsidRPr="00374F25">
        <w:t xml:space="preserve"> is given to the </w:t>
      </w:r>
      <w:r w:rsidRPr="00D55647">
        <w:t>Contractor</w:t>
      </w:r>
      <w:r w:rsidRPr="00374F25">
        <w:t xml:space="preserve"> as part of a </w:t>
      </w:r>
      <w:r w:rsidRPr="00D55647">
        <w:t>direction</w:t>
      </w:r>
      <w:r w:rsidRPr="00374F25">
        <w:t xml:space="preserve"> by the </w:t>
      </w:r>
      <w:r w:rsidRPr="00D55647">
        <w:t>Contract Administrator</w:t>
      </w:r>
      <w:r w:rsidRPr="00374F25">
        <w:t xml:space="preserve"> under clause </w:t>
      </w:r>
      <w:r>
        <w:fldChar w:fldCharType="begin"/>
      </w:r>
      <w:r>
        <w:instrText xml:space="preserve"> REF _Ref392837751 \r \h </w:instrText>
      </w:r>
      <w:r>
        <w:fldChar w:fldCharType="separate"/>
      </w:r>
      <w:r w:rsidR="00F66103">
        <w:t>3.1(a)</w:t>
      </w:r>
      <w:r>
        <w:fldChar w:fldCharType="end"/>
      </w:r>
      <w:r>
        <w:t>.</w:t>
      </w:r>
    </w:p>
    <w:p w14:paraId="4EC0DA7D" w14:textId="77777777" w:rsidR="00E51525" w:rsidRDefault="00E51525" w:rsidP="00E51525">
      <w:pPr>
        <w:pStyle w:val="DefenceHeading3"/>
      </w:pPr>
      <w:r>
        <w:t xml:space="preserve">No certification given by the </w:t>
      </w:r>
      <w:r w:rsidRPr="00D55647">
        <w:t>Technical Advisor</w:t>
      </w:r>
      <w:r>
        <w:t xml:space="preserve"> will have any force or effect unless it is given in writing.</w:t>
      </w:r>
    </w:p>
    <w:p w14:paraId="578AC154" w14:textId="77777777" w:rsidR="00E51525" w:rsidRDefault="00E51525" w:rsidP="00E51525">
      <w:pPr>
        <w:pStyle w:val="DefenceHeading3"/>
      </w:pPr>
      <w:r>
        <w:t xml:space="preserve">The </w:t>
      </w:r>
      <w:r w:rsidRPr="00D55647">
        <w:t>Commonwealth</w:t>
      </w:r>
      <w:r>
        <w:t xml:space="preserve"> may, in its absolute discretion, terminate the services of the </w:t>
      </w:r>
      <w:r w:rsidRPr="00D55647">
        <w:t>Technical Advisor</w:t>
      </w:r>
      <w:r>
        <w:t xml:space="preserve"> and:</w:t>
      </w:r>
    </w:p>
    <w:p w14:paraId="01279E25" w14:textId="77777777" w:rsidR="00E51525" w:rsidRDefault="00E51525" w:rsidP="00E51525">
      <w:pPr>
        <w:pStyle w:val="DefenceHeading4"/>
      </w:pPr>
      <w:r>
        <w:t xml:space="preserve">the </w:t>
      </w:r>
      <w:r w:rsidRPr="00D55647">
        <w:t>Commonwealth's</w:t>
      </w:r>
      <w:r>
        <w:t xml:space="preserve"> decision to terminate the services of the </w:t>
      </w:r>
      <w:r w:rsidRPr="00D55647">
        <w:t>Technical Advisor</w:t>
      </w:r>
      <w:r>
        <w:t xml:space="preserve"> is final and conclusive;</w:t>
      </w:r>
    </w:p>
    <w:p w14:paraId="67EA90C2" w14:textId="77777777"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Technical Advisor</w:t>
      </w:r>
      <w:r>
        <w:t xml:space="preserve">; </w:t>
      </w:r>
    </w:p>
    <w:p w14:paraId="2CC05FD6" w14:textId="77777777"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Technical Advisor</w:t>
      </w:r>
      <w:r>
        <w:t>; and</w:t>
      </w:r>
    </w:p>
    <w:p w14:paraId="6B294F42" w14:textId="77777777"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connection with, the termination of the </w:t>
      </w:r>
      <w:r w:rsidRPr="00D55647">
        <w:t>Technical Advisor</w:t>
      </w:r>
      <w:r>
        <w:t>'s services.</w:t>
      </w:r>
    </w:p>
    <w:p w14:paraId="2AD291DC" w14:textId="77777777" w:rsidR="00E51525" w:rsidRDefault="00E51525" w:rsidP="00E51525">
      <w:pPr>
        <w:pStyle w:val="DefenceHeading3"/>
      </w:pPr>
      <w:r>
        <w:t xml:space="preserve">If the </w:t>
      </w:r>
      <w:r w:rsidRPr="00D55647">
        <w:t>Commonwealth</w:t>
      </w:r>
      <w:r>
        <w:t xml:space="preserve"> terminates the services of the </w:t>
      </w:r>
      <w:r w:rsidRPr="00D55647">
        <w:t>Technical Advisor</w:t>
      </w:r>
      <w:r>
        <w:t xml:space="preserve">, or if the </w:t>
      </w:r>
      <w:r w:rsidRPr="00D55647">
        <w:t>Technical Advisor</w:t>
      </w:r>
      <w:r>
        <w:t xml:space="preserve"> ceases to act for any reason, the </w:t>
      </w:r>
      <w:r w:rsidRPr="00D55647">
        <w:t>Contract Administrator</w:t>
      </w:r>
      <w:r>
        <w:t xml:space="preserve"> will:</w:t>
      </w:r>
    </w:p>
    <w:p w14:paraId="6B327A90" w14:textId="77777777" w:rsidR="00E51525" w:rsidRDefault="00E51525" w:rsidP="00E51525">
      <w:pPr>
        <w:pStyle w:val="DefenceHeading4"/>
      </w:pPr>
      <w:r>
        <w:t xml:space="preserve">promptly notify the </w:t>
      </w:r>
      <w:r w:rsidRPr="00D55647">
        <w:t>Contractor</w:t>
      </w:r>
      <w:r>
        <w:t xml:space="preserve"> in writing; and </w:t>
      </w:r>
    </w:p>
    <w:p w14:paraId="0A94D7C2" w14:textId="77777777" w:rsidR="00E51525" w:rsidRDefault="00E51525" w:rsidP="00E51525">
      <w:pPr>
        <w:pStyle w:val="DefenceHeading4"/>
      </w:pPr>
      <w:bookmarkStart w:id="2205" w:name="_Ref330454802"/>
      <w:r>
        <w:t xml:space="preserve">as soon as reasonably practicable, appoint another </w:t>
      </w:r>
      <w:r w:rsidRPr="00D55647">
        <w:t>Technical Advisor</w:t>
      </w:r>
      <w:r>
        <w:t xml:space="preserve"> and notify the </w:t>
      </w:r>
      <w:r w:rsidRPr="00D55647">
        <w:t>Contractor</w:t>
      </w:r>
      <w:r>
        <w:t xml:space="preserve"> of that appointment.</w:t>
      </w:r>
      <w:bookmarkEnd w:id="2205"/>
    </w:p>
    <w:p w14:paraId="0B25E141" w14:textId="0FBBA6C1" w:rsidR="00E51525" w:rsidRDefault="00E51525" w:rsidP="00E51525">
      <w:pPr>
        <w:pStyle w:val="DefenceHeading3"/>
      </w:pPr>
      <w:r>
        <w:t xml:space="preserve">Any </w:t>
      </w:r>
      <w:r w:rsidRPr="00D55647">
        <w:t>Technical Advisor</w:t>
      </w:r>
      <w:r>
        <w:t xml:space="preserve"> appointed under subparagraph </w:t>
      </w:r>
      <w:r>
        <w:fldChar w:fldCharType="begin"/>
      </w:r>
      <w:r>
        <w:instrText xml:space="preserve"> REF _Ref330454802 \w \h </w:instrText>
      </w:r>
      <w:r>
        <w:fldChar w:fldCharType="separate"/>
      </w:r>
      <w:r w:rsidR="00F66103">
        <w:t>3.10(e)(ii)</w:t>
      </w:r>
      <w:r>
        <w:fldChar w:fldCharType="end"/>
      </w:r>
      <w:r>
        <w:t xml:space="preserve"> is bound by any </w:t>
      </w:r>
      <w:r w:rsidRPr="00D55647">
        <w:t>direction</w:t>
      </w:r>
      <w:r>
        <w:t xml:space="preserve"> given by any former </w:t>
      </w:r>
      <w:r w:rsidRPr="00D55647">
        <w:t>Technical Advisor</w:t>
      </w:r>
      <w:r>
        <w:t xml:space="preserve"> to the same extent as the relevant former </w:t>
      </w:r>
      <w:r w:rsidRPr="00D55647">
        <w:t>Technical Advisor</w:t>
      </w:r>
      <w:r>
        <w:t xml:space="preserve"> would have been bound by that </w:t>
      </w:r>
      <w:r w:rsidRPr="00D55647">
        <w:t>direction</w:t>
      </w:r>
      <w:r>
        <w:t>.</w:t>
      </w:r>
    </w:p>
    <w:p w14:paraId="473F41CC" w14:textId="77777777" w:rsidR="00E51525" w:rsidRDefault="00E51525" w:rsidP="00E51525">
      <w:pPr>
        <w:pStyle w:val="DefenceHeading3"/>
      </w:pPr>
      <w:r>
        <w:t xml:space="preserve">The </w:t>
      </w:r>
      <w:r w:rsidRPr="00D55647">
        <w:t>Contractor</w:t>
      </w:r>
      <w:r>
        <w:t xml:space="preserve"> must assist the </w:t>
      </w:r>
      <w:r w:rsidRPr="00D55647">
        <w:t>Technical Advisor</w:t>
      </w:r>
      <w:r>
        <w:t xml:space="preserve"> in the performance of the </w:t>
      </w:r>
      <w:r w:rsidRPr="00D55647">
        <w:t>Technical Advisor's Functions</w:t>
      </w:r>
      <w:r>
        <w:t xml:space="preserve">, including the timely provision of all documents and information the </w:t>
      </w:r>
      <w:r w:rsidRPr="00D55647">
        <w:t>Technical Advisor</w:t>
      </w:r>
      <w:r>
        <w:t xml:space="preserve"> may reasonably require.</w:t>
      </w:r>
    </w:p>
    <w:p w14:paraId="60CBF803" w14:textId="77777777" w:rsidR="00E51525" w:rsidRDefault="00E51525" w:rsidP="00E51525">
      <w:pPr>
        <w:pStyle w:val="DefenceHeading3"/>
      </w:pPr>
      <w:r>
        <w:t xml:space="preserve">The </w:t>
      </w:r>
      <w:r w:rsidRPr="00D55647">
        <w:t>Commonwealth</w:t>
      </w:r>
      <w:r>
        <w:t xml:space="preserve"> and the </w:t>
      </w:r>
      <w:r w:rsidRPr="00D55647">
        <w:t>Contract Administrator</w:t>
      </w:r>
      <w:r>
        <w:t xml:space="preserve"> </w:t>
      </w:r>
      <w:r w:rsidRPr="000E321B">
        <w:t>do not assume or owe any</w:t>
      </w:r>
      <w:r>
        <w:t xml:space="preserve"> duty to the </w:t>
      </w:r>
      <w:r w:rsidRPr="00D55647">
        <w:t>Contractor</w:t>
      </w:r>
      <w:r>
        <w:t xml:space="preserve"> to review or comment upon any of the </w:t>
      </w:r>
      <w:r w:rsidRPr="00D55647">
        <w:t>Technical Advisor</w:t>
      </w:r>
      <w:r>
        <w:t xml:space="preserve">'s activities, including: </w:t>
      </w:r>
    </w:p>
    <w:p w14:paraId="0BF6812E" w14:textId="77777777" w:rsidR="00E51525" w:rsidRDefault="00E51525" w:rsidP="00E51525">
      <w:pPr>
        <w:pStyle w:val="DefenceHeading4"/>
      </w:pPr>
      <w:r>
        <w:t xml:space="preserve">any </w:t>
      </w:r>
      <w:r w:rsidRPr="00D55647">
        <w:t>Technical Advisor's Certification</w:t>
      </w:r>
      <w:r>
        <w:t xml:space="preserve"> issued by the </w:t>
      </w:r>
      <w:r w:rsidRPr="00D55647">
        <w:t>Technical Advisor</w:t>
      </w:r>
      <w:r>
        <w:t xml:space="preserve">; or </w:t>
      </w:r>
    </w:p>
    <w:p w14:paraId="0AC67F61" w14:textId="77777777" w:rsidR="00E51525" w:rsidRDefault="00E51525" w:rsidP="00E51525">
      <w:pPr>
        <w:pStyle w:val="DefenceHeading4"/>
      </w:pPr>
      <w:r>
        <w:t xml:space="preserve">the decision of the </w:t>
      </w:r>
      <w:r w:rsidRPr="00D55647">
        <w:t>Technical Advisor</w:t>
      </w:r>
      <w:r>
        <w:t xml:space="preserve"> not to issue any </w:t>
      </w:r>
      <w:r w:rsidRPr="00D55647">
        <w:t>Technical Advisor's Certification</w:t>
      </w:r>
      <w:r>
        <w:t>.</w:t>
      </w:r>
    </w:p>
    <w:p w14:paraId="7C117285" w14:textId="77777777" w:rsidR="00E51525" w:rsidRDefault="00E51525" w:rsidP="00E51525">
      <w:pPr>
        <w:pStyle w:val="DefenceHeading3"/>
      </w:pPr>
      <w:bookmarkStart w:id="2206" w:name="_Ref477965128"/>
      <w:r>
        <w:t xml:space="preserve">No comment upon or review of, or failure to comment upon or review, the </w:t>
      </w:r>
      <w:r w:rsidRPr="00D55647">
        <w:t>Technical Advisor</w:t>
      </w:r>
      <w:r>
        <w:t xml:space="preserve">'s activities by the </w:t>
      </w:r>
      <w:r w:rsidRPr="00D55647">
        <w:t>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bookmarkEnd w:id="2206"/>
    </w:p>
    <w:p w14:paraId="446340B1" w14:textId="67DBC7B4" w:rsidR="00E51525" w:rsidRDefault="00E51525" w:rsidP="00E51525">
      <w:pPr>
        <w:pStyle w:val="DefenceHeading3"/>
      </w:pPr>
      <w:r>
        <w:t xml:space="preserve">The </w:t>
      </w:r>
      <w:r w:rsidRPr="00D55647">
        <w:t>Contractor</w:t>
      </w:r>
      <w:r>
        <w:t xml:space="preserve"> acknowledges and agrees that it will not be entitled to bring or maintain, and that the </w:t>
      </w:r>
      <w:r w:rsidRPr="00D55647">
        <w:t>Commonwealth</w:t>
      </w:r>
      <w:r>
        <w:t xml:space="preserve"> will not be liable upo</w:t>
      </w:r>
      <w:r w:rsidRPr="002C4C5B">
        <w:t xml:space="preserve">n, any </w:t>
      </w:r>
      <w:r w:rsidRPr="00D55647">
        <w:t>Claim</w:t>
      </w:r>
      <w:r w:rsidRPr="002C4C5B">
        <w:t xml:space="preserve"> ari</w:t>
      </w:r>
      <w:r>
        <w:t xml:space="preserve">sing out of or in connection with any act or omission of the </w:t>
      </w:r>
      <w:r w:rsidRPr="00D55647">
        <w:t>Technical Advisor</w:t>
      </w:r>
      <w:r>
        <w:t xml:space="preserve"> </w:t>
      </w:r>
      <w:r w:rsidRPr="008A40C3">
        <w:t xml:space="preserve">(including any requirement that the </w:t>
      </w:r>
      <w:r w:rsidRPr="00D55647">
        <w:t>Contractor</w:t>
      </w:r>
      <w:r w:rsidRPr="008A40C3">
        <w:t xml:space="preserve"> provide information or documents or otherwise cooperate or coordinate with or assist the </w:t>
      </w:r>
      <w:r w:rsidRPr="00D55647">
        <w:t>Technical Advisor</w:t>
      </w:r>
      <w:r w:rsidRPr="008A40C3">
        <w:t xml:space="preserve"> for the purposes of paragraph </w:t>
      </w:r>
      <w:r>
        <w:fldChar w:fldCharType="begin"/>
      </w:r>
      <w:r>
        <w:instrText xml:space="preserve"> REF _Ref477965128 \r \h </w:instrText>
      </w:r>
      <w:r>
        <w:fldChar w:fldCharType="separate"/>
      </w:r>
      <w:r w:rsidR="00F66103">
        <w:t>(i)</w:t>
      </w:r>
      <w:r>
        <w:fldChar w:fldCharType="end"/>
      </w:r>
      <w:r w:rsidRPr="008A40C3">
        <w:t>)</w:t>
      </w:r>
      <w:r>
        <w:t>.</w:t>
      </w:r>
    </w:p>
    <w:p w14:paraId="2EB5A131" w14:textId="77777777" w:rsidR="00E51525" w:rsidRPr="005D2C6B" w:rsidRDefault="00E51525" w:rsidP="00E51525">
      <w:pPr>
        <w:pStyle w:val="DefenceHeading2"/>
      </w:pPr>
      <w:bookmarkStart w:id="2207" w:name="_Toc10728485"/>
      <w:bookmarkStart w:id="2208" w:name="_Toc206493979"/>
      <w:r w:rsidRPr="005D2C6B">
        <w:t>Industrial Relations</w:t>
      </w:r>
      <w:bookmarkEnd w:id="2207"/>
      <w:bookmarkEnd w:id="2208"/>
    </w:p>
    <w:p w14:paraId="08F594F1" w14:textId="29AF9FB8" w:rsidR="00E51525" w:rsidRPr="005D2C6B" w:rsidRDefault="00E51525" w:rsidP="00E51525">
      <w:pPr>
        <w:pStyle w:val="DefenceNormal"/>
      </w:pPr>
      <w:r w:rsidRPr="005D2C6B">
        <w:t xml:space="preserve">Without limiting the </w:t>
      </w:r>
      <w:r w:rsidRPr="00D55647">
        <w:t>Contractor</w:t>
      </w:r>
      <w:r w:rsidRPr="005D2C6B">
        <w:t xml:space="preserve">'s obligations under clause </w:t>
      </w:r>
      <w:r w:rsidRPr="005D2C6B">
        <w:fldChar w:fldCharType="begin"/>
      </w:r>
      <w:r w:rsidRPr="005D2C6B">
        <w:instrText xml:space="preserve"> REF _Ref100396099 \r \h </w:instrText>
      </w:r>
      <w:r>
        <w:instrText xml:space="preserve"> \* MERGEFORMAT </w:instrText>
      </w:r>
      <w:r w:rsidRPr="005D2C6B">
        <w:fldChar w:fldCharType="separate"/>
      </w:r>
      <w:r w:rsidR="00F66103">
        <w:t>18</w:t>
      </w:r>
      <w:r w:rsidRPr="005D2C6B">
        <w:fldChar w:fldCharType="end"/>
      </w:r>
      <w:r w:rsidRPr="005D2C6B">
        <w:t xml:space="preserve">, the </w:t>
      </w:r>
      <w:r w:rsidRPr="00D55647">
        <w:t>Contractor</w:t>
      </w:r>
      <w:r w:rsidRPr="005D2C6B">
        <w:t xml:space="preserve"> must</w:t>
      </w:r>
      <w:r>
        <w:t>,</w:t>
      </w:r>
      <w:r w:rsidRPr="005D2C6B">
        <w:t xml:space="preserve"> in carrying out the </w:t>
      </w:r>
      <w:r w:rsidRPr="00D55647">
        <w:t>Contractor's Activities</w:t>
      </w:r>
      <w:r w:rsidRPr="005D2C6B">
        <w:t>:</w:t>
      </w:r>
    </w:p>
    <w:p w14:paraId="505FA79C" w14:textId="77777777" w:rsidR="00E51525" w:rsidRPr="005D2C6B" w:rsidRDefault="00E51525" w:rsidP="00E51525">
      <w:pPr>
        <w:pStyle w:val="DefenceHeading3"/>
      </w:pPr>
      <w:r w:rsidRPr="005D2C6B">
        <w:t>assume sole responsibility for and manage all aspects of industrial relations;</w:t>
      </w:r>
    </w:p>
    <w:p w14:paraId="00ADDF25" w14:textId="77777777" w:rsidR="00E51525" w:rsidRPr="005D2C6B" w:rsidRDefault="00E51525" w:rsidP="00E51525">
      <w:pPr>
        <w:pStyle w:val="DefenceHeading3"/>
      </w:pPr>
      <w:r w:rsidRPr="005D2C6B">
        <w:t xml:space="preserve">ensure that the rates of pay and conditions of employment specified in all relevant industrial awards and enterprise agreements and any relevant </w:t>
      </w:r>
      <w:r w:rsidRPr="00D55647">
        <w:t>Statutory Requirements</w:t>
      </w:r>
      <w:r w:rsidRPr="005D2C6B">
        <w:t xml:space="preserve">, for all employees engaged by any person, are always observed in full; </w:t>
      </w:r>
    </w:p>
    <w:p w14:paraId="29564F42" w14:textId="77777777" w:rsidR="00E51525" w:rsidRPr="005D2C6B" w:rsidRDefault="00E51525" w:rsidP="00E51525">
      <w:pPr>
        <w:pStyle w:val="DefenceHeading3"/>
      </w:pPr>
      <w:r w:rsidRPr="005D2C6B">
        <w:t xml:space="preserve">keep the </w:t>
      </w:r>
      <w:r w:rsidRPr="00D55647">
        <w:t>Contract Administrator</w:t>
      </w:r>
      <w:r w:rsidRPr="005D2C6B">
        <w:t xml:space="preserve"> fully and promptly informed of industrial relations problems or issues which affect or are likely to affect the carrying out of the </w:t>
      </w:r>
      <w:r w:rsidRPr="00D55647">
        <w:t>Contractor's Activities</w:t>
      </w:r>
      <w:r w:rsidRPr="005D2C6B">
        <w:t>; and</w:t>
      </w:r>
    </w:p>
    <w:p w14:paraId="6F2B4F06" w14:textId="77777777" w:rsidR="00E51525" w:rsidRPr="005D2C6B" w:rsidRDefault="00E51525" w:rsidP="00E51525">
      <w:pPr>
        <w:pStyle w:val="DefenceHeading3"/>
      </w:pPr>
      <w:r w:rsidRPr="005D2C6B">
        <w:t xml:space="preserve">comply with all other requirements of the </w:t>
      </w:r>
      <w:r w:rsidRPr="00D55647">
        <w:t>Contract</w:t>
      </w:r>
      <w:r w:rsidRPr="005D2C6B">
        <w:t xml:space="preserve"> relating to industrial relations.</w:t>
      </w:r>
    </w:p>
    <w:p w14:paraId="6B83796C" w14:textId="77777777" w:rsidR="00E51525" w:rsidRPr="005D2C6B" w:rsidRDefault="00E51525" w:rsidP="00E51525">
      <w:pPr>
        <w:pStyle w:val="DefenceHeading2"/>
      </w:pPr>
      <w:bookmarkStart w:id="2209" w:name="_Ref478395581"/>
      <w:bookmarkStart w:id="2210" w:name="_Toc10728486"/>
      <w:bookmarkStart w:id="2211" w:name="_Toc206493980"/>
      <w:r>
        <w:t>Monthly Meeting</w:t>
      </w:r>
      <w:bookmarkEnd w:id="2209"/>
      <w:bookmarkEnd w:id="2210"/>
      <w:bookmarkEnd w:id="2211"/>
    </w:p>
    <w:p w14:paraId="2DD61D8B" w14:textId="77777777" w:rsidR="00E51525" w:rsidRPr="005D2C6B" w:rsidRDefault="00E51525" w:rsidP="00E51525">
      <w:pPr>
        <w:pStyle w:val="DefenceNormal"/>
      </w:pPr>
      <w:r w:rsidRPr="005D2C6B">
        <w:t xml:space="preserve">The </w:t>
      </w:r>
      <w:r w:rsidRPr="00D55647">
        <w:t>Contractor</w:t>
      </w:r>
      <w:r w:rsidRPr="005D2C6B">
        <w:t xml:space="preserve"> must:</w:t>
      </w:r>
    </w:p>
    <w:p w14:paraId="0A383A56" w14:textId="77777777" w:rsidR="00E51525" w:rsidRDefault="00E51525" w:rsidP="00E51525">
      <w:pPr>
        <w:pStyle w:val="DefenceHeading3"/>
      </w:pPr>
      <w:bookmarkStart w:id="2212" w:name="_Ref71639480"/>
      <w:r w:rsidRPr="005D2C6B">
        <w:t xml:space="preserve">meet monthly (or at such other times as the </w:t>
      </w:r>
      <w:r w:rsidRPr="00D55647">
        <w:t>Contract Administrator</w:t>
      </w:r>
      <w:r w:rsidRPr="005D2C6B">
        <w:t xml:space="preserve"> may require) with the </w:t>
      </w:r>
      <w:r w:rsidRPr="00D55647">
        <w:t>Contract Administrator</w:t>
      </w:r>
      <w:r w:rsidRPr="005D2C6B">
        <w:t xml:space="preserve"> and any other persons whom the </w:t>
      </w:r>
      <w:r w:rsidRPr="00D55647">
        <w:t>Contract Administrator</w:t>
      </w:r>
      <w:r w:rsidRPr="005D2C6B">
        <w:t xml:space="preserve"> nominates</w:t>
      </w:r>
      <w:r>
        <w:t xml:space="preserve">, including the: </w:t>
      </w:r>
    </w:p>
    <w:p w14:paraId="2A22AABE" w14:textId="77777777" w:rsidR="00E51525" w:rsidRDefault="00E51525" w:rsidP="00E51525">
      <w:pPr>
        <w:pStyle w:val="DefenceHeading4"/>
      </w:pPr>
      <w:r w:rsidRPr="00D55647">
        <w:t>Environmental Consultant</w:t>
      </w:r>
      <w:r>
        <w:t xml:space="preserve">; </w:t>
      </w:r>
    </w:p>
    <w:p w14:paraId="0EFD0907" w14:textId="77777777" w:rsidR="00E51525" w:rsidRDefault="00E51525" w:rsidP="00E51525">
      <w:pPr>
        <w:pStyle w:val="DefenceHeading4"/>
      </w:pPr>
      <w:r w:rsidRPr="00D55647">
        <w:t>Technical Advisor</w:t>
      </w:r>
      <w:r>
        <w:t xml:space="preserve">; or </w:t>
      </w:r>
    </w:p>
    <w:p w14:paraId="1C500865" w14:textId="77777777" w:rsidR="00E51525" w:rsidRPr="005D2C6B" w:rsidRDefault="00E51525" w:rsidP="00E51525">
      <w:pPr>
        <w:pStyle w:val="DefenceHeading4"/>
      </w:pPr>
      <w:r w:rsidRPr="00D55647">
        <w:t>Accredited Environmental Site Auditor</w:t>
      </w:r>
      <w:r w:rsidRPr="005D2C6B">
        <w:t>;</w:t>
      </w:r>
      <w:bookmarkEnd w:id="2212"/>
    </w:p>
    <w:p w14:paraId="455EBCAB" w14:textId="789612C0" w:rsidR="00E51525" w:rsidRPr="005D2C6B" w:rsidRDefault="00E51525" w:rsidP="00E51525">
      <w:pPr>
        <w:pStyle w:val="DefenceHeading3"/>
      </w:pPr>
      <w:r w:rsidRPr="005D2C6B">
        <w:t xml:space="preserve">discuss the report it has prepared under </w:t>
      </w:r>
      <w:r w:rsidRPr="00052730">
        <w:t xml:space="preserve">clause </w:t>
      </w:r>
      <w:r w:rsidRPr="00CA58E1">
        <w:fldChar w:fldCharType="begin"/>
      </w:r>
      <w:r w:rsidRPr="00CA58E1">
        <w:instrText xml:space="preserve"> REF _Ref477438367 \r \h </w:instrText>
      </w:r>
      <w:r>
        <w:instrText xml:space="preserve"> \* MERGEFORMAT </w:instrText>
      </w:r>
      <w:r w:rsidRPr="00CA58E1">
        <w:fldChar w:fldCharType="separate"/>
      </w:r>
      <w:r w:rsidR="00F66103">
        <w:t>3.13</w:t>
      </w:r>
      <w:r w:rsidRPr="00CA58E1">
        <w:fldChar w:fldCharType="end"/>
      </w:r>
      <w:r>
        <w:t xml:space="preserve"> </w:t>
      </w:r>
      <w:r w:rsidRPr="005D2C6B">
        <w:t xml:space="preserve">and such other matters as the </w:t>
      </w:r>
      <w:r w:rsidRPr="00D55647">
        <w:t>Contract Administrator</w:t>
      </w:r>
      <w:r w:rsidRPr="005D2C6B">
        <w:t xml:space="preserve"> may from time to time require;</w:t>
      </w:r>
    </w:p>
    <w:p w14:paraId="5E78CBE1" w14:textId="77777777" w:rsidR="00E51525" w:rsidRPr="005D2C6B" w:rsidRDefault="00E51525" w:rsidP="00E51525">
      <w:pPr>
        <w:pStyle w:val="DefenceHeading3"/>
      </w:pPr>
      <w:r w:rsidRPr="005D2C6B">
        <w:t xml:space="preserve">promptly and fully respond to any questions which the </w:t>
      </w:r>
      <w:r w:rsidRPr="00D55647">
        <w:t>Contract Administrator</w:t>
      </w:r>
      <w:r w:rsidRPr="005D2C6B">
        <w:t xml:space="preserve"> asks in relation to any report; and </w:t>
      </w:r>
    </w:p>
    <w:p w14:paraId="5B3255D2" w14:textId="77777777" w:rsidR="00E51525" w:rsidRPr="005D2C6B" w:rsidRDefault="00E51525" w:rsidP="00E51525">
      <w:pPr>
        <w:pStyle w:val="DefenceHeading3"/>
      </w:pPr>
      <w:r w:rsidRPr="005D2C6B">
        <w:t xml:space="preserve">if it requires instructions from the </w:t>
      </w:r>
      <w:r w:rsidRPr="00D55647">
        <w:t>Commonwealth</w:t>
      </w:r>
      <w:r w:rsidRPr="005D2C6B">
        <w:t xml:space="preserve">, make all necessary recommendations </w:t>
      </w:r>
      <w:r>
        <w:t>with respect</w:t>
      </w:r>
      <w:r w:rsidRPr="005D2C6B">
        <w:t xml:space="preserve"> to the </w:t>
      </w:r>
      <w:r>
        <w:t>instructions</w:t>
      </w:r>
      <w:r w:rsidRPr="005D2C6B">
        <w:t xml:space="preserve"> required.</w:t>
      </w:r>
    </w:p>
    <w:p w14:paraId="35134663" w14:textId="77777777" w:rsidR="00E51525" w:rsidRPr="005D2C6B" w:rsidRDefault="00E51525" w:rsidP="00E51525">
      <w:pPr>
        <w:pStyle w:val="DefenceNormal"/>
      </w:pPr>
      <w:r w:rsidRPr="005D2C6B">
        <w:t xml:space="preserve">The </w:t>
      </w:r>
      <w:r w:rsidRPr="00D55647">
        <w:t>Contract Administrator</w:t>
      </w:r>
      <w:r w:rsidRPr="005D2C6B">
        <w:t xml:space="preserve"> must:</w:t>
      </w:r>
    </w:p>
    <w:p w14:paraId="3F80096C" w14:textId="77777777" w:rsidR="00E51525" w:rsidRDefault="00E51525" w:rsidP="00E51525">
      <w:pPr>
        <w:pStyle w:val="DefenceHeading3"/>
      </w:pPr>
      <w:r w:rsidRPr="005D2C6B">
        <w:t>before each meeting</w:t>
      </w:r>
      <w:r>
        <w:t>:</w:t>
      </w:r>
      <w:r w:rsidRPr="005D2C6B">
        <w:t xml:space="preserve"> </w:t>
      </w:r>
    </w:p>
    <w:p w14:paraId="2DF65CB0" w14:textId="77777777" w:rsidR="00E51525" w:rsidRDefault="00E51525" w:rsidP="00E51525">
      <w:pPr>
        <w:pStyle w:val="DefenceHeading4"/>
      </w:pPr>
      <w:r w:rsidRPr="005D2C6B">
        <w:t>prepare</w:t>
      </w:r>
      <w:r>
        <w:t xml:space="preserve"> an agenda for the meeting; and</w:t>
      </w:r>
      <w:r w:rsidRPr="005D2C6B">
        <w:t xml:space="preserve"> </w:t>
      </w:r>
    </w:p>
    <w:p w14:paraId="5F4E875B" w14:textId="77777777" w:rsidR="00E51525" w:rsidRPr="005D2C6B" w:rsidRDefault="00E51525" w:rsidP="00E51525">
      <w:pPr>
        <w:pStyle w:val="DefenceHeading4"/>
      </w:pPr>
      <w:r>
        <w:t xml:space="preserve">issue </w:t>
      </w:r>
      <w:r w:rsidRPr="005D2C6B">
        <w:t>an agenda for th</w:t>
      </w:r>
      <w:r>
        <w:t>e</w:t>
      </w:r>
      <w:r w:rsidRPr="005D2C6B">
        <w:t xml:space="preserve"> meeting; and</w:t>
      </w:r>
    </w:p>
    <w:p w14:paraId="62AB8978" w14:textId="77777777" w:rsidR="00E51525" w:rsidRDefault="00E51525" w:rsidP="00E51525">
      <w:pPr>
        <w:pStyle w:val="DefenceHeading3"/>
      </w:pPr>
      <w:r w:rsidRPr="005D2C6B">
        <w:t>after each meeting</w:t>
      </w:r>
      <w:r>
        <w:t>:</w:t>
      </w:r>
      <w:r w:rsidRPr="005D2C6B">
        <w:t xml:space="preserve"> </w:t>
      </w:r>
    </w:p>
    <w:p w14:paraId="69C5B182" w14:textId="77777777" w:rsidR="00E51525" w:rsidRDefault="00E51525" w:rsidP="00E51525">
      <w:pPr>
        <w:pStyle w:val="DefenceHeading4"/>
      </w:pPr>
      <w:r w:rsidRPr="005D2C6B">
        <w:t>prepare minutes of the meeting</w:t>
      </w:r>
      <w:r>
        <w:t>;</w:t>
      </w:r>
      <w:r w:rsidRPr="005D2C6B">
        <w:t xml:space="preserve"> and </w:t>
      </w:r>
    </w:p>
    <w:p w14:paraId="6037BE29" w14:textId="77777777" w:rsidR="00E51525" w:rsidRPr="005D2C6B" w:rsidRDefault="00E51525" w:rsidP="00E51525">
      <w:pPr>
        <w:pStyle w:val="DefenceHeading4"/>
      </w:pPr>
      <w:r>
        <w:t>issue minutes</w:t>
      </w:r>
      <w:r w:rsidRPr="005D2C6B">
        <w:t xml:space="preserve"> of the meeting.</w:t>
      </w:r>
    </w:p>
    <w:p w14:paraId="55872759" w14:textId="77777777" w:rsidR="00E51525" w:rsidRDefault="00E51525" w:rsidP="00E51525">
      <w:pPr>
        <w:pStyle w:val="DefenceHeading2"/>
      </w:pPr>
      <w:bookmarkStart w:id="2213" w:name="_Ref477438367"/>
      <w:bookmarkStart w:id="2214" w:name="_Toc10728487"/>
      <w:bookmarkStart w:id="2215" w:name="_Toc206493981"/>
      <w:bookmarkStart w:id="2216" w:name="_Ref477360492"/>
      <w:r w:rsidRPr="009211C0">
        <w:t>Contractor</w:t>
      </w:r>
      <w:r>
        <w:t>'s</w:t>
      </w:r>
      <w:r w:rsidRPr="009211C0">
        <w:t xml:space="preserve"> Monthly Report</w:t>
      </w:r>
      <w:bookmarkEnd w:id="2213"/>
      <w:bookmarkEnd w:id="2214"/>
      <w:bookmarkEnd w:id="2215"/>
      <w:r>
        <w:t xml:space="preserve"> </w:t>
      </w:r>
      <w:bookmarkEnd w:id="2216"/>
    </w:p>
    <w:p w14:paraId="3CFD7638" w14:textId="116FAFC6" w:rsidR="00E51525" w:rsidRPr="00E15378" w:rsidRDefault="00E51525" w:rsidP="00E51525">
      <w:pPr>
        <w:pStyle w:val="DefenceNormal"/>
      </w:pPr>
      <w:r w:rsidRPr="00E15378">
        <w:t xml:space="preserve">At least 7 days prior to each meeting under clause </w:t>
      </w:r>
      <w:r>
        <w:fldChar w:fldCharType="begin"/>
      </w:r>
      <w:r>
        <w:instrText xml:space="preserve"> REF _Ref478395581 \r \h </w:instrText>
      </w:r>
      <w:r>
        <w:fldChar w:fldCharType="separate"/>
      </w:r>
      <w:r w:rsidR="00F66103">
        <w:t>3.12</w:t>
      </w:r>
      <w:r>
        <w:fldChar w:fldCharType="end"/>
      </w:r>
      <w:r w:rsidRPr="00E15378">
        <w:t xml:space="preserve">, the </w:t>
      </w:r>
      <w:r w:rsidRPr="00D55647">
        <w:t>Contractor</w:t>
      </w:r>
      <w:r w:rsidRPr="00E15378">
        <w:t xml:space="preserve"> must provide the </w:t>
      </w:r>
      <w:r w:rsidRPr="00D55647">
        <w:t>Contract Administrator</w:t>
      </w:r>
      <w:r w:rsidRPr="00E15378">
        <w:t xml:space="preserve"> with a monthly report in such form as the </w:t>
      </w:r>
      <w:r w:rsidRPr="00D55647">
        <w:t>Contract Administrator</w:t>
      </w:r>
      <w:r w:rsidRPr="00E15378">
        <w:t xml:space="preserve"> requires from time to time and which must include at a minimum:</w:t>
      </w:r>
      <w:r>
        <w:t xml:space="preserve"> </w:t>
      </w:r>
    </w:p>
    <w:p w14:paraId="62AD29F8" w14:textId="77777777" w:rsidR="00E51525" w:rsidRPr="003C2977" w:rsidRDefault="00E51525" w:rsidP="00E51525">
      <w:pPr>
        <w:pStyle w:val="DefenceHeading3"/>
      </w:pPr>
      <w:r w:rsidRPr="003C2977">
        <w:rPr>
          <w:bCs w:val="0"/>
        </w:rPr>
        <w:t xml:space="preserve">detailed particulars on the progress of the </w:t>
      </w:r>
      <w:r w:rsidRPr="00D55647">
        <w:t>Contractor's Activities</w:t>
      </w:r>
      <w:r w:rsidRPr="003C2977">
        <w:rPr>
          <w:bCs w:val="0"/>
        </w:rPr>
        <w:t xml:space="preserve"> and the </w:t>
      </w:r>
      <w:r w:rsidRPr="00D55647">
        <w:t>Remediation Works</w:t>
      </w:r>
      <w:r>
        <w:rPr>
          <w:bCs w:val="0"/>
        </w:rPr>
        <w:t xml:space="preserve"> </w:t>
      </w:r>
      <w:r w:rsidRPr="003C2977">
        <w:rPr>
          <w:bCs w:val="0"/>
        </w:rPr>
        <w:t xml:space="preserve">including: </w:t>
      </w:r>
    </w:p>
    <w:p w14:paraId="282FF0F4" w14:textId="77777777" w:rsidR="00E51525" w:rsidRPr="00E15378" w:rsidRDefault="00E51525" w:rsidP="00E51525">
      <w:pPr>
        <w:pStyle w:val="DefenceHeading4"/>
      </w:pPr>
      <w:r w:rsidRPr="00E15378">
        <w:t xml:space="preserve">key activities, meetings and other events in the previous month; </w:t>
      </w:r>
    </w:p>
    <w:p w14:paraId="523B7CA8" w14:textId="77777777" w:rsidR="00E51525" w:rsidRPr="00E15378" w:rsidRDefault="00E51525" w:rsidP="00E51525">
      <w:pPr>
        <w:pStyle w:val="DefenceHeading4"/>
      </w:pPr>
      <w:r>
        <w:t xml:space="preserve">if the </w:t>
      </w:r>
      <w:r w:rsidRPr="00D55647">
        <w:t>Contract</w:t>
      </w:r>
      <w:r>
        <w:t xml:space="preserve"> requires the </w:t>
      </w:r>
      <w:r w:rsidRPr="00D55647">
        <w:t>Contractor</w:t>
      </w:r>
      <w:r>
        <w:t xml:space="preserve"> to design any part of the </w:t>
      </w:r>
      <w:r w:rsidRPr="00D55647">
        <w:t>Remediation Works</w:t>
      </w:r>
      <w:r>
        <w:t>,</w:t>
      </w:r>
      <w:r w:rsidRPr="00E15378">
        <w:t xml:space="preserve"> the status of all </w:t>
      </w:r>
      <w:r w:rsidRPr="00D55647">
        <w:t>Remediation Design Documentation</w:t>
      </w:r>
      <w:r w:rsidRPr="00E15378">
        <w:t xml:space="preserve">; </w:t>
      </w:r>
    </w:p>
    <w:p w14:paraId="4F2A25D4" w14:textId="77777777" w:rsidR="00E51525" w:rsidRPr="00E15378" w:rsidRDefault="00E51525" w:rsidP="00E51525">
      <w:pPr>
        <w:pStyle w:val="DefenceHeading4"/>
      </w:pPr>
      <w:r w:rsidRPr="00E15378">
        <w:t xml:space="preserve">the status of all </w:t>
      </w:r>
      <w:r w:rsidRPr="00D55647">
        <w:t>Approvals</w:t>
      </w:r>
      <w:r w:rsidRPr="00E15378">
        <w:t xml:space="preserve">; </w:t>
      </w:r>
    </w:p>
    <w:p w14:paraId="1EFA05F7" w14:textId="77777777" w:rsidR="00E51525" w:rsidRPr="00E15378" w:rsidRDefault="00E51525" w:rsidP="00E51525">
      <w:pPr>
        <w:pStyle w:val="DefenceHeading4"/>
      </w:pPr>
      <w:r w:rsidRPr="00E15378">
        <w:t xml:space="preserve">photographs of the </w:t>
      </w:r>
      <w:r w:rsidRPr="00D55647">
        <w:t>Contractor's Activities</w:t>
      </w:r>
      <w:r w:rsidRPr="00E15378">
        <w:t xml:space="preserve"> and the </w:t>
      </w:r>
      <w:r>
        <w:t>Remediation</w:t>
      </w:r>
      <w:r w:rsidRPr="009648CD">
        <w:rPr>
          <w:rStyle w:val="Hyperlink"/>
          <w:color w:val="auto"/>
        </w:rPr>
        <w:t xml:space="preserve"> Works</w:t>
      </w:r>
      <w:r>
        <w:t>;</w:t>
      </w:r>
      <w:r w:rsidRPr="00E15378">
        <w:t xml:space="preserve"> and </w:t>
      </w:r>
    </w:p>
    <w:p w14:paraId="78C3A74C" w14:textId="79F9EBE4" w:rsidR="00E51525" w:rsidRPr="00E15378" w:rsidRDefault="00E51525" w:rsidP="00E51525">
      <w:pPr>
        <w:pStyle w:val="DefenceHeading4"/>
      </w:pPr>
      <w:r w:rsidRPr="00E15378">
        <w:t xml:space="preserve">any deviations from the </w:t>
      </w:r>
      <w:r w:rsidRPr="00D55647">
        <w:t>Contractor</w:t>
      </w:r>
      <w:r w:rsidRPr="00CA58E1">
        <w:t>'s</w:t>
      </w:r>
      <w:r w:rsidRPr="00E15378">
        <w:t xml:space="preserve"> approved program under clause </w:t>
      </w:r>
      <w:r w:rsidRPr="003C2977">
        <w:rPr>
          <w:highlight w:val="green"/>
        </w:rPr>
        <w:fldChar w:fldCharType="begin"/>
      </w:r>
      <w:r>
        <w:instrText xml:space="preserve"> REF _Ref71632501 \r \h </w:instrText>
      </w:r>
      <w:r w:rsidRPr="003C2977">
        <w:rPr>
          <w:highlight w:val="green"/>
        </w:rPr>
      </w:r>
      <w:r w:rsidRPr="003C2977">
        <w:rPr>
          <w:highlight w:val="green"/>
        </w:rPr>
        <w:fldChar w:fldCharType="separate"/>
      </w:r>
      <w:r w:rsidR="00F66103">
        <w:t>10.2</w:t>
      </w:r>
      <w:r w:rsidRPr="003C2977">
        <w:rPr>
          <w:highlight w:val="green"/>
        </w:rPr>
        <w:fldChar w:fldCharType="end"/>
      </w:r>
      <w:r w:rsidRPr="00E15378">
        <w:t>;</w:t>
      </w:r>
    </w:p>
    <w:p w14:paraId="04F61542" w14:textId="77777777" w:rsidR="00E51525" w:rsidRPr="00E15378" w:rsidRDefault="00E51525" w:rsidP="00E51525">
      <w:pPr>
        <w:pStyle w:val="DefenceHeading3"/>
      </w:pPr>
      <w:r w:rsidRPr="00E15378">
        <w:t xml:space="preserve">detailed particulars of all: </w:t>
      </w:r>
    </w:p>
    <w:p w14:paraId="6F9A482F" w14:textId="77777777" w:rsidR="00E51525" w:rsidRPr="00E15378" w:rsidRDefault="00E51525" w:rsidP="00E51525">
      <w:pPr>
        <w:pStyle w:val="DefenceHeading4"/>
      </w:pPr>
      <w:r w:rsidRPr="00E15378">
        <w:t xml:space="preserve">payment claims, payment statements and payments; </w:t>
      </w:r>
    </w:p>
    <w:p w14:paraId="0CD030A8" w14:textId="14AAB05A" w:rsidR="00E51525" w:rsidRPr="00E15378" w:rsidRDefault="00E51525" w:rsidP="00E51525">
      <w:pPr>
        <w:pStyle w:val="DefenceHeading4"/>
      </w:pPr>
      <w:r>
        <w:t xml:space="preserve">Remediation Works </w:t>
      </w:r>
      <w:r w:rsidRPr="00CF3701">
        <w:t>Variation</w:t>
      </w:r>
      <w:r>
        <w:t xml:space="preserve"> Price Requests, responses, Remediation Works Variation Orders, </w:t>
      </w:r>
      <w:r w:rsidRPr="00D55647">
        <w:t>Contractor</w:t>
      </w:r>
      <w:r w:rsidRPr="00E15378">
        <w:t xml:space="preserve"> </w:t>
      </w:r>
      <w:r>
        <w:t xml:space="preserve">requests for </w:t>
      </w:r>
      <w:r w:rsidRPr="00D55647">
        <w:t>Remediation Works Variation</w:t>
      </w:r>
      <w:r>
        <w:t xml:space="preserve"> under clause </w:t>
      </w:r>
      <w:r>
        <w:fldChar w:fldCharType="begin"/>
      </w:r>
      <w:r>
        <w:instrText xml:space="preserve"> REF _Ref328130802 \n \h </w:instrText>
      </w:r>
      <w:r>
        <w:fldChar w:fldCharType="separate"/>
      </w:r>
      <w:r w:rsidR="00F66103">
        <w:t>11.7</w:t>
      </w:r>
      <w:r>
        <w:fldChar w:fldCharType="end"/>
      </w:r>
      <w:r>
        <w:t xml:space="preserve"> and proposed adjustments to the </w:t>
      </w:r>
      <w:r w:rsidRPr="00D55647">
        <w:t>Contract Price</w:t>
      </w:r>
      <w:r w:rsidRPr="00E15378">
        <w:t>;</w:t>
      </w:r>
    </w:p>
    <w:p w14:paraId="29E760FE" w14:textId="689BFC43" w:rsidR="00E51525" w:rsidRPr="00E15378" w:rsidRDefault="00E51525" w:rsidP="00E51525">
      <w:pPr>
        <w:pStyle w:val="DefenceHeading4"/>
      </w:pPr>
      <w:r>
        <w:t xml:space="preserve">written claims and notices given and received under clause </w:t>
      </w:r>
      <w:r>
        <w:fldChar w:fldCharType="begin"/>
      </w:r>
      <w:r>
        <w:instrText xml:space="preserve"> REF _Ref328148177 \r \h </w:instrText>
      </w:r>
      <w:r>
        <w:fldChar w:fldCharType="separate"/>
      </w:r>
      <w:r w:rsidR="00F66103">
        <w:t>10</w:t>
      </w:r>
      <w:r>
        <w:fldChar w:fldCharType="end"/>
      </w:r>
      <w:r>
        <w:t xml:space="preserve"> in respect of delays and extensions of time and </w:t>
      </w:r>
      <w:r w:rsidRPr="00E15378">
        <w:t xml:space="preserve">extensions of time to the </w:t>
      </w:r>
      <w:r w:rsidRPr="00D55647">
        <w:t>Date for Remediation Completion</w:t>
      </w:r>
      <w:r w:rsidRPr="00E15378">
        <w:t xml:space="preserve">; </w:t>
      </w:r>
    </w:p>
    <w:p w14:paraId="2C80C073" w14:textId="29651381" w:rsidR="00E51525" w:rsidRDefault="00E51525" w:rsidP="00E51525">
      <w:pPr>
        <w:pStyle w:val="DefenceHeading4"/>
      </w:pPr>
      <w:r w:rsidRPr="00E15378">
        <w:t xml:space="preserve">other </w:t>
      </w:r>
      <w:r w:rsidRPr="00D55647">
        <w:t>Claims</w:t>
      </w:r>
      <w:r w:rsidRPr="00E15378">
        <w:t xml:space="preserve"> made by the </w:t>
      </w:r>
      <w:r w:rsidRPr="00D55647">
        <w:t>Contractor</w:t>
      </w:r>
      <w:r w:rsidRPr="00E15378">
        <w:t xml:space="preserve"> (including in respect of</w:t>
      </w:r>
      <w:r>
        <w:t xml:space="preserve"> </w:t>
      </w:r>
      <w:r w:rsidRPr="00D55647">
        <w:t>Unidentified Site Conditions</w:t>
      </w:r>
      <w:r>
        <w:t xml:space="preserve">, </w:t>
      </w:r>
      <w:r w:rsidRPr="00D55647">
        <w:t>Statutory Requirements</w:t>
      </w:r>
      <w:r w:rsidRPr="00E15378">
        <w:t xml:space="preserve"> and the resolution of ambiguities under clause </w:t>
      </w:r>
      <w:r>
        <w:fldChar w:fldCharType="begin"/>
      </w:r>
      <w:r>
        <w:instrText xml:space="preserve"> REF _Ref71632219 \r \h </w:instrText>
      </w:r>
      <w:r>
        <w:fldChar w:fldCharType="separate"/>
      </w:r>
      <w:r w:rsidR="00F66103">
        <w:t>7.12</w:t>
      </w:r>
      <w:r>
        <w:fldChar w:fldCharType="end"/>
      </w:r>
      <w:r w:rsidRPr="00E15378">
        <w:t>);</w:t>
      </w:r>
    </w:p>
    <w:p w14:paraId="6263BCE3" w14:textId="05101A1B" w:rsidR="00E51525" w:rsidRPr="00E15378" w:rsidRDefault="00E51525" w:rsidP="00E51525">
      <w:pPr>
        <w:pStyle w:val="DefenceHeading4"/>
      </w:pPr>
      <w:r>
        <w:t xml:space="preserve">calls, attendances, recommendations and actions taken in respect of all </w:t>
      </w:r>
      <w:r w:rsidRPr="00D55647">
        <w:t>Remediation Defect</w:t>
      </w:r>
      <w:r w:rsidRPr="00CA58E1">
        <w:t>s</w:t>
      </w:r>
      <w:r>
        <w:t xml:space="preserve"> (in accordance with clause </w:t>
      </w:r>
      <w:r>
        <w:fldChar w:fldCharType="begin"/>
      </w:r>
      <w:r>
        <w:instrText xml:space="preserve"> REF _Ref71635642 \r \h </w:instrText>
      </w:r>
      <w:r>
        <w:fldChar w:fldCharType="separate"/>
      </w:r>
      <w:r w:rsidR="00F66103">
        <w:t>9.5</w:t>
      </w:r>
      <w:r>
        <w:fldChar w:fldCharType="end"/>
      </w:r>
      <w:r>
        <w:t>);</w:t>
      </w:r>
    </w:p>
    <w:p w14:paraId="27524AC0" w14:textId="30B0BFEF" w:rsidR="00E51525" w:rsidRPr="00E15378" w:rsidRDefault="00E51525" w:rsidP="00E51525">
      <w:pPr>
        <w:pStyle w:val="DefenceHeading4"/>
      </w:pPr>
      <w:r w:rsidRPr="00E15378">
        <w:t xml:space="preserve">disputes under clause </w:t>
      </w:r>
      <w:r>
        <w:fldChar w:fldCharType="begin"/>
      </w:r>
      <w:r>
        <w:instrText xml:space="preserve"> REF _Ref71638717 \r \h </w:instrText>
      </w:r>
      <w:r>
        <w:fldChar w:fldCharType="separate"/>
      </w:r>
      <w:r w:rsidR="00F66103">
        <w:t>15</w:t>
      </w:r>
      <w:r>
        <w:fldChar w:fldCharType="end"/>
      </w:r>
      <w:r w:rsidRPr="00E15378">
        <w:t xml:space="preserve">; and </w:t>
      </w:r>
    </w:p>
    <w:p w14:paraId="1B0A6C03" w14:textId="39CA088C" w:rsidR="00E51525" w:rsidRPr="00E15378" w:rsidRDefault="00E51525" w:rsidP="00E51525">
      <w:pPr>
        <w:pStyle w:val="DefenceHeading4"/>
      </w:pPr>
      <w:r w:rsidRPr="00E15378">
        <w:t xml:space="preserve">notices under clause </w:t>
      </w:r>
      <w:r>
        <w:fldChar w:fldCharType="begin"/>
      </w:r>
      <w:r>
        <w:instrText xml:space="preserve"> REF _Ref477356117 \r \h </w:instrText>
      </w:r>
      <w:r>
        <w:fldChar w:fldCharType="separate"/>
      </w:r>
      <w:r w:rsidR="00F66103">
        <w:t>16.1</w:t>
      </w:r>
      <w:r>
        <w:fldChar w:fldCharType="end"/>
      </w:r>
      <w:r>
        <w:t xml:space="preserve"> or </w:t>
      </w:r>
      <w:r>
        <w:fldChar w:fldCharType="begin"/>
      </w:r>
      <w:r>
        <w:instrText xml:space="preserve"> REF _Ref71639304 \r \h </w:instrText>
      </w:r>
      <w:r>
        <w:fldChar w:fldCharType="separate"/>
      </w:r>
      <w:r w:rsidR="00F66103">
        <w:t>16.2</w:t>
      </w:r>
      <w:r>
        <w:fldChar w:fldCharType="end"/>
      </w:r>
      <w:r w:rsidRPr="00E15378">
        <w:t>;</w:t>
      </w:r>
    </w:p>
    <w:p w14:paraId="79DE74C5" w14:textId="77777777" w:rsidR="00E51525" w:rsidRPr="00E15378" w:rsidRDefault="00E51525" w:rsidP="00E51525">
      <w:pPr>
        <w:pStyle w:val="DefenceHeading3"/>
      </w:pPr>
      <w:r w:rsidRPr="00E15378">
        <w:t xml:space="preserve">detailed particulars of any risks, opportunities, issues or matters which in the </w:t>
      </w:r>
      <w:r w:rsidRPr="00D55647">
        <w:t>Contractor</w:t>
      </w:r>
      <w:r w:rsidRPr="00CA58E1">
        <w:t>'s</w:t>
      </w:r>
      <w:r w:rsidRPr="00E15378">
        <w:t xml:space="preserve"> opinion: </w:t>
      </w:r>
    </w:p>
    <w:p w14:paraId="6632A6EB" w14:textId="77777777" w:rsidR="00E51525" w:rsidRPr="00E15378" w:rsidRDefault="00E51525" w:rsidP="00E51525">
      <w:pPr>
        <w:pStyle w:val="DefenceHeading4"/>
      </w:pPr>
      <w:r w:rsidRPr="00E15378">
        <w:t>are significantly impacting</w:t>
      </w:r>
      <w:r w:rsidR="00F0422C">
        <w:t>;</w:t>
      </w:r>
      <w:r w:rsidRPr="00E15378">
        <w:t xml:space="preserve"> or </w:t>
      </w:r>
    </w:p>
    <w:p w14:paraId="403A813A" w14:textId="77777777" w:rsidR="00E51525" w:rsidRPr="00E15378" w:rsidRDefault="00E51525" w:rsidP="00E51525">
      <w:pPr>
        <w:pStyle w:val="DefenceHeading4"/>
      </w:pPr>
      <w:r w:rsidRPr="00E15378">
        <w:t xml:space="preserve">have the potential to significantly impact, </w:t>
      </w:r>
    </w:p>
    <w:p w14:paraId="1F7C7194" w14:textId="77777777" w:rsidR="00E51525" w:rsidRDefault="00E51525" w:rsidP="008B09F5">
      <w:pPr>
        <w:pStyle w:val="DefenceHeading3"/>
        <w:numPr>
          <w:ilvl w:val="0"/>
          <w:numId w:val="0"/>
        </w:numPr>
        <w:ind w:left="964"/>
      </w:pPr>
      <w:r w:rsidRPr="00075300">
        <w:t xml:space="preserve">the </w:t>
      </w:r>
      <w:r w:rsidRPr="00D55647">
        <w:t>Contractor's Activities</w:t>
      </w:r>
      <w:r w:rsidRPr="00075300">
        <w:t xml:space="preserve"> </w:t>
      </w:r>
      <w:r>
        <w:t>or</w:t>
      </w:r>
      <w:r w:rsidRPr="00075300">
        <w:t xml:space="preserve"> the </w:t>
      </w:r>
      <w:r w:rsidRPr="00D55647">
        <w:t>Remediation Works</w:t>
      </w:r>
      <w:r>
        <w:t xml:space="preserve"> </w:t>
      </w:r>
      <w:r w:rsidRPr="00075300">
        <w:t xml:space="preserve">(in terms of time, cost or quality) and the preventative and remedial action which has been, is being or is proposed </w:t>
      </w:r>
      <w:r>
        <w:t xml:space="preserve">to </w:t>
      </w:r>
      <w:r w:rsidRPr="00075300">
        <w:t xml:space="preserve">be taken in respect of such risks, opportunities, issues or matters; </w:t>
      </w:r>
    </w:p>
    <w:p w14:paraId="041DF6A3" w14:textId="7B217451" w:rsidR="00E51525" w:rsidRPr="00140A0D" w:rsidRDefault="00E51525" w:rsidP="00E51525">
      <w:pPr>
        <w:pStyle w:val="DefenceHeading3"/>
      </w:pPr>
      <w:r w:rsidRPr="00140A0D">
        <w:t xml:space="preserve">confirmation of compliance with the </w:t>
      </w:r>
      <w:r w:rsidRPr="00D55647">
        <w:t>WHS Legislation</w:t>
      </w:r>
      <w:r w:rsidRPr="00140A0D">
        <w:t xml:space="preserve"> and detailed particulars of all work health and safety matters arising out of or in connection with clause </w:t>
      </w:r>
      <w:r>
        <w:rPr>
          <w:highlight w:val="green"/>
        </w:rPr>
        <w:fldChar w:fldCharType="begin"/>
      </w:r>
      <w:r>
        <w:instrText xml:space="preserve"> REF _Ref71635520 \r \h </w:instrText>
      </w:r>
      <w:r>
        <w:rPr>
          <w:highlight w:val="green"/>
        </w:rPr>
      </w:r>
      <w:r>
        <w:rPr>
          <w:highlight w:val="green"/>
        </w:rPr>
        <w:fldChar w:fldCharType="separate"/>
      </w:r>
      <w:r w:rsidR="00F66103">
        <w:t>8.13</w:t>
      </w:r>
      <w:r>
        <w:rPr>
          <w:highlight w:val="green"/>
        </w:rPr>
        <w:fldChar w:fldCharType="end"/>
      </w:r>
      <w:r w:rsidRPr="00140A0D">
        <w:t>, including:</w:t>
      </w:r>
    </w:p>
    <w:p w14:paraId="0C8B83B7" w14:textId="1A5AFD7F" w:rsidR="00E51525" w:rsidRPr="00140A0D" w:rsidRDefault="00E51525" w:rsidP="00E51525">
      <w:pPr>
        <w:pStyle w:val="DefenceHeading4"/>
      </w:pPr>
      <w:r w:rsidRPr="00140A0D">
        <w:t xml:space="preserve">the </w:t>
      </w:r>
      <w:r w:rsidRPr="00D55647">
        <w:t>Work Health and Safety Plan</w:t>
      </w:r>
      <w:r w:rsidRPr="00140A0D">
        <w:t xml:space="preserve"> </w:t>
      </w:r>
      <w:r w:rsidRPr="00140A0D">
        <w:rPr>
          <w:color w:val="000000"/>
        </w:rPr>
        <w:t xml:space="preserve">(including all reviews, updates and amendments to the </w:t>
      </w:r>
      <w:r w:rsidRPr="00D55647">
        <w:t>Work Health and Safety Plan</w:t>
      </w:r>
      <w:r w:rsidRPr="00140A0D">
        <w:rPr>
          <w:color w:val="000000"/>
        </w:rPr>
        <w:t xml:space="preserve"> in accordance with clause </w:t>
      </w:r>
      <w:r>
        <w:rPr>
          <w:color w:val="000000"/>
        </w:rPr>
        <w:fldChar w:fldCharType="begin"/>
      </w:r>
      <w:r>
        <w:rPr>
          <w:color w:val="000000"/>
        </w:rPr>
        <w:instrText xml:space="preserve"> REF _Ref341953728 \r \h </w:instrText>
      </w:r>
      <w:r>
        <w:rPr>
          <w:color w:val="000000"/>
        </w:rPr>
      </w:r>
      <w:r>
        <w:rPr>
          <w:color w:val="000000"/>
        </w:rPr>
        <w:fldChar w:fldCharType="separate"/>
      </w:r>
      <w:r w:rsidR="00F66103">
        <w:rPr>
          <w:color w:val="000000"/>
        </w:rPr>
        <w:t>7.7</w:t>
      </w:r>
      <w:r>
        <w:rPr>
          <w:color w:val="000000"/>
        </w:rPr>
        <w:fldChar w:fldCharType="end"/>
      </w:r>
      <w:r w:rsidRPr="00140A0D">
        <w:rPr>
          <w:color w:val="000000"/>
        </w:rPr>
        <w:t>);</w:t>
      </w:r>
    </w:p>
    <w:p w14:paraId="5F48B54E" w14:textId="77777777" w:rsidR="00E51525" w:rsidRPr="00140A0D" w:rsidRDefault="00E51525" w:rsidP="00E51525">
      <w:pPr>
        <w:pStyle w:val="DefenceHeading4"/>
      </w:pPr>
      <w:r w:rsidRPr="00140A0D">
        <w:t xml:space="preserve">details of all proactive risk management measures implemented by </w:t>
      </w:r>
      <w:r>
        <w:t xml:space="preserve">the </w:t>
      </w:r>
      <w:r w:rsidRPr="00D55647">
        <w:t>Contractor</w:t>
      </w:r>
      <w:r>
        <w:t xml:space="preserve"> </w:t>
      </w:r>
      <w:r w:rsidRPr="00140A0D">
        <w:t xml:space="preserve">to prevent systemic work health and safety issues, incidents or accidents during the </w:t>
      </w:r>
      <w:r w:rsidRPr="00D55647">
        <w:t>Contractor's Activities</w:t>
      </w:r>
      <w:r w:rsidRPr="00140A0D">
        <w:t xml:space="preserve"> and the</w:t>
      </w:r>
      <w:r>
        <w:t xml:space="preserve"> </w:t>
      </w:r>
      <w:r w:rsidRPr="00D55647">
        <w:t>Remediation Works</w:t>
      </w:r>
      <w:r w:rsidRPr="00140A0D">
        <w:t xml:space="preserve">; </w:t>
      </w:r>
    </w:p>
    <w:p w14:paraId="03606986" w14:textId="77777777" w:rsidR="00E51525" w:rsidRPr="00140A0D" w:rsidRDefault="00E51525" w:rsidP="00E51525">
      <w:pPr>
        <w:pStyle w:val="DefenceHeading4"/>
      </w:pPr>
      <w:r w:rsidRPr="00140A0D">
        <w:t xml:space="preserve">details of lead indicator data, including: </w:t>
      </w:r>
    </w:p>
    <w:p w14:paraId="24BCFAA5" w14:textId="77777777" w:rsidR="00E51525" w:rsidRPr="00140A0D" w:rsidRDefault="00E51525" w:rsidP="00E51525">
      <w:pPr>
        <w:pStyle w:val="DefenceHeading5"/>
      </w:pPr>
      <w:r w:rsidRPr="00140A0D">
        <w:rPr>
          <w:color w:val="000000"/>
        </w:rPr>
        <w:t xml:space="preserve">inductions, training and other work health and safety awareness programmes conducted; </w:t>
      </w:r>
    </w:p>
    <w:p w14:paraId="00E851EE" w14:textId="77777777" w:rsidR="00E51525" w:rsidRPr="00140A0D" w:rsidRDefault="00E51525" w:rsidP="00E51525">
      <w:pPr>
        <w:pStyle w:val="DefenceHeading5"/>
      </w:pPr>
      <w:r w:rsidRPr="00D55647">
        <w:t>Site</w:t>
      </w:r>
      <w:r w:rsidRPr="00140A0D">
        <w:t xml:space="preserve"> audits and verification activities (including copies of </w:t>
      </w:r>
      <w:r w:rsidRPr="00D55647">
        <w:t>Site</w:t>
      </w:r>
      <w:r w:rsidRPr="00140A0D">
        <w:t xml:space="preserve"> audit reports and verification activity reports); and </w:t>
      </w:r>
    </w:p>
    <w:p w14:paraId="6B9BBD99" w14:textId="77777777" w:rsidR="00E51525" w:rsidRPr="00140A0D" w:rsidRDefault="00E51525" w:rsidP="00E51525">
      <w:pPr>
        <w:pStyle w:val="DefenceHeading5"/>
      </w:pPr>
      <w:r w:rsidRPr="00140A0D">
        <w:t xml:space="preserve">inspections of </w:t>
      </w:r>
      <w:r w:rsidRPr="00D55647">
        <w:t>Plant, Equipment and Work</w:t>
      </w:r>
      <w:r w:rsidRPr="00140A0D">
        <w:t xml:space="preserve">; </w:t>
      </w:r>
    </w:p>
    <w:p w14:paraId="50C581E1" w14:textId="77777777" w:rsidR="00E51525" w:rsidRPr="00140A0D" w:rsidRDefault="00E51525" w:rsidP="00E51525">
      <w:pPr>
        <w:pStyle w:val="DefenceHeading4"/>
      </w:pPr>
      <w:r w:rsidRPr="00140A0D">
        <w:rPr>
          <w:color w:val="000000"/>
        </w:rPr>
        <w:t xml:space="preserve">without limiting the </w:t>
      </w:r>
      <w:r w:rsidRPr="00D55647">
        <w:t>Contractor</w:t>
      </w:r>
      <w:r w:rsidRPr="00CA58E1">
        <w:t>'s</w:t>
      </w:r>
      <w:r w:rsidRPr="00140A0D">
        <w:rPr>
          <w:color w:val="000000"/>
        </w:rPr>
        <w:t xml:space="preserve"> obligations to notify the </w:t>
      </w:r>
      <w:r w:rsidRPr="00D55647">
        <w:t>Contract Administrator</w:t>
      </w:r>
      <w:r w:rsidRPr="00140A0D">
        <w:rPr>
          <w:color w:val="000000"/>
        </w:rPr>
        <w:t xml:space="preserve"> under:</w:t>
      </w:r>
    </w:p>
    <w:p w14:paraId="44147E50" w14:textId="62B13322" w:rsidR="00E51525" w:rsidRPr="00052730" w:rsidRDefault="00E51525" w:rsidP="00E51525">
      <w:pPr>
        <w:pStyle w:val="DefenceHeading5"/>
      </w:pPr>
      <w:r w:rsidRPr="00EC1332">
        <w:rPr>
          <w:color w:val="000000"/>
        </w:rPr>
        <w:t xml:space="preserve">clause </w:t>
      </w:r>
      <w:r w:rsidR="00415E2D">
        <w:rPr>
          <w:color w:val="000000"/>
        </w:rPr>
        <w:fldChar w:fldCharType="begin"/>
      </w:r>
      <w:r w:rsidR="00415E2D">
        <w:rPr>
          <w:color w:val="000000"/>
        </w:rPr>
        <w:instrText xml:space="preserve"> REF _Ref149142759 \r \h </w:instrText>
      </w:r>
      <w:r w:rsidR="00415E2D">
        <w:rPr>
          <w:color w:val="000000"/>
        </w:rPr>
      </w:r>
      <w:r w:rsidR="00415E2D">
        <w:rPr>
          <w:color w:val="000000"/>
        </w:rPr>
        <w:fldChar w:fldCharType="separate"/>
      </w:r>
      <w:r w:rsidR="00F66103">
        <w:rPr>
          <w:color w:val="000000"/>
        </w:rPr>
        <w:t>8.13(c)(i)</w:t>
      </w:r>
      <w:r w:rsidR="00415E2D">
        <w:rPr>
          <w:color w:val="000000"/>
        </w:rPr>
        <w:fldChar w:fldCharType="end"/>
      </w:r>
      <w:r w:rsidRPr="00CA58E1">
        <w:rPr>
          <w:color w:val="000000"/>
        </w:rPr>
        <w:t xml:space="preserve"> </w:t>
      </w:r>
      <w:r w:rsidRPr="00EC1332">
        <w:rPr>
          <w:color w:val="000000"/>
        </w:rPr>
        <w:t xml:space="preserve">and </w:t>
      </w:r>
      <w:r w:rsidR="00415E2D">
        <w:rPr>
          <w:color w:val="000000"/>
        </w:rPr>
        <w:fldChar w:fldCharType="begin"/>
      </w:r>
      <w:r w:rsidR="00415E2D">
        <w:rPr>
          <w:color w:val="000000"/>
        </w:rPr>
        <w:instrText xml:space="preserve"> REF _Ref149142767 \r \h </w:instrText>
      </w:r>
      <w:r w:rsidR="00415E2D">
        <w:rPr>
          <w:color w:val="000000"/>
        </w:rPr>
      </w:r>
      <w:r w:rsidR="00415E2D">
        <w:rPr>
          <w:color w:val="000000"/>
        </w:rPr>
        <w:fldChar w:fldCharType="separate"/>
      </w:r>
      <w:r w:rsidR="00F66103">
        <w:rPr>
          <w:color w:val="000000"/>
        </w:rPr>
        <w:t>8.13(d)</w:t>
      </w:r>
      <w:r w:rsidR="00415E2D">
        <w:rPr>
          <w:color w:val="000000"/>
        </w:rPr>
        <w:fldChar w:fldCharType="end"/>
      </w:r>
      <w:r w:rsidRPr="00052730">
        <w:rPr>
          <w:color w:val="000000"/>
        </w:rPr>
        <w:t xml:space="preserve">, summary data regarding notifiable incidents; and </w:t>
      </w:r>
    </w:p>
    <w:p w14:paraId="613E9A47" w14:textId="071FC1DE" w:rsidR="00E51525" w:rsidRPr="00EC1332" w:rsidRDefault="00E51525" w:rsidP="00E51525">
      <w:pPr>
        <w:pStyle w:val="DefenceHeading5"/>
      </w:pPr>
      <w:r>
        <w:t xml:space="preserve">clause </w:t>
      </w:r>
      <w:r w:rsidR="00415E2D">
        <w:fldChar w:fldCharType="begin"/>
      </w:r>
      <w:r w:rsidR="00415E2D">
        <w:instrText xml:space="preserve"> REF _Ref149142835 \r \h </w:instrText>
      </w:r>
      <w:r w:rsidR="00415E2D">
        <w:fldChar w:fldCharType="separate"/>
      </w:r>
      <w:r w:rsidR="00F66103">
        <w:t>8.13(c)(ii)</w:t>
      </w:r>
      <w:r w:rsidR="00415E2D">
        <w:fldChar w:fldCharType="end"/>
      </w:r>
      <w:r w:rsidRPr="00CA58E1">
        <w:t xml:space="preserve"> and</w:t>
      </w:r>
      <w:r w:rsidRPr="00EC1332">
        <w:t xml:space="preserve"> </w:t>
      </w:r>
      <w:r w:rsidR="00415E2D">
        <w:fldChar w:fldCharType="begin"/>
      </w:r>
      <w:r w:rsidR="00415E2D">
        <w:instrText xml:space="preserve"> REF _Ref149142843 \r \h </w:instrText>
      </w:r>
      <w:r w:rsidR="00415E2D">
        <w:fldChar w:fldCharType="separate"/>
      </w:r>
      <w:r w:rsidR="00F66103">
        <w:t>8.13(c)(iii)</w:t>
      </w:r>
      <w:r w:rsidR="00415E2D">
        <w:fldChar w:fldCharType="end"/>
      </w:r>
      <w:r w:rsidRPr="00EC1332">
        <w:t>, details of all incidents and accidents and the preventative, corrective and remedial action which has been, is being or is proposed to be taken in respect of such incidents and accidents;</w:t>
      </w:r>
    </w:p>
    <w:p w14:paraId="39B1801E" w14:textId="77777777" w:rsidR="00E51525" w:rsidRPr="00140A0D" w:rsidRDefault="00E51525" w:rsidP="00E51525">
      <w:pPr>
        <w:pStyle w:val="DefenceHeading4"/>
      </w:pPr>
      <w:r w:rsidRPr="00140A0D">
        <w:t>relevant statistics and other information regarding lost time injury days; and</w:t>
      </w:r>
    </w:p>
    <w:p w14:paraId="698CCF12" w14:textId="77777777" w:rsidR="00E51525" w:rsidRPr="00140A0D" w:rsidRDefault="00E51525" w:rsidP="00E51525">
      <w:pPr>
        <w:pStyle w:val="DefenceHeading4"/>
      </w:pPr>
      <w:r w:rsidRPr="00140A0D">
        <w:t>all other work health and safety matters</w:t>
      </w:r>
      <w:r>
        <w:t xml:space="preserve"> required by the </w:t>
      </w:r>
      <w:r w:rsidRPr="00D55647">
        <w:t>Contract</w:t>
      </w:r>
      <w:r>
        <w:t xml:space="preserve"> or the </w:t>
      </w:r>
      <w:r w:rsidRPr="00D55647">
        <w:t>Contract Administrator</w:t>
      </w:r>
      <w:r>
        <w:t>;</w:t>
      </w:r>
    </w:p>
    <w:p w14:paraId="59F0CD04" w14:textId="77777777" w:rsidR="00E51525" w:rsidRPr="00140A0D" w:rsidRDefault="00E51525" w:rsidP="00E51525">
      <w:pPr>
        <w:pStyle w:val="DefenceHeading3"/>
      </w:pPr>
      <w:r w:rsidRPr="00140A0D">
        <w:t xml:space="preserve">confirmation of compliance with: </w:t>
      </w:r>
    </w:p>
    <w:p w14:paraId="05F5E660" w14:textId="77777777" w:rsidR="00E51525" w:rsidRPr="00140A0D" w:rsidRDefault="00E51525" w:rsidP="00E51525">
      <w:pPr>
        <w:pStyle w:val="DefenceHeading4"/>
      </w:pPr>
      <w:bookmarkStart w:id="2217" w:name="_Ref149062404"/>
      <w:r w:rsidRPr="00D55647">
        <w:t>WHS Accreditation Scheme</w:t>
      </w:r>
      <w:r w:rsidRPr="00140A0D">
        <w:t>;</w:t>
      </w:r>
      <w:bookmarkEnd w:id="2217"/>
      <w:r w:rsidRPr="00140A0D">
        <w:t xml:space="preserve"> </w:t>
      </w:r>
    </w:p>
    <w:p w14:paraId="4593B522" w14:textId="77777777" w:rsidR="00E51525" w:rsidRPr="00E15378" w:rsidRDefault="00E51525" w:rsidP="00E51525">
      <w:pPr>
        <w:pStyle w:val="DefenceHeading4"/>
      </w:pPr>
      <w:r w:rsidRPr="00E15378">
        <w:t xml:space="preserve">quality </w:t>
      </w:r>
      <w:r>
        <w:t xml:space="preserve">assurance </w:t>
      </w:r>
      <w:r w:rsidRPr="00E15378">
        <w:t xml:space="preserve">requirements, including the </w:t>
      </w:r>
      <w:r w:rsidRPr="00D55647">
        <w:rPr>
          <w:szCs w:val="22"/>
        </w:rPr>
        <w:t>Quality Plan</w:t>
      </w:r>
      <w:r w:rsidRPr="00E15378">
        <w:t xml:space="preserve">; </w:t>
      </w:r>
    </w:p>
    <w:p w14:paraId="4E98C566" w14:textId="77777777" w:rsidR="00E51525" w:rsidRDefault="00E51525" w:rsidP="00E51525">
      <w:pPr>
        <w:pStyle w:val="DefenceHeading4"/>
      </w:pPr>
      <w:r w:rsidRPr="00D55647">
        <w:t>Site</w:t>
      </w:r>
      <w:r w:rsidRPr="00E15378">
        <w:t xml:space="preserve">-related requirements, including the </w:t>
      </w:r>
      <w:r w:rsidRPr="00D55647">
        <w:t>Site Management Plan</w:t>
      </w:r>
      <w:r w:rsidRPr="00E15378">
        <w:t xml:space="preserve">; </w:t>
      </w:r>
    </w:p>
    <w:p w14:paraId="55D9B10C" w14:textId="77777777" w:rsidR="00604815" w:rsidRPr="004A0043" w:rsidRDefault="00604815" w:rsidP="00E51525">
      <w:pPr>
        <w:pStyle w:val="DefenceHeading4"/>
      </w:pPr>
      <w:r w:rsidRPr="004A612D">
        <w:t xml:space="preserve">commissioning and handover requirements, including the Project </w:t>
      </w:r>
      <w:r w:rsidRPr="004A0043">
        <w:t>Li</w:t>
      </w:r>
      <w:r w:rsidR="00FC2FB7" w:rsidRPr="004373AD">
        <w:t>fecycle and HOTO Plan</w:t>
      </w:r>
      <w:r w:rsidRPr="004A612D">
        <w:t>;</w:t>
      </w:r>
    </w:p>
    <w:p w14:paraId="1B69EEC8" w14:textId="77777777" w:rsidR="00E51525" w:rsidRDefault="00E51525" w:rsidP="00E51525">
      <w:pPr>
        <w:pStyle w:val="DefenceHeading4"/>
      </w:pPr>
      <w:r w:rsidRPr="00D55647">
        <w:t>Environmental Requirements</w:t>
      </w:r>
      <w:r w:rsidRPr="00E15378">
        <w:t xml:space="preserve">, including the </w:t>
      </w:r>
      <w:r w:rsidRPr="00D55647">
        <w:t>Environmental Management Plan</w:t>
      </w:r>
      <w:r w:rsidRPr="00E15378">
        <w:t>;</w:t>
      </w:r>
    </w:p>
    <w:p w14:paraId="49FA24D4" w14:textId="0A1DFE67" w:rsidR="00E51525" w:rsidRPr="00E15378" w:rsidRDefault="00E51525" w:rsidP="00E51525">
      <w:pPr>
        <w:pStyle w:val="DefenceHeading4"/>
      </w:pPr>
      <w:r w:rsidRPr="00E15378">
        <w:t xml:space="preserve">information security requirements, including clause </w:t>
      </w:r>
      <w:r>
        <w:rPr>
          <w:highlight w:val="green"/>
        </w:rPr>
        <w:fldChar w:fldCharType="begin"/>
      </w:r>
      <w:r>
        <w:instrText xml:space="preserve"> REF _Ref445715532 \w \h </w:instrText>
      </w:r>
      <w:r>
        <w:rPr>
          <w:highlight w:val="green"/>
        </w:rPr>
      </w:r>
      <w:r>
        <w:rPr>
          <w:highlight w:val="green"/>
        </w:rPr>
        <w:fldChar w:fldCharType="separate"/>
      </w:r>
      <w:r w:rsidR="00F66103">
        <w:t>19</w:t>
      </w:r>
      <w:r>
        <w:rPr>
          <w:highlight w:val="green"/>
        </w:rPr>
        <w:fldChar w:fldCharType="end"/>
      </w:r>
      <w:r w:rsidRPr="00E15378">
        <w:t xml:space="preserve"> and</w:t>
      </w:r>
      <w:r>
        <w:t>,</w:t>
      </w:r>
      <w:r w:rsidRPr="00E15378">
        <w:t xml:space="preserve"> if </w:t>
      </w:r>
      <w:r w:rsidRPr="009211C0">
        <w:t xml:space="preserve">clause </w:t>
      </w:r>
      <w:r>
        <w:rPr>
          <w:highlight w:val="green"/>
        </w:rPr>
        <w:fldChar w:fldCharType="begin"/>
      </w:r>
      <w:r>
        <w:instrText xml:space="preserve"> REF _Ref477438766 \w \h </w:instrText>
      </w:r>
      <w:r>
        <w:rPr>
          <w:highlight w:val="green"/>
        </w:rPr>
      </w:r>
      <w:r>
        <w:rPr>
          <w:highlight w:val="green"/>
        </w:rPr>
        <w:fldChar w:fldCharType="separate"/>
      </w:r>
      <w:r w:rsidR="00F66103">
        <w:t>20</w:t>
      </w:r>
      <w:r>
        <w:rPr>
          <w:highlight w:val="green"/>
        </w:rPr>
        <w:fldChar w:fldCharType="end"/>
      </w:r>
      <w:r w:rsidRPr="00E15378">
        <w:t xml:space="preserve"> applies, clause </w:t>
      </w:r>
      <w:r>
        <w:rPr>
          <w:highlight w:val="green"/>
        </w:rPr>
        <w:fldChar w:fldCharType="begin"/>
      </w:r>
      <w:r>
        <w:instrText xml:space="preserve"> REF _Ref477438766 \w \h </w:instrText>
      </w:r>
      <w:r>
        <w:rPr>
          <w:highlight w:val="green"/>
        </w:rPr>
      </w:r>
      <w:r>
        <w:rPr>
          <w:highlight w:val="green"/>
        </w:rPr>
        <w:fldChar w:fldCharType="separate"/>
      </w:r>
      <w:r w:rsidR="00F66103">
        <w:t>20</w:t>
      </w:r>
      <w:r>
        <w:rPr>
          <w:highlight w:val="green"/>
        </w:rPr>
        <w:fldChar w:fldCharType="end"/>
      </w:r>
      <w:r w:rsidRPr="00E15378">
        <w:t xml:space="preserve">; and </w:t>
      </w:r>
    </w:p>
    <w:p w14:paraId="1C63BF5F" w14:textId="77777777" w:rsidR="00E51525" w:rsidRPr="00E15378" w:rsidRDefault="00E51525" w:rsidP="00E51525">
      <w:pPr>
        <w:pStyle w:val="DefenceHeading4"/>
      </w:pPr>
      <w:bookmarkStart w:id="2218" w:name="_Ref446523694"/>
      <w:r w:rsidRPr="00E15378">
        <w:t>any other security requirements</w:t>
      </w:r>
      <w:bookmarkEnd w:id="2218"/>
      <w:r>
        <w:t xml:space="preserve">, </w:t>
      </w:r>
    </w:p>
    <w:p w14:paraId="39B157A2" w14:textId="2FE153C3" w:rsidR="00E51525" w:rsidRPr="00075300" w:rsidRDefault="00E51525" w:rsidP="00E51525">
      <w:pPr>
        <w:pStyle w:val="DefenceIndent"/>
      </w:pPr>
      <w:r w:rsidRPr="00075300">
        <w:t xml:space="preserve">together with detailed particulars of all matters relevant to the items described in subparagraphs </w:t>
      </w:r>
      <w:r w:rsidR="00F347FA">
        <w:fldChar w:fldCharType="begin"/>
      </w:r>
      <w:r w:rsidR="00F347FA">
        <w:instrText xml:space="preserve"> REF _Ref149062404 \n \h </w:instrText>
      </w:r>
      <w:r w:rsidR="00F347FA">
        <w:fldChar w:fldCharType="separate"/>
      </w:r>
      <w:r w:rsidR="00F66103">
        <w:t>(i)</w:t>
      </w:r>
      <w:r w:rsidR="00F347FA">
        <w:fldChar w:fldCharType="end"/>
      </w:r>
      <w:r>
        <w:t xml:space="preserve"> - </w:t>
      </w:r>
      <w:r>
        <w:fldChar w:fldCharType="begin"/>
      </w:r>
      <w:r>
        <w:instrText xml:space="preserve"> REF _Ref446523694 \r \h </w:instrText>
      </w:r>
      <w:r>
        <w:fldChar w:fldCharType="separate"/>
      </w:r>
      <w:r w:rsidR="00F66103">
        <w:t>(vii)</w:t>
      </w:r>
      <w:r>
        <w:fldChar w:fldCharType="end"/>
      </w:r>
      <w:r w:rsidRPr="00075300">
        <w:t xml:space="preserve">; </w:t>
      </w:r>
      <w:r>
        <w:t>and</w:t>
      </w:r>
    </w:p>
    <w:p w14:paraId="637BBD90" w14:textId="77777777" w:rsidR="00E51525" w:rsidRPr="00CA58E1" w:rsidRDefault="00E51525" w:rsidP="00E51525">
      <w:pPr>
        <w:pStyle w:val="DefenceHeading3"/>
      </w:pPr>
      <w:r w:rsidRPr="00E15378">
        <w:t xml:space="preserve">any other matters required by the </w:t>
      </w:r>
      <w:r w:rsidRPr="00D55647">
        <w:t>Contract Administrator</w:t>
      </w:r>
      <w:r>
        <w:t>.</w:t>
      </w:r>
      <w:r w:rsidRPr="00E15378">
        <w:t xml:space="preserve"> </w:t>
      </w:r>
    </w:p>
    <w:p w14:paraId="1D2423BE" w14:textId="77777777" w:rsidR="00E51525" w:rsidRPr="005D2C6B" w:rsidRDefault="00E51525" w:rsidP="00E51525">
      <w:pPr>
        <w:pStyle w:val="DefenceHeading1"/>
      </w:pPr>
      <w:r w:rsidRPr="005D2C6B">
        <w:br w:type="page"/>
      </w:r>
      <w:bookmarkStart w:id="2219" w:name="_Ref71641756"/>
      <w:bookmarkStart w:id="2220" w:name="_Toc10728488"/>
      <w:bookmarkStart w:id="2221" w:name="_Toc206493982"/>
      <w:r w:rsidRPr="005D2C6B">
        <w:t>SECURITY</w:t>
      </w:r>
      <w:bookmarkEnd w:id="2219"/>
      <w:bookmarkEnd w:id="2220"/>
      <w:bookmarkEnd w:id="2221"/>
    </w:p>
    <w:p w14:paraId="0E7BEF1E" w14:textId="77777777" w:rsidR="00E51525" w:rsidRPr="005D2C6B" w:rsidRDefault="00E51525" w:rsidP="00E51525">
      <w:pPr>
        <w:pStyle w:val="DefenceHeading2"/>
      </w:pPr>
      <w:bookmarkStart w:id="2222" w:name="_Ref71632609"/>
      <w:bookmarkStart w:id="2223" w:name="_Ref71632794"/>
      <w:bookmarkStart w:id="2224" w:name="_Ref71632810"/>
      <w:bookmarkStart w:id="2225" w:name="_Ref71637285"/>
      <w:bookmarkStart w:id="2226" w:name="_Toc10728489"/>
      <w:bookmarkStart w:id="2227" w:name="_Toc206493983"/>
      <w:r w:rsidRPr="005D2C6B">
        <w:t>Form</w:t>
      </w:r>
      <w:bookmarkEnd w:id="2222"/>
      <w:bookmarkEnd w:id="2223"/>
      <w:bookmarkEnd w:id="2224"/>
      <w:bookmarkEnd w:id="2225"/>
      <w:bookmarkEnd w:id="2226"/>
      <w:bookmarkEnd w:id="2227"/>
    </w:p>
    <w:p w14:paraId="43910320" w14:textId="77777777" w:rsidR="00E51525" w:rsidRPr="005D2C6B" w:rsidRDefault="00E51525" w:rsidP="00E51525">
      <w:pPr>
        <w:pStyle w:val="DefenceNormal"/>
      </w:pPr>
      <w:r w:rsidRPr="0013257F">
        <w:t xml:space="preserve">The </w:t>
      </w:r>
      <w:r w:rsidRPr="00D55647">
        <w:t>Contractor</w:t>
      </w:r>
      <w:r w:rsidRPr="0013257F">
        <w:t xml:space="preserve"> must provide security to the </w:t>
      </w:r>
      <w:r w:rsidRPr="00D55647">
        <w:t>Commonwealth</w:t>
      </w:r>
      <w:r w:rsidRPr="0013257F">
        <w:t>:</w:t>
      </w:r>
    </w:p>
    <w:p w14:paraId="2D31C96E" w14:textId="77777777" w:rsidR="00E51525" w:rsidRPr="005D2C6B" w:rsidRDefault="00E51525" w:rsidP="00E51525">
      <w:pPr>
        <w:pStyle w:val="DefenceHeading3"/>
      </w:pPr>
      <w:bookmarkStart w:id="2228" w:name="_Ref477793193"/>
      <w:r w:rsidRPr="005D2C6B">
        <w:t xml:space="preserve">in the form of </w:t>
      </w:r>
      <w:r w:rsidRPr="00D55647">
        <w:t>Approved Security</w:t>
      </w:r>
      <w:r w:rsidRPr="005D2C6B">
        <w:t>;</w:t>
      </w:r>
      <w:bookmarkEnd w:id="2228"/>
    </w:p>
    <w:p w14:paraId="6A093C87" w14:textId="77777777" w:rsidR="00E51525" w:rsidRPr="005D2C6B" w:rsidRDefault="00E51525" w:rsidP="00E51525">
      <w:pPr>
        <w:pStyle w:val="DefenceHeading3"/>
      </w:pPr>
      <w:r w:rsidRPr="005D2C6B">
        <w:t>in the amount</w:t>
      </w:r>
      <w:r>
        <w:t>s</w:t>
      </w:r>
      <w:r w:rsidRPr="005D2C6B">
        <w:t xml:space="preserve"> </w:t>
      </w:r>
      <w:r>
        <w:t>specified</w:t>
      </w:r>
      <w:r w:rsidRPr="005D2C6B">
        <w:t xml:space="preserve"> in the </w:t>
      </w:r>
      <w:r w:rsidRPr="00D55647">
        <w:t>Contract Particulars</w:t>
      </w:r>
      <w:r>
        <w:t xml:space="preserve"> for the </w:t>
      </w:r>
      <w:r w:rsidRPr="00D55647">
        <w:t>Remediation Works</w:t>
      </w:r>
      <w:r>
        <w:t xml:space="preserve"> or a </w:t>
      </w:r>
      <w:r w:rsidRPr="00D55647">
        <w:t>Stage</w:t>
      </w:r>
      <w:r w:rsidRPr="005D2C6B">
        <w:t>; and</w:t>
      </w:r>
    </w:p>
    <w:p w14:paraId="7F63F063" w14:textId="77777777" w:rsidR="00E51525" w:rsidRPr="005D2C6B" w:rsidRDefault="00E51525" w:rsidP="00E51525">
      <w:pPr>
        <w:pStyle w:val="DefenceHeading3"/>
        <w:rPr>
          <w:i/>
          <w:iCs/>
        </w:rPr>
      </w:pPr>
      <w:r w:rsidRPr="005D2C6B">
        <w:t xml:space="preserve">within 14 days of the </w:t>
      </w:r>
      <w:r w:rsidRPr="00D55647">
        <w:t>Award Date</w:t>
      </w:r>
      <w:r w:rsidRPr="005D2C6B">
        <w:t>.</w:t>
      </w:r>
    </w:p>
    <w:p w14:paraId="380A1501" w14:textId="77777777" w:rsidR="00E51525" w:rsidRPr="005D2C6B" w:rsidRDefault="00E51525" w:rsidP="00E51525">
      <w:pPr>
        <w:pStyle w:val="DefenceHeading2"/>
      </w:pPr>
      <w:bookmarkStart w:id="2229" w:name="_Ref477445474"/>
      <w:bookmarkStart w:id="2230" w:name="_Toc10728490"/>
      <w:bookmarkStart w:id="2231" w:name="_Toc206493984"/>
      <w:r w:rsidRPr="005D2C6B">
        <w:t>Release</w:t>
      </w:r>
      <w:r>
        <w:t xml:space="preserve"> of Security</w:t>
      </w:r>
      <w:bookmarkEnd w:id="2229"/>
      <w:bookmarkEnd w:id="2230"/>
      <w:bookmarkEnd w:id="2231"/>
    </w:p>
    <w:p w14:paraId="75D497C2" w14:textId="144A3C8C" w:rsidR="00E51525" w:rsidRPr="0076350A" w:rsidRDefault="00E51525" w:rsidP="00E51525">
      <w:pPr>
        <w:pStyle w:val="DefenceNormal"/>
      </w:pPr>
      <w:r w:rsidRPr="0076350A">
        <w:t xml:space="preserve">Subject to any other rights or remedies of the </w:t>
      </w:r>
      <w:r w:rsidRPr="00D55647">
        <w:t>Commonwealth</w:t>
      </w:r>
      <w:r w:rsidRPr="0076350A">
        <w:t xml:space="preserve"> under the </w:t>
      </w:r>
      <w:r w:rsidRPr="00D55647">
        <w:t>Contract</w:t>
      </w:r>
      <w:r w:rsidRPr="0076350A">
        <w:t xml:space="preserve"> or otherwise at law</w:t>
      </w:r>
      <w:r>
        <w:t xml:space="preserve"> or in equity</w:t>
      </w:r>
      <w:r w:rsidRPr="0076350A">
        <w:t xml:space="preserve"> (including the right of set-off in clause </w:t>
      </w:r>
      <w:r>
        <w:rPr>
          <w:highlight w:val="green"/>
        </w:rPr>
        <w:fldChar w:fldCharType="begin"/>
      </w:r>
      <w:r>
        <w:instrText xml:space="preserve"> REF _Ref71636829 \w \h </w:instrText>
      </w:r>
      <w:r>
        <w:rPr>
          <w:highlight w:val="green"/>
        </w:rPr>
      </w:r>
      <w:r>
        <w:rPr>
          <w:highlight w:val="green"/>
        </w:rPr>
        <w:fldChar w:fldCharType="separate"/>
      </w:r>
      <w:r w:rsidR="00F66103">
        <w:t>12.15</w:t>
      </w:r>
      <w:r>
        <w:rPr>
          <w:highlight w:val="green"/>
        </w:rPr>
        <w:fldChar w:fldCharType="end"/>
      </w:r>
      <w:r w:rsidRPr="0076350A">
        <w:t>)</w:t>
      </w:r>
      <w:r>
        <w:t>,</w:t>
      </w:r>
      <w:r w:rsidRPr="0076350A">
        <w:t xml:space="preserve"> the </w:t>
      </w:r>
      <w:r w:rsidRPr="00D55647">
        <w:t>Commonwealth</w:t>
      </w:r>
      <w:r w:rsidRPr="0076350A">
        <w:t xml:space="preserve"> must:</w:t>
      </w:r>
    </w:p>
    <w:p w14:paraId="77CEE9DB" w14:textId="644C7862" w:rsidR="00E51525" w:rsidRDefault="00E51525" w:rsidP="00E51525">
      <w:pPr>
        <w:pStyle w:val="DefenceHeading3"/>
      </w:pPr>
      <w:bookmarkStart w:id="2232" w:name="_Ref72042903"/>
      <w:r w:rsidRPr="005D2C6B">
        <w:t xml:space="preserve">within 14 days of the issue of a </w:t>
      </w:r>
      <w:r w:rsidRPr="00D55647">
        <w:t>Remediation Completion Notice</w:t>
      </w:r>
      <w:r>
        <w:t xml:space="preserve"> </w:t>
      </w:r>
      <w:r w:rsidRPr="005D2C6B">
        <w:t xml:space="preserve">for the </w:t>
      </w:r>
      <w:r w:rsidRPr="00D55647">
        <w:t>Remediation Works</w:t>
      </w:r>
      <w:r w:rsidRPr="005D2C6B">
        <w:t xml:space="preserve"> or </w:t>
      </w:r>
      <w:r>
        <w:t>a</w:t>
      </w:r>
      <w:r w:rsidRPr="005D2C6B">
        <w:t xml:space="preserve"> </w:t>
      </w:r>
      <w:r w:rsidRPr="00D55647">
        <w:t>Stage</w:t>
      </w:r>
      <w:r w:rsidRPr="005D2C6B">
        <w:t xml:space="preserve">, release from the security held under clause </w:t>
      </w:r>
      <w:r w:rsidRPr="005D2C6B">
        <w:fldChar w:fldCharType="begin"/>
      </w:r>
      <w:r w:rsidRPr="005D2C6B">
        <w:instrText xml:space="preserve"> REF _Ref71632794 \w \h </w:instrText>
      </w:r>
      <w:r>
        <w:instrText xml:space="preserve"> \* MERGEFORMAT </w:instrText>
      </w:r>
      <w:r w:rsidRPr="005D2C6B">
        <w:fldChar w:fldCharType="separate"/>
      </w:r>
      <w:r w:rsidR="00F66103">
        <w:t>4.1</w:t>
      </w:r>
      <w:r w:rsidRPr="005D2C6B">
        <w:fldChar w:fldCharType="end"/>
      </w:r>
      <w:r w:rsidRPr="005D2C6B">
        <w:t xml:space="preserve">, </w:t>
      </w:r>
      <w:bookmarkEnd w:id="2232"/>
      <w:r w:rsidRPr="005D2C6B">
        <w:t xml:space="preserve">50% of the security </w:t>
      </w:r>
      <w:r>
        <w:t xml:space="preserve">held for the </w:t>
      </w:r>
      <w:r w:rsidRPr="00D55647">
        <w:t>Remediation Works</w:t>
      </w:r>
      <w:r>
        <w:t xml:space="preserve"> or the </w:t>
      </w:r>
      <w:r w:rsidRPr="00D55647">
        <w:t>Stage</w:t>
      </w:r>
      <w:r w:rsidRPr="005D2C6B">
        <w:t xml:space="preserve"> under clause </w:t>
      </w:r>
      <w:r w:rsidRPr="005D2C6B">
        <w:fldChar w:fldCharType="begin"/>
      </w:r>
      <w:r w:rsidRPr="005D2C6B">
        <w:instrText xml:space="preserve"> REF _Ref71632810 \w \h </w:instrText>
      </w:r>
      <w:r>
        <w:instrText xml:space="preserve"> \* MERGEFORMAT </w:instrText>
      </w:r>
      <w:r w:rsidRPr="005D2C6B">
        <w:fldChar w:fldCharType="separate"/>
      </w:r>
      <w:r w:rsidR="00F66103">
        <w:t>4.1</w:t>
      </w:r>
      <w:r w:rsidRPr="005D2C6B">
        <w:fldChar w:fldCharType="end"/>
      </w:r>
      <w:r w:rsidRPr="005D2C6B">
        <w:t>;</w:t>
      </w:r>
      <w:r>
        <w:t xml:space="preserve"> </w:t>
      </w:r>
    </w:p>
    <w:p w14:paraId="57EE647A" w14:textId="6B617641" w:rsidR="00E51525" w:rsidRPr="005D2C6B" w:rsidRDefault="00E51525" w:rsidP="00E51525">
      <w:pPr>
        <w:pStyle w:val="DefenceHeading3"/>
      </w:pPr>
      <w:r>
        <w:t xml:space="preserve">within 14 days of the expiration of the last </w:t>
      </w:r>
      <w:r w:rsidRPr="00D55647">
        <w:t>Remediation Defects Rectification Period</w:t>
      </w:r>
      <w:r>
        <w:t xml:space="preserve"> for the </w:t>
      </w:r>
      <w:r w:rsidRPr="00D55647">
        <w:t>Remediation Works</w:t>
      </w:r>
      <w:r>
        <w:t xml:space="preserve"> or a </w:t>
      </w:r>
      <w:r w:rsidRPr="00D55647">
        <w:t>Stage</w:t>
      </w:r>
      <w:r>
        <w:t xml:space="preserve"> (excluding any extensions under clause </w:t>
      </w:r>
      <w:r>
        <w:fldChar w:fldCharType="begin"/>
      </w:r>
      <w:r>
        <w:instrText xml:space="preserve"> REF _Ref342029862 \w \h </w:instrText>
      </w:r>
      <w:r>
        <w:fldChar w:fldCharType="separate"/>
      </w:r>
      <w:r w:rsidR="00F66103">
        <w:t>9.10</w:t>
      </w:r>
      <w:r>
        <w:fldChar w:fldCharType="end"/>
      </w:r>
      <w:r>
        <w:t xml:space="preserve">), release such amount of the security under clause </w:t>
      </w:r>
      <w:r>
        <w:fldChar w:fldCharType="begin"/>
      </w:r>
      <w:r>
        <w:instrText xml:space="preserve"> REF _Ref71632609 \w \h </w:instrText>
      </w:r>
      <w:r>
        <w:fldChar w:fldCharType="separate"/>
      </w:r>
      <w:r w:rsidR="00F66103">
        <w:t>4.1</w:t>
      </w:r>
      <w:r>
        <w:fldChar w:fldCharType="end"/>
      </w:r>
      <w:r>
        <w:t xml:space="preserve"> then held for the </w:t>
      </w:r>
      <w:r w:rsidRPr="00D55647">
        <w:t>Remediation Works</w:t>
      </w:r>
      <w:r>
        <w:t xml:space="preserve"> or the </w:t>
      </w:r>
      <w:r w:rsidRPr="00D55647">
        <w:t>Stage</w:t>
      </w:r>
      <w:r>
        <w:t xml:space="preserve">, as the </w:t>
      </w:r>
      <w:r w:rsidRPr="00D55647">
        <w:t>Contract Administrator</w:t>
      </w:r>
      <w:r>
        <w:t xml:space="preserve"> determines to be reasonable, having regard to the work to which any remaining </w:t>
      </w:r>
      <w:r w:rsidRPr="00D55647">
        <w:t>Remediation Defects Rectification Period</w:t>
      </w:r>
      <w:r>
        <w:t xml:space="preserve">s applies, to ensure the </w:t>
      </w:r>
      <w:r w:rsidRPr="00D55647">
        <w:t>Commonwealth's</w:t>
      </w:r>
      <w:r>
        <w:t xml:space="preserve"> interests are not prejudiced; and</w:t>
      </w:r>
    </w:p>
    <w:p w14:paraId="6F918824" w14:textId="1BB6C593" w:rsidR="00E51525" w:rsidRDefault="00E51525" w:rsidP="00E51525">
      <w:pPr>
        <w:pStyle w:val="DefenceHeading3"/>
      </w:pPr>
      <w:r w:rsidRPr="005D2C6B">
        <w:t>release the balance of the security</w:t>
      </w:r>
      <w:r>
        <w:t xml:space="preserve"> then held</w:t>
      </w:r>
      <w:r w:rsidRPr="005D2C6B">
        <w:t xml:space="preserve"> under clause </w:t>
      </w:r>
      <w:r w:rsidRPr="005D2C6B">
        <w:fldChar w:fldCharType="begin"/>
      </w:r>
      <w:r w:rsidRPr="005D2C6B">
        <w:instrText xml:space="preserve"> REF _Ref71632810 \w \h </w:instrText>
      </w:r>
      <w:r>
        <w:instrText xml:space="preserve"> \* MERGEFORMAT </w:instrText>
      </w:r>
      <w:r w:rsidRPr="005D2C6B">
        <w:fldChar w:fldCharType="separate"/>
      </w:r>
      <w:r w:rsidR="00F66103">
        <w:t>4.1</w:t>
      </w:r>
      <w:r w:rsidRPr="005D2C6B">
        <w:fldChar w:fldCharType="end"/>
      </w:r>
      <w:r w:rsidRPr="005D2C6B">
        <w:t xml:space="preserve"> </w:t>
      </w:r>
      <w:r>
        <w:t xml:space="preserve">following the latest of: </w:t>
      </w:r>
    </w:p>
    <w:p w14:paraId="3D20B587" w14:textId="77777777" w:rsidR="00E51525" w:rsidRDefault="00E51525" w:rsidP="00E51525">
      <w:pPr>
        <w:pStyle w:val="DefenceHeading4"/>
      </w:pPr>
      <w:r>
        <w:t xml:space="preserve">the expiry of the last </w:t>
      </w:r>
      <w:r w:rsidRPr="00D55647">
        <w:t>Remediation Defects Rectification Period</w:t>
      </w:r>
      <w:r>
        <w:t>; or</w:t>
      </w:r>
    </w:p>
    <w:p w14:paraId="2AE0DDFA" w14:textId="77777777" w:rsidR="00E51525" w:rsidRPr="005D2C6B" w:rsidRDefault="00E51525" w:rsidP="00E51525">
      <w:pPr>
        <w:pStyle w:val="DefenceHeading4"/>
      </w:pPr>
      <w:r w:rsidRPr="005D2C6B">
        <w:t xml:space="preserve">the </w:t>
      </w:r>
      <w:r w:rsidRPr="00D55647">
        <w:t>Contractor</w:t>
      </w:r>
      <w:r w:rsidRPr="005D2C6B">
        <w:t xml:space="preserve"> has complied with all its obligations under the </w:t>
      </w:r>
      <w:r w:rsidRPr="00D55647">
        <w:t>Contract</w:t>
      </w:r>
      <w:r w:rsidRPr="005D2C6B">
        <w:t>.</w:t>
      </w:r>
    </w:p>
    <w:p w14:paraId="0FB082CF" w14:textId="77777777" w:rsidR="00E51525" w:rsidRPr="005D2C6B" w:rsidRDefault="00E51525" w:rsidP="00E51525">
      <w:pPr>
        <w:pStyle w:val="DefenceHeading2"/>
      </w:pPr>
      <w:bookmarkStart w:id="2233" w:name="_Toc10728491"/>
      <w:bookmarkStart w:id="2234" w:name="_Toc206493985"/>
      <w:r w:rsidRPr="005D2C6B">
        <w:t>Interest</w:t>
      </w:r>
      <w:bookmarkEnd w:id="2233"/>
      <w:bookmarkEnd w:id="2234"/>
    </w:p>
    <w:p w14:paraId="01970184" w14:textId="77777777" w:rsidR="00E51525" w:rsidRPr="005D2C6B" w:rsidRDefault="00E51525" w:rsidP="00E51525">
      <w:pPr>
        <w:pStyle w:val="DefenceHeading3"/>
      </w:pPr>
      <w:r w:rsidRPr="005D2C6B">
        <w:t xml:space="preserve">The </w:t>
      </w:r>
      <w:r w:rsidRPr="00D55647">
        <w:t>Commonwealth</w:t>
      </w:r>
      <w:r w:rsidRPr="005D2C6B">
        <w:t>:</w:t>
      </w:r>
    </w:p>
    <w:p w14:paraId="1921CEEA" w14:textId="77777777" w:rsidR="00E51525" w:rsidRPr="005D2C6B" w:rsidRDefault="00E51525" w:rsidP="00E51525">
      <w:pPr>
        <w:pStyle w:val="DefenceHeading4"/>
      </w:pPr>
      <w:bookmarkStart w:id="2235" w:name="_Ref114286539"/>
      <w:r w:rsidRPr="005D2C6B">
        <w:t xml:space="preserve">is not obliged to pay the </w:t>
      </w:r>
      <w:r w:rsidRPr="00D55647">
        <w:t>Contractor</w:t>
      </w:r>
      <w:r w:rsidRPr="005D2C6B">
        <w:t xml:space="preserve"> interest on:</w:t>
      </w:r>
      <w:bookmarkEnd w:id="2235"/>
    </w:p>
    <w:p w14:paraId="410BB60F" w14:textId="77777777" w:rsidR="00E51525" w:rsidRPr="005D2C6B" w:rsidRDefault="00E51525" w:rsidP="00E51525">
      <w:pPr>
        <w:pStyle w:val="DefenceHeading5"/>
      </w:pPr>
      <w:r w:rsidRPr="005D2C6B">
        <w:t xml:space="preserve">the </w:t>
      </w:r>
      <w:r w:rsidRPr="00D55647">
        <w:t>Approved Security</w:t>
      </w:r>
      <w:r w:rsidRPr="005D2C6B">
        <w:t>; or</w:t>
      </w:r>
    </w:p>
    <w:p w14:paraId="795434A0" w14:textId="1C86AA01" w:rsidR="00E51525" w:rsidRPr="005D2C6B" w:rsidRDefault="00E51525" w:rsidP="00E51525">
      <w:pPr>
        <w:pStyle w:val="DefenceHeading5"/>
      </w:pPr>
      <w:r w:rsidRPr="005D2C6B">
        <w:t xml:space="preserve">subject to paragraph </w:t>
      </w:r>
      <w:r w:rsidRPr="005D2C6B">
        <w:fldChar w:fldCharType="begin"/>
      </w:r>
      <w:r w:rsidRPr="005D2C6B">
        <w:instrText xml:space="preserve"> REF _Ref114286526 \r \h </w:instrText>
      </w:r>
      <w:r>
        <w:instrText xml:space="preserve"> \* MERGEFORMAT </w:instrText>
      </w:r>
      <w:r w:rsidRPr="005D2C6B">
        <w:fldChar w:fldCharType="separate"/>
      </w:r>
      <w:r w:rsidR="00F66103">
        <w:t>(b)</w:t>
      </w:r>
      <w:r w:rsidRPr="005D2C6B">
        <w:fldChar w:fldCharType="end"/>
      </w:r>
      <w:r w:rsidRPr="005D2C6B">
        <w:t xml:space="preserve">, the proceeds of the </w:t>
      </w:r>
      <w:r w:rsidRPr="00D55647">
        <w:t>Approved Security</w:t>
      </w:r>
      <w:r w:rsidRPr="005D2C6B">
        <w:t xml:space="preserve"> if it is converted into cash; and</w:t>
      </w:r>
    </w:p>
    <w:p w14:paraId="2E73D81C" w14:textId="7DD57E14" w:rsidR="00E51525" w:rsidRPr="005D2C6B" w:rsidRDefault="00E51525" w:rsidP="00E51525">
      <w:pPr>
        <w:pStyle w:val="DefenceHeading4"/>
      </w:pPr>
      <w:r w:rsidRPr="005D2C6B">
        <w:t xml:space="preserve">does not hold the proceeds or money referred to in subparagraph </w:t>
      </w:r>
      <w:r w:rsidRPr="005D2C6B">
        <w:fldChar w:fldCharType="begin"/>
      </w:r>
      <w:r w:rsidRPr="005D2C6B">
        <w:instrText xml:space="preserve"> REF _Ref114286539 \r \h </w:instrText>
      </w:r>
      <w:r>
        <w:instrText xml:space="preserve"> \* MERGEFORMAT </w:instrText>
      </w:r>
      <w:r w:rsidRPr="005D2C6B">
        <w:fldChar w:fldCharType="separate"/>
      </w:r>
      <w:r w:rsidR="00F66103">
        <w:t>(i)</w:t>
      </w:r>
      <w:r w:rsidRPr="005D2C6B">
        <w:fldChar w:fldCharType="end"/>
      </w:r>
      <w:r w:rsidRPr="005D2C6B">
        <w:t xml:space="preserve"> on trust for the </w:t>
      </w:r>
      <w:r w:rsidRPr="00D55647">
        <w:t>Contractor</w:t>
      </w:r>
      <w:r w:rsidRPr="005D2C6B">
        <w:t>.</w:t>
      </w:r>
    </w:p>
    <w:p w14:paraId="2D3678EC" w14:textId="4E9E42C7" w:rsidR="00E51525" w:rsidRPr="005D2C6B" w:rsidRDefault="00E51525" w:rsidP="00E51525">
      <w:pPr>
        <w:pStyle w:val="DefenceHeading3"/>
      </w:pPr>
      <w:bookmarkStart w:id="2236" w:name="_Ref114286526"/>
      <w:r w:rsidRPr="005D2C6B">
        <w:t xml:space="preserve">If the </w:t>
      </w:r>
      <w:r w:rsidRPr="00D55647">
        <w:t>Commonwealth</w:t>
      </w:r>
      <w:r w:rsidRPr="005D2C6B">
        <w:t xml:space="preserve"> makes a call upon any security held under clause </w:t>
      </w:r>
      <w:r w:rsidRPr="005D2C6B">
        <w:fldChar w:fldCharType="begin"/>
      </w:r>
      <w:r w:rsidRPr="005D2C6B">
        <w:instrText xml:space="preserve"> REF _Ref71632810 \w \h </w:instrText>
      </w:r>
      <w:r>
        <w:instrText xml:space="preserve"> \* MERGEFORMAT </w:instrText>
      </w:r>
      <w:r w:rsidRPr="005D2C6B">
        <w:fldChar w:fldCharType="separate"/>
      </w:r>
      <w:r w:rsidR="00F66103">
        <w:t>4.1</w:t>
      </w:r>
      <w:r w:rsidRPr="005D2C6B">
        <w:fldChar w:fldCharType="end"/>
      </w:r>
      <w:r w:rsidRPr="005D2C6B">
        <w:t xml:space="preserve"> and obtains cash as a consequence:</w:t>
      </w:r>
      <w:bookmarkEnd w:id="2236"/>
    </w:p>
    <w:p w14:paraId="1DC9CBE8" w14:textId="38F3466F" w:rsidR="00E51525" w:rsidRPr="005D2C6B" w:rsidRDefault="00E51525" w:rsidP="00E51525">
      <w:pPr>
        <w:pStyle w:val="DefenceHeading4"/>
      </w:pPr>
      <w:bookmarkStart w:id="2237" w:name="_Ref114286574"/>
      <w:r w:rsidRPr="005D2C6B">
        <w:t xml:space="preserve">the </w:t>
      </w:r>
      <w:r w:rsidRPr="00D55647">
        <w:t>Commonwealth</w:t>
      </w:r>
      <w:r w:rsidRPr="005D2C6B">
        <w:t xml:space="preserve"> will pay simple interest, at the rate applying to damages for the purpose of clause </w:t>
      </w:r>
      <w:r w:rsidRPr="005D2C6B">
        <w:fldChar w:fldCharType="begin"/>
      </w:r>
      <w:r w:rsidRPr="005D2C6B">
        <w:instrText xml:space="preserve"> REF _Ref71632882 \r \h </w:instrText>
      </w:r>
      <w:r>
        <w:instrText xml:space="preserve"> \* MERGEFORMAT </w:instrText>
      </w:r>
      <w:r w:rsidRPr="005D2C6B">
        <w:fldChar w:fldCharType="separate"/>
      </w:r>
      <w:r w:rsidR="00F66103">
        <w:t>12.13</w:t>
      </w:r>
      <w:r w:rsidRPr="005D2C6B">
        <w:fldChar w:fldCharType="end"/>
      </w:r>
      <w:r w:rsidRPr="005D2C6B">
        <w:t xml:space="preserve">, on the amount of any cash obtained in excess of the sum to which the </w:t>
      </w:r>
      <w:r w:rsidRPr="00D55647">
        <w:t>Commonwealth</w:t>
      </w:r>
      <w:r w:rsidRPr="005D2C6B">
        <w:t xml:space="preserve"> is entitled at the time of such call; and</w:t>
      </w:r>
      <w:bookmarkEnd w:id="2237"/>
    </w:p>
    <w:p w14:paraId="61A03269" w14:textId="5DD638FA" w:rsidR="00E51525" w:rsidRPr="005D2C6B" w:rsidRDefault="00E51525" w:rsidP="00E51525">
      <w:pPr>
        <w:pStyle w:val="DefenceHeading4"/>
      </w:pPr>
      <w:r w:rsidRPr="005D2C6B">
        <w:t xml:space="preserve">the sum attracting interest pursuant to subparagraph </w:t>
      </w:r>
      <w:r w:rsidRPr="005D2C6B">
        <w:fldChar w:fldCharType="begin"/>
      </w:r>
      <w:r w:rsidRPr="005D2C6B">
        <w:instrText xml:space="preserve"> REF _Ref114286574 \n \h </w:instrText>
      </w:r>
      <w:r>
        <w:instrText xml:space="preserve"> \* MERGEFORMAT </w:instrText>
      </w:r>
      <w:r w:rsidRPr="005D2C6B">
        <w:fldChar w:fldCharType="separate"/>
      </w:r>
      <w:r w:rsidR="00F66103">
        <w:t>(i)</w:t>
      </w:r>
      <w:r w:rsidRPr="005D2C6B">
        <w:fldChar w:fldCharType="end"/>
      </w:r>
      <w:r w:rsidRPr="005D2C6B">
        <w:t xml:space="preserve"> will be further reduced by any unsatisfied amounts which subsequently become payable (whether as a debt, by way of damages or otherwise) by the </w:t>
      </w:r>
      <w:r w:rsidRPr="00D55647">
        <w:t>Contractor</w:t>
      </w:r>
      <w:r w:rsidRPr="005D2C6B">
        <w:t xml:space="preserve"> to the </w:t>
      </w:r>
      <w:r w:rsidRPr="00D55647">
        <w:t>Commonwealth</w:t>
      </w:r>
      <w:r w:rsidRPr="005D2C6B">
        <w:t xml:space="preserve"> at the time such amounts become payable. </w:t>
      </w:r>
    </w:p>
    <w:p w14:paraId="59BAC9A6" w14:textId="77777777" w:rsidR="00E51525" w:rsidRPr="00A97B63" w:rsidRDefault="00E51525" w:rsidP="00E51525">
      <w:pPr>
        <w:pStyle w:val="DefenceHeading2"/>
      </w:pPr>
      <w:bookmarkStart w:id="2238" w:name="_Ref477440959"/>
      <w:bookmarkStart w:id="2239" w:name="_Toc10728492"/>
      <w:bookmarkStart w:id="2240" w:name="_Toc206493986"/>
      <w:r w:rsidRPr="00A97B63">
        <w:t>Deed of Guarantee, Undertaking and Substitution</w:t>
      </w:r>
      <w:bookmarkEnd w:id="2238"/>
      <w:bookmarkEnd w:id="2239"/>
      <w:bookmarkEnd w:id="2240"/>
    </w:p>
    <w:p w14:paraId="6DD6C789" w14:textId="77777777" w:rsidR="00E51525" w:rsidRPr="005D2C6B" w:rsidRDefault="00E51525" w:rsidP="00E51525">
      <w:pPr>
        <w:pStyle w:val="DefenceNormal"/>
        <w:keepNext/>
        <w:keepLines/>
      </w:pPr>
      <w:r w:rsidRPr="005D2C6B">
        <w:t xml:space="preserve">The </w:t>
      </w:r>
      <w:r w:rsidRPr="00D55647">
        <w:t>Contractor</w:t>
      </w:r>
      <w:r w:rsidRPr="005D2C6B">
        <w:t xml:space="preserve"> must, if requested in writing by the </w:t>
      </w:r>
      <w:r w:rsidRPr="00D55647">
        <w:t>Commonwealth</w:t>
      </w:r>
      <w:r w:rsidRPr="005D2C6B">
        <w:t xml:space="preserve">, provide to the </w:t>
      </w:r>
      <w:r w:rsidRPr="00D55647">
        <w:t>Commonwealth</w:t>
      </w:r>
      <w:r>
        <w:t xml:space="preserve"> </w:t>
      </w:r>
      <w:r w:rsidRPr="005D2C6B">
        <w:t xml:space="preserve">a </w:t>
      </w:r>
      <w:r w:rsidRPr="00D55647">
        <w:t>Deed of Guarantee, Undertaking and Substitution</w:t>
      </w:r>
      <w:r>
        <w:t xml:space="preserve"> </w:t>
      </w:r>
      <w:r w:rsidRPr="005D2C6B">
        <w:t xml:space="preserve">duly executed by the </w:t>
      </w:r>
      <w:r w:rsidRPr="00D55647">
        <w:t>Contractor</w:t>
      </w:r>
      <w:r w:rsidRPr="005D2C6B">
        <w:t xml:space="preserve"> and the </w:t>
      </w:r>
      <w:r w:rsidRPr="00D55647">
        <w:t>Related Body Corporate</w:t>
      </w:r>
      <w:r w:rsidRPr="005D2C6B">
        <w:t xml:space="preserve"> of the </w:t>
      </w:r>
      <w:r w:rsidRPr="00D55647">
        <w:t>Contractor</w:t>
      </w:r>
      <w:r w:rsidRPr="005D2C6B">
        <w:t xml:space="preserve"> nominated in the </w:t>
      </w:r>
      <w:r w:rsidRPr="00D55647">
        <w:t>Commonwealth's</w:t>
      </w:r>
      <w:r w:rsidRPr="00CE4628">
        <w:t xml:space="preserve"> </w:t>
      </w:r>
      <w:r w:rsidRPr="005D2C6B">
        <w:t>request</w:t>
      </w:r>
      <w:r>
        <w:t xml:space="preserve"> by the time and date set out in the request</w:t>
      </w:r>
      <w:r w:rsidRPr="005D2C6B">
        <w:t>.</w:t>
      </w:r>
    </w:p>
    <w:p w14:paraId="63B1B1A0" w14:textId="77777777" w:rsidR="00E51525" w:rsidRPr="005D2C6B" w:rsidRDefault="00E51525" w:rsidP="00E51525">
      <w:pPr>
        <w:pStyle w:val="DefenceHeading1"/>
      </w:pPr>
      <w:r w:rsidRPr="005D2C6B">
        <w:br w:type="page"/>
      </w:r>
      <w:bookmarkStart w:id="2241" w:name="_Ref71633035"/>
      <w:bookmarkStart w:id="2242" w:name="_Ref71641770"/>
      <w:bookmarkStart w:id="2243" w:name="_Toc10728493"/>
      <w:bookmarkStart w:id="2244" w:name="_Toc206493987"/>
      <w:r w:rsidRPr="005D2C6B">
        <w:t>RISKS AND INSURANCE</w:t>
      </w:r>
      <w:bookmarkEnd w:id="2241"/>
      <w:bookmarkEnd w:id="2242"/>
      <w:bookmarkEnd w:id="2243"/>
      <w:bookmarkEnd w:id="2244"/>
    </w:p>
    <w:p w14:paraId="32F845D4" w14:textId="77777777" w:rsidR="00E51525" w:rsidRPr="005D2C6B" w:rsidRDefault="00E51525" w:rsidP="00E51525">
      <w:pPr>
        <w:pStyle w:val="DefenceHeading2"/>
      </w:pPr>
      <w:bookmarkStart w:id="2245" w:name="_Ref71632087"/>
      <w:bookmarkStart w:id="2246" w:name="_Ref71632930"/>
      <w:bookmarkStart w:id="2247" w:name="_Ref71633055"/>
      <w:bookmarkStart w:id="2248" w:name="_Ref71633081"/>
      <w:bookmarkStart w:id="2249" w:name="_Ref331625858"/>
      <w:bookmarkStart w:id="2250" w:name="_Ref331631220"/>
      <w:bookmarkStart w:id="2251" w:name="_Toc10728494"/>
      <w:bookmarkStart w:id="2252" w:name="_Toc206493988"/>
      <w:r w:rsidRPr="005D2C6B">
        <w:t xml:space="preserve">Risk of </w:t>
      </w:r>
      <w:bookmarkEnd w:id="2245"/>
      <w:bookmarkEnd w:id="2246"/>
      <w:bookmarkEnd w:id="2247"/>
      <w:bookmarkEnd w:id="2248"/>
      <w:r>
        <w:t xml:space="preserve">Remediation </w:t>
      </w:r>
      <w:r w:rsidRPr="00CE4628">
        <w:t>Works</w:t>
      </w:r>
      <w:bookmarkEnd w:id="2249"/>
      <w:bookmarkEnd w:id="2250"/>
      <w:bookmarkEnd w:id="2251"/>
      <w:bookmarkEnd w:id="2252"/>
    </w:p>
    <w:p w14:paraId="799BB5C5" w14:textId="77777777" w:rsidR="00E51525" w:rsidRPr="005D2C6B" w:rsidRDefault="00E51525" w:rsidP="00E51525">
      <w:pPr>
        <w:pStyle w:val="DefenceNormal"/>
      </w:pPr>
      <w:r w:rsidRPr="005D2C6B">
        <w:t xml:space="preserve">Except to the extent that it arises from a </w:t>
      </w:r>
      <w:r w:rsidRPr="00D55647">
        <w:t>Commonwealth Risk</w:t>
      </w:r>
      <w:r w:rsidRPr="005D2C6B">
        <w:t xml:space="preserve">, the </w:t>
      </w:r>
      <w:r w:rsidRPr="00D55647">
        <w:t>Contractor</w:t>
      </w:r>
      <w:r w:rsidRPr="005D2C6B">
        <w:t xml:space="preserve"> will bear the risk of and indemnify the </w:t>
      </w:r>
      <w:r w:rsidRPr="00D55647">
        <w:t>Commonwealth</w:t>
      </w:r>
      <w:r w:rsidRPr="005D2C6B">
        <w:t xml:space="preserve"> against:</w:t>
      </w:r>
    </w:p>
    <w:p w14:paraId="65994C03" w14:textId="77777777" w:rsidR="00E51525" w:rsidRPr="005D2C6B" w:rsidRDefault="00E51525" w:rsidP="00E51525">
      <w:pPr>
        <w:pStyle w:val="DefenceHeading3"/>
      </w:pPr>
      <w:bookmarkStart w:id="2253" w:name="_Ref71632910"/>
      <w:r w:rsidRPr="005D2C6B">
        <w:t>any loss of or damage to:</w:t>
      </w:r>
      <w:bookmarkEnd w:id="2253"/>
    </w:p>
    <w:p w14:paraId="4505FC43" w14:textId="77777777" w:rsidR="00E51525" w:rsidRPr="005D2C6B" w:rsidRDefault="00E51525" w:rsidP="00E51525">
      <w:pPr>
        <w:pStyle w:val="DefenceHeading4"/>
      </w:pPr>
      <w:r w:rsidRPr="005D2C6B">
        <w:t xml:space="preserve">the </w:t>
      </w:r>
      <w:r w:rsidRPr="00D55647">
        <w:t>Remediation Works</w:t>
      </w:r>
      <w:r w:rsidRPr="005D2C6B">
        <w:t xml:space="preserve"> or a </w:t>
      </w:r>
      <w:r w:rsidRPr="00D55647">
        <w:t>Stage</w:t>
      </w:r>
      <w:r w:rsidRPr="005D2C6B">
        <w:t>;</w:t>
      </w:r>
    </w:p>
    <w:p w14:paraId="11AB62C5" w14:textId="77777777" w:rsidR="00E51525" w:rsidRPr="005D2C6B" w:rsidRDefault="00E51525" w:rsidP="00E51525">
      <w:pPr>
        <w:pStyle w:val="DefenceHeading4"/>
      </w:pPr>
      <w:r w:rsidRPr="00D55647">
        <w:t>Plant, Equipment and Work</w:t>
      </w:r>
      <w:r w:rsidRPr="005D2C6B">
        <w:t>; and</w:t>
      </w:r>
    </w:p>
    <w:p w14:paraId="76F8DD87" w14:textId="77777777" w:rsidR="00E51525" w:rsidRPr="005D2C6B" w:rsidRDefault="00E51525" w:rsidP="00E51525">
      <w:pPr>
        <w:pStyle w:val="DefenceHeading4"/>
      </w:pPr>
      <w:r w:rsidRPr="005D2C6B">
        <w:t xml:space="preserve">unfixed goods and materials (whether on or off </w:t>
      </w:r>
      <w:r w:rsidRPr="00D55647">
        <w:t>Site</w:t>
      </w:r>
      <w:r w:rsidRPr="005D2C6B">
        <w:t xml:space="preserve">), including anything provided by the </w:t>
      </w:r>
      <w:r w:rsidRPr="00D55647">
        <w:t>Commonwealth</w:t>
      </w:r>
      <w:r w:rsidRPr="005D2C6B">
        <w:t xml:space="preserve"> to the </w:t>
      </w:r>
      <w:r w:rsidRPr="00D55647">
        <w:t>Contractor</w:t>
      </w:r>
      <w:r w:rsidRPr="005D2C6B">
        <w:t xml:space="preserve"> or brought onto </w:t>
      </w:r>
      <w:r w:rsidRPr="00D55647">
        <w:t>Site</w:t>
      </w:r>
      <w:r w:rsidRPr="005D2C6B">
        <w:t xml:space="preserve"> by a subcontractor, used or to be used in carrying out the </w:t>
      </w:r>
      <w:r w:rsidRPr="00D55647">
        <w:t>Contractor's Activities</w:t>
      </w:r>
      <w:r w:rsidRPr="005D2C6B">
        <w:t>,</w:t>
      </w:r>
    </w:p>
    <w:p w14:paraId="44578C90" w14:textId="77777777" w:rsidR="00E51525" w:rsidRPr="005D2C6B" w:rsidRDefault="00E51525" w:rsidP="00E51525">
      <w:pPr>
        <w:pStyle w:val="DefenceIndent"/>
      </w:pPr>
      <w:r w:rsidRPr="005D2C6B">
        <w:t>until:</w:t>
      </w:r>
    </w:p>
    <w:p w14:paraId="6DB8485A" w14:textId="77777777" w:rsidR="00E51525" w:rsidRPr="005D2C6B" w:rsidRDefault="00E51525" w:rsidP="00E51525">
      <w:pPr>
        <w:pStyle w:val="DefenceHeading4"/>
      </w:pPr>
      <w:r w:rsidRPr="005D2C6B">
        <w:t xml:space="preserve">in the case of loss of or damage to the </w:t>
      </w:r>
      <w:r w:rsidRPr="00D55647">
        <w:t>Remediation Works</w:t>
      </w:r>
      <w:r w:rsidRPr="005D2C6B">
        <w:t xml:space="preserve"> or a </w:t>
      </w:r>
      <w:r w:rsidRPr="00D55647">
        <w:t>Stage</w:t>
      </w:r>
      <w:r w:rsidRPr="005D2C6B">
        <w:t xml:space="preserve">, a </w:t>
      </w:r>
      <w:r>
        <w:t xml:space="preserve">Remediation </w:t>
      </w:r>
      <w:r w:rsidRPr="00CE4628">
        <w:t>Completion</w:t>
      </w:r>
      <w:r>
        <w:t xml:space="preserve"> Notice</w:t>
      </w:r>
      <w:r w:rsidRPr="005D2C6B">
        <w:t xml:space="preserve"> is issued for the </w:t>
      </w:r>
      <w:r w:rsidRPr="00D55647">
        <w:t>Remediation Works</w:t>
      </w:r>
      <w:r w:rsidRPr="005D2C6B">
        <w:t xml:space="preserve"> or the </w:t>
      </w:r>
      <w:r w:rsidRPr="00D55647">
        <w:t>Stage</w:t>
      </w:r>
      <w:r w:rsidRPr="005D2C6B">
        <w:t>; and</w:t>
      </w:r>
    </w:p>
    <w:p w14:paraId="51BC8EF1" w14:textId="77777777" w:rsidR="00E51525" w:rsidRPr="005D2C6B" w:rsidRDefault="00E51525" w:rsidP="00E51525">
      <w:pPr>
        <w:pStyle w:val="DefenceHeading4"/>
      </w:pPr>
      <w:r w:rsidRPr="005D2C6B">
        <w:t xml:space="preserve">otherwise, a </w:t>
      </w:r>
      <w:r w:rsidRPr="00D55647">
        <w:t>Remediation Completion Notice</w:t>
      </w:r>
      <w:r>
        <w:t xml:space="preserve"> </w:t>
      </w:r>
      <w:r w:rsidRPr="005D2C6B">
        <w:t xml:space="preserve">is issued for the </w:t>
      </w:r>
      <w:r w:rsidRPr="00D55647">
        <w:t>Remediation Works</w:t>
      </w:r>
      <w:r w:rsidRPr="005D2C6B">
        <w:t xml:space="preserve"> or the last </w:t>
      </w:r>
      <w:r w:rsidRPr="00D55647">
        <w:t>Stage</w:t>
      </w:r>
      <w:r w:rsidRPr="005D2C6B">
        <w:t xml:space="preserve"> to reach </w:t>
      </w:r>
      <w:r w:rsidRPr="00D55647">
        <w:t>Remediation Completion</w:t>
      </w:r>
      <w:r w:rsidRPr="005D2C6B">
        <w:t>; and</w:t>
      </w:r>
    </w:p>
    <w:p w14:paraId="49C4A345" w14:textId="77777777" w:rsidR="00E51525" w:rsidRPr="005D2C6B" w:rsidRDefault="00E51525" w:rsidP="00E51525">
      <w:pPr>
        <w:pStyle w:val="DefenceHeading3"/>
      </w:pPr>
      <w:r w:rsidRPr="005D2C6B">
        <w:t xml:space="preserve">after the issue of a </w:t>
      </w:r>
      <w:r w:rsidRPr="00D55647">
        <w:t>Remediation Completion Notice</w:t>
      </w:r>
      <w:r w:rsidRPr="00CE4628">
        <w:t xml:space="preserve"> </w:t>
      </w:r>
      <w:r w:rsidRPr="005D2C6B">
        <w:t xml:space="preserve">for the </w:t>
      </w:r>
      <w:r w:rsidRPr="00D55647">
        <w:t>Remediation Works</w:t>
      </w:r>
      <w:r w:rsidRPr="005D2C6B">
        <w:t xml:space="preserve"> or </w:t>
      </w:r>
      <w:r>
        <w:t>the</w:t>
      </w:r>
      <w:r w:rsidRPr="005D2C6B">
        <w:t xml:space="preserve"> </w:t>
      </w:r>
      <w:r w:rsidRPr="00D55647">
        <w:t>Stage</w:t>
      </w:r>
      <w:r w:rsidRPr="005D2C6B">
        <w:t xml:space="preserve">, any loss of or damage to the </w:t>
      </w:r>
      <w:r w:rsidRPr="00D55647">
        <w:t>Remediation Works</w:t>
      </w:r>
      <w:r w:rsidRPr="005D2C6B">
        <w:t xml:space="preserve"> or the </w:t>
      </w:r>
      <w:r w:rsidRPr="00D55647">
        <w:t>Stage</w:t>
      </w:r>
      <w:r w:rsidRPr="005D2C6B">
        <w:t xml:space="preserve"> arising from any</w:t>
      </w:r>
      <w:r>
        <w:t xml:space="preserve"> act or omission of the </w:t>
      </w:r>
      <w:r w:rsidRPr="00D55647">
        <w:t>Contractor</w:t>
      </w:r>
      <w:r>
        <w:t xml:space="preserve"> during the </w:t>
      </w:r>
      <w:r w:rsidRPr="00D55647">
        <w:t>Remediation Defects Rectification Period</w:t>
      </w:r>
      <w:r>
        <w:t xml:space="preserve"> or from</w:t>
      </w:r>
      <w:r w:rsidRPr="005D2C6B">
        <w:t xml:space="preserve"> </w:t>
      </w:r>
      <w:r>
        <w:t xml:space="preserve">an </w:t>
      </w:r>
      <w:r w:rsidRPr="005D2C6B">
        <w:t xml:space="preserve">event which occurred prior to the issue of the </w:t>
      </w:r>
      <w:r w:rsidRPr="00D55647">
        <w:t>Remediation Completion Notice</w:t>
      </w:r>
      <w:r>
        <w:t xml:space="preserve"> </w:t>
      </w:r>
      <w:r w:rsidRPr="005D2C6B">
        <w:t xml:space="preserve">for the </w:t>
      </w:r>
      <w:r w:rsidRPr="00D55647">
        <w:t>Remediation Works</w:t>
      </w:r>
      <w:r w:rsidRPr="005D2C6B">
        <w:t xml:space="preserve"> or the </w:t>
      </w:r>
      <w:r w:rsidRPr="00D55647">
        <w:t>Stage</w:t>
      </w:r>
      <w:r w:rsidRPr="005D2C6B">
        <w:t>.</w:t>
      </w:r>
    </w:p>
    <w:p w14:paraId="17B8613D" w14:textId="77777777" w:rsidR="00E51525" w:rsidRPr="005D2C6B" w:rsidRDefault="00E51525" w:rsidP="00E51525">
      <w:pPr>
        <w:pStyle w:val="DefenceHeading2"/>
      </w:pPr>
      <w:bookmarkStart w:id="2254" w:name="_Toc10728495"/>
      <w:bookmarkStart w:id="2255" w:name="_Toc206493989"/>
      <w:r w:rsidRPr="005D2C6B">
        <w:t>Other Risks</w:t>
      </w:r>
      <w:bookmarkEnd w:id="2254"/>
      <w:bookmarkEnd w:id="2255"/>
    </w:p>
    <w:p w14:paraId="17772C77" w14:textId="77777777" w:rsidR="00E51525" w:rsidRPr="005D2C6B" w:rsidRDefault="00E51525" w:rsidP="00E51525">
      <w:pPr>
        <w:pStyle w:val="DefenceNormal"/>
      </w:pPr>
      <w:r w:rsidRPr="005D2C6B">
        <w:t xml:space="preserve">Except to the extent that it arises from a </w:t>
      </w:r>
      <w:r w:rsidRPr="00D55647">
        <w:t>Commonwealth Risk</w:t>
      </w:r>
      <w:r w:rsidRPr="005D2C6B">
        <w:t xml:space="preserve">, the </w:t>
      </w:r>
      <w:r w:rsidRPr="00D55647">
        <w:t>Contractor</w:t>
      </w:r>
      <w:r w:rsidRPr="005D2C6B">
        <w:t xml:space="preserve"> will </w:t>
      </w:r>
      <w:r>
        <w:t xml:space="preserve">bear the risk of and </w:t>
      </w:r>
      <w:r w:rsidRPr="005D2C6B">
        <w:t xml:space="preserve">indemnify the </w:t>
      </w:r>
      <w:r w:rsidRPr="00D55647">
        <w:t>Commonwealth</w:t>
      </w:r>
      <w:r w:rsidRPr="005D2C6B">
        <w:t xml:space="preserve"> against:</w:t>
      </w:r>
    </w:p>
    <w:p w14:paraId="51F199C3" w14:textId="15CDB3E8" w:rsidR="00E51525" w:rsidRPr="005D2C6B" w:rsidRDefault="00E51525" w:rsidP="00E51525">
      <w:pPr>
        <w:pStyle w:val="DefenceHeading3"/>
      </w:pPr>
      <w:r w:rsidRPr="005D2C6B">
        <w:t xml:space="preserve">any loss of or damage to property of the </w:t>
      </w:r>
      <w:r w:rsidRPr="00D55647">
        <w:t>Commonwealth</w:t>
      </w:r>
      <w:r w:rsidRPr="005D2C6B">
        <w:t xml:space="preserve"> (other than property referred to in clause </w:t>
      </w:r>
      <w:r w:rsidRPr="005D2C6B">
        <w:fldChar w:fldCharType="begin"/>
      </w:r>
      <w:r w:rsidRPr="005D2C6B">
        <w:instrText xml:space="preserve"> REF _Ref71632910 \w \h </w:instrText>
      </w:r>
      <w:r>
        <w:instrText xml:space="preserve"> \* MERGEFORMAT </w:instrText>
      </w:r>
      <w:r w:rsidRPr="005D2C6B">
        <w:fldChar w:fldCharType="separate"/>
      </w:r>
      <w:r w:rsidR="00F66103">
        <w:t>5.1(a)</w:t>
      </w:r>
      <w:r w:rsidRPr="005D2C6B">
        <w:fldChar w:fldCharType="end"/>
      </w:r>
      <w:r w:rsidRPr="005D2C6B">
        <w:t>); and</w:t>
      </w:r>
    </w:p>
    <w:p w14:paraId="3CA4A116" w14:textId="77777777" w:rsidR="00E51525" w:rsidRPr="005D2C6B" w:rsidRDefault="00E51525" w:rsidP="00E51525">
      <w:pPr>
        <w:pStyle w:val="DefenceHeading3"/>
      </w:pPr>
      <w:r w:rsidRPr="005D2C6B">
        <w:t>any liability to or claims by a third party in respect of loss of or damage to property or injury to or death of persons,</w:t>
      </w:r>
    </w:p>
    <w:p w14:paraId="12C49B44" w14:textId="77777777" w:rsidR="00E51525" w:rsidRPr="005D2C6B" w:rsidRDefault="00E51525" w:rsidP="00E51525">
      <w:pPr>
        <w:pStyle w:val="DefenceNormal"/>
      </w:pPr>
      <w:r w:rsidRPr="005D2C6B">
        <w:t xml:space="preserve">caused by or arising out of or in connection with the </w:t>
      </w:r>
      <w:r w:rsidRPr="00D55647">
        <w:t>Contractor's Activities</w:t>
      </w:r>
      <w:r w:rsidRPr="005D2C6B">
        <w:t xml:space="preserve"> </w:t>
      </w:r>
      <w:r>
        <w:t xml:space="preserve">or </w:t>
      </w:r>
      <w:r w:rsidRPr="00D55647">
        <w:t>Remediation Works</w:t>
      </w:r>
      <w:r>
        <w:t xml:space="preserve"> </w:t>
      </w:r>
      <w:r w:rsidRPr="005D2C6B">
        <w:t xml:space="preserve">provided that the </w:t>
      </w:r>
      <w:r w:rsidRPr="00D55647">
        <w:t>Contractor</w:t>
      </w:r>
      <w:r w:rsidRPr="005D2C6B">
        <w:t xml:space="preserve">'s responsibility to indemnify the </w:t>
      </w:r>
      <w:r w:rsidRPr="00D55647">
        <w:t>Commonwealth</w:t>
      </w:r>
      <w:r w:rsidRPr="005D2C6B">
        <w:t xml:space="preserve"> will be reduced to the extent that an act or omission of the </w:t>
      </w:r>
      <w:r w:rsidRPr="00D55647">
        <w:t>Commonwealth</w:t>
      </w:r>
      <w:r w:rsidRPr="005D2C6B">
        <w:t xml:space="preserve">, the </w:t>
      </w:r>
      <w:r w:rsidRPr="00D55647">
        <w:t>Contract Administrator</w:t>
      </w:r>
      <w:r w:rsidRPr="005D2C6B">
        <w:t xml:space="preserve"> or an </w:t>
      </w:r>
      <w:r w:rsidRPr="00D55647">
        <w:t>Other Contractor</w:t>
      </w:r>
      <w:r w:rsidRPr="005D2C6B">
        <w:t xml:space="preserve"> contributed to the loss, damage, injury or death.</w:t>
      </w:r>
    </w:p>
    <w:p w14:paraId="1B85441D" w14:textId="77777777" w:rsidR="00E51525" w:rsidRPr="005D2C6B" w:rsidRDefault="00E51525" w:rsidP="00E51525">
      <w:pPr>
        <w:pStyle w:val="DefenceHeading2"/>
      </w:pPr>
      <w:bookmarkStart w:id="2256" w:name="_Ref71633105"/>
      <w:bookmarkStart w:id="2257" w:name="_Ref71636437"/>
      <w:bookmarkStart w:id="2258" w:name="_Ref71636496"/>
      <w:bookmarkStart w:id="2259" w:name="_Toc10728496"/>
      <w:bookmarkStart w:id="2260" w:name="_Toc206493990"/>
      <w:r w:rsidRPr="005D2C6B">
        <w:t>Reinstatement</w:t>
      </w:r>
      <w:bookmarkEnd w:id="2256"/>
      <w:bookmarkEnd w:id="2257"/>
      <w:bookmarkEnd w:id="2258"/>
      <w:bookmarkEnd w:id="2259"/>
      <w:bookmarkEnd w:id="2260"/>
    </w:p>
    <w:p w14:paraId="6292E027" w14:textId="12A60887" w:rsidR="00E51525" w:rsidRPr="005D2C6B" w:rsidRDefault="00E51525" w:rsidP="00E51525">
      <w:pPr>
        <w:pStyle w:val="DefenceNormal"/>
      </w:pPr>
      <w:r w:rsidRPr="005D2C6B">
        <w:t xml:space="preserve">During the period during which the </w:t>
      </w:r>
      <w:r w:rsidRPr="00D55647">
        <w:t>Contractor</w:t>
      </w:r>
      <w:r w:rsidRPr="005D2C6B">
        <w:t xml:space="preserve"> bears the risk of loss or damage under clause </w:t>
      </w:r>
      <w:r w:rsidRPr="005D2C6B">
        <w:fldChar w:fldCharType="begin"/>
      </w:r>
      <w:r w:rsidRPr="005D2C6B">
        <w:instrText xml:space="preserve"> REF _Ref71632930 \w \h </w:instrText>
      </w:r>
      <w:r>
        <w:instrText xml:space="preserve"> \* MERGEFORMAT </w:instrText>
      </w:r>
      <w:r w:rsidRPr="005D2C6B">
        <w:fldChar w:fldCharType="separate"/>
      </w:r>
      <w:r w:rsidR="00F66103">
        <w:t>5.1</w:t>
      </w:r>
      <w:r w:rsidRPr="005D2C6B">
        <w:fldChar w:fldCharType="end"/>
      </w:r>
      <w:r w:rsidRPr="005D2C6B">
        <w:t xml:space="preserve">, the </w:t>
      </w:r>
      <w:r w:rsidRPr="00D55647">
        <w:t>Contractor</w:t>
      </w:r>
      <w:r w:rsidRPr="005D2C6B">
        <w:t xml:space="preserve"> must:</w:t>
      </w:r>
    </w:p>
    <w:p w14:paraId="37AE2D48" w14:textId="0A05BA1D" w:rsidR="00E51525" w:rsidRPr="005D2C6B" w:rsidRDefault="00E51525" w:rsidP="00E51525">
      <w:pPr>
        <w:pStyle w:val="DefenceHeading3"/>
      </w:pPr>
      <w:bookmarkStart w:id="2261" w:name="_Ref114286619"/>
      <w:r w:rsidRPr="005D2C6B">
        <w:t xml:space="preserve">subject to paragraph </w:t>
      </w:r>
      <w:r w:rsidRPr="005D2C6B">
        <w:fldChar w:fldCharType="begin"/>
      </w:r>
      <w:r w:rsidRPr="005D2C6B">
        <w:instrText xml:space="preserve"> REF _Ref114286617 \n \h </w:instrText>
      </w:r>
      <w:r>
        <w:instrText xml:space="preserve"> \* MERGEFORMAT </w:instrText>
      </w:r>
      <w:r w:rsidRPr="005D2C6B">
        <w:fldChar w:fldCharType="separate"/>
      </w:r>
      <w:r w:rsidR="00F66103">
        <w:t>(b)</w:t>
      </w:r>
      <w:r w:rsidRPr="005D2C6B">
        <w:fldChar w:fldCharType="end"/>
      </w:r>
      <w:r w:rsidRPr="005D2C6B">
        <w:t xml:space="preserve">, promptly replace or otherwise make good any loss of, or repair the damage to, the </w:t>
      </w:r>
      <w:r w:rsidRPr="00D55647">
        <w:t>Remediation Works</w:t>
      </w:r>
      <w:r w:rsidRPr="005D2C6B">
        <w:t xml:space="preserve"> or </w:t>
      </w:r>
      <w:r>
        <w:t>the</w:t>
      </w:r>
      <w:r w:rsidRPr="005D2C6B">
        <w:t xml:space="preserve"> </w:t>
      </w:r>
      <w:r w:rsidRPr="00D55647">
        <w:t>Stage</w:t>
      </w:r>
      <w:r w:rsidRPr="005D2C6B">
        <w:t xml:space="preserve">, any </w:t>
      </w:r>
      <w:r w:rsidRPr="00D55647">
        <w:t>Plant, Equipment and Work</w:t>
      </w:r>
      <w:r w:rsidRPr="005D2C6B">
        <w:t xml:space="preserve"> or any unfixed goods and materials used or to be used in carrying out the </w:t>
      </w:r>
      <w:r w:rsidRPr="00D55647">
        <w:t>Contractor's Activities</w:t>
      </w:r>
      <w:r w:rsidRPr="005D2C6B">
        <w:t>; and</w:t>
      </w:r>
      <w:bookmarkEnd w:id="2261"/>
    </w:p>
    <w:p w14:paraId="300BF953" w14:textId="557EBA48" w:rsidR="00E51525" w:rsidRPr="005D2C6B" w:rsidRDefault="00E51525" w:rsidP="00E51525">
      <w:pPr>
        <w:pStyle w:val="DefenceHeading3"/>
      </w:pPr>
      <w:bookmarkStart w:id="2262" w:name="_Ref114286617"/>
      <w:r w:rsidRPr="005D2C6B">
        <w:t xml:space="preserve">where the loss or damage arises from a </w:t>
      </w:r>
      <w:r w:rsidRPr="00D55647">
        <w:t>Commonwealth Risk</w:t>
      </w:r>
      <w:r w:rsidRPr="005D2C6B">
        <w:t xml:space="preserve">, only comply with paragraph </w:t>
      </w:r>
      <w:r w:rsidRPr="005D2C6B">
        <w:fldChar w:fldCharType="begin"/>
      </w:r>
      <w:r w:rsidRPr="005D2C6B">
        <w:instrText xml:space="preserve"> REF _Ref114286619 \n \h </w:instrText>
      </w:r>
      <w:r>
        <w:instrText xml:space="preserve"> \* MERGEFORMAT </w:instrText>
      </w:r>
      <w:r w:rsidRPr="005D2C6B">
        <w:fldChar w:fldCharType="separate"/>
      </w:r>
      <w:r w:rsidR="00F66103">
        <w:t>(a)</w:t>
      </w:r>
      <w:r w:rsidRPr="005D2C6B">
        <w:fldChar w:fldCharType="end"/>
      </w:r>
      <w:r w:rsidRPr="005D2C6B">
        <w:t xml:space="preserve"> to the extent directed by the </w:t>
      </w:r>
      <w:r w:rsidRPr="00D55647">
        <w:t>Contract Administrator</w:t>
      </w:r>
      <w:r w:rsidRPr="005D2C6B">
        <w:t>.</w:t>
      </w:r>
    </w:p>
    <w:bookmarkEnd w:id="2262"/>
    <w:p w14:paraId="5668BAA5" w14:textId="6EBC01E1" w:rsidR="00E51525" w:rsidRPr="005D2C6B" w:rsidRDefault="00E51525" w:rsidP="00E51525">
      <w:pPr>
        <w:pStyle w:val="DefenceNormal"/>
      </w:pPr>
      <w:r>
        <w:t xml:space="preserve">If paragraph </w:t>
      </w:r>
      <w:r>
        <w:fldChar w:fldCharType="begin"/>
      </w:r>
      <w:r>
        <w:instrText xml:space="preserve"> REF _Ref114286619 \n \h </w:instrText>
      </w:r>
      <w:r>
        <w:fldChar w:fldCharType="separate"/>
      </w:r>
      <w:r w:rsidR="00F66103">
        <w:t>(a)</w:t>
      </w:r>
      <w:r>
        <w:fldChar w:fldCharType="end"/>
      </w:r>
      <w:r>
        <w:t xml:space="preserve"> applies, t</w:t>
      </w:r>
      <w:r w:rsidRPr="005D2C6B">
        <w:t xml:space="preserve">he </w:t>
      </w:r>
      <w:r w:rsidRPr="00D55647">
        <w:t>Contractor</w:t>
      </w:r>
      <w:r w:rsidRPr="005D2C6B">
        <w:t xml:space="preserve"> will bear the cost of such replacement, making good or repair</w:t>
      </w:r>
      <w:r>
        <w:t xml:space="preserve">.  If paragraph </w:t>
      </w:r>
      <w:r>
        <w:fldChar w:fldCharType="begin"/>
      </w:r>
      <w:r>
        <w:instrText xml:space="preserve"> REF _Ref114286617 \n \h </w:instrText>
      </w:r>
      <w:r>
        <w:fldChar w:fldCharType="separate"/>
      </w:r>
      <w:r w:rsidR="00F66103">
        <w:t>(b)</w:t>
      </w:r>
      <w:r>
        <w:fldChar w:fldCharType="end"/>
      </w:r>
      <w:r>
        <w:t xml:space="preserve"> applies, the </w:t>
      </w:r>
      <w:r w:rsidRPr="005D2C6B">
        <w:t xml:space="preserve">replacement, making good or repair </w:t>
      </w:r>
      <w:r>
        <w:t xml:space="preserve">directed by the </w:t>
      </w:r>
      <w:r w:rsidRPr="00D55647">
        <w:t>Contract Administrator</w:t>
      </w:r>
      <w:r>
        <w:t xml:space="preserve"> </w:t>
      </w:r>
      <w:r w:rsidRPr="005D2C6B">
        <w:t xml:space="preserve">will be treated as if it were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and clause </w:t>
      </w:r>
      <w:r>
        <w:fldChar w:fldCharType="begin"/>
      </w:r>
      <w:r>
        <w:instrText xml:space="preserve"> REF _Ref114040973 \r \h </w:instrText>
      </w:r>
      <w:r>
        <w:fldChar w:fldCharType="separate"/>
      </w:r>
      <w:r w:rsidR="00F66103">
        <w:t>11.5</w:t>
      </w:r>
      <w:r>
        <w:fldChar w:fldCharType="end"/>
      </w:r>
      <w:r w:rsidRPr="005D2C6B">
        <w:t xml:space="preserve"> applied.</w:t>
      </w:r>
    </w:p>
    <w:p w14:paraId="0ACD2F73" w14:textId="77777777" w:rsidR="00E51525" w:rsidRPr="005D2C6B" w:rsidRDefault="00E51525" w:rsidP="00E51525">
      <w:pPr>
        <w:pStyle w:val="DefenceHeading2"/>
      </w:pPr>
      <w:bookmarkStart w:id="2263" w:name="_Toc477785045"/>
      <w:bookmarkStart w:id="2264" w:name="_Toc477856707"/>
      <w:bookmarkStart w:id="2265" w:name="_Toc477868534"/>
      <w:bookmarkStart w:id="2266" w:name="_Toc477871742"/>
      <w:bookmarkStart w:id="2267" w:name="_Toc477872169"/>
      <w:bookmarkStart w:id="2268" w:name="_Toc477873410"/>
      <w:bookmarkStart w:id="2269" w:name="_Toc477785046"/>
      <w:bookmarkStart w:id="2270" w:name="_Toc477856708"/>
      <w:bookmarkStart w:id="2271" w:name="_Toc477868535"/>
      <w:bookmarkStart w:id="2272" w:name="_Toc477871743"/>
      <w:bookmarkStart w:id="2273" w:name="_Toc477872170"/>
      <w:bookmarkStart w:id="2274" w:name="_Toc477873411"/>
      <w:bookmarkStart w:id="2275" w:name="_Toc477785047"/>
      <w:bookmarkStart w:id="2276" w:name="_Toc477856709"/>
      <w:bookmarkStart w:id="2277" w:name="_Toc477868536"/>
      <w:bookmarkStart w:id="2278" w:name="_Toc477871744"/>
      <w:bookmarkStart w:id="2279" w:name="_Toc477872171"/>
      <w:bookmarkStart w:id="2280" w:name="_Toc477873412"/>
      <w:bookmarkStart w:id="2281" w:name="_Ref71632624"/>
      <w:bookmarkStart w:id="2282" w:name="_Ref71633004"/>
      <w:bookmarkStart w:id="2283" w:name="_Ref71637380"/>
      <w:bookmarkStart w:id="2284" w:name="_Toc10728497"/>
      <w:bookmarkStart w:id="2285" w:name="_Toc206493991"/>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r w:rsidRPr="00CE4628">
        <w:t>Contractor</w:t>
      </w:r>
      <w:r w:rsidRPr="005D2C6B">
        <w:t xml:space="preserve"> Insurance Obligations</w:t>
      </w:r>
      <w:bookmarkEnd w:id="2281"/>
      <w:bookmarkEnd w:id="2282"/>
      <w:bookmarkEnd w:id="2283"/>
      <w:bookmarkEnd w:id="2284"/>
      <w:bookmarkEnd w:id="2285"/>
    </w:p>
    <w:p w14:paraId="7CA20AA4" w14:textId="77777777" w:rsidR="00E51525" w:rsidRPr="005D2C6B" w:rsidRDefault="00E51525" w:rsidP="00E51525">
      <w:pPr>
        <w:pStyle w:val="DefenceNormal"/>
      </w:pPr>
      <w:r w:rsidRPr="005D2C6B">
        <w:t xml:space="preserve">The </w:t>
      </w:r>
      <w:r w:rsidRPr="00D55647">
        <w:t>Contractor</w:t>
      </w:r>
      <w:r w:rsidRPr="005D2C6B">
        <w:t xml:space="preserve"> must:</w:t>
      </w:r>
    </w:p>
    <w:p w14:paraId="6F7F3ACC" w14:textId="77777777" w:rsidR="00E51525" w:rsidRPr="005D2C6B" w:rsidRDefault="00E51525" w:rsidP="00E51525">
      <w:pPr>
        <w:pStyle w:val="DefenceHeading3"/>
      </w:pPr>
      <w:bookmarkStart w:id="2286" w:name="_Ref71637421"/>
      <w:r w:rsidRPr="005D2C6B">
        <w:t xml:space="preserve">from the </w:t>
      </w:r>
      <w:r w:rsidRPr="00D55647">
        <w:t>Award Date</w:t>
      </w:r>
      <w:r w:rsidRPr="005D2C6B">
        <w:t xml:space="preserve"> </w:t>
      </w:r>
      <w:r w:rsidRPr="001D7305">
        <w:t>cause to be effected and maintained or otherwise have the benefit of the following insurance</w:t>
      </w:r>
      <w:r w:rsidRPr="005D2C6B">
        <w:t>:</w:t>
      </w:r>
      <w:bookmarkEnd w:id="2286"/>
    </w:p>
    <w:p w14:paraId="7EFFA2CF" w14:textId="77777777" w:rsidR="00E51525" w:rsidRPr="005D2C6B" w:rsidRDefault="00E51525" w:rsidP="00E51525">
      <w:pPr>
        <w:pStyle w:val="DefenceHeading4"/>
      </w:pPr>
      <w:r w:rsidRPr="00D55647">
        <w:t>Construction Risks Insurance</w:t>
      </w:r>
      <w:r>
        <w:t xml:space="preserve">, if the </w:t>
      </w:r>
      <w:r w:rsidRPr="00D55647">
        <w:t>Contract Particulars</w:t>
      </w:r>
      <w:r>
        <w:t xml:space="preserve"> provide that </w:t>
      </w:r>
      <w:r w:rsidRPr="00D55647">
        <w:t>Construction Risks Insurance</w:t>
      </w:r>
      <w:r>
        <w:t xml:space="preserve"> is required;</w:t>
      </w:r>
    </w:p>
    <w:p w14:paraId="3015E566" w14:textId="77777777" w:rsidR="00E51525" w:rsidRDefault="00E51525" w:rsidP="00E51525">
      <w:pPr>
        <w:pStyle w:val="DefenceHeading4"/>
      </w:pPr>
      <w:r w:rsidRPr="00D55647">
        <w:t>Public Liability Insurance</w:t>
      </w:r>
      <w:r w:rsidRPr="005D2C6B">
        <w:t>;</w:t>
      </w:r>
    </w:p>
    <w:p w14:paraId="530E39D1" w14:textId="77777777" w:rsidR="00E51525" w:rsidRPr="005D2C6B" w:rsidRDefault="00E51525" w:rsidP="00E51525">
      <w:pPr>
        <w:pStyle w:val="DefenceHeading4"/>
      </w:pPr>
      <w:bookmarkStart w:id="2287" w:name="_Ref100387957"/>
      <w:r w:rsidRPr="00D55647">
        <w:t>Workers Compensation Insurance</w:t>
      </w:r>
      <w:r w:rsidRPr="005D2C6B">
        <w:t>;</w:t>
      </w:r>
      <w:bookmarkEnd w:id="2287"/>
      <w:r w:rsidRPr="005D2C6B">
        <w:t xml:space="preserve"> </w:t>
      </w:r>
    </w:p>
    <w:p w14:paraId="63CCF6DE" w14:textId="77777777" w:rsidR="00E51525" w:rsidRPr="005D2C6B" w:rsidRDefault="00E51525" w:rsidP="00E51525">
      <w:pPr>
        <w:pStyle w:val="DefenceHeading4"/>
      </w:pPr>
      <w:bookmarkStart w:id="2288" w:name="_Ref71632985"/>
      <w:r w:rsidRPr="00EC1332">
        <w:t xml:space="preserve">if the </w:t>
      </w:r>
      <w:r w:rsidRPr="00D55647">
        <w:t>Contract</w:t>
      </w:r>
      <w:r w:rsidRPr="00EC1332">
        <w:t xml:space="preserve"> requires the </w:t>
      </w:r>
      <w:r w:rsidRPr="00D55647">
        <w:t>Contractor</w:t>
      </w:r>
      <w:r w:rsidRPr="00EC1332">
        <w:t xml:space="preserve"> to design any part of the </w:t>
      </w:r>
      <w:r w:rsidRPr="00D55647">
        <w:t>Remediation Works</w:t>
      </w:r>
      <w:r w:rsidRPr="00A97B63">
        <w:t>,</w:t>
      </w:r>
      <w:r>
        <w:t xml:space="preserve"> </w:t>
      </w:r>
      <w:r w:rsidRPr="005D2C6B">
        <w:t xml:space="preserve">whichever of </w:t>
      </w:r>
      <w:r w:rsidRPr="00D55647">
        <w:t>Professional Indemnity Insurance</w:t>
      </w:r>
      <w:r w:rsidRPr="005D2C6B">
        <w:t xml:space="preserve"> </w:t>
      </w:r>
      <w:r>
        <w:t xml:space="preserve">or </w:t>
      </w:r>
      <w:r w:rsidRPr="00D55647">
        <w:t>Errors and Omissions Insurance</w:t>
      </w:r>
      <w:r w:rsidRPr="005D2C6B">
        <w:t xml:space="preserve"> has an amount </w:t>
      </w:r>
      <w:r>
        <w:t>specified</w:t>
      </w:r>
      <w:r w:rsidRPr="005D2C6B">
        <w:t xml:space="preserve"> in the </w:t>
      </w:r>
      <w:r w:rsidRPr="00D55647">
        <w:t>Contract Particulars</w:t>
      </w:r>
      <w:r w:rsidRPr="005D2C6B">
        <w:t>; and</w:t>
      </w:r>
      <w:bookmarkEnd w:id="2288"/>
    </w:p>
    <w:p w14:paraId="49278AB9" w14:textId="77777777" w:rsidR="00E51525" w:rsidRPr="005D2C6B" w:rsidRDefault="00E51525" w:rsidP="00E51525">
      <w:pPr>
        <w:pStyle w:val="DefenceHeading4"/>
      </w:pPr>
      <w:bookmarkStart w:id="2289" w:name="_Ref71637446"/>
      <w:r w:rsidRPr="005D2C6B">
        <w:t xml:space="preserve">such other insurances on such terms as are </w:t>
      </w:r>
      <w:r>
        <w:t>specified</w:t>
      </w:r>
      <w:r w:rsidRPr="005D2C6B">
        <w:t xml:space="preserve"> in the </w:t>
      </w:r>
      <w:r w:rsidRPr="00D55647">
        <w:t>Contract Particulars</w:t>
      </w:r>
      <w:r w:rsidRPr="005D2C6B">
        <w:t>,</w:t>
      </w:r>
      <w:bookmarkEnd w:id="2289"/>
    </w:p>
    <w:p w14:paraId="0D01C083" w14:textId="77777777" w:rsidR="00E51525" w:rsidRPr="005D2C6B" w:rsidRDefault="00E51525" w:rsidP="00E51525">
      <w:pPr>
        <w:pStyle w:val="DefenceIndent"/>
      </w:pPr>
      <w:r w:rsidRPr="005D2C6B">
        <w:t xml:space="preserve">each of which </w:t>
      </w:r>
      <w:r>
        <w:t>must</w:t>
      </w:r>
      <w:r w:rsidRPr="005D2C6B">
        <w:t xml:space="preserve"> be:</w:t>
      </w:r>
    </w:p>
    <w:p w14:paraId="17432B3F" w14:textId="77777777" w:rsidR="00E51525" w:rsidRPr="005D2C6B" w:rsidRDefault="00E51525" w:rsidP="00E51525">
      <w:pPr>
        <w:pStyle w:val="DefenceHeading4"/>
      </w:pPr>
      <w:r w:rsidRPr="005D2C6B">
        <w:t>for the amount</w:t>
      </w:r>
      <w:r>
        <w:t>s</w:t>
      </w:r>
      <w:r w:rsidRPr="005D2C6B">
        <w:t xml:space="preserve"> </w:t>
      </w:r>
      <w:r>
        <w:t xml:space="preserve">specified in </w:t>
      </w:r>
      <w:r w:rsidRPr="005D2C6B">
        <w:t xml:space="preserve">the </w:t>
      </w:r>
      <w:r w:rsidRPr="00D55647">
        <w:t>Contract Particulars</w:t>
      </w:r>
      <w:r w:rsidRPr="005D2C6B">
        <w:t>;</w:t>
      </w:r>
    </w:p>
    <w:p w14:paraId="06DED892" w14:textId="77777777" w:rsidR="00E51525" w:rsidRPr="005D2C6B" w:rsidRDefault="00E51525" w:rsidP="00E51525">
      <w:pPr>
        <w:pStyle w:val="DefenceHeading4"/>
      </w:pPr>
      <w:r w:rsidRPr="005D2C6B">
        <w:t>with insurers having a Standard and Poors, Moodys, A M Best, Fitch's or equivalent rating agency's financial strength rating of A- or better; and</w:t>
      </w:r>
    </w:p>
    <w:p w14:paraId="2E2713DC" w14:textId="77777777" w:rsidR="00E51525" w:rsidRPr="005D2C6B" w:rsidRDefault="00E51525" w:rsidP="00E51525">
      <w:pPr>
        <w:pStyle w:val="DefenceHeading4"/>
      </w:pPr>
      <w:r w:rsidRPr="005D2C6B">
        <w:t xml:space="preserve">on terms which are satisfactory to the </w:t>
      </w:r>
      <w:r w:rsidRPr="00D55647">
        <w:t>Contract Administrator</w:t>
      </w:r>
      <w:r w:rsidRPr="005D2C6B">
        <w:t xml:space="preserve"> (confirmation of which must not be unreasonably withheld or delayed);</w:t>
      </w:r>
    </w:p>
    <w:p w14:paraId="2C31A8F4" w14:textId="77777777" w:rsidR="00E51525" w:rsidRPr="005D2C6B" w:rsidRDefault="00E51525" w:rsidP="00E51525">
      <w:pPr>
        <w:pStyle w:val="DefenceHeading3"/>
      </w:pPr>
      <w:r w:rsidRPr="005D2C6B">
        <w:t xml:space="preserve">in relation to the </w:t>
      </w:r>
      <w:r w:rsidRPr="00D55647">
        <w:t>Workers Compensation Insurance</w:t>
      </w:r>
      <w:r>
        <w:t xml:space="preserve"> and </w:t>
      </w:r>
      <w:r w:rsidRPr="00D55647">
        <w:t>Employers' Liability Insurance</w:t>
      </w:r>
      <w:r>
        <w:t xml:space="preserve"> ensure that</w:t>
      </w:r>
      <w:r w:rsidRPr="005D2C6B">
        <w:t>:</w:t>
      </w:r>
    </w:p>
    <w:p w14:paraId="082B5DCE" w14:textId="77777777" w:rsidR="00E51525" w:rsidRPr="001D7305" w:rsidRDefault="00E51525" w:rsidP="00E51525">
      <w:pPr>
        <w:pStyle w:val="DefenceHeading4"/>
      </w:pPr>
      <w:bookmarkStart w:id="2290" w:name="_Ref454391916"/>
      <w:r w:rsidRPr="001D7305">
        <w:t xml:space="preserve">to the extent permitted by law, the insurance extends to provide indemnity to the </w:t>
      </w:r>
      <w:r w:rsidRPr="00D55647">
        <w:t>Commonwealth</w:t>
      </w:r>
      <w:r w:rsidRPr="001D7305">
        <w:t xml:space="preserve"> in respect of any statutory</w:t>
      </w:r>
      <w:r>
        <w:t xml:space="preserve"> and common law </w:t>
      </w:r>
      <w:r w:rsidRPr="001D7305">
        <w:t xml:space="preserve">liability to the </w:t>
      </w:r>
      <w:r w:rsidRPr="00D55647">
        <w:t>Contractor</w:t>
      </w:r>
      <w:r w:rsidRPr="00CA58E1">
        <w:t>'s</w:t>
      </w:r>
      <w:r w:rsidRPr="001D7305">
        <w:t xml:space="preserve"> employees; and</w:t>
      </w:r>
      <w:bookmarkEnd w:id="2290"/>
    </w:p>
    <w:p w14:paraId="02BA4E0E" w14:textId="62D36B2A" w:rsidR="00E51525" w:rsidRDefault="00E51525" w:rsidP="00E51525">
      <w:pPr>
        <w:pStyle w:val="DefenceHeading4"/>
      </w:pPr>
      <w:r w:rsidRPr="001D7305">
        <w:t xml:space="preserve">each of its subcontractors </w:t>
      </w:r>
      <w:r>
        <w:t xml:space="preserve">which is </w:t>
      </w:r>
      <w:r w:rsidRPr="001D7305">
        <w:t xml:space="preserve">legally required to do so, has </w:t>
      </w:r>
      <w:r w:rsidRPr="00D55647">
        <w:t>Workers Compensation Insurance</w:t>
      </w:r>
      <w:r w:rsidRPr="001D7305">
        <w:t xml:space="preserve"> </w:t>
      </w:r>
      <w:r>
        <w:t xml:space="preserve">and </w:t>
      </w:r>
      <w:r w:rsidRPr="00D55647">
        <w:t>Employers' Liability Insurance</w:t>
      </w:r>
      <w:r w:rsidRPr="001D7305">
        <w:t xml:space="preserve"> covering the subcontractor in respect of its statutory </w:t>
      </w:r>
      <w:r>
        <w:t xml:space="preserve">and common law </w:t>
      </w:r>
      <w:r w:rsidRPr="001D7305">
        <w:t xml:space="preserve">liability to </w:t>
      </w:r>
      <w:r>
        <w:t xml:space="preserve">its </w:t>
      </w:r>
      <w:r w:rsidRPr="001D7305">
        <w:t xml:space="preserve">employees, in the same manner as the </w:t>
      </w:r>
      <w:r w:rsidRPr="00D55647">
        <w:t>Contractor</w:t>
      </w:r>
      <w:r w:rsidRPr="001D7305">
        <w:t xml:space="preserve"> is required to do under </w:t>
      </w:r>
      <w:r>
        <w:t>sub</w:t>
      </w:r>
      <w:r w:rsidRPr="001D7305">
        <w:t xml:space="preserve">paragraph </w:t>
      </w:r>
      <w:r>
        <w:fldChar w:fldCharType="begin"/>
      </w:r>
      <w:r>
        <w:instrText xml:space="preserve"> REF _Ref454391916 \n \h </w:instrText>
      </w:r>
      <w:r>
        <w:fldChar w:fldCharType="separate"/>
      </w:r>
      <w:r w:rsidR="00F66103">
        <w:t>(i)</w:t>
      </w:r>
      <w:r>
        <w:fldChar w:fldCharType="end"/>
      </w:r>
      <w:r>
        <w:t xml:space="preserve">; </w:t>
      </w:r>
    </w:p>
    <w:p w14:paraId="405114A0" w14:textId="77777777" w:rsidR="00E51525" w:rsidRDefault="00E51525" w:rsidP="00E51525">
      <w:pPr>
        <w:pStyle w:val="DefenceHeading3"/>
      </w:pPr>
      <w:bookmarkStart w:id="2291" w:name="_Ref449460351"/>
      <w:r w:rsidRPr="001D7305">
        <w:t xml:space="preserve">in relation to the </w:t>
      </w:r>
      <w:r w:rsidRPr="00D55647">
        <w:t>Public Liability Insurance</w:t>
      </w:r>
      <w:r>
        <w:t xml:space="preserve">, ensure the insurance is not subject to any limits which are narrower or more restrictive than the worldwide limits and jurisdictional limits specified in the </w:t>
      </w:r>
      <w:r w:rsidRPr="00D55647">
        <w:t>Contract Particulars</w:t>
      </w:r>
      <w:r>
        <w:t xml:space="preserve">; </w:t>
      </w:r>
    </w:p>
    <w:bookmarkEnd w:id="2291"/>
    <w:p w14:paraId="0191180C" w14:textId="77777777" w:rsidR="00E51525" w:rsidRDefault="00E51525" w:rsidP="00E51525">
      <w:pPr>
        <w:pStyle w:val="DefenceHeading3"/>
      </w:pPr>
      <w:r w:rsidRPr="001D7305">
        <w:t xml:space="preserve">in relation to whichever of </w:t>
      </w:r>
      <w:r w:rsidRPr="00D55647">
        <w:t>Professional Indemnity Insurance</w:t>
      </w:r>
      <w:r w:rsidRPr="001D7305">
        <w:t xml:space="preserve"> </w:t>
      </w:r>
      <w:r>
        <w:t xml:space="preserve">or </w:t>
      </w:r>
      <w:r w:rsidRPr="00D55647">
        <w:t>Errors and Omissions Insurance</w:t>
      </w:r>
      <w:r w:rsidRPr="001D7305">
        <w:t xml:space="preserve"> has an amount </w:t>
      </w:r>
      <w:r>
        <w:t>specified</w:t>
      </w:r>
      <w:r w:rsidRPr="001D7305">
        <w:t xml:space="preserve"> in the </w:t>
      </w:r>
      <w:r w:rsidRPr="00D55647">
        <w:t>Contract Particulars</w:t>
      </w:r>
      <w:r>
        <w:t xml:space="preserve">, ensure the insurance: </w:t>
      </w:r>
    </w:p>
    <w:p w14:paraId="36542747" w14:textId="77777777" w:rsidR="00E51525" w:rsidRDefault="00E51525" w:rsidP="00E51525">
      <w:pPr>
        <w:pStyle w:val="DefenceHeading4"/>
      </w:pPr>
      <w:r>
        <w:t xml:space="preserve">has a retroactive date of no later than the commencement of the </w:t>
      </w:r>
      <w:r w:rsidRPr="00D55647">
        <w:t>Contractor's Activities</w:t>
      </w:r>
      <w:r>
        <w:t xml:space="preserve">; and </w:t>
      </w:r>
    </w:p>
    <w:p w14:paraId="55739AFF" w14:textId="77777777" w:rsidR="00E51525" w:rsidRDefault="00E51525" w:rsidP="00E51525">
      <w:pPr>
        <w:pStyle w:val="DefenceHeading4"/>
      </w:pPr>
      <w:r>
        <w:t xml:space="preserve">is not subject to any limits which are narrower or more restrictive than the worldwide limits and jurisdictional limits specified in the </w:t>
      </w:r>
      <w:r w:rsidRPr="00D55647">
        <w:t>Contract Particulars</w:t>
      </w:r>
      <w:r>
        <w:t xml:space="preserve">; </w:t>
      </w:r>
    </w:p>
    <w:p w14:paraId="4F0E0386" w14:textId="77777777" w:rsidR="00E51525" w:rsidRPr="001D7305" w:rsidRDefault="00E51525" w:rsidP="00E51525">
      <w:pPr>
        <w:pStyle w:val="DefenceHeading3"/>
      </w:pPr>
      <w:bookmarkStart w:id="2292" w:name="_Ref449460160"/>
      <w:r w:rsidRPr="001D7305">
        <w:t xml:space="preserve">promptly provide the </w:t>
      </w:r>
      <w:r w:rsidRPr="00D55647">
        <w:t>Contract Administrator</w:t>
      </w:r>
      <w:r w:rsidRPr="001D7305">
        <w:t xml:space="preserve"> with evidence satisfactory to the </w:t>
      </w:r>
      <w:r w:rsidRPr="00D55647">
        <w:t>Contract Administrator</w:t>
      </w:r>
      <w:r w:rsidRPr="001D7305">
        <w:t xml:space="preserve"> that:</w:t>
      </w:r>
      <w:bookmarkEnd w:id="2292"/>
    </w:p>
    <w:p w14:paraId="67AA122E" w14:textId="4ED0FE9A" w:rsidR="00E51525" w:rsidRPr="001D7305" w:rsidRDefault="00E51525" w:rsidP="00E51525">
      <w:pPr>
        <w:pStyle w:val="DefenceHeading4"/>
      </w:pPr>
      <w:r w:rsidRPr="001D7305">
        <w:t>it has complied with</w:t>
      </w:r>
      <w:r>
        <w:t xml:space="preserve"> </w:t>
      </w:r>
      <w:r w:rsidRPr="001D7305">
        <w:t xml:space="preserve">clause </w:t>
      </w:r>
      <w:r w:rsidRPr="001D7305">
        <w:fldChar w:fldCharType="begin"/>
      </w:r>
      <w:r w:rsidRPr="001D7305">
        <w:instrText xml:space="preserve"> REF _Ref71633004 \w \h  \* MERGEFORMAT </w:instrText>
      </w:r>
      <w:r w:rsidRPr="001D7305">
        <w:fldChar w:fldCharType="separate"/>
      </w:r>
      <w:r w:rsidR="00F66103">
        <w:t>5.4</w:t>
      </w:r>
      <w:r w:rsidRPr="001D7305">
        <w:fldChar w:fldCharType="end"/>
      </w:r>
      <w:r w:rsidRPr="001D7305">
        <w:t xml:space="preserve">; and </w:t>
      </w:r>
    </w:p>
    <w:p w14:paraId="02885B23" w14:textId="7FBE35B2" w:rsidR="00E51525" w:rsidRPr="001D7305" w:rsidRDefault="00E51525" w:rsidP="00E51525">
      <w:pPr>
        <w:pStyle w:val="DefenceHeading4"/>
      </w:pPr>
      <w:r w:rsidRPr="001D7305">
        <w:t xml:space="preserve">each insurance required under clause </w:t>
      </w:r>
      <w:r w:rsidRPr="001D7305">
        <w:fldChar w:fldCharType="begin"/>
      </w:r>
      <w:r w:rsidRPr="001D7305">
        <w:instrText xml:space="preserve"> REF _Ref71633004 \w \h  \* MERGEFORMAT </w:instrText>
      </w:r>
      <w:r w:rsidRPr="001D7305">
        <w:fldChar w:fldCharType="separate"/>
      </w:r>
      <w:r w:rsidR="00F66103">
        <w:t>5.4</w:t>
      </w:r>
      <w:r w:rsidRPr="001D7305">
        <w:fldChar w:fldCharType="end"/>
      </w:r>
      <w:r w:rsidRPr="001D7305">
        <w:t xml:space="preserve"> is current and complies with clause </w:t>
      </w:r>
      <w:r w:rsidRPr="001D7305">
        <w:fldChar w:fldCharType="begin"/>
      </w:r>
      <w:r w:rsidRPr="001D7305">
        <w:instrText xml:space="preserve"> REF _Ref71633004 \w \h  \* MERGEFORMAT </w:instrText>
      </w:r>
      <w:r w:rsidRPr="001D7305">
        <w:fldChar w:fldCharType="separate"/>
      </w:r>
      <w:r w:rsidR="00F66103">
        <w:t>5.4</w:t>
      </w:r>
      <w:r w:rsidRPr="001D7305">
        <w:fldChar w:fldCharType="end"/>
      </w:r>
      <w:r w:rsidRPr="001D7305">
        <w:t xml:space="preserve">, </w:t>
      </w:r>
    </w:p>
    <w:p w14:paraId="441CFAD2" w14:textId="77777777" w:rsidR="00E51525" w:rsidRPr="001D7305" w:rsidRDefault="00E51525" w:rsidP="00E51525">
      <w:pPr>
        <w:pStyle w:val="DefenceIndent"/>
      </w:pPr>
      <w:r w:rsidRPr="001D7305">
        <w:t xml:space="preserve">as required by the </w:t>
      </w:r>
      <w:r w:rsidRPr="00D55647">
        <w:t>Contract Administrator</w:t>
      </w:r>
      <w:r w:rsidRPr="001D7305">
        <w:t xml:space="preserve"> from time to time; </w:t>
      </w:r>
    </w:p>
    <w:p w14:paraId="26CF3178" w14:textId="77777777" w:rsidR="00E51525" w:rsidRPr="001D7305" w:rsidRDefault="00E51525" w:rsidP="00E51525">
      <w:pPr>
        <w:pStyle w:val="DefenceHeading3"/>
      </w:pPr>
      <w:r w:rsidRPr="001D7305">
        <w:t xml:space="preserve">ensure that: </w:t>
      </w:r>
    </w:p>
    <w:p w14:paraId="75A997A4" w14:textId="77777777" w:rsidR="00E51525" w:rsidRPr="001D7305" w:rsidRDefault="00E51525" w:rsidP="00E51525">
      <w:pPr>
        <w:pStyle w:val="DefenceHeading4"/>
      </w:pPr>
      <w:r w:rsidRPr="001D7305">
        <w:t>if the insurer gives the</w:t>
      </w:r>
      <w:r w:rsidRPr="009648CD">
        <w:rPr>
          <w:rStyle w:val="Hyperlink"/>
          <w:color w:val="auto"/>
        </w:rPr>
        <w:t xml:space="preserve"> </w:t>
      </w:r>
      <w:r w:rsidRPr="00D55647">
        <w:t>Contractor</w:t>
      </w:r>
      <w:r w:rsidRPr="001D7305">
        <w:t xml:space="preserve"> notice of expiry, cancellation or rescission of any required insurance policy, the </w:t>
      </w:r>
      <w:r w:rsidRPr="00D55647">
        <w:t>Contractor</w:t>
      </w:r>
      <w:r w:rsidRPr="009648CD">
        <w:rPr>
          <w:rStyle w:val="Hyperlink"/>
          <w:color w:val="auto"/>
        </w:rPr>
        <w:t xml:space="preserve"> </w:t>
      </w:r>
      <w:r w:rsidRPr="001D7305">
        <w:t>as soon as possible informs the</w:t>
      </w:r>
      <w:r w:rsidRPr="009648CD">
        <w:rPr>
          <w:rStyle w:val="Hyperlink"/>
          <w:color w:val="auto"/>
        </w:rPr>
        <w:t xml:space="preserve"> </w:t>
      </w:r>
      <w:r w:rsidRPr="00D55647">
        <w:t>Commonwealth</w:t>
      </w:r>
      <w:r w:rsidRPr="001D7305">
        <w:t xml:space="preserve"> in writing that the notice has been given and effects replacement insurance on terms and subject to limits acceptable to the</w:t>
      </w:r>
      <w:r w:rsidRPr="009648CD">
        <w:rPr>
          <w:rStyle w:val="Hyperlink"/>
          <w:color w:val="auto"/>
        </w:rPr>
        <w:t xml:space="preserve"> </w:t>
      </w:r>
      <w:r w:rsidRPr="00D55647">
        <w:t>Contract Administrator</w:t>
      </w:r>
      <w:r w:rsidRPr="001D7305">
        <w:t>, whose acceptance will not be unreasonably withheld</w:t>
      </w:r>
      <w:r>
        <w:t xml:space="preserve"> or delayed</w:t>
      </w:r>
      <w:r w:rsidRPr="001D7305">
        <w:t>; and</w:t>
      </w:r>
    </w:p>
    <w:p w14:paraId="062B609F" w14:textId="77777777" w:rsidR="00E51525" w:rsidRPr="001D7305" w:rsidRDefault="00E51525" w:rsidP="00E51525">
      <w:pPr>
        <w:pStyle w:val="DefenceHeading4"/>
      </w:pPr>
      <w:r w:rsidRPr="001D7305">
        <w:t xml:space="preserve">if the </w:t>
      </w:r>
      <w:r w:rsidRPr="00D55647">
        <w:t>Contractor</w:t>
      </w:r>
      <w:r w:rsidRPr="001D7305">
        <w:t xml:space="preserve"> cancels, rescinds or fails to renew any required insurance policy, the </w:t>
      </w:r>
      <w:r w:rsidRPr="00D55647">
        <w:t>Contractor</w:t>
      </w:r>
      <w:r w:rsidRPr="001D7305">
        <w:t xml:space="preserve"> as soon as possible obtains replacement insurance as required by th</w:t>
      </w:r>
      <w:r>
        <w:t>e</w:t>
      </w:r>
      <w:r w:rsidRPr="001D7305">
        <w:t xml:space="preserve"> </w:t>
      </w:r>
      <w:r w:rsidRPr="00D55647">
        <w:t>Contract</w:t>
      </w:r>
      <w:r w:rsidRPr="001D7305">
        <w:t xml:space="preserve"> and informs the </w:t>
      </w:r>
      <w:r w:rsidRPr="00D55647">
        <w:t>Commonwealth</w:t>
      </w:r>
      <w:r w:rsidRPr="001D7305">
        <w:t xml:space="preserve"> in writing as soon as possible of the identity of the replacement insurer, and provides such evidence as the </w:t>
      </w:r>
      <w:r w:rsidRPr="00D55647">
        <w:t>Contract Administrator</w:t>
      </w:r>
      <w:r w:rsidRPr="001D7305">
        <w:t xml:space="preserve"> reasonably requires that the replacement insurance complies in all relevant respects with the requirements of th</w:t>
      </w:r>
      <w:r>
        <w:t>e</w:t>
      </w:r>
      <w:r w:rsidRPr="001D7305">
        <w:t xml:space="preserve"> </w:t>
      </w:r>
      <w:r w:rsidRPr="00D55647">
        <w:t>Contract</w:t>
      </w:r>
      <w:r w:rsidRPr="001D7305">
        <w:t xml:space="preserve">; </w:t>
      </w:r>
    </w:p>
    <w:p w14:paraId="492678EC" w14:textId="77777777" w:rsidR="00E51525" w:rsidRPr="001D7305" w:rsidRDefault="00E51525" w:rsidP="00E51525">
      <w:pPr>
        <w:pStyle w:val="DefenceHeading3"/>
      </w:pPr>
      <w:r w:rsidRPr="001D7305">
        <w:t>ensure that it:</w:t>
      </w:r>
    </w:p>
    <w:p w14:paraId="63F9C24F" w14:textId="77777777" w:rsidR="00E51525" w:rsidRPr="001D7305" w:rsidRDefault="00E51525" w:rsidP="00E51525">
      <w:pPr>
        <w:pStyle w:val="DefenceHeading4"/>
      </w:pPr>
      <w:r w:rsidRPr="001D7305">
        <w:t>does not do or omit to do anything whereby any insurance may be prejudiced;</w:t>
      </w:r>
    </w:p>
    <w:p w14:paraId="7FA042F6" w14:textId="77777777" w:rsidR="00E51525" w:rsidRPr="001D7305" w:rsidRDefault="00E51525" w:rsidP="00E51525">
      <w:pPr>
        <w:pStyle w:val="DefenceHeading4"/>
      </w:pPr>
      <w:r w:rsidRPr="001D7305">
        <w:t>if necessary, takes all possible steps to rectify any situation which might prejudice any insurance;</w:t>
      </w:r>
    </w:p>
    <w:p w14:paraId="4235D7A5" w14:textId="77777777" w:rsidR="00E51525" w:rsidRPr="001D7305" w:rsidRDefault="00E51525" w:rsidP="00E51525">
      <w:pPr>
        <w:pStyle w:val="DefenceHeading4"/>
      </w:pPr>
      <w:r w:rsidRPr="001D7305">
        <w:t>renews any required insurance policy if it expires during the relevant period, unless appropriate replacement insurance is obtained;</w:t>
      </w:r>
    </w:p>
    <w:p w14:paraId="269EAD95" w14:textId="77777777" w:rsidR="00E51525" w:rsidRPr="001D7305" w:rsidRDefault="00E51525" w:rsidP="00E51525">
      <w:pPr>
        <w:pStyle w:val="DefenceHeading4"/>
      </w:pPr>
      <w:r w:rsidRPr="001D7305">
        <w:t xml:space="preserve">does not cancel or allow an insurance policy to lapse during the period for which it is required by the </w:t>
      </w:r>
      <w:r w:rsidRPr="00D55647">
        <w:t>Contract</w:t>
      </w:r>
      <w:r w:rsidRPr="001D7305">
        <w:t xml:space="preserve"> without the prior written consent of the </w:t>
      </w:r>
      <w:r w:rsidRPr="00D55647">
        <w:t>Contract Administrator</w:t>
      </w:r>
      <w:r w:rsidRPr="001D7305">
        <w:t>;</w:t>
      </w:r>
    </w:p>
    <w:p w14:paraId="30760266" w14:textId="77777777" w:rsidR="00E51525" w:rsidRPr="001D7305" w:rsidRDefault="00E51525" w:rsidP="00E51525">
      <w:pPr>
        <w:pStyle w:val="DefenceHeading4"/>
      </w:pPr>
      <w:r w:rsidRPr="001D7305">
        <w:t xml:space="preserve">immediately notifies the </w:t>
      </w:r>
      <w:r w:rsidRPr="00D55647">
        <w:t>Contract Administrator</w:t>
      </w:r>
      <w:r w:rsidRPr="001D7305">
        <w:t xml:space="preserve"> (in writing) of any event which may result in a required insurance policy lapsing, being cancelled or rescinded; and</w:t>
      </w:r>
    </w:p>
    <w:p w14:paraId="3A46D1A8" w14:textId="77777777" w:rsidR="00E51525" w:rsidRPr="001D7305" w:rsidRDefault="00E51525" w:rsidP="00E51525">
      <w:pPr>
        <w:pStyle w:val="DefenceHeading4"/>
      </w:pPr>
      <w:r w:rsidRPr="001D7305">
        <w:t>complies fully with its duty of disclosure and obligations of utmost good faith toward the insurer and in connection with all of the required insurance policies; and</w:t>
      </w:r>
    </w:p>
    <w:p w14:paraId="49E5E243" w14:textId="205052B5" w:rsidR="00E51525" w:rsidRPr="001D7305" w:rsidRDefault="00E51525" w:rsidP="00E51525">
      <w:pPr>
        <w:pStyle w:val="DefenceHeading3"/>
      </w:pPr>
      <w:bookmarkStart w:id="2293" w:name="_Ref478396348"/>
      <w:r w:rsidRPr="001D7305">
        <w:t xml:space="preserve">ensure that any subcontractors that perform any design work forming part of the </w:t>
      </w:r>
      <w:r w:rsidRPr="00D55647">
        <w:t>Contractor's Activities</w:t>
      </w:r>
      <w:r w:rsidRPr="001D7305">
        <w:t xml:space="preserve"> also maintain </w:t>
      </w:r>
      <w:r w:rsidRPr="00D55647">
        <w:t>Professional Indemnity Insurance</w:t>
      </w:r>
      <w:r w:rsidRPr="001D7305">
        <w:t xml:space="preserve"> or </w:t>
      </w:r>
      <w:r w:rsidRPr="00D55647">
        <w:t>Errors and Omissions Insurance</w:t>
      </w:r>
      <w:r w:rsidRPr="001D7305">
        <w:t xml:space="preserve"> in the same manner and on the same terms as those required to be obtained by the </w:t>
      </w:r>
      <w:r w:rsidRPr="00D55647">
        <w:t>Contractor</w:t>
      </w:r>
      <w:r w:rsidRPr="001D7305">
        <w:t xml:space="preserve"> under clause</w:t>
      </w:r>
      <w:r>
        <w:t xml:space="preserve"> </w:t>
      </w:r>
      <w:r w:rsidRPr="001D7305">
        <w:fldChar w:fldCharType="begin"/>
      </w:r>
      <w:r w:rsidRPr="001D7305">
        <w:instrText xml:space="preserve"> REF _Ref71633004 \w \h  \* MERGEFORMAT </w:instrText>
      </w:r>
      <w:r w:rsidRPr="001D7305">
        <w:fldChar w:fldCharType="separate"/>
      </w:r>
      <w:r w:rsidR="00F66103">
        <w:t>5.4</w:t>
      </w:r>
      <w:r w:rsidRPr="001D7305">
        <w:fldChar w:fldCharType="end"/>
      </w:r>
      <w:r>
        <w:t xml:space="preserve"> </w:t>
      </w:r>
      <w:r w:rsidRPr="001D7305">
        <w:t>for the amount</w:t>
      </w:r>
      <w:r>
        <w:t>s</w:t>
      </w:r>
      <w:r w:rsidRPr="001D7305">
        <w:t xml:space="preserve"> </w:t>
      </w:r>
      <w:r>
        <w:t xml:space="preserve">specified </w:t>
      </w:r>
      <w:r w:rsidRPr="001D7305">
        <w:t xml:space="preserve">in the </w:t>
      </w:r>
      <w:r w:rsidRPr="00D55647">
        <w:t>Contract Particulars</w:t>
      </w:r>
      <w:r w:rsidRPr="001D7305">
        <w:t>.</w:t>
      </w:r>
      <w:bookmarkEnd w:id="2293"/>
    </w:p>
    <w:p w14:paraId="13260214" w14:textId="09D6599C" w:rsidR="00E51525" w:rsidRPr="001D7305" w:rsidRDefault="00E51525" w:rsidP="00E51525">
      <w:pPr>
        <w:pStyle w:val="DefenceNormal"/>
      </w:pPr>
      <w:r w:rsidRPr="001D7305">
        <w:t xml:space="preserve">For the purpose of paragraph </w:t>
      </w:r>
      <w:r>
        <w:fldChar w:fldCharType="begin"/>
      </w:r>
      <w:r>
        <w:instrText xml:space="preserve"> REF _Ref449460160 \n \h </w:instrText>
      </w:r>
      <w:r>
        <w:fldChar w:fldCharType="separate"/>
      </w:r>
      <w:r w:rsidR="00F66103">
        <w:t>(e)</w:t>
      </w:r>
      <w:r>
        <w:fldChar w:fldCharType="end"/>
      </w:r>
      <w:r w:rsidRPr="001D7305">
        <w:t>, such evidence</w:t>
      </w:r>
      <w:r>
        <w:t xml:space="preserve"> may include</w:t>
      </w:r>
      <w:r w:rsidRPr="001D7305">
        <w:t xml:space="preserve"> certificates of currency (</w:t>
      </w:r>
      <w:r>
        <w:t>no more than 2</w:t>
      </w:r>
      <w:r w:rsidRPr="001D7305">
        <w:t xml:space="preserve">0 </w:t>
      </w:r>
      <w:r w:rsidRPr="004419AE">
        <w:t xml:space="preserve">days old), </w:t>
      </w:r>
      <w:r w:rsidRPr="007C2328">
        <w:t xml:space="preserve">current policy wordings </w:t>
      </w:r>
      <w:r w:rsidRPr="00FA4DBA">
        <w:t xml:space="preserve">(except where such insurances are prescribed by </w:t>
      </w:r>
      <w:r w:rsidRPr="00D55647">
        <w:t>Statutory Requirement</w:t>
      </w:r>
      <w:r w:rsidRPr="00FA4DBA">
        <w:t>)</w:t>
      </w:r>
      <w:r>
        <w:t xml:space="preserve"> </w:t>
      </w:r>
      <w:r w:rsidRPr="001D7305">
        <w:t xml:space="preserve">and written confirmation from a relevant insurer or reputable broker stating that the relevant insurance is current and complies with clause </w:t>
      </w:r>
      <w:r w:rsidRPr="001D7305">
        <w:fldChar w:fldCharType="begin"/>
      </w:r>
      <w:r w:rsidRPr="001D7305">
        <w:instrText xml:space="preserve"> REF _Ref71633004 \w \h  \* MERGEFORMAT </w:instrText>
      </w:r>
      <w:r w:rsidRPr="001D7305">
        <w:fldChar w:fldCharType="separate"/>
      </w:r>
      <w:r w:rsidR="00F66103">
        <w:t>5.4</w:t>
      </w:r>
      <w:r w:rsidRPr="001D7305">
        <w:fldChar w:fldCharType="end"/>
      </w:r>
      <w:r w:rsidRPr="001D7305">
        <w:t>.</w:t>
      </w:r>
    </w:p>
    <w:p w14:paraId="342A75A9" w14:textId="3185AFB8" w:rsidR="00E51525" w:rsidRPr="001D7305" w:rsidRDefault="00E51525" w:rsidP="00E51525">
      <w:pPr>
        <w:pStyle w:val="DefenceNormal"/>
      </w:pPr>
      <w:r w:rsidRPr="001D7305">
        <w:t xml:space="preserve">The obtaining of insurance as required under </w:t>
      </w:r>
      <w:r>
        <w:t>clause</w:t>
      </w:r>
      <w:r w:rsidRPr="001D7305">
        <w:t xml:space="preserve"> </w:t>
      </w:r>
      <w:r w:rsidRPr="001D7305">
        <w:fldChar w:fldCharType="begin"/>
      </w:r>
      <w:r w:rsidRPr="001D7305">
        <w:instrText xml:space="preserve"> REF _Ref71633004 \w \h  \* MERGEFORMAT </w:instrText>
      </w:r>
      <w:r w:rsidRPr="001D7305">
        <w:fldChar w:fldCharType="separate"/>
      </w:r>
      <w:r w:rsidR="00F66103">
        <w:t>5.4</w:t>
      </w:r>
      <w:r w:rsidRPr="001D7305">
        <w:fldChar w:fldCharType="end"/>
      </w:r>
      <w:r w:rsidRPr="001D7305">
        <w:t xml:space="preserve"> will not in any way limit, reduce or otherwise affect any of the obligations, responsibilities and liabilities of the </w:t>
      </w:r>
      <w:r w:rsidRPr="00D55647">
        <w:t>Contractor</w:t>
      </w:r>
      <w:r w:rsidRPr="001D7305">
        <w:t xml:space="preserve"> under the </w:t>
      </w:r>
      <w:r w:rsidRPr="00D55647">
        <w:t>Contract</w:t>
      </w:r>
      <w:r w:rsidRPr="001D7305">
        <w:t xml:space="preserve"> or otherwise at law or in equity.</w:t>
      </w:r>
    </w:p>
    <w:p w14:paraId="5BF0974E" w14:textId="77777777" w:rsidR="00E51525" w:rsidRPr="005D2C6B" w:rsidRDefault="00E51525" w:rsidP="00E51525">
      <w:pPr>
        <w:pStyle w:val="DefenceHeading2"/>
      </w:pPr>
      <w:bookmarkStart w:id="2294" w:name="_Toc477785061"/>
      <w:bookmarkStart w:id="2295" w:name="_Toc477856723"/>
      <w:bookmarkStart w:id="2296" w:name="_Toc477868550"/>
      <w:bookmarkStart w:id="2297" w:name="_Toc477871758"/>
      <w:bookmarkStart w:id="2298" w:name="_Toc477872185"/>
      <w:bookmarkStart w:id="2299" w:name="_Toc477873426"/>
      <w:bookmarkStart w:id="2300" w:name="_Toc477785063"/>
      <w:bookmarkStart w:id="2301" w:name="_Toc477856725"/>
      <w:bookmarkStart w:id="2302" w:name="_Toc477868552"/>
      <w:bookmarkStart w:id="2303" w:name="_Toc477871760"/>
      <w:bookmarkStart w:id="2304" w:name="_Toc477872187"/>
      <w:bookmarkStart w:id="2305" w:name="_Toc477873428"/>
      <w:bookmarkStart w:id="2306" w:name="_Ref478468066"/>
      <w:bookmarkStart w:id="2307" w:name="_Ref478468072"/>
      <w:bookmarkStart w:id="2308" w:name="_Ref478468096"/>
      <w:bookmarkStart w:id="2309" w:name="_Toc10728498"/>
      <w:bookmarkStart w:id="2310" w:name="_Toc206493992"/>
      <w:bookmarkEnd w:id="2294"/>
      <w:bookmarkEnd w:id="2295"/>
      <w:bookmarkEnd w:id="2296"/>
      <w:bookmarkEnd w:id="2297"/>
      <w:bookmarkEnd w:id="2298"/>
      <w:bookmarkEnd w:id="2299"/>
      <w:bookmarkEnd w:id="2300"/>
      <w:bookmarkEnd w:id="2301"/>
      <w:bookmarkEnd w:id="2302"/>
      <w:bookmarkEnd w:id="2303"/>
      <w:bookmarkEnd w:id="2304"/>
      <w:bookmarkEnd w:id="2305"/>
      <w:r w:rsidRPr="005D2C6B">
        <w:t>Failure to Insure</w:t>
      </w:r>
      <w:bookmarkEnd w:id="2306"/>
      <w:bookmarkEnd w:id="2307"/>
      <w:bookmarkEnd w:id="2308"/>
      <w:bookmarkEnd w:id="2309"/>
      <w:bookmarkEnd w:id="2310"/>
    </w:p>
    <w:p w14:paraId="37E96D0B" w14:textId="06FADA0D" w:rsidR="00E51525" w:rsidRDefault="00E51525" w:rsidP="00E51525">
      <w:pPr>
        <w:pStyle w:val="DefenceHeading3"/>
      </w:pPr>
      <w:bookmarkStart w:id="2311" w:name="_Ref459281130"/>
      <w:r w:rsidRPr="001D7305">
        <w:t xml:space="preserve">If the </w:t>
      </w:r>
      <w:r w:rsidRPr="00D55647">
        <w:t>Contractor</w:t>
      </w:r>
      <w:r w:rsidRPr="001D7305">
        <w:t xml:space="preserve"> fails to</w:t>
      </w:r>
      <w:r>
        <w:t xml:space="preserve"> </w:t>
      </w:r>
      <w:r w:rsidRPr="001D7305">
        <w:t xml:space="preserve">comply with clause </w:t>
      </w:r>
      <w:r w:rsidRPr="001D7305">
        <w:fldChar w:fldCharType="begin"/>
      </w:r>
      <w:r w:rsidRPr="001D7305">
        <w:instrText xml:space="preserve"> REF _Ref71633004 \w \h  \* MERGEFORMAT </w:instrText>
      </w:r>
      <w:r w:rsidRPr="001D7305">
        <w:fldChar w:fldCharType="separate"/>
      </w:r>
      <w:r w:rsidR="00F66103">
        <w:t>5.4</w:t>
      </w:r>
      <w:r w:rsidRPr="001D7305">
        <w:fldChar w:fldCharType="end"/>
      </w:r>
      <w:r w:rsidRPr="001D7305">
        <w:t xml:space="preserve"> (including any failure to cause to be effected and maintained or otherwise have the benefit of the insurance required by clause </w:t>
      </w:r>
      <w:r w:rsidRPr="001D7305">
        <w:fldChar w:fldCharType="begin"/>
      </w:r>
      <w:r w:rsidRPr="001D7305">
        <w:instrText xml:space="preserve"> REF _Ref71633004 \w \h  \* MERGEFORMAT </w:instrText>
      </w:r>
      <w:r w:rsidRPr="001D7305">
        <w:fldChar w:fldCharType="separate"/>
      </w:r>
      <w:r w:rsidR="00F66103">
        <w:t>5.4</w:t>
      </w:r>
      <w:r w:rsidRPr="001D7305">
        <w:fldChar w:fldCharType="end"/>
      </w:r>
      <w:r w:rsidRPr="001D7305">
        <w:t xml:space="preserve"> or provide evidence satisfactory to the </w:t>
      </w:r>
      <w:r w:rsidRPr="00D55647">
        <w:t>Contract Administrator</w:t>
      </w:r>
      <w:r w:rsidRPr="001D7305">
        <w:t xml:space="preserve"> in accordance with clause</w:t>
      </w:r>
      <w:r>
        <w:t xml:space="preserve"> </w:t>
      </w:r>
      <w:r>
        <w:fldChar w:fldCharType="begin"/>
      </w:r>
      <w:r>
        <w:instrText xml:space="preserve"> REF _Ref449460160 \w \h </w:instrText>
      </w:r>
      <w:r>
        <w:fldChar w:fldCharType="separate"/>
      </w:r>
      <w:r w:rsidR="00F66103">
        <w:t>5.4(e)</w:t>
      </w:r>
      <w:r>
        <w:fldChar w:fldCharType="end"/>
      </w:r>
      <w:r w:rsidRPr="001D7305">
        <w:t xml:space="preserve">), the </w:t>
      </w:r>
      <w:r w:rsidRPr="00D55647">
        <w:t>Commonwealth</w:t>
      </w:r>
      <w:r w:rsidRPr="001D7305">
        <w:t xml:space="preserve"> may</w:t>
      </w:r>
      <w:r>
        <w:t xml:space="preserve"> (in its absolute discretion and </w:t>
      </w:r>
      <w:r w:rsidRPr="001D7305">
        <w:t>without prejudice to any other rights it may have</w:t>
      </w:r>
      <w:r>
        <w:t>)</w:t>
      </w:r>
      <w:r w:rsidRPr="001D7305">
        <w:t xml:space="preserve"> take out the relevant insurance and the cost will be a debt due from the </w:t>
      </w:r>
      <w:r w:rsidRPr="00D55647">
        <w:t>Contractor</w:t>
      </w:r>
      <w:r w:rsidRPr="001D7305">
        <w:t xml:space="preserve"> to the </w:t>
      </w:r>
      <w:r w:rsidRPr="00D55647">
        <w:t>Commonwealth</w:t>
      </w:r>
      <w:r w:rsidRPr="001D7305">
        <w:t>.</w:t>
      </w:r>
      <w:bookmarkEnd w:id="2311"/>
      <w:r w:rsidRPr="001D7305">
        <w:t xml:space="preserve"> </w:t>
      </w:r>
    </w:p>
    <w:p w14:paraId="11091372" w14:textId="59A8A0F2" w:rsidR="00E51525" w:rsidRDefault="00E51525" w:rsidP="00E51525">
      <w:pPr>
        <w:pStyle w:val="DefenceHeading3"/>
      </w:pPr>
      <w:r w:rsidRPr="001D7305">
        <w:t xml:space="preserve">The </w:t>
      </w:r>
      <w:r w:rsidRPr="00D55647">
        <w:t>Contractor</w:t>
      </w:r>
      <w:r w:rsidRPr="001D7305">
        <w:t xml:space="preserve"> must take all necessary </w:t>
      </w:r>
      <w:r>
        <w:t xml:space="preserve">steps </w:t>
      </w:r>
      <w:r w:rsidRPr="001D7305">
        <w:t xml:space="preserve">to assist the </w:t>
      </w:r>
      <w:r w:rsidRPr="00D55647">
        <w:t>Commonwealth</w:t>
      </w:r>
      <w:r w:rsidRPr="001D7305">
        <w:t xml:space="preserve"> in exercising its discretion under </w:t>
      </w:r>
      <w:r>
        <w:t xml:space="preserve">paragraph </w:t>
      </w:r>
      <w:r>
        <w:fldChar w:fldCharType="begin"/>
      </w:r>
      <w:r>
        <w:instrText xml:space="preserve"> REF _Ref459281130 \r \h </w:instrText>
      </w:r>
      <w:r>
        <w:fldChar w:fldCharType="separate"/>
      </w:r>
      <w:r w:rsidR="00F66103">
        <w:t>(a)</w:t>
      </w:r>
      <w:r>
        <w:fldChar w:fldCharType="end"/>
      </w:r>
      <w:r w:rsidRPr="001D7305">
        <w:t xml:space="preserve">. </w:t>
      </w:r>
      <w:r>
        <w:t xml:space="preserve"> </w:t>
      </w:r>
      <w:r w:rsidRPr="001D7305">
        <w:t xml:space="preserve">For the purpose of </w:t>
      </w:r>
      <w:r>
        <w:t xml:space="preserve">paragraph </w:t>
      </w:r>
      <w:r>
        <w:fldChar w:fldCharType="begin"/>
      </w:r>
      <w:r>
        <w:instrText xml:space="preserve"> REF _Ref459281130 \r \h </w:instrText>
      </w:r>
      <w:r>
        <w:fldChar w:fldCharType="separate"/>
      </w:r>
      <w:r w:rsidR="00F66103">
        <w:t>(a)</w:t>
      </w:r>
      <w:r>
        <w:fldChar w:fldCharType="end"/>
      </w:r>
      <w:r>
        <w:t>,</w:t>
      </w:r>
      <w:r w:rsidRPr="001D7305">
        <w:t xml:space="preserve"> "</w:t>
      </w:r>
      <w:r w:rsidRPr="001D7305">
        <w:rPr>
          <w:b/>
        </w:rPr>
        <w:t>all necessary steps</w:t>
      </w:r>
      <w:r w:rsidRPr="001D7305">
        <w:t xml:space="preserve">" includes providing all insurance information and documents (including proposals), answering questions, co-operating with and doing everything necessary to assist the </w:t>
      </w:r>
      <w:r w:rsidRPr="00D55647">
        <w:t>Contract Administrator</w:t>
      </w:r>
      <w:r w:rsidRPr="001D7305">
        <w:t xml:space="preserve"> or anyone else acting on behalf of the </w:t>
      </w:r>
      <w:r w:rsidRPr="00D55647">
        <w:t>Commonwealth</w:t>
      </w:r>
      <w:r w:rsidRPr="001D7305">
        <w:t xml:space="preserve">. </w:t>
      </w:r>
    </w:p>
    <w:p w14:paraId="243BA4BA" w14:textId="77777777" w:rsidR="00E51525" w:rsidRPr="005D2C6B" w:rsidRDefault="00E51525" w:rsidP="00E51525">
      <w:pPr>
        <w:pStyle w:val="DefenceHeading2"/>
      </w:pPr>
      <w:bookmarkStart w:id="2312" w:name="_Ref71638320"/>
      <w:bookmarkStart w:id="2313" w:name="_Toc10728499"/>
      <w:bookmarkStart w:id="2314" w:name="_Toc206493993"/>
      <w:r w:rsidRPr="005D2C6B">
        <w:t>Period of Insurance</w:t>
      </w:r>
      <w:bookmarkEnd w:id="2312"/>
      <w:bookmarkEnd w:id="2313"/>
      <w:bookmarkEnd w:id="2314"/>
    </w:p>
    <w:p w14:paraId="1F2B42C6" w14:textId="0D7B1CC2" w:rsidR="00E51525" w:rsidRPr="001D7305" w:rsidRDefault="00E51525" w:rsidP="00E51525">
      <w:pPr>
        <w:pStyle w:val="DefenceNormal"/>
      </w:pPr>
      <w:r w:rsidRPr="001D7305">
        <w:t xml:space="preserve">The insurance which the </w:t>
      </w:r>
      <w:r w:rsidRPr="00D55647">
        <w:t>Contractor</w:t>
      </w:r>
      <w:r w:rsidRPr="001D7305">
        <w:t xml:space="preserve"> is required to cause to be effected and maintained or otherwise have the benefit of </w:t>
      </w:r>
      <w:r>
        <w:t xml:space="preserve">under clause </w:t>
      </w:r>
      <w:r w:rsidRPr="001D7305">
        <w:fldChar w:fldCharType="begin"/>
      </w:r>
      <w:r w:rsidRPr="001D7305">
        <w:instrText xml:space="preserve"> REF _Ref71633004 \w \h  \* MERGEFORMAT </w:instrText>
      </w:r>
      <w:r w:rsidRPr="001D7305">
        <w:fldChar w:fldCharType="separate"/>
      </w:r>
      <w:r w:rsidR="00F66103">
        <w:t>5.4</w:t>
      </w:r>
      <w:r w:rsidRPr="001D7305">
        <w:fldChar w:fldCharType="end"/>
      </w:r>
      <w:r w:rsidRPr="001D7305">
        <w:t xml:space="preserve"> must be maintained:</w:t>
      </w:r>
    </w:p>
    <w:p w14:paraId="59AD592E" w14:textId="0A610A46" w:rsidR="00E51525" w:rsidRPr="001D7305" w:rsidRDefault="00E51525" w:rsidP="00E51525">
      <w:pPr>
        <w:pStyle w:val="DefenceHeading3"/>
      </w:pPr>
      <w:r w:rsidRPr="001D7305">
        <w:t xml:space="preserve">in the case of the </w:t>
      </w:r>
      <w:r w:rsidRPr="00D55647">
        <w:t>Construction Risks Insurance</w:t>
      </w:r>
      <w:r w:rsidRPr="001D7305">
        <w:t xml:space="preserve">, until the </w:t>
      </w:r>
      <w:r w:rsidRPr="00D55647">
        <w:t>Contractor</w:t>
      </w:r>
      <w:r w:rsidRPr="001D7305">
        <w:t xml:space="preserve"> ceases to bear the risk of loss of or damage to anything under clause </w:t>
      </w:r>
      <w:r w:rsidRPr="001D7305">
        <w:fldChar w:fldCharType="begin"/>
      </w:r>
      <w:r w:rsidRPr="001D7305">
        <w:instrText xml:space="preserve"> REF _Ref71633055 \w \h  \* MERGEFORMAT </w:instrText>
      </w:r>
      <w:r w:rsidRPr="001D7305">
        <w:fldChar w:fldCharType="separate"/>
      </w:r>
      <w:r w:rsidR="00F66103">
        <w:t>5.1</w:t>
      </w:r>
      <w:r w:rsidRPr="001D7305">
        <w:fldChar w:fldCharType="end"/>
      </w:r>
      <w:r w:rsidRPr="001D7305">
        <w:t>;</w:t>
      </w:r>
    </w:p>
    <w:p w14:paraId="6A431CD7" w14:textId="77777777" w:rsidR="00E51525" w:rsidRPr="001D7305" w:rsidRDefault="00E51525" w:rsidP="00E51525">
      <w:pPr>
        <w:pStyle w:val="DefenceHeading3"/>
      </w:pPr>
      <w:bookmarkStart w:id="2315" w:name="_Ref449971270"/>
      <w:r w:rsidRPr="001D7305">
        <w:t xml:space="preserve">in the case of </w:t>
      </w:r>
      <w:r w:rsidRPr="00D55647">
        <w:t>Public Liability Insurance</w:t>
      </w:r>
      <w:r w:rsidRPr="001D7305">
        <w:t>:</w:t>
      </w:r>
      <w:bookmarkEnd w:id="2315"/>
      <w:r w:rsidRPr="001D7305">
        <w:t xml:space="preserve"> </w:t>
      </w:r>
    </w:p>
    <w:p w14:paraId="2BB649DC" w14:textId="77777777" w:rsidR="00E51525" w:rsidRPr="001D7305" w:rsidRDefault="00E51525" w:rsidP="00E51525">
      <w:pPr>
        <w:pStyle w:val="DefenceHeading4"/>
      </w:pPr>
      <w:r w:rsidRPr="001D7305">
        <w:t xml:space="preserve">written on an occurrence basis, until the latest of: </w:t>
      </w:r>
    </w:p>
    <w:p w14:paraId="0B3C4A07" w14:textId="77777777" w:rsidR="00E51525" w:rsidRPr="001D7305" w:rsidRDefault="00E51525" w:rsidP="00E51525">
      <w:pPr>
        <w:pStyle w:val="DefenceHeading5"/>
      </w:pPr>
      <w:r w:rsidRPr="001D7305">
        <w:t xml:space="preserve">the end of the last </w:t>
      </w:r>
      <w:r w:rsidRPr="00D55647">
        <w:t>Remediation Defects Rectification Period</w:t>
      </w:r>
      <w:r w:rsidRPr="001D7305">
        <w:t xml:space="preserve">; </w:t>
      </w:r>
    </w:p>
    <w:p w14:paraId="22F09E80" w14:textId="77777777" w:rsidR="00E51525" w:rsidRPr="001D7305" w:rsidRDefault="00E51525" w:rsidP="00E51525">
      <w:pPr>
        <w:pStyle w:val="DefenceHeading5"/>
      </w:pPr>
      <w:r w:rsidRPr="001D7305">
        <w:t xml:space="preserve">the date upon which all </w:t>
      </w:r>
      <w:r w:rsidRPr="00D55647">
        <w:t>Remediation Defects</w:t>
      </w:r>
      <w:r>
        <w:t xml:space="preserve"> </w:t>
      </w:r>
      <w:r w:rsidRPr="001D7305">
        <w:t xml:space="preserve">have been rectified in accordance with the </w:t>
      </w:r>
      <w:r w:rsidRPr="00D55647">
        <w:t>Contract</w:t>
      </w:r>
      <w:r w:rsidRPr="001D7305">
        <w:t>; and</w:t>
      </w:r>
    </w:p>
    <w:p w14:paraId="03FD5192" w14:textId="77777777" w:rsidR="00E51525" w:rsidRPr="001D7305" w:rsidRDefault="00E51525" w:rsidP="00E51525">
      <w:pPr>
        <w:pStyle w:val="DefenceHeading5"/>
      </w:pPr>
      <w:r w:rsidRPr="001D7305">
        <w:t xml:space="preserve">the </w:t>
      </w:r>
      <w:r>
        <w:t xml:space="preserve">completion of </w:t>
      </w:r>
      <w:r w:rsidRPr="001D7305">
        <w:t xml:space="preserve">the </w:t>
      </w:r>
      <w:r w:rsidRPr="00D55647">
        <w:t>Contractor's Activities</w:t>
      </w:r>
      <w:r w:rsidRPr="001D7305">
        <w:t xml:space="preserve">; or </w:t>
      </w:r>
    </w:p>
    <w:p w14:paraId="282F02F1" w14:textId="77777777" w:rsidR="00E51525" w:rsidRPr="001D7305" w:rsidRDefault="00E51525" w:rsidP="00E51525">
      <w:pPr>
        <w:pStyle w:val="DefenceHeading4"/>
      </w:pPr>
      <w:r w:rsidRPr="001D7305">
        <w:t xml:space="preserve">written on a claims made basis, until the expiration of the period specified in the </w:t>
      </w:r>
      <w:r w:rsidRPr="00D55647">
        <w:t>Contract Particulars</w:t>
      </w:r>
      <w:r w:rsidRPr="001D7305">
        <w:t xml:space="preserve"> following the latest of:</w:t>
      </w:r>
    </w:p>
    <w:p w14:paraId="2E90942B" w14:textId="77777777" w:rsidR="00E51525" w:rsidRDefault="00E51525" w:rsidP="00E51525">
      <w:pPr>
        <w:pStyle w:val="DefenceHeading5"/>
      </w:pPr>
      <w:r>
        <w:t xml:space="preserve">the end of the last </w:t>
      </w:r>
      <w:r w:rsidRPr="00D55647">
        <w:t>Remediation Defects Rectification Period</w:t>
      </w:r>
      <w:r>
        <w:t xml:space="preserve">; </w:t>
      </w:r>
    </w:p>
    <w:p w14:paraId="7B910D6F" w14:textId="77777777" w:rsidR="00E51525" w:rsidRPr="001D7305" w:rsidRDefault="00E51525" w:rsidP="00E51525">
      <w:pPr>
        <w:pStyle w:val="DefenceHeading5"/>
      </w:pPr>
      <w:r>
        <w:t xml:space="preserve">the date upon which all </w:t>
      </w:r>
      <w:r w:rsidRPr="00D55647">
        <w:t>Remediation Defect</w:t>
      </w:r>
      <w:r>
        <w:t xml:space="preserve">s have been rectified in accordance with the </w:t>
      </w:r>
      <w:r w:rsidRPr="00D55647">
        <w:t>Contract</w:t>
      </w:r>
      <w:r w:rsidRPr="001D7305">
        <w:t>; and</w:t>
      </w:r>
    </w:p>
    <w:p w14:paraId="06BD5709" w14:textId="77777777" w:rsidR="00E51525" w:rsidRPr="001D7305" w:rsidRDefault="00E51525" w:rsidP="00E51525">
      <w:pPr>
        <w:pStyle w:val="DefenceHeading5"/>
      </w:pPr>
      <w:r w:rsidRPr="001D7305">
        <w:t xml:space="preserve">the </w:t>
      </w:r>
      <w:r>
        <w:t xml:space="preserve">completion of </w:t>
      </w:r>
      <w:r w:rsidRPr="001D7305">
        <w:t xml:space="preserve">the </w:t>
      </w:r>
      <w:r w:rsidRPr="00D55647">
        <w:t>Contractor's Activities</w:t>
      </w:r>
      <w:r w:rsidRPr="001D7305">
        <w:t xml:space="preserve">; </w:t>
      </w:r>
    </w:p>
    <w:p w14:paraId="28C0A38D" w14:textId="77777777" w:rsidR="00E51525" w:rsidRPr="001D7305" w:rsidRDefault="00E51525" w:rsidP="00E51525">
      <w:pPr>
        <w:pStyle w:val="DefenceHeading3"/>
      </w:pPr>
      <w:r w:rsidRPr="001D7305">
        <w:t xml:space="preserve">in the case of </w:t>
      </w:r>
      <w:r w:rsidRPr="00D55647">
        <w:t>Workers Compensation Insurance</w:t>
      </w:r>
      <w:r w:rsidRPr="001D7305">
        <w:t>, until the latest of:</w:t>
      </w:r>
    </w:p>
    <w:p w14:paraId="014F234E" w14:textId="77777777" w:rsidR="00E51525" w:rsidRPr="001D7305" w:rsidRDefault="00E51525" w:rsidP="00E51525">
      <w:pPr>
        <w:pStyle w:val="DefenceHeading4"/>
      </w:pPr>
      <w:r w:rsidRPr="001D7305">
        <w:t xml:space="preserve">the end of the last </w:t>
      </w:r>
      <w:r w:rsidRPr="00D55647">
        <w:t>Remediation Defects Rectification Period</w:t>
      </w:r>
      <w:r w:rsidRPr="001D7305">
        <w:t xml:space="preserve">; </w:t>
      </w:r>
    </w:p>
    <w:p w14:paraId="540A1AF6" w14:textId="77777777" w:rsidR="00E51525" w:rsidRPr="001D7305" w:rsidRDefault="00E51525" w:rsidP="00E51525">
      <w:pPr>
        <w:pStyle w:val="DefenceHeading4"/>
      </w:pPr>
      <w:r w:rsidRPr="001D7305">
        <w:t xml:space="preserve">the date upon which all </w:t>
      </w:r>
      <w:r w:rsidRPr="00D55647">
        <w:t>Remediation Defect</w:t>
      </w:r>
      <w:r>
        <w:t xml:space="preserve">s </w:t>
      </w:r>
      <w:r w:rsidRPr="001D7305">
        <w:t xml:space="preserve">have been rectified in accordance with the </w:t>
      </w:r>
      <w:r w:rsidRPr="00D55647">
        <w:t>Contract</w:t>
      </w:r>
      <w:r w:rsidRPr="001D7305">
        <w:t>; and</w:t>
      </w:r>
    </w:p>
    <w:p w14:paraId="22B92EFB" w14:textId="77777777" w:rsidR="00E51525" w:rsidRPr="001D7305" w:rsidRDefault="00E51525" w:rsidP="00E51525">
      <w:pPr>
        <w:pStyle w:val="DefenceHeading4"/>
      </w:pPr>
      <w:r w:rsidRPr="001D7305">
        <w:t xml:space="preserve">the </w:t>
      </w:r>
      <w:r>
        <w:t xml:space="preserve">completion of </w:t>
      </w:r>
      <w:r w:rsidRPr="001D7305">
        <w:t xml:space="preserve">the </w:t>
      </w:r>
      <w:r w:rsidRPr="00D55647">
        <w:t>Contractor's Activities</w:t>
      </w:r>
      <w:r w:rsidRPr="001D7305">
        <w:t>; and</w:t>
      </w:r>
    </w:p>
    <w:p w14:paraId="354C096F" w14:textId="77777777" w:rsidR="00E51525" w:rsidRPr="001D7305" w:rsidRDefault="00E51525" w:rsidP="00E51525">
      <w:pPr>
        <w:pStyle w:val="DefenceHeading3"/>
      </w:pPr>
      <w:bookmarkStart w:id="2316" w:name="_Ref449971297"/>
      <w:r w:rsidRPr="001D7305">
        <w:t xml:space="preserve">in the case of </w:t>
      </w:r>
      <w:r w:rsidRPr="00D55647">
        <w:t>Professional Indemnity Insurance</w:t>
      </w:r>
      <w:r w:rsidRPr="001D7305">
        <w:t xml:space="preserve"> or </w:t>
      </w:r>
      <w:r w:rsidRPr="00D55647">
        <w:t>Errors and Omissions Insurance</w:t>
      </w:r>
      <w:r w:rsidRPr="001D7305">
        <w:t xml:space="preserve">, until the expiration of the period specified in the </w:t>
      </w:r>
      <w:r w:rsidRPr="00D55647">
        <w:t>Contract Particulars</w:t>
      </w:r>
      <w:r w:rsidRPr="001D7305">
        <w:t xml:space="preserve"> following the latest of:</w:t>
      </w:r>
      <w:bookmarkEnd w:id="2316"/>
    </w:p>
    <w:p w14:paraId="4112AE48" w14:textId="77777777" w:rsidR="00E51525" w:rsidRDefault="00E51525" w:rsidP="00E51525">
      <w:pPr>
        <w:pStyle w:val="DefenceHeading4"/>
      </w:pPr>
      <w:bookmarkStart w:id="2317" w:name="_Ref478468112"/>
      <w:r>
        <w:t xml:space="preserve">the end of the last </w:t>
      </w:r>
      <w:r w:rsidRPr="00D55647">
        <w:t>Remediation Defects Rectification Period</w:t>
      </w:r>
      <w:r>
        <w:t>;</w:t>
      </w:r>
      <w:bookmarkEnd w:id="2317"/>
      <w:r>
        <w:t xml:space="preserve"> </w:t>
      </w:r>
    </w:p>
    <w:p w14:paraId="04B4DA86" w14:textId="77777777" w:rsidR="00E51525" w:rsidRDefault="00E51525" w:rsidP="00E51525">
      <w:pPr>
        <w:pStyle w:val="DefenceHeading4"/>
      </w:pPr>
      <w:r>
        <w:t xml:space="preserve">the date upon which all </w:t>
      </w:r>
      <w:r w:rsidRPr="00D55647">
        <w:t>Remediation Defect</w:t>
      </w:r>
      <w:r>
        <w:t xml:space="preserve">s have been rectified in accordance with the </w:t>
      </w:r>
      <w:r w:rsidRPr="00D55647">
        <w:t>Contract</w:t>
      </w:r>
      <w:r>
        <w:t>; and</w:t>
      </w:r>
    </w:p>
    <w:p w14:paraId="292FFC68" w14:textId="77777777" w:rsidR="00E51525" w:rsidRDefault="00E51525" w:rsidP="00E51525">
      <w:pPr>
        <w:pStyle w:val="DefenceHeading4"/>
      </w:pPr>
      <w:r>
        <w:t xml:space="preserve">the completion of the </w:t>
      </w:r>
      <w:r w:rsidRPr="00D55647">
        <w:t>Contractor's Activities</w:t>
      </w:r>
      <w:r>
        <w:t xml:space="preserve">. </w:t>
      </w:r>
    </w:p>
    <w:p w14:paraId="30F2DE53" w14:textId="77777777" w:rsidR="00E51525" w:rsidRPr="005D2C6B" w:rsidRDefault="00E51525" w:rsidP="00E51525">
      <w:pPr>
        <w:pStyle w:val="DefenceHeading2"/>
      </w:pPr>
      <w:bookmarkStart w:id="2318" w:name="_Toc477785076"/>
      <w:bookmarkStart w:id="2319" w:name="_Toc477856738"/>
      <w:bookmarkStart w:id="2320" w:name="_Toc477868565"/>
      <w:bookmarkStart w:id="2321" w:name="_Toc477871773"/>
      <w:bookmarkStart w:id="2322" w:name="_Toc477872200"/>
      <w:bookmarkStart w:id="2323" w:name="_Toc477873441"/>
      <w:bookmarkStart w:id="2324" w:name="_Toc477785077"/>
      <w:bookmarkStart w:id="2325" w:name="_Toc477856739"/>
      <w:bookmarkStart w:id="2326" w:name="_Toc477868566"/>
      <w:bookmarkStart w:id="2327" w:name="_Toc477871774"/>
      <w:bookmarkStart w:id="2328" w:name="_Toc477872201"/>
      <w:bookmarkStart w:id="2329" w:name="_Toc477873442"/>
      <w:bookmarkStart w:id="2330" w:name="_Toc10728500"/>
      <w:bookmarkStart w:id="2331" w:name="_Toc206493994"/>
      <w:bookmarkEnd w:id="2318"/>
      <w:bookmarkEnd w:id="2319"/>
      <w:bookmarkEnd w:id="2320"/>
      <w:bookmarkEnd w:id="2321"/>
      <w:bookmarkEnd w:id="2322"/>
      <w:bookmarkEnd w:id="2323"/>
      <w:bookmarkEnd w:id="2324"/>
      <w:bookmarkEnd w:id="2325"/>
      <w:bookmarkEnd w:id="2326"/>
      <w:bookmarkEnd w:id="2327"/>
      <w:bookmarkEnd w:id="2328"/>
      <w:bookmarkEnd w:id="2329"/>
      <w:r w:rsidRPr="005D2C6B">
        <w:t xml:space="preserve">Notice of Potential </w:t>
      </w:r>
      <w:r w:rsidRPr="00CE4628">
        <w:t>Claim</w:t>
      </w:r>
      <w:bookmarkEnd w:id="2330"/>
      <w:bookmarkEnd w:id="2331"/>
    </w:p>
    <w:p w14:paraId="7047E6FF" w14:textId="77777777" w:rsidR="00E51525" w:rsidRPr="001D7305" w:rsidRDefault="00E51525" w:rsidP="00E51525">
      <w:pPr>
        <w:pStyle w:val="DefenceNormal"/>
      </w:pPr>
      <w:r w:rsidRPr="001D7305">
        <w:t xml:space="preserve">The </w:t>
      </w:r>
      <w:r w:rsidRPr="00D55647">
        <w:t>Contractor</w:t>
      </w:r>
      <w:r w:rsidRPr="001D7305">
        <w:t xml:space="preserve"> must:</w:t>
      </w:r>
    </w:p>
    <w:p w14:paraId="1175C478" w14:textId="77777777" w:rsidR="00E51525" w:rsidRPr="001D7305" w:rsidRDefault="00E51525" w:rsidP="00E51525">
      <w:pPr>
        <w:pStyle w:val="DefenceHeading3"/>
      </w:pPr>
      <w:r w:rsidRPr="001D7305">
        <w:t xml:space="preserve">as soon as possible inform the </w:t>
      </w:r>
      <w:r w:rsidRPr="00D55647">
        <w:t>Commonwealth</w:t>
      </w:r>
      <w:r w:rsidRPr="001D7305">
        <w:t xml:space="preserve"> in writing of any </w:t>
      </w:r>
      <w:r>
        <w:t xml:space="preserve">fact, matter or </w:t>
      </w:r>
      <w:r w:rsidRPr="001D7305">
        <w:t xml:space="preserve">occurrence that may give rise to a claim under an insurance policy required by the </w:t>
      </w:r>
      <w:r w:rsidRPr="00D55647">
        <w:t>Contract</w:t>
      </w:r>
      <w:r>
        <w:t xml:space="preserve"> or any claim actually made against the </w:t>
      </w:r>
      <w:r w:rsidRPr="00D55647">
        <w:t>Contractor</w:t>
      </w:r>
      <w:r>
        <w:t xml:space="preserve"> or the </w:t>
      </w:r>
      <w:r w:rsidRPr="00D55647">
        <w:t>Commonwealth</w:t>
      </w:r>
      <w:r>
        <w:t xml:space="preserve"> which may be covered by an insurance policy required by the </w:t>
      </w:r>
      <w:r w:rsidRPr="00D55647">
        <w:t>Contract</w:t>
      </w:r>
      <w:r w:rsidRPr="001D7305">
        <w:t>;</w:t>
      </w:r>
    </w:p>
    <w:p w14:paraId="6DFEDE92" w14:textId="77777777" w:rsidR="00E51525" w:rsidRPr="001D7305" w:rsidRDefault="00E51525" w:rsidP="00E51525">
      <w:pPr>
        <w:pStyle w:val="DefenceHeading3"/>
      </w:pPr>
      <w:r w:rsidRPr="001D7305">
        <w:t xml:space="preserve">keep the </w:t>
      </w:r>
      <w:r w:rsidRPr="00D55647">
        <w:t>Commonwealth</w:t>
      </w:r>
      <w:r w:rsidRPr="001D7305">
        <w:t xml:space="preserve"> informed of all significant developments concerning the claim, except in circumstances where the </w:t>
      </w:r>
      <w:r w:rsidRPr="00D55647">
        <w:t>Commonwealth</w:t>
      </w:r>
      <w:r w:rsidRPr="001D7305">
        <w:t xml:space="preserve"> is making a claim against the </w:t>
      </w:r>
      <w:r w:rsidRPr="00D55647">
        <w:t>Contractor</w:t>
      </w:r>
      <w:r w:rsidRPr="001D7305">
        <w:t>; and</w:t>
      </w:r>
    </w:p>
    <w:p w14:paraId="65AD82F8" w14:textId="77777777" w:rsidR="00E51525" w:rsidRPr="001D7305" w:rsidRDefault="00E51525" w:rsidP="00E51525">
      <w:pPr>
        <w:pStyle w:val="DefenceHeading3"/>
      </w:pPr>
      <w:r w:rsidRPr="001D7305">
        <w:t xml:space="preserve">ensure that its subcontractors similarly inform the </w:t>
      </w:r>
      <w:r w:rsidRPr="00D55647">
        <w:t>Contractor</w:t>
      </w:r>
      <w:r w:rsidRPr="001D7305">
        <w:t xml:space="preserve"> and the </w:t>
      </w:r>
      <w:r w:rsidRPr="00D55647">
        <w:t>Commonwealth</w:t>
      </w:r>
      <w:r>
        <w:t xml:space="preserve"> in writing of </w:t>
      </w:r>
      <w:r w:rsidRPr="001D7305">
        <w:t xml:space="preserve">any </w:t>
      </w:r>
      <w:r>
        <w:t xml:space="preserve">fact, matter or </w:t>
      </w:r>
      <w:r w:rsidRPr="001D7305">
        <w:t xml:space="preserve">occurrence that may give rise to a claim under an insurance policy required by the </w:t>
      </w:r>
      <w:r w:rsidRPr="00D55647">
        <w:t>Contract</w:t>
      </w:r>
      <w:r>
        <w:t xml:space="preserve"> or any claim actually made against the </w:t>
      </w:r>
      <w:r w:rsidRPr="00D55647">
        <w:t>Contractor</w:t>
      </w:r>
      <w:r>
        <w:t xml:space="preserve">, the subcontractor or the </w:t>
      </w:r>
      <w:r w:rsidRPr="00D55647">
        <w:t>Commonwealth</w:t>
      </w:r>
      <w:r>
        <w:t xml:space="preserve"> which may be covered by an insurance policy required by the </w:t>
      </w:r>
      <w:r w:rsidRPr="00D55647">
        <w:t>Contract</w:t>
      </w:r>
      <w:r>
        <w:t xml:space="preserve">, </w:t>
      </w:r>
    </w:p>
    <w:p w14:paraId="4C864EB7" w14:textId="77777777" w:rsidR="00E51525" w:rsidRPr="001D7305" w:rsidRDefault="00E51525" w:rsidP="00E51525">
      <w:pPr>
        <w:pStyle w:val="DefenceNormal"/>
      </w:pPr>
      <w:r w:rsidRPr="001D7305">
        <w:t xml:space="preserve">provided that, in respect of </w:t>
      </w:r>
      <w:r w:rsidRPr="00D55647">
        <w:t>Professional Indemnity Insurance</w:t>
      </w:r>
      <w:r w:rsidRPr="001D7305">
        <w:t xml:space="preserve">, the </w:t>
      </w:r>
      <w:r w:rsidRPr="00D55647">
        <w:t>Contractor</w:t>
      </w:r>
      <w:r w:rsidRPr="001D7305">
        <w:t>:</w:t>
      </w:r>
    </w:p>
    <w:p w14:paraId="5786AE87" w14:textId="2326CD47" w:rsidR="00E51525" w:rsidRPr="001D7305" w:rsidRDefault="00E51525" w:rsidP="00E51525">
      <w:pPr>
        <w:pStyle w:val="DefenceHeading3"/>
      </w:pPr>
      <w:r w:rsidRPr="001D7305">
        <w:t xml:space="preserve">subject to paragraph </w:t>
      </w:r>
      <w:r>
        <w:fldChar w:fldCharType="begin"/>
      </w:r>
      <w:r>
        <w:instrText xml:space="preserve"> REF _Ref478396672 \r \h </w:instrText>
      </w:r>
      <w:r>
        <w:fldChar w:fldCharType="separate"/>
      </w:r>
      <w:r w:rsidR="00F66103">
        <w:t>(e)</w:t>
      </w:r>
      <w:r>
        <w:fldChar w:fldCharType="end"/>
      </w:r>
      <w:r w:rsidRPr="001D7305">
        <w:t>, is not required to provide details of individual claims; and</w:t>
      </w:r>
    </w:p>
    <w:p w14:paraId="64E24808" w14:textId="77777777" w:rsidR="00E51525" w:rsidRPr="001D7305" w:rsidRDefault="00E51525" w:rsidP="00E51525">
      <w:pPr>
        <w:pStyle w:val="DefenceHeading3"/>
      </w:pPr>
      <w:bookmarkStart w:id="2332" w:name="_Ref478396672"/>
      <w:r w:rsidRPr="001D7305">
        <w:t xml:space="preserve">must notify the </w:t>
      </w:r>
      <w:r w:rsidRPr="00D55647">
        <w:t>Commonwealth</w:t>
      </w:r>
      <w:r w:rsidRPr="001D7305">
        <w:t xml:space="preserve"> if the estimated total combined value of claims made against the </w:t>
      </w:r>
      <w:r w:rsidRPr="00D55647">
        <w:t>Contractor</w:t>
      </w:r>
      <w:r w:rsidRPr="001D7305">
        <w:t xml:space="preserve"> and claims which may arise from circumstances reported by the </w:t>
      </w:r>
      <w:r w:rsidRPr="00D55647">
        <w:t>Contractor</w:t>
      </w:r>
      <w:r w:rsidRPr="001D7305">
        <w:t xml:space="preserve"> to its insurer in a policy year would potentially reduce the available limit of policy indemnity for that year below the amount required by the </w:t>
      </w:r>
      <w:r w:rsidRPr="00D55647">
        <w:t>Contract</w:t>
      </w:r>
      <w:r w:rsidRPr="001D7305">
        <w:t>.</w:t>
      </w:r>
      <w:bookmarkEnd w:id="2332"/>
    </w:p>
    <w:p w14:paraId="57F256B0" w14:textId="77777777" w:rsidR="00E51525" w:rsidRPr="005D2C6B" w:rsidRDefault="00E51525" w:rsidP="00E51525">
      <w:pPr>
        <w:pStyle w:val="DefenceHeading2"/>
      </w:pPr>
      <w:bookmarkStart w:id="2333" w:name="_Toc477785084"/>
      <w:bookmarkStart w:id="2334" w:name="_Toc477856746"/>
      <w:bookmarkStart w:id="2335" w:name="_Toc477868573"/>
      <w:bookmarkStart w:id="2336" w:name="_Toc477871781"/>
      <w:bookmarkStart w:id="2337" w:name="_Toc477872208"/>
      <w:bookmarkStart w:id="2338" w:name="_Toc477873449"/>
      <w:bookmarkStart w:id="2339" w:name="_Toc477785086"/>
      <w:bookmarkStart w:id="2340" w:name="_Toc477856748"/>
      <w:bookmarkStart w:id="2341" w:name="_Toc477868575"/>
      <w:bookmarkStart w:id="2342" w:name="_Toc477871783"/>
      <w:bookmarkStart w:id="2343" w:name="_Toc477872210"/>
      <w:bookmarkStart w:id="2344" w:name="_Toc477873451"/>
      <w:bookmarkStart w:id="2345" w:name="_Toc10728501"/>
      <w:bookmarkStart w:id="2346" w:name="_Toc206493995"/>
      <w:bookmarkEnd w:id="2333"/>
      <w:bookmarkEnd w:id="2334"/>
      <w:bookmarkEnd w:id="2335"/>
      <w:bookmarkEnd w:id="2336"/>
      <w:bookmarkEnd w:id="2337"/>
      <w:bookmarkEnd w:id="2338"/>
      <w:bookmarkEnd w:id="2339"/>
      <w:bookmarkEnd w:id="2340"/>
      <w:bookmarkEnd w:id="2341"/>
      <w:bookmarkEnd w:id="2342"/>
      <w:bookmarkEnd w:id="2343"/>
      <w:bookmarkEnd w:id="2344"/>
      <w:r w:rsidRPr="005D2C6B">
        <w:t>Procedure upon Loss or Damage</w:t>
      </w:r>
      <w:bookmarkEnd w:id="2345"/>
      <w:bookmarkEnd w:id="2346"/>
    </w:p>
    <w:p w14:paraId="06F47A7A" w14:textId="1B995540" w:rsidR="00E51525" w:rsidRPr="001D7305" w:rsidRDefault="00E51525" w:rsidP="00E51525">
      <w:pPr>
        <w:pStyle w:val="DefenceNormal"/>
      </w:pPr>
      <w:r w:rsidRPr="001D7305">
        <w:t xml:space="preserve">If loss of or damage to any part of the </w:t>
      </w:r>
      <w:r w:rsidRPr="00D55647">
        <w:t>Remediation Works</w:t>
      </w:r>
      <w:r w:rsidRPr="009648CD">
        <w:rPr>
          <w:rStyle w:val="Hyperlink"/>
          <w:color w:val="auto"/>
        </w:rPr>
        <w:t xml:space="preserve"> </w:t>
      </w:r>
      <w:r w:rsidRPr="001D7305">
        <w:t xml:space="preserve">or a </w:t>
      </w:r>
      <w:r w:rsidRPr="00D55647">
        <w:t>Stage</w:t>
      </w:r>
      <w:r w:rsidRPr="001D7305">
        <w:t xml:space="preserve"> occurs whilst the </w:t>
      </w:r>
      <w:r w:rsidRPr="00D55647">
        <w:t>Contractor</w:t>
      </w:r>
      <w:r w:rsidRPr="001D7305">
        <w:t xml:space="preserve"> bears the risk of loss of or damage to the </w:t>
      </w:r>
      <w:r w:rsidRPr="00D55647">
        <w:t>Remediation Works</w:t>
      </w:r>
      <w:r w:rsidRPr="001D7305">
        <w:t xml:space="preserve"> or the </w:t>
      </w:r>
      <w:r w:rsidRPr="00D55647">
        <w:t>Stage</w:t>
      </w:r>
      <w:r w:rsidRPr="001D7305">
        <w:t xml:space="preserve"> under clause </w:t>
      </w:r>
      <w:r w:rsidRPr="001D7305">
        <w:fldChar w:fldCharType="begin"/>
      </w:r>
      <w:r w:rsidRPr="001D7305">
        <w:instrText xml:space="preserve"> REF _Ref71633081 \w \h  \* MERGEFORMAT </w:instrText>
      </w:r>
      <w:r w:rsidRPr="001D7305">
        <w:fldChar w:fldCharType="separate"/>
      </w:r>
      <w:r w:rsidR="00F66103">
        <w:t>5.1</w:t>
      </w:r>
      <w:r w:rsidRPr="001D7305">
        <w:fldChar w:fldCharType="end"/>
      </w:r>
      <w:r w:rsidRPr="001D7305">
        <w:t>:</w:t>
      </w:r>
    </w:p>
    <w:p w14:paraId="6C0B5A4F" w14:textId="77777777" w:rsidR="00E51525" w:rsidRPr="001D7305" w:rsidRDefault="00E51525" w:rsidP="00E51525">
      <w:pPr>
        <w:pStyle w:val="DefenceHeading3"/>
      </w:pPr>
      <w:r w:rsidRPr="001D7305">
        <w:t xml:space="preserve">the </w:t>
      </w:r>
      <w:r w:rsidRPr="00D55647">
        <w:t>Contractor</w:t>
      </w:r>
      <w:r w:rsidRPr="001D7305">
        <w:t xml:space="preserve"> must:</w:t>
      </w:r>
    </w:p>
    <w:p w14:paraId="0A946730" w14:textId="77777777" w:rsidR="00E51525" w:rsidRPr="001D7305" w:rsidRDefault="00E51525" w:rsidP="00E51525">
      <w:pPr>
        <w:pStyle w:val="DefenceHeading4"/>
      </w:pPr>
      <w:r w:rsidRPr="001D7305">
        <w:t xml:space="preserve">make the </w:t>
      </w:r>
      <w:r w:rsidRPr="00D55647">
        <w:t>Remediation Works</w:t>
      </w:r>
      <w:r>
        <w:t xml:space="preserve"> </w:t>
      </w:r>
      <w:r w:rsidRPr="001D7305">
        <w:t xml:space="preserve">or the </w:t>
      </w:r>
      <w:r w:rsidRPr="00D55647">
        <w:t>Stage</w:t>
      </w:r>
      <w:r w:rsidRPr="001D7305">
        <w:t xml:space="preserve"> and the </w:t>
      </w:r>
      <w:r w:rsidRPr="00D55647">
        <w:t>Site</w:t>
      </w:r>
      <w:r>
        <w:t xml:space="preserve"> </w:t>
      </w:r>
      <w:r w:rsidRPr="001D7305">
        <w:t>safe and secure;</w:t>
      </w:r>
    </w:p>
    <w:p w14:paraId="7A4751DC" w14:textId="77777777" w:rsidR="00E51525" w:rsidRPr="001D7305" w:rsidRDefault="00E51525" w:rsidP="00E51525">
      <w:pPr>
        <w:pStyle w:val="DefenceHeading4"/>
      </w:pPr>
      <w:r w:rsidRPr="001D7305">
        <w:t>notify the relevant insurers and comply with their instructions; and</w:t>
      </w:r>
    </w:p>
    <w:p w14:paraId="1D1C5252" w14:textId="77777777" w:rsidR="00E51525" w:rsidRPr="001D7305" w:rsidRDefault="00E51525" w:rsidP="00E51525">
      <w:pPr>
        <w:pStyle w:val="DefenceHeading4"/>
      </w:pPr>
      <w:r w:rsidRPr="001D7305">
        <w:t xml:space="preserve">promptly consult with the </w:t>
      </w:r>
      <w:r w:rsidRPr="00D55647">
        <w:t>Contract Administrator</w:t>
      </w:r>
      <w:r w:rsidRPr="001D7305">
        <w:t xml:space="preserve"> to discuss the steps to be taken to:</w:t>
      </w:r>
    </w:p>
    <w:p w14:paraId="628ECEC1" w14:textId="0BE3AA6D" w:rsidR="00E51525" w:rsidRPr="001D7305" w:rsidRDefault="00E51525" w:rsidP="00E51525">
      <w:pPr>
        <w:pStyle w:val="DefenceHeading5"/>
      </w:pPr>
      <w:r w:rsidRPr="001D7305">
        <w:t xml:space="preserve">comply with its obligations under clause </w:t>
      </w:r>
      <w:r w:rsidRPr="001D7305">
        <w:fldChar w:fldCharType="begin"/>
      </w:r>
      <w:r w:rsidRPr="001D7305">
        <w:instrText xml:space="preserve"> REF _Ref71633105 \w \h  \* MERGEFORMAT </w:instrText>
      </w:r>
      <w:r w:rsidRPr="001D7305">
        <w:fldChar w:fldCharType="separate"/>
      </w:r>
      <w:r w:rsidR="00F66103">
        <w:t>5.3</w:t>
      </w:r>
      <w:r w:rsidRPr="001D7305">
        <w:fldChar w:fldCharType="end"/>
      </w:r>
      <w:r w:rsidRPr="001D7305">
        <w:t>; and</w:t>
      </w:r>
    </w:p>
    <w:p w14:paraId="1B9EC072" w14:textId="77777777" w:rsidR="00E51525" w:rsidRPr="001D7305" w:rsidRDefault="00E51525" w:rsidP="00E51525">
      <w:pPr>
        <w:pStyle w:val="DefenceHeading5"/>
      </w:pPr>
      <w:r w:rsidRPr="001D7305">
        <w:t xml:space="preserve">ensure that, to the greatest extent possible, the </w:t>
      </w:r>
      <w:r w:rsidRPr="00D55647">
        <w:t>Contractor</w:t>
      </w:r>
      <w:r w:rsidRPr="001D7305">
        <w:t xml:space="preserve"> continues to comply with its other obligations under th</w:t>
      </w:r>
      <w:r>
        <w:t>e</w:t>
      </w:r>
      <w:r w:rsidRPr="001D7305">
        <w:t xml:space="preserve"> </w:t>
      </w:r>
      <w:r w:rsidRPr="00D55647">
        <w:t>Contract</w:t>
      </w:r>
      <w:r w:rsidRPr="001D7305">
        <w:t>; and</w:t>
      </w:r>
    </w:p>
    <w:p w14:paraId="34499255" w14:textId="77777777" w:rsidR="00E51525" w:rsidRPr="001D7305" w:rsidRDefault="00E51525" w:rsidP="00E51525">
      <w:pPr>
        <w:pStyle w:val="DefenceHeading3"/>
      </w:pPr>
      <w:r w:rsidRPr="001D7305">
        <w:t xml:space="preserve">upon settlement of a claim under the </w:t>
      </w:r>
      <w:r w:rsidRPr="00D55647">
        <w:t>Construction Risks Insurance</w:t>
      </w:r>
      <w:r w:rsidRPr="001D7305">
        <w:t xml:space="preserve"> relating to this loss or damage, the amount of money received from this insurance (excluding any amount provided for the fees of any of the </w:t>
      </w:r>
      <w:r w:rsidRPr="00D55647">
        <w:t>Commonwealth's</w:t>
      </w:r>
      <w:r w:rsidRPr="001D7305">
        <w:t xml:space="preserve"> consultants) will:</w:t>
      </w:r>
    </w:p>
    <w:p w14:paraId="057F9435" w14:textId="7E4ECAFC" w:rsidR="00E51525" w:rsidRPr="001D7305" w:rsidRDefault="00E51525" w:rsidP="00E51525">
      <w:pPr>
        <w:pStyle w:val="DefenceHeading4"/>
      </w:pPr>
      <w:r w:rsidRPr="001D7305">
        <w:t xml:space="preserve">be paid to the </w:t>
      </w:r>
      <w:r w:rsidRPr="00D55647">
        <w:t>Contractor</w:t>
      </w:r>
      <w:r w:rsidRPr="001D7305">
        <w:t xml:space="preserve"> in accordance with the procedure in clauses </w:t>
      </w:r>
      <w:r w:rsidRPr="001D7305">
        <w:fldChar w:fldCharType="begin"/>
      </w:r>
      <w:r w:rsidRPr="001D7305">
        <w:instrText xml:space="preserve"> REF _Ref71633130 \r \h  \* MERGEFORMAT </w:instrText>
      </w:r>
      <w:r w:rsidRPr="001D7305">
        <w:fldChar w:fldCharType="separate"/>
      </w:r>
      <w:r w:rsidR="00F66103">
        <w:t>12.2</w:t>
      </w:r>
      <w:r w:rsidRPr="001D7305">
        <w:fldChar w:fldCharType="end"/>
      </w:r>
      <w:r w:rsidRPr="001D7305">
        <w:t xml:space="preserve"> </w:t>
      </w:r>
      <w:r>
        <w:t>-</w:t>
      </w:r>
      <w:r w:rsidRPr="001D7305">
        <w:t xml:space="preserve"> </w:t>
      </w:r>
      <w:r w:rsidRPr="001D7305">
        <w:fldChar w:fldCharType="begin"/>
      </w:r>
      <w:r w:rsidRPr="001D7305">
        <w:instrText xml:space="preserve"> REF _Ref71632415 \r \h  \* MERGEFORMAT </w:instrText>
      </w:r>
      <w:r w:rsidRPr="001D7305">
        <w:fldChar w:fldCharType="separate"/>
      </w:r>
      <w:r w:rsidR="00F66103">
        <w:t>12.5</w:t>
      </w:r>
      <w:r w:rsidRPr="001D7305">
        <w:fldChar w:fldCharType="end"/>
      </w:r>
      <w:r w:rsidRPr="001D7305">
        <w:t xml:space="preserve"> as and when the </w:t>
      </w:r>
      <w:r w:rsidRPr="00D55647">
        <w:t>Contractor</w:t>
      </w:r>
      <w:r w:rsidRPr="001D7305">
        <w:t xml:space="preserve"> </w:t>
      </w:r>
      <w:r>
        <w:t xml:space="preserve">replaces, makes good or repairs </w:t>
      </w:r>
      <w:r w:rsidRPr="001D7305">
        <w:t>the loss of or damage to the</w:t>
      </w:r>
      <w:r>
        <w:t xml:space="preserve"> </w:t>
      </w:r>
      <w:r w:rsidRPr="00D55647">
        <w:t>Remediation Works</w:t>
      </w:r>
      <w:r w:rsidRPr="001D7305">
        <w:t xml:space="preserve"> or the </w:t>
      </w:r>
      <w:r w:rsidRPr="00D55647">
        <w:t>Stage</w:t>
      </w:r>
      <w:r w:rsidRPr="001D7305">
        <w:t>; and</w:t>
      </w:r>
    </w:p>
    <w:p w14:paraId="0A657A1E" w14:textId="77777777" w:rsidR="00E51525" w:rsidRPr="001D7305" w:rsidRDefault="00E51525" w:rsidP="00E51525">
      <w:pPr>
        <w:pStyle w:val="DefenceHeading4"/>
      </w:pPr>
      <w:r w:rsidRPr="001D7305">
        <w:t xml:space="preserve">be the limit of the </w:t>
      </w:r>
      <w:r w:rsidRPr="00D55647">
        <w:t>Contractor</w:t>
      </w:r>
      <w:r w:rsidRPr="00CA58E1">
        <w:t>'s</w:t>
      </w:r>
      <w:r w:rsidRPr="001D7305">
        <w:t xml:space="preserve"> entitlement to payment for </w:t>
      </w:r>
      <w:r>
        <w:t xml:space="preserve">the replacement, making good or repair </w:t>
      </w:r>
      <w:r w:rsidRPr="001D7305">
        <w:t>of the loss or damage</w:t>
      </w:r>
      <w:r>
        <w:t xml:space="preserve"> to the </w:t>
      </w:r>
      <w:r w:rsidRPr="00D55647">
        <w:t>Remediation Works</w:t>
      </w:r>
      <w:r>
        <w:t xml:space="preserve"> or the </w:t>
      </w:r>
      <w:r w:rsidRPr="00D55647">
        <w:t>Stage</w:t>
      </w:r>
      <w:r w:rsidRPr="001D7305">
        <w:t>.</w:t>
      </w:r>
    </w:p>
    <w:p w14:paraId="720A8199" w14:textId="77777777" w:rsidR="00E51525" w:rsidRPr="005D2C6B" w:rsidRDefault="00E51525" w:rsidP="00E51525">
      <w:pPr>
        <w:pStyle w:val="DefenceHeading2"/>
      </w:pPr>
      <w:bookmarkStart w:id="2347" w:name="_Toc477785094"/>
      <w:bookmarkStart w:id="2348" w:name="_Toc477856756"/>
      <w:bookmarkStart w:id="2349" w:name="_Toc477868583"/>
      <w:bookmarkStart w:id="2350" w:name="_Toc477871791"/>
      <w:bookmarkStart w:id="2351" w:name="_Toc477872218"/>
      <w:bookmarkStart w:id="2352" w:name="_Toc477873459"/>
      <w:bookmarkStart w:id="2353" w:name="_Ref72240096"/>
      <w:bookmarkStart w:id="2354" w:name="_Toc10728502"/>
      <w:bookmarkStart w:id="2355" w:name="_Toc206493996"/>
      <w:bookmarkEnd w:id="2347"/>
      <w:bookmarkEnd w:id="2348"/>
      <w:bookmarkEnd w:id="2349"/>
      <w:bookmarkEnd w:id="2350"/>
      <w:bookmarkEnd w:id="2351"/>
      <w:bookmarkEnd w:id="2352"/>
      <w:r w:rsidRPr="005D2C6B">
        <w:t>Cross Liability</w:t>
      </w:r>
      <w:bookmarkEnd w:id="2353"/>
      <w:bookmarkEnd w:id="2354"/>
      <w:bookmarkEnd w:id="2355"/>
    </w:p>
    <w:p w14:paraId="181ACD56" w14:textId="14BE6F27" w:rsidR="00E51525" w:rsidRPr="005D2C6B" w:rsidRDefault="00E51525" w:rsidP="00E51525">
      <w:pPr>
        <w:pStyle w:val="DefenceNormal"/>
      </w:pPr>
      <w:r>
        <w:t>C</w:t>
      </w:r>
      <w:r w:rsidRPr="005D2C6B">
        <w:t xml:space="preserve">lause </w:t>
      </w:r>
      <w:r w:rsidRPr="005D2C6B">
        <w:fldChar w:fldCharType="begin"/>
      </w:r>
      <w:r w:rsidRPr="005D2C6B">
        <w:instrText xml:space="preserve"> REF _Ref72240096 \w \h </w:instrText>
      </w:r>
      <w:r>
        <w:instrText xml:space="preserve"> \* MERGEFORMAT </w:instrText>
      </w:r>
      <w:r w:rsidRPr="005D2C6B">
        <w:fldChar w:fldCharType="separate"/>
      </w:r>
      <w:r w:rsidR="00F66103">
        <w:t>5.9</w:t>
      </w:r>
      <w:r w:rsidRPr="005D2C6B">
        <w:fldChar w:fldCharType="end"/>
      </w:r>
      <w:r w:rsidRPr="005D2C6B">
        <w:t xml:space="preserve"> does not apply to </w:t>
      </w:r>
      <w:r w:rsidRPr="00D55647">
        <w:t>Professional Indemnity Insurance</w:t>
      </w:r>
      <w:r w:rsidRPr="005D2C6B">
        <w:t xml:space="preserve">, </w:t>
      </w:r>
      <w:r w:rsidRPr="00D55647">
        <w:t>Errors and Omissions Insurance</w:t>
      </w:r>
      <w:r w:rsidRPr="005D2C6B">
        <w:t xml:space="preserve"> or </w:t>
      </w:r>
      <w:r w:rsidRPr="00D55647">
        <w:t>Workers Compensation Insurance</w:t>
      </w:r>
      <w:r w:rsidRPr="005D2C6B">
        <w:t xml:space="preserve">.  </w:t>
      </w:r>
    </w:p>
    <w:p w14:paraId="57440E5E" w14:textId="77777777" w:rsidR="00E51525" w:rsidRPr="005D2C6B" w:rsidRDefault="00E51525" w:rsidP="00E51525">
      <w:pPr>
        <w:pStyle w:val="DefenceNormal"/>
      </w:pPr>
      <w:r w:rsidRPr="005D2C6B">
        <w:t xml:space="preserve">Where the </w:t>
      </w:r>
      <w:r w:rsidRPr="00D55647">
        <w:t>Contract</w:t>
      </w:r>
      <w:r w:rsidRPr="005D2C6B">
        <w:t xml:space="preserve"> requires insurance to provide cover to more than one insured, the </w:t>
      </w:r>
      <w:r w:rsidRPr="00D55647">
        <w:t>Contractor</w:t>
      </w:r>
      <w:r w:rsidRPr="005D2C6B">
        <w:t xml:space="preserve"> must ensure that the insurance policy provides that:</w:t>
      </w:r>
    </w:p>
    <w:p w14:paraId="68E819D7" w14:textId="77777777" w:rsidR="00E51525" w:rsidRPr="005D2C6B" w:rsidRDefault="00E51525" w:rsidP="00E51525">
      <w:pPr>
        <w:pStyle w:val="DefenceHeading3"/>
      </w:pPr>
      <w:r w:rsidRPr="005D2C6B">
        <w:t>the insurance (with the exception of limits of liability) will operate in the same manner as if there were a separate policy of insurance covering each named insured;</w:t>
      </w:r>
    </w:p>
    <w:p w14:paraId="2B344A50" w14:textId="77777777" w:rsidR="00E51525" w:rsidRPr="005D2C6B" w:rsidRDefault="00E51525" w:rsidP="00E51525">
      <w:pPr>
        <w:pStyle w:val="DefenceHeading3"/>
      </w:pPr>
      <w:r w:rsidRPr="005D2C6B">
        <w:t>the insurer waives all rights, remedies or relief to which it might become entitled by subrogation against any of the parties to whom coverage extends and that failure by any insured to observe and fulfil the terms of the policy will not prejudice the insurance in regard to any other insured; and</w:t>
      </w:r>
    </w:p>
    <w:p w14:paraId="1013A68C" w14:textId="77777777" w:rsidR="00E51525" w:rsidRPr="005D2C6B" w:rsidRDefault="00E51525" w:rsidP="00E51525">
      <w:pPr>
        <w:pStyle w:val="DefenceHeading3"/>
      </w:pPr>
      <w:r w:rsidRPr="005D2C6B">
        <w:t>a notice to the insurer by one insured will be deemed to be notice on behalf of all insured</w:t>
      </w:r>
      <w:r>
        <w:t>s</w:t>
      </w:r>
      <w:r w:rsidRPr="005D2C6B">
        <w:t>.</w:t>
      </w:r>
    </w:p>
    <w:p w14:paraId="5CE90746" w14:textId="77777777" w:rsidR="00E51525" w:rsidRDefault="00E51525" w:rsidP="00E51525">
      <w:pPr>
        <w:pStyle w:val="DefenceHeading2"/>
      </w:pPr>
      <w:bookmarkStart w:id="2356" w:name="_Ref477867909"/>
      <w:bookmarkStart w:id="2357" w:name="_Toc10728503"/>
      <w:bookmarkStart w:id="2358" w:name="_Toc206493997"/>
      <w:r>
        <w:t>Insurance Amendments if the Contractor is Self-Insured or a Non-Commonwealth Licensee</w:t>
      </w:r>
      <w:bookmarkEnd w:id="2356"/>
      <w:bookmarkEnd w:id="2357"/>
      <w:bookmarkEnd w:id="2358"/>
    </w:p>
    <w:p w14:paraId="72C8EE08" w14:textId="64A5C9FB" w:rsidR="00E51525" w:rsidRDefault="00E51525" w:rsidP="00E51525">
      <w:pPr>
        <w:pStyle w:val="DefenceHeading3"/>
      </w:pPr>
      <w:r>
        <w:t xml:space="preserve">Clause </w:t>
      </w:r>
      <w:r>
        <w:fldChar w:fldCharType="begin"/>
      </w:r>
      <w:r>
        <w:instrText xml:space="preserve"> REF _Ref477867909 \r \h </w:instrText>
      </w:r>
      <w:r>
        <w:fldChar w:fldCharType="separate"/>
      </w:r>
      <w:r w:rsidR="00F66103">
        <w:t>5.10</w:t>
      </w:r>
      <w:r>
        <w:fldChar w:fldCharType="end"/>
      </w:r>
      <w:r>
        <w:t xml:space="preserve"> applies only if the </w:t>
      </w:r>
      <w:r w:rsidRPr="00D55647">
        <w:t>Contract Particulars</w:t>
      </w:r>
      <w:r>
        <w:t xml:space="preserve"> state i</w:t>
      </w:r>
      <w:r w:rsidR="00530C38">
        <w:t>t</w:t>
      </w:r>
      <w:r>
        <w:t xml:space="preserve"> applies. </w:t>
      </w:r>
    </w:p>
    <w:p w14:paraId="5BCF91E0" w14:textId="6059F8C9" w:rsidR="00712947" w:rsidRDefault="00E51525" w:rsidP="00712947">
      <w:pPr>
        <w:pStyle w:val="DefenceHeading3"/>
      </w:pPr>
      <w:r>
        <w:t xml:space="preserve">Clause </w:t>
      </w:r>
      <w:r>
        <w:fldChar w:fldCharType="begin"/>
      </w:r>
      <w:r>
        <w:instrText xml:space="preserve"> REF _Ref71633035 \r \h </w:instrText>
      </w:r>
      <w:r>
        <w:fldChar w:fldCharType="separate"/>
      </w:r>
      <w:r w:rsidR="00F66103">
        <w:t>5</w:t>
      </w:r>
      <w:r>
        <w:fldChar w:fldCharType="end"/>
      </w:r>
      <w:r>
        <w:t xml:space="preserve"> is amended in accordance with the amendments set out in Annexure 2 - Insurance Amendments if the </w:t>
      </w:r>
      <w:r w:rsidRPr="00D55647">
        <w:t>Contractor</w:t>
      </w:r>
      <w:r>
        <w:t xml:space="preserve"> is self-insured or a non-</w:t>
      </w:r>
      <w:r w:rsidRPr="00D55647">
        <w:t>Commonwealth</w:t>
      </w:r>
      <w:r>
        <w:t xml:space="preserve"> licensee. </w:t>
      </w:r>
    </w:p>
    <w:p w14:paraId="104516F6" w14:textId="77777777" w:rsidR="00E51525" w:rsidRPr="005D2C6B" w:rsidRDefault="00E51525" w:rsidP="00E51525">
      <w:pPr>
        <w:pStyle w:val="DefenceHeading1"/>
      </w:pPr>
      <w:r w:rsidRPr="005D2C6B">
        <w:br w:type="page"/>
      </w:r>
      <w:bookmarkStart w:id="2359" w:name="_Ref328128796"/>
      <w:bookmarkStart w:id="2360" w:name="_Toc10728504"/>
      <w:bookmarkStart w:id="2361" w:name="_Toc206493998"/>
      <w:bookmarkStart w:id="2362" w:name="_Ref122509947"/>
      <w:bookmarkStart w:id="2363" w:name="_Ref122509961"/>
      <w:r w:rsidRPr="00CE4628">
        <w:t>SITE</w:t>
      </w:r>
      <w:r>
        <w:t xml:space="preserve"> ACCESS AND CONDITIONS</w:t>
      </w:r>
      <w:bookmarkEnd w:id="2359"/>
      <w:bookmarkEnd w:id="2360"/>
      <w:bookmarkEnd w:id="2361"/>
    </w:p>
    <w:p w14:paraId="458E9EA7" w14:textId="77777777" w:rsidR="00E51525" w:rsidRPr="005D2C6B" w:rsidRDefault="00E51525" w:rsidP="00E51525">
      <w:pPr>
        <w:pStyle w:val="DefenceHeading2"/>
      </w:pPr>
      <w:bookmarkStart w:id="2364" w:name="_Ref328128863"/>
      <w:bookmarkStart w:id="2365" w:name="_Toc10728505"/>
      <w:bookmarkStart w:id="2366" w:name="_Toc206493999"/>
      <w:r w:rsidRPr="00CE4628">
        <w:t>Contractor</w:t>
      </w:r>
      <w:r w:rsidRPr="005D2C6B">
        <w:t xml:space="preserve"> to Inform Itself</w:t>
      </w:r>
      <w:bookmarkEnd w:id="2364"/>
      <w:bookmarkEnd w:id="2365"/>
      <w:bookmarkEnd w:id="2366"/>
    </w:p>
    <w:p w14:paraId="0B694ADB" w14:textId="77777777" w:rsidR="00E51525" w:rsidRPr="005D2C6B" w:rsidRDefault="00E51525" w:rsidP="00E51525">
      <w:pPr>
        <w:pStyle w:val="DefenceNormal"/>
      </w:pPr>
      <w:r w:rsidRPr="005D2C6B">
        <w:t xml:space="preserve">The </w:t>
      </w:r>
      <w:r w:rsidRPr="00D55647">
        <w:t>Contractor</w:t>
      </w:r>
      <w:r w:rsidRPr="005D2C6B">
        <w:t xml:space="preserve"> warrants that it has, and it will be deemed to have, done everything that would be expected of a prudent, competent and experienced contractor in:</w:t>
      </w:r>
    </w:p>
    <w:p w14:paraId="61697365" w14:textId="77777777" w:rsidR="00E51525" w:rsidRDefault="00E51525" w:rsidP="00E51525">
      <w:pPr>
        <w:pStyle w:val="DefenceHeading3"/>
      </w:pPr>
      <w:r w:rsidRPr="005D2C6B">
        <w:t xml:space="preserve">assessing the risks which it is assuming under the </w:t>
      </w:r>
      <w:r w:rsidRPr="00D55647">
        <w:t>Contract</w:t>
      </w:r>
      <w:r>
        <w:t xml:space="preserve">, including: </w:t>
      </w:r>
    </w:p>
    <w:p w14:paraId="257CE09B" w14:textId="77777777" w:rsidR="00E51525" w:rsidRDefault="00E51525" w:rsidP="00E51525">
      <w:pPr>
        <w:pStyle w:val="DefenceHeading4"/>
      </w:pPr>
      <w:r>
        <w:t xml:space="preserve">in relation to the </w:t>
      </w:r>
      <w:r w:rsidRPr="00D55647">
        <w:t>Site</w:t>
      </w:r>
      <w:r>
        <w:t xml:space="preserve">; and </w:t>
      </w:r>
    </w:p>
    <w:p w14:paraId="42C157E6" w14:textId="77777777" w:rsidR="00E51525" w:rsidRPr="005D2C6B" w:rsidRDefault="00E51525" w:rsidP="00E51525">
      <w:pPr>
        <w:pStyle w:val="DefenceHeading4"/>
      </w:pPr>
      <w:r>
        <w:t xml:space="preserve">conducting a detailed review of the </w:t>
      </w:r>
      <w:r w:rsidRPr="00D55647">
        <w:t>Site Information</w:t>
      </w:r>
      <w:r w:rsidRPr="005D2C6B">
        <w:t xml:space="preserve">; and </w:t>
      </w:r>
    </w:p>
    <w:p w14:paraId="0E55F83C" w14:textId="77777777" w:rsidR="00E51525" w:rsidRPr="005D2C6B" w:rsidRDefault="00E51525" w:rsidP="00E51525">
      <w:pPr>
        <w:pStyle w:val="DefenceHeading3"/>
      </w:pPr>
      <w:r w:rsidRPr="005D2C6B">
        <w:t xml:space="preserve">ensuring that the </w:t>
      </w:r>
      <w:r w:rsidRPr="00D55647">
        <w:t>Contract Price</w:t>
      </w:r>
      <w:r w:rsidRPr="005D2C6B">
        <w:t xml:space="preserve"> contains sufficient allowances to protect it against any of these risks eventuating.</w:t>
      </w:r>
    </w:p>
    <w:p w14:paraId="1320DBEF" w14:textId="77777777" w:rsidR="00E51525" w:rsidRPr="005D2C6B" w:rsidRDefault="00E51525" w:rsidP="00E51525">
      <w:pPr>
        <w:pStyle w:val="DefenceHeading2"/>
      </w:pPr>
      <w:bookmarkStart w:id="2367" w:name="_Toc10728506"/>
      <w:bookmarkStart w:id="2368" w:name="_Toc206494000"/>
      <w:r w:rsidRPr="00CE4628">
        <w:t>Site</w:t>
      </w:r>
      <w:r w:rsidRPr="005D2C6B">
        <w:t xml:space="preserve"> Information</w:t>
      </w:r>
      <w:bookmarkEnd w:id="2367"/>
      <w:bookmarkEnd w:id="2368"/>
    </w:p>
    <w:p w14:paraId="6EA213E6" w14:textId="7694AB3C" w:rsidR="00E51525" w:rsidRPr="005D2C6B" w:rsidRDefault="00E51525" w:rsidP="00E51525">
      <w:pPr>
        <w:pStyle w:val="DefenceNormal"/>
      </w:pPr>
      <w:r w:rsidRPr="005D2C6B">
        <w:t xml:space="preserve">Without limiting clause </w:t>
      </w:r>
      <w:r>
        <w:fldChar w:fldCharType="begin"/>
      </w:r>
      <w:r>
        <w:instrText xml:space="preserve"> REF _Ref328064788 \r \h </w:instrText>
      </w:r>
      <w:r>
        <w:fldChar w:fldCharType="separate"/>
      </w:r>
      <w:r w:rsidR="00F66103">
        <w:t>6.5</w:t>
      </w:r>
      <w:r>
        <w:fldChar w:fldCharType="end"/>
      </w:r>
      <w:r w:rsidRPr="005D2C6B">
        <w:t>:</w:t>
      </w:r>
    </w:p>
    <w:p w14:paraId="5AE2419C" w14:textId="77777777" w:rsidR="00E51525" w:rsidRDefault="00E51525" w:rsidP="00E51525">
      <w:pPr>
        <w:pStyle w:val="DefenceHeading3"/>
      </w:pPr>
      <w:bookmarkStart w:id="2369" w:name="_Ref392835633"/>
      <w:r w:rsidRPr="005D2C6B">
        <w:t xml:space="preserve">the </w:t>
      </w:r>
      <w:r w:rsidRPr="00D55647">
        <w:t>Commonwealth</w:t>
      </w:r>
      <w:r w:rsidRPr="005D2C6B">
        <w:t xml:space="preserve"> has made available</w:t>
      </w:r>
      <w:r>
        <w:t xml:space="preserve"> to the </w:t>
      </w:r>
      <w:r w:rsidRPr="00D55647">
        <w:t>Contractor</w:t>
      </w:r>
      <w:r w:rsidRPr="009648CD">
        <w:rPr>
          <w:rStyle w:val="Hyperlink"/>
          <w:color w:val="auto"/>
        </w:rPr>
        <w:t xml:space="preserve"> </w:t>
      </w:r>
      <w:r w:rsidRPr="00520CB9">
        <w:t>certain information, data and documents (including the Site Information)</w:t>
      </w:r>
      <w:r w:rsidR="00530C38">
        <w:t xml:space="preserve"> </w:t>
      </w:r>
      <w:r w:rsidRPr="00520CB9">
        <w:t>for the purposes of the Contractor assessing the conditions on, in, under</w:t>
      </w:r>
      <w:r w:rsidRPr="005D2C6B">
        <w:t xml:space="preserve"> or in the vicinity of the </w:t>
      </w:r>
      <w:r w:rsidRPr="00D55647">
        <w:t>Site</w:t>
      </w:r>
      <w:r w:rsidRPr="005D2C6B">
        <w:t>;</w:t>
      </w:r>
      <w:bookmarkEnd w:id="2369"/>
      <w:r>
        <w:t xml:space="preserve"> </w:t>
      </w:r>
    </w:p>
    <w:p w14:paraId="34FBDC9B" w14:textId="77777777" w:rsidR="00E51525" w:rsidRDefault="00E51525" w:rsidP="00E51525">
      <w:pPr>
        <w:pStyle w:val="DefenceHeading3"/>
      </w:pPr>
      <w:r w:rsidRPr="005D2C6B">
        <w:t xml:space="preserve">the </w:t>
      </w:r>
      <w:r w:rsidRPr="00D55647">
        <w:t>Commonwealth</w:t>
      </w:r>
      <w:r w:rsidRPr="005D2C6B">
        <w:t xml:space="preserve"> does not warrant, guarantee or make any representation about the </w:t>
      </w:r>
      <w:r>
        <w:t xml:space="preserve">relevance, completeness, </w:t>
      </w:r>
      <w:r w:rsidRPr="005D2C6B">
        <w:t>accuracy or adequacy of any</w:t>
      </w:r>
      <w:r>
        <w:t xml:space="preserve"> such</w:t>
      </w:r>
      <w:r w:rsidRPr="005D2C6B">
        <w:t xml:space="preserve"> information, data and documents made available to the </w:t>
      </w:r>
      <w:r w:rsidRPr="00D55647">
        <w:t>Contractor</w:t>
      </w:r>
      <w:r>
        <w:t xml:space="preserve"> (including the </w:t>
      </w:r>
      <w:r w:rsidRPr="00D55647">
        <w:t>Site Information</w:t>
      </w:r>
      <w:r>
        <w:t xml:space="preserve">); </w:t>
      </w:r>
    </w:p>
    <w:p w14:paraId="3D4B0578" w14:textId="2819165A" w:rsidR="00E51525" w:rsidRPr="00597D85" w:rsidRDefault="00E51525" w:rsidP="00E51525">
      <w:pPr>
        <w:pStyle w:val="DefenceHeading3"/>
      </w:pPr>
      <w:r w:rsidRPr="00597D85">
        <w:t xml:space="preserve">the </w:t>
      </w:r>
      <w:r w:rsidRPr="00D55647">
        <w:t>Contractor</w:t>
      </w:r>
      <w:r w:rsidRPr="00597D85">
        <w:t xml:space="preserve"> acknowledges that such information, data and documents do not form part of </w:t>
      </w:r>
      <w:r>
        <w:t xml:space="preserve">the </w:t>
      </w:r>
      <w:r w:rsidRPr="00D55647">
        <w:t>Contract</w:t>
      </w:r>
      <w:r>
        <w:t xml:space="preserve"> and that clause </w:t>
      </w:r>
      <w:r>
        <w:fldChar w:fldCharType="begin"/>
      </w:r>
      <w:r>
        <w:instrText xml:space="preserve"> REF _Ref328064788 \r \h </w:instrText>
      </w:r>
      <w:r>
        <w:fldChar w:fldCharType="separate"/>
      </w:r>
      <w:r w:rsidR="00F66103">
        <w:t>6.5</w:t>
      </w:r>
      <w:r>
        <w:fldChar w:fldCharType="end"/>
      </w:r>
      <w:r w:rsidRPr="00597D85">
        <w:t xml:space="preserve"> applies to the information, data and documents; and</w:t>
      </w:r>
    </w:p>
    <w:p w14:paraId="021D9A4C" w14:textId="77777777" w:rsidR="00E51525" w:rsidRDefault="00E51525" w:rsidP="00E51525">
      <w:pPr>
        <w:pStyle w:val="DefenceHeading3"/>
      </w:pPr>
      <w:r>
        <w:t xml:space="preserve">the </w:t>
      </w:r>
      <w:r w:rsidRPr="00D55647">
        <w:t>Contractor</w:t>
      </w:r>
      <w:r>
        <w:t xml:space="preserve"> acknowledges and agrees that, to the extent permitted by law, it will not be liable to make (nor will the </w:t>
      </w:r>
      <w:r w:rsidRPr="00D55647">
        <w:t>Commonwealth</w:t>
      </w:r>
      <w:r>
        <w:t xml:space="preserve"> be liable upon) any </w:t>
      </w:r>
      <w:r w:rsidRPr="00D55647">
        <w:t>Claim</w:t>
      </w:r>
      <w:r>
        <w:t xml:space="preserve"> by the </w:t>
      </w:r>
      <w:r w:rsidRPr="00D55647">
        <w:t>Contractor</w:t>
      </w:r>
      <w:r>
        <w:t xml:space="preserve"> arising out of or in connection with such information, data or documents. </w:t>
      </w:r>
    </w:p>
    <w:p w14:paraId="44B516F2" w14:textId="77777777" w:rsidR="00E51525" w:rsidRPr="005D2C6B" w:rsidRDefault="00E51525" w:rsidP="00E51525">
      <w:pPr>
        <w:pStyle w:val="DefenceHeading2"/>
      </w:pPr>
      <w:bookmarkStart w:id="2370" w:name="_Toc9611092"/>
      <w:bookmarkStart w:id="2371" w:name="_Ref328314580"/>
      <w:bookmarkStart w:id="2372" w:name="_Toc10728507"/>
      <w:bookmarkStart w:id="2373" w:name="_Toc206494001"/>
      <w:bookmarkEnd w:id="2370"/>
      <w:r w:rsidRPr="00CE4628">
        <w:t>Site</w:t>
      </w:r>
      <w:r w:rsidRPr="005D2C6B">
        <w:t xml:space="preserve"> Access</w:t>
      </w:r>
      <w:bookmarkEnd w:id="2371"/>
      <w:bookmarkEnd w:id="2372"/>
      <w:bookmarkEnd w:id="2373"/>
    </w:p>
    <w:p w14:paraId="723E2ABD" w14:textId="77777777" w:rsidR="00E51525" w:rsidRPr="005D2C6B" w:rsidRDefault="00E51525" w:rsidP="00E51525">
      <w:pPr>
        <w:pStyle w:val="DefenceNormal"/>
        <w:keepNext/>
      </w:pPr>
      <w:r w:rsidRPr="005D2C6B">
        <w:t xml:space="preserve">The </w:t>
      </w:r>
      <w:r w:rsidRPr="00D55647">
        <w:t>Commonwealth</w:t>
      </w:r>
      <w:r w:rsidRPr="005D2C6B">
        <w:t>:</w:t>
      </w:r>
    </w:p>
    <w:p w14:paraId="55FA89EC" w14:textId="15EA8832" w:rsidR="00E51525" w:rsidRDefault="00E51525" w:rsidP="00E51525">
      <w:pPr>
        <w:pStyle w:val="DefenceHeading3"/>
      </w:pPr>
      <w:r>
        <w:t xml:space="preserve">must, subject to clause </w:t>
      </w:r>
      <w:r>
        <w:fldChar w:fldCharType="begin"/>
      </w:r>
      <w:r>
        <w:instrText xml:space="preserve"> REF _Ref337710351 \r \h </w:instrText>
      </w:r>
      <w:r>
        <w:fldChar w:fldCharType="separate"/>
      </w:r>
      <w:r w:rsidR="00F66103">
        <w:t>2.2</w:t>
      </w:r>
      <w:r>
        <w:fldChar w:fldCharType="end"/>
      </w:r>
      <w:r>
        <w:t xml:space="preserve"> and paragraph </w:t>
      </w:r>
      <w:r>
        <w:fldChar w:fldCharType="begin"/>
      </w:r>
      <w:r>
        <w:instrText xml:space="preserve"> REF _Ref328129006 \w \h  \* MERGEFORMAT </w:instrText>
      </w:r>
      <w:r>
        <w:fldChar w:fldCharType="separate"/>
      </w:r>
      <w:r w:rsidR="00F66103">
        <w:t>6.3(b)</w:t>
      </w:r>
      <w:r>
        <w:fldChar w:fldCharType="end"/>
      </w:r>
      <w:r>
        <w:t xml:space="preserve">, provide the </w:t>
      </w:r>
      <w:r w:rsidRPr="00D55647">
        <w:t>Contractor</w:t>
      </w:r>
      <w:r>
        <w:t xml:space="preserve"> with such access to the </w:t>
      </w:r>
      <w:r w:rsidRPr="00D55647">
        <w:t>Site</w:t>
      </w:r>
      <w:r>
        <w:t xml:space="preserve"> as the </w:t>
      </w:r>
      <w:r w:rsidRPr="00D55647">
        <w:t>Contractor</w:t>
      </w:r>
      <w:r>
        <w:t xml:space="preserve"> reasonably requires to undertake the </w:t>
      </w:r>
      <w:r w:rsidRPr="00D55647">
        <w:t>Contractor's Activities</w:t>
      </w:r>
      <w:r>
        <w:t>;</w:t>
      </w:r>
    </w:p>
    <w:p w14:paraId="078A06EB" w14:textId="77777777" w:rsidR="00E51525" w:rsidRPr="005D2C6B" w:rsidRDefault="00E51525" w:rsidP="00E51525">
      <w:pPr>
        <w:pStyle w:val="DefenceHeading3"/>
      </w:pPr>
      <w:bookmarkStart w:id="2374" w:name="_Ref328129006"/>
      <w:r w:rsidRPr="005D2C6B">
        <w:t>is not obliged to:</w:t>
      </w:r>
      <w:bookmarkEnd w:id="2374"/>
    </w:p>
    <w:p w14:paraId="5538133A" w14:textId="77777777" w:rsidR="00E51525" w:rsidRPr="005D2C6B" w:rsidRDefault="00E51525" w:rsidP="00E51525">
      <w:pPr>
        <w:pStyle w:val="DefenceHeading4"/>
      </w:pPr>
      <w:r w:rsidRPr="005D2C6B">
        <w:t xml:space="preserve">provide the </w:t>
      </w:r>
      <w:r w:rsidRPr="00D55647">
        <w:t>Contractor</w:t>
      </w:r>
      <w:r w:rsidRPr="005D2C6B">
        <w:t xml:space="preserve"> with sole access to the </w:t>
      </w:r>
      <w:r w:rsidRPr="00D55647">
        <w:t>Site</w:t>
      </w:r>
      <w:r w:rsidRPr="005D2C6B">
        <w:t xml:space="preserve">; or </w:t>
      </w:r>
    </w:p>
    <w:p w14:paraId="63467834" w14:textId="77777777" w:rsidR="00E51525" w:rsidRPr="005D2C6B" w:rsidRDefault="00E51525" w:rsidP="00E51525">
      <w:pPr>
        <w:pStyle w:val="DefenceHeading4"/>
      </w:pPr>
      <w:r w:rsidRPr="005D2C6B">
        <w:t xml:space="preserve">carry out any work or provide any facilities to the </w:t>
      </w:r>
      <w:r w:rsidRPr="00D55647">
        <w:t>Contractor</w:t>
      </w:r>
      <w:r w:rsidRPr="005D2C6B">
        <w:t xml:space="preserve"> (other than as stated in the </w:t>
      </w:r>
      <w:r w:rsidRPr="00D55647">
        <w:t>Contract</w:t>
      </w:r>
      <w:r w:rsidRPr="005D2C6B">
        <w:t xml:space="preserve">) which may be necessary to enable the </w:t>
      </w:r>
      <w:r w:rsidRPr="00D55647">
        <w:t>Contractor</w:t>
      </w:r>
      <w:r w:rsidRPr="005D2C6B">
        <w:t xml:space="preserve"> to obtain adequate access to carry out the </w:t>
      </w:r>
      <w:r w:rsidRPr="00D55647">
        <w:t>Contractor's Activities</w:t>
      </w:r>
      <w:r w:rsidRPr="005D2C6B">
        <w:t>;</w:t>
      </w:r>
    </w:p>
    <w:p w14:paraId="217E3E75" w14:textId="77777777" w:rsidR="00E51525" w:rsidRPr="005D2C6B" w:rsidRDefault="00E51525" w:rsidP="00E51525">
      <w:pPr>
        <w:pStyle w:val="DefenceHeading3"/>
      </w:pPr>
      <w:r w:rsidRPr="005D2C6B">
        <w:t xml:space="preserve">may engage </w:t>
      </w:r>
      <w:r w:rsidRPr="00D55647">
        <w:t>Other Contractors</w:t>
      </w:r>
      <w:r>
        <w:t xml:space="preserve"> </w:t>
      </w:r>
      <w:r w:rsidRPr="005D2C6B">
        <w:t xml:space="preserve">to work upon or in the vicinity of the </w:t>
      </w:r>
      <w:r w:rsidRPr="00D55647">
        <w:t>Site</w:t>
      </w:r>
      <w:r w:rsidRPr="005D2C6B">
        <w:t xml:space="preserve"> at the same time as the </w:t>
      </w:r>
      <w:r w:rsidRPr="00D55647">
        <w:t>Contractor</w:t>
      </w:r>
      <w:r w:rsidRPr="005D2C6B">
        <w:t>; and</w:t>
      </w:r>
    </w:p>
    <w:p w14:paraId="032EC0A3" w14:textId="77777777" w:rsidR="00E51525" w:rsidRDefault="00E51525" w:rsidP="00E51525">
      <w:pPr>
        <w:pStyle w:val="DefenceHeading3"/>
      </w:pPr>
      <w:r w:rsidRPr="005D2C6B">
        <w:t xml:space="preserve">must use reasonable endeavours to ensure that any </w:t>
      </w:r>
      <w:r w:rsidRPr="00D55647">
        <w:t>Other Contractors</w:t>
      </w:r>
      <w:r w:rsidRPr="005D2C6B">
        <w:t xml:space="preserve"> engaged by the </w:t>
      </w:r>
      <w:r w:rsidRPr="00D55647">
        <w:t>Commonwealth</w:t>
      </w:r>
      <w:r w:rsidRPr="005D2C6B">
        <w:t xml:space="preserve"> comply with the reasonable requirements of the </w:t>
      </w:r>
      <w:r w:rsidRPr="00D55647">
        <w:t>Contractor</w:t>
      </w:r>
      <w:r w:rsidRPr="005D2C6B">
        <w:t xml:space="preserve"> as to matters concerning industrial relations, insurance and </w:t>
      </w:r>
      <w:r>
        <w:t>work health and safety</w:t>
      </w:r>
      <w:r w:rsidRPr="005D2C6B">
        <w:t>.</w:t>
      </w:r>
    </w:p>
    <w:p w14:paraId="33A0CE2F" w14:textId="77777777" w:rsidR="00E51525" w:rsidRPr="005D2C6B" w:rsidRDefault="00E51525" w:rsidP="00E51525">
      <w:pPr>
        <w:pStyle w:val="DefenceHeading2"/>
      </w:pPr>
      <w:bookmarkStart w:id="2375" w:name="_Toc10728508"/>
      <w:bookmarkStart w:id="2376" w:name="_Toc206494002"/>
      <w:r w:rsidRPr="00CE4628">
        <w:t>Contractor</w:t>
      </w:r>
      <w:r w:rsidRPr="005D2C6B">
        <w:t>'s Obligation to Provide Access</w:t>
      </w:r>
      <w:bookmarkEnd w:id="2375"/>
      <w:bookmarkEnd w:id="2376"/>
    </w:p>
    <w:p w14:paraId="3B12B7EB" w14:textId="77777777" w:rsidR="00E51525" w:rsidRPr="005D2C6B" w:rsidRDefault="00E51525" w:rsidP="00E51525">
      <w:pPr>
        <w:pStyle w:val="DefenceNormal"/>
      </w:pPr>
      <w:r w:rsidRPr="005D2C6B">
        <w:t xml:space="preserve">In carrying out the </w:t>
      </w:r>
      <w:r w:rsidRPr="00D55647">
        <w:t>Contractor's Activities</w:t>
      </w:r>
      <w:r w:rsidRPr="005D2C6B">
        <w:t xml:space="preserve">, the </w:t>
      </w:r>
      <w:r w:rsidRPr="00D55647">
        <w:t>Contractor</w:t>
      </w:r>
      <w:r w:rsidRPr="005D2C6B">
        <w:t xml:space="preserve"> must:</w:t>
      </w:r>
    </w:p>
    <w:p w14:paraId="582690DB" w14:textId="461145F2" w:rsidR="00E51525" w:rsidRPr="005D2C6B" w:rsidRDefault="00E51525" w:rsidP="00E51525">
      <w:pPr>
        <w:pStyle w:val="DefenceHeading3"/>
      </w:pPr>
      <w:r w:rsidRPr="005D2C6B">
        <w:t xml:space="preserve">minimise disruption or inconvenience to the </w:t>
      </w:r>
      <w:r w:rsidRPr="00D55647">
        <w:t>Commonwealth</w:t>
      </w:r>
      <w:r>
        <w:t xml:space="preserve">, </w:t>
      </w:r>
      <w:r w:rsidRPr="00D55647">
        <w:t>Other Contractor</w:t>
      </w:r>
      <w:r>
        <w:t>s</w:t>
      </w:r>
      <w:r w:rsidRPr="005D2C6B">
        <w:t xml:space="preserve"> and any person authorised by the </w:t>
      </w:r>
      <w:r w:rsidRPr="00D55647">
        <w:t>Commonwealth</w:t>
      </w:r>
      <w:r w:rsidRPr="005D2C6B">
        <w:t xml:space="preserve"> or the </w:t>
      </w:r>
      <w:r w:rsidRPr="00D55647">
        <w:t>Contract Administrator</w:t>
      </w:r>
      <w:r w:rsidRPr="005D2C6B">
        <w:t xml:space="preserve"> to occupy, use</w:t>
      </w:r>
      <w:r>
        <w:t>, operate, maintain or access</w:t>
      </w:r>
      <w:r w:rsidRPr="005D2C6B">
        <w:t xml:space="preserve"> the </w:t>
      </w:r>
      <w:r w:rsidRPr="00D55647">
        <w:t>Site</w:t>
      </w:r>
      <w:r w:rsidRPr="005D2C6B">
        <w:t xml:space="preserve"> in their occupation</w:t>
      </w:r>
      <w:r>
        <w:t xml:space="preserve">, </w:t>
      </w:r>
      <w:r w:rsidRPr="005D2C6B">
        <w:t>use of,</w:t>
      </w:r>
      <w:r>
        <w:t xml:space="preserve"> operation or maintenance of or access to</w:t>
      </w:r>
      <w:r w:rsidRPr="005D2C6B">
        <w:t xml:space="preserve"> any part of the </w:t>
      </w:r>
      <w:r w:rsidRPr="00D55647">
        <w:t>Site</w:t>
      </w:r>
      <w:r w:rsidRPr="005D2C6B">
        <w:t xml:space="preserve">, including any </w:t>
      </w:r>
      <w:r>
        <w:t xml:space="preserve">occupation, use, operation or maintenance of or access to </w:t>
      </w:r>
      <w:r w:rsidRPr="005D2C6B">
        <w:t xml:space="preserve">part of the </w:t>
      </w:r>
      <w:r w:rsidRPr="00D55647">
        <w:t>Remediation Works</w:t>
      </w:r>
      <w:r w:rsidRPr="005D2C6B">
        <w:t xml:space="preserve"> or a </w:t>
      </w:r>
      <w:r w:rsidRPr="00D55647">
        <w:t>Stage</w:t>
      </w:r>
      <w:r w:rsidRPr="005D2C6B">
        <w:t xml:space="preserve"> under clause </w:t>
      </w:r>
      <w:r w:rsidRPr="005D2C6B">
        <w:fldChar w:fldCharType="begin"/>
      </w:r>
      <w:r w:rsidRPr="005D2C6B">
        <w:instrText xml:space="preserve"> REF _Ref71634176 \w \h </w:instrText>
      </w:r>
      <w:r>
        <w:instrText xml:space="preserve"> \* MERGEFORMAT </w:instrText>
      </w:r>
      <w:r w:rsidRPr="005D2C6B">
        <w:fldChar w:fldCharType="separate"/>
      </w:r>
      <w:r w:rsidR="00F66103">
        <w:t>13.5</w:t>
      </w:r>
      <w:r w:rsidRPr="005D2C6B">
        <w:fldChar w:fldCharType="end"/>
      </w:r>
      <w:r w:rsidRPr="005D2C6B">
        <w:t>;</w:t>
      </w:r>
    </w:p>
    <w:p w14:paraId="5A8FFD45" w14:textId="77777777" w:rsidR="00E51525" w:rsidRPr="005D2C6B" w:rsidRDefault="00E51525" w:rsidP="00E51525">
      <w:pPr>
        <w:pStyle w:val="DefenceHeading3"/>
      </w:pPr>
      <w:r w:rsidRPr="005D2C6B">
        <w:t xml:space="preserve">at all reasonable times give the </w:t>
      </w:r>
      <w:r w:rsidRPr="00D55647">
        <w:t>Commonwealth</w:t>
      </w:r>
      <w:r w:rsidRPr="005D2C6B">
        <w:t xml:space="preserve">, the </w:t>
      </w:r>
      <w:r w:rsidRPr="00D55647">
        <w:t>Contract Administrator</w:t>
      </w:r>
      <w:r>
        <w:t xml:space="preserve">, </w:t>
      </w:r>
      <w:r w:rsidRPr="00D55647">
        <w:t>Other Contractor</w:t>
      </w:r>
      <w:r>
        <w:t>s</w:t>
      </w:r>
      <w:r w:rsidRPr="005D2C6B">
        <w:t xml:space="preserve"> and any person authorised by either the </w:t>
      </w:r>
      <w:r w:rsidRPr="00D55647">
        <w:t>Commonwealth</w:t>
      </w:r>
      <w:r w:rsidRPr="005D2C6B">
        <w:t xml:space="preserve"> or the </w:t>
      </w:r>
      <w:r w:rsidRPr="00D55647">
        <w:t>Contract Administrator</w:t>
      </w:r>
      <w:r w:rsidRPr="005D2C6B">
        <w:t xml:space="preserve"> access to the </w:t>
      </w:r>
      <w:r w:rsidRPr="00D55647">
        <w:t>Remediation Works</w:t>
      </w:r>
      <w:r w:rsidRPr="005D2C6B">
        <w:t xml:space="preserve">, the </w:t>
      </w:r>
      <w:r w:rsidRPr="00D55647">
        <w:t>Site</w:t>
      </w:r>
      <w:r w:rsidRPr="005D2C6B">
        <w:t xml:space="preserve"> or any areas off-</w:t>
      </w:r>
      <w:r w:rsidRPr="00D55647">
        <w:t>Site</w:t>
      </w:r>
      <w:r w:rsidRPr="005D2C6B">
        <w:t xml:space="preserve"> where the </w:t>
      </w:r>
      <w:r w:rsidRPr="00D55647">
        <w:t>Contractor's Activities</w:t>
      </w:r>
      <w:r w:rsidRPr="005D2C6B">
        <w:t xml:space="preserve"> are being carried out; and</w:t>
      </w:r>
    </w:p>
    <w:p w14:paraId="60F4267E" w14:textId="77777777" w:rsidR="00E51525" w:rsidRPr="005D2C6B" w:rsidRDefault="00E51525" w:rsidP="00E51525">
      <w:pPr>
        <w:pStyle w:val="DefenceHeading3"/>
      </w:pPr>
      <w:r w:rsidRPr="005D2C6B">
        <w:t xml:space="preserve">provide the </w:t>
      </w:r>
      <w:r w:rsidRPr="00D55647">
        <w:t>Commonwealth</w:t>
      </w:r>
      <w:r w:rsidRPr="005D2C6B">
        <w:t xml:space="preserve"> and the </w:t>
      </w:r>
      <w:r w:rsidRPr="00D55647">
        <w:t>Contract Administrator</w:t>
      </w:r>
      <w:r w:rsidRPr="005D2C6B">
        <w:t xml:space="preserve"> with every reasonable facility necessary for the supervision, examination</w:t>
      </w:r>
      <w:r>
        <w:t>, inspection</w:t>
      </w:r>
      <w:r w:rsidRPr="005D2C6B">
        <w:t xml:space="preserve"> and testing of the </w:t>
      </w:r>
      <w:r w:rsidRPr="00D55647">
        <w:t>Contractor's Activities</w:t>
      </w:r>
      <w:r w:rsidRPr="005D2C6B">
        <w:t>.</w:t>
      </w:r>
    </w:p>
    <w:p w14:paraId="1175953B" w14:textId="77777777" w:rsidR="00E51525" w:rsidRPr="005D2C6B" w:rsidRDefault="00E51525" w:rsidP="00E51525">
      <w:pPr>
        <w:pStyle w:val="DefenceHeading2"/>
      </w:pPr>
      <w:bookmarkStart w:id="2377" w:name="_Ref328064788"/>
      <w:bookmarkStart w:id="2378" w:name="_Toc10728509"/>
      <w:bookmarkStart w:id="2379" w:name="_Toc206494003"/>
      <w:r w:rsidRPr="005D2C6B">
        <w:t>Non-Reliance</w:t>
      </w:r>
      <w:bookmarkEnd w:id="2377"/>
      <w:bookmarkEnd w:id="2378"/>
      <w:bookmarkEnd w:id="2379"/>
    </w:p>
    <w:p w14:paraId="66EAA9A9" w14:textId="77777777" w:rsidR="00E51525" w:rsidRPr="005D2C6B" w:rsidRDefault="00E51525" w:rsidP="00E51525">
      <w:pPr>
        <w:pStyle w:val="DefenceNormal"/>
      </w:pPr>
      <w:r w:rsidRPr="005D2C6B">
        <w:t xml:space="preserve">The </w:t>
      </w:r>
      <w:r w:rsidRPr="00D55647">
        <w:t>Contractor</w:t>
      </w:r>
      <w:r w:rsidRPr="005D2C6B">
        <w:t>:</w:t>
      </w:r>
    </w:p>
    <w:p w14:paraId="537B9F32" w14:textId="77777777" w:rsidR="00E51525" w:rsidRPr="005D2C6B" w:rsidRDefault="00E51525" w:rsidP="00E51525">
      <w:pPr>
        <w:pStyle w:val="DefenceHeading3"/>
      </w:pPr>
      <w:bookmarkStart w:id="2380" w:name="_Ref330550774"/>
      <w:r w:rsidRPr="005D2C6B">
        <w:t>warrants that it did not in any way rely upon:</w:t>
      </w:r>
      <w:bookmarkEnd w:id="2380"/>
    </w:p>
    <w:p w14:paraId="48972318" w14:textId="05848BA4" w:rsidR="00E51525" w:rsidRPr="005D2C6B" w:rsidRDefault="00E51525" w:rsidP="00E51525">
      <w:pPr>
        <w:pStyle w:val="DefenceHeading4"/>
      </w:pPr>
      <w:r w:rsidRPr="005D2C6B">
        <w:t xml:space="preserve">any information, data, representation, statement or document made by or provided to the </w:t>
      </w:r>
      <w:r w:rsidRPr="00D55647">
        <w:t>Contractor</w:t>
      </w:r>
      <w:r w:rsidRPr="005D2C6B">
        <w:t xml:space="preserve"> by the </w:t>
      </w:r>
      <w:r w:rsidRPr="00D55647">
        <w:t>Commonwealth</w:t>
      </w:r>
      <w:r w:rsidRPr="005D2C6B">
        <w:t xml:space="preserve"> or anyone on behalf of the </w:t>
      </w:r>
      <w:r w:rsidRPr="00D55647">
        <w:t>Commonwealth</w:t>
      </w:r>
      <w:r>
        <w:t xml:space="preserve"> (including any information, data and documents provided under clause </w:t>
      </w:r>
      <w:r>
        <w:fldChar w:fldCharType="begin"/>
      </w:r>
      <w:r>
        <w:instrText xml:space="preserve"> REF _Ref392835633 \r \h </w:instrText>
      </w:r>
      <w:r>
        <w:fldChar w:fldCharType="separate"/>
      </w:r>
      <w:r w:rsidR="00F66103">
        <w:t>6.2(a)</w:t>
      </w:r>
      <w:r>
        <w:fldChar w:fldCharType="end"/>
      </w:r>
      <w:r>
        <w:t>)</w:t>
      </w:r>
      <w:r w:rsidRPr="005D2C6B">
        <w:t>; or</w:t>
      </w:r>
    </w:p>
    <w:p w14:paraId="692A3911" w14:textId="77777777" w:rsidR="00E51525" w:rsidRPr="005D2C6B" w:rsidRDefault="00E51525" w:rsidP="00E51525">
      <w:pPr>
        <w:pStyle w:val="DefenceHeading4"/>
      </w:pPr>
      <w:r w:rsidRPr="005D2C6B">
        <w:t>the</w:t>
      </w:r>
      <w:r w:rsidRPr="000129C9">
        <w:t xml:space="preserve"> relevance, completeness, </w:t>
      </w:r>
      <w:r w:rsidRPr="005D2C6B">
        <w:t>accuracy or adequacy of any such information, data, representation, statement or document,</w:t>
      </w:r>
    </w:p>
    <w:p w14:paraId="13DC29DB" w14:textId="77777777" w:rsidR="00E51525" w:rsidRPr="005D2C6B" w:rsidRDefault="00E51525" w:rsidP="00E51525">
      <w:pPr>
        <w:pStyle w:val="DefenceIndent"/>
      </w:pPr>
      <w:r w:rsidRPr="005D2C6B">
        <w:t xml:space="preserve">for the purposes of entering into the </w:t>
      </w:r>
      <w:r w:rsidRPr="00D55647">
        <w:t>Contract</w:t>
      </w:r>
      <w:r w:rsidRPr="005D2C6B">
        <w:t xml:space="preserve">, except to the extent that any such information, data, representation, statement or document forms part of the </w:t>
      </w:r>
      <w:r w:rsidRPr="00D55647">
        <w:t>Contract</w:t>
      </w:r>
      <w:r w:rsidRPr="005D2C6B">
        <w:t>;</w:t>
      </w:r>
    </w:p>
    <w:p w14:paraId="003E6086" w14:textId="77777777" w:rsidR="00E51525" w:rsidRPr="005D2C6B" w:rsidRDefault="00E51525" w:rsidP="00E51525">
      <w:pPr>
        <w:pStyle w:val="DefenceHeading3"/>
      </w:pPr>
      <w:bookmarkStart w:id="2381" w:name="_Ref329875881"/>
      <w:r w:rsidRPr="005D2C6B">
        <w:t>warrants that it enters into th</w:t>
      </w:r>
      <w:r>
        <w:t>e</w:t>
      </w:r>
      <w:r w:rsidRPr="005D2C6B">
        <w:t xml:space="preserve"> </w:t>
      </w:r>
      <w:r w:rsidRPr="00D55647">
        <w:t>Contract</w:t>
      </w:r>
      <w:r w:rsidRPr="005D2C6B">
        <w:t xml:space="preserve"> </w:t>
      </w:r>
      <w:r>
        <w:t xml:space="preserve">and will carry out the </w:t>
      </w:r>
      <w:r w:rsidRPr="00D55647">
        <w:t>Contractor's Activities</w:t>
      </w:r>
      <w:r>
        <w:t xml:space="preserve"> </w:t>
      </w:r>
      <w:r w:rsidRPr="005D2C6B">
        <w:t>based on its own investigations, interpretations, deductions, information and determinations; and</w:t>
      </w:r>
      <w:bookmarkEnd w:id="2381"/>
    </w:p>
    <w:p w14:paraId="74099D5D" w14:textId="5FC670C9" w:rsidR="00E51525" w:rsidRDefault="00E51525" w:rsidP="00E51525">
      <w:pPr>
        <w:pStyle w:val="DefenceHeading3"/>
      </w:pPr>
      <w:bookmarkStart w:id="2382" w:name="_Ref329875887"/>
      <w:r w:rsidRPr="005D2C6B">
        <w:t>acknowledges</w:t>
      </w:r>
      <w:r>
        <w:t xml:space="preserve"> and agrees</w:t>
      </w:r>
      <w:r w:rsidRPr="005D2C6B">
        <w:t xml:space="preserve"> that the </w:t>
      </w:r>
      <w:r w:rsidRPr="00D55647">
        <w:t>Commonwealth</w:t>
      </w:r>
      <w:r w:rsidRPr="005D2C6B">
        <w:t xml:space="preserve"> has entered into the </w:t>
      </w:r>
      <w:r w:rsidRPr="00D55647">
        <w:t>Contract</w:t>
      </w:r>
      <w:r w:rsidRPr="005D2C6B">
        <w:t xml:space="preserve"> relying upon the warranties in paragraphs </w:t>
      </w:r>
      <w:r>
        <w:fldChar w:fldCharType="begin"/>
      </w:r>
      <w:r>
        <w:instrText xml:space="preserve"> REF _Ref330550774 \r \h </w:instrText>
      </w:r>
      <w:r>
        <w:fldChar w:fldCharType="separate"/>
      </w:r>
      <w:r w:rsidR="00F66103">
        <w:t>(a)</w:t>
      </w:r>
      <w:r>
        <w:fldChar w:fldCharType="end"/>
      </w:r>
      <w:r>
        <w:t xml:space="preserve"> and </w:t>
      </w:r>
      <w:r>
        <w:fldChar w:fldCharType="begin"/>
      </w:r>
      <w:r>
        <w:instrText xml:space="preserve"> REF _Ref329875881 \r \h </w:instrText>
      </w:r>
      <w:r>
        <w:fldChar w:fldCharType="separate"/>
      </w:r>
      <w:r w:rsidR="00F66103">
        <w:t>(b)</w:t>
      </w:r>
      <w:r>
        <w:fldChar w:fldCharType="end"/>
      </w:r>
      <w:r w:rsidRPr="005D2C6B">
        <w:t>.</w:t>
      </w:r>
      <w:bookmarkEnd w:id="2382"/>
    </w:p>
    <w:p w14:paraId="2FE6EAD4" w14:textId="77777777" w:rsidR="00E51525" w:rsidRDefault="00E51525" w:rsidP="00E51525">
      <w:pPr>
        <w:pStyle w:val="DefenceHeading2"/>
      </w:pPr>
      <w:bookmarkStart w:id="2383" w:name="_Toc9611096"/>
      <w:bookmarkStart w:id="2384" w:name="_Ref351997775"/>
      <w:bookmarkStart w:id="2385" w:name="_Toc10728510"/>
      <w:bookmarkStart w:id="2386" w:name="_Toc206494004"/>
      <w:bookmarkEnd w:id="2383"/>
      <w:r>
        <w:t>Unexploded Ordnance</w:t>
      </w:r>
      <w:bookmarkEnd w:id="2384"/>
      <w:bookmarkEnd w:id="2385"/>
      <w:bookmarkEnd w:id="2386"/>
    </w:p>
    <w:p w14:paraId="48CB9A69" w14:textId="77777777" w:rsidR="0040583C" w:rsidRDefault="0040583C" w:rsidP="00E51525">
      <w:pPr>
        <w:pStyle w:val="DefenceHeading3"/>
      </w:pPr>
      <w:bookmarkStart w:id="2387" w:name="_Ref351997776"/>
      <w:r>
        <w:t xml:space="preserve">This clause does not apply unless the Contract Particulars states that it applies. </w:t>
      </w:r>
    </w:p>
    <w:p w14:paraId="45EF8E5A" w14:textId="77777777" w:rsidR="00E51525" w:rsidRDefault="00E51525" w:rsidP="00E51525">
      <w:pPr>
        <w:pStyle w:val="DefenceHeading3"/>
      </w:pPr>
      <w:r>
        <w:t xml:space="preserve">If the </w:t>
      </w:r>
      <w:r w:rsidRPr="00D55647">
        <w:t>Contractor</w:t>
      </w:r>
      <w:r>
        <w:t xml:space="preserve"> considers it has or is likely to have encountered an </w:t>
      </w:r>
      <w:r w:rsidRPr="00D55647">
        <w:t>Unexploded Ordnance</w:t>
      </w:r>
      <w:r>
        <w:t>, it must:</w:t>
      </w:r>
      <w:bookmarkEnd w:id="2387"/>
    </w:p>
    <w:p w14:paraId="1234F53B" w14:textId="77777777" w:rsidR="00E51525" w:rsidRDefault="00E51525" w:rsidP="00E51525">
      <w:pPr>
        <w:pStyle w:val="DefenceHeading4"/>
      </w:pPr>
      <w:bookmarkStart w:id="2388" w:name="_Ref328394450"/>
      <w:r>
        <w:t xml:space="preserve">suspend the </w:t>
      </w:r>
      <w:r w:rsidRPr="00D55647">
        <w:t>Remediation Works</w:t>
      </w:r>
      <w:r>
        <w:t xml:space="preserve"> and any other </w:t>
      </w:r>
      <w:r w:rsidRPr="00D55647">
        <w:t>Contractor's Activities</w:t>
      </w:r>
      <w:r w:rsidRPr="009648CD">
        <w:rPr>
          <w:rStyle w:val="Hyperlink"/>
          <w:color w:val="auto"/>
        </w:rPr>
        <w:t xml:space="preserve"> </w:t>
      </w:r>
      <w:r>
        <w:t xml:space="preserve">in the vicinity of the </w:t>
      </w:r>
      <w:r w:rsidRPr="00D55647">
        <w:t>Unexploded Ordnance</w:t>
      </w:r>
      <w:r>
        <w:t>;</w:t>
      </w:r>
    </w:p>
    <w:p w14:paraId="14B08671" w14:textId="77777777" w:rsidR="00E51525" w:rsidRDefault="00E51525" w:rsidP="00E51525">
      <w:pPr>
        <w:pStyle w:val="DefenceHeading4"/>
      </w:pPr>
      <w:r>
        <w:t xml:space="preserve">clearly mark the location of the </w:t>
      </w:r>
      <w:r w:rsidRPr="00D55647">
        <w:t>Unexploded Ordnance</w:t>
      </w:r>
      <w:r>
        <w:t>;</w:t>
      </w:r>
    </w:p>
    <w:p w14:paraId="532264C2" w14:textId="77777777" w:rsidR="00E51525" w:rsidRDefault="00E51525" w:rsidP="00E51525">
      <w:pPr>
        <w:pStyle w:val="DefenceHeading4"/>
      </w:pPr>
      <w:r>
        <w:t xml:space="preserve">protect the </w:t>
      </w:r>
      <w:r w:rsidRPr="00D55647">
        <w:t>Unexploded Ordnance</w:t>
      </w:r>
      <w:r>
        <w:t xml:space="preserve"> and not touch or disturb it further; </w:t>
      </w:r>
    </w:p>
    <w:p w14:paraId="698039CB" w14:textId="77777777" w:rsidR="00E51525" w:rsidRDefault="00E51525" w:rsidP="00E51525">
      <w:pPr>
        <w:pStyle w:val="DefenceHeading4"/>
      </w:pPr>
      <w:r>
        <w:t xml:space="preserve">ensure all persons and materials, plant and equipment are kept clear of the </w:t>
      </w:r>
      <w:r w:rsidRPr="00D55647">
        <w:t>Unexploded Ordnance</w:t>
      </w:r>
      <w:r>
        <w:t>;</w:t>
      </w:r>
    </w:p>
    <w:p w14:paraId="77362059" w14:textId="77777777" w:rsidR="00E51525" w:rsidRDefault="00E51525" w:rsidP="00E51525">
      <w:pPr>
        <w:pStyle w:val="DefenceHeading4"/>
      </w:pPr>
      <w:bookmarkStart w:id="2389" w:name="_Ref351997777"/>
      <w:r>
        <w:t xml:space="preserve">immediately give the </w:t>
      </w:r>
      <w:r w:rsidRPr="00D55647">
        <w:t>Contract Administrator</w:t>
      </w:r>
      <w:r>
        <w:t xml:space="preserve"> notice in writing of the </w:t>
      </w:r>
      <w:r w:rsidRPr="00D55647">
        <w:t>Unexploded Ordnance</w:t>
      </w:r>
      <w:r>
        <w:t>, its features and precise location;</w:t>
      </w:r>
      <w:bookmarkEnd w:id="2388"/>
      <w:bookmarkEnd w:id="2389"/>
      <w:r>
        <w:t xml:space="preserve"> </w:t>
      </w:r>
    </w:p>
    <w:p w14:paraId="7283DCFB" w14:textId="77777777" w:rsidR="00E51525" w:rsidRDefault="00E51525" w:rsidP="00E51525">
      <w:pPr>
        <w:pStyle w:val="DefenceHeading4"/>
      </w:pPr>
      <w:r>
        <w:t xml:space="preserve">comply with any instructions of the </w:t>
      </w:r>
      <w:r w:rsidRPr="00D55647">
        <w:t>Contract Administrator</w:t>
      </w:r>
      <w:r>
        <w:t xml:space="preserve"> in relation to the </w:t>
      </w:r>
      <w:r w:rsidRPr="00D55647">
        <w:t>Unexploded Ordnance</w:t>
      </w:r>
      <w:r>
        <w:t>; and</w:t>
      </w:r>
    </w:p>
    <w:p w14:paraId="47C183B1" w14:textId="1F962065" w:rsidR="00E51525" w:rsidRDefault="00E51525" w:rsidP="00E51525">
      <w:pPr>
        <w:pStyle w:val="DefenceHeading4"/>
      </w:pPr>
      <w:r>
        <w:t xml:space="preserve">comply with clause </w:t>
      </w:r>
      <w:r>
        <w:fldChar w:fldCharType="begin"/>
      </w:r>
      <w:r>
        <w:instrText xml:space="preserve"> REF _Ref71635520 \r \h </w:instrText>
      </w:r>
      <w:r>
        <w:fldChar w:fldCharType="separate"/>
      </w:r>
      <w:r w:rsidR="00F66103">
        <w:t>8.13</w:t>
      </w:r>
      <w:r>
        <w:fldChar w:fldCharType="end"/>
      </w:r>
      <w:r>
        <w:t>.</w:t>
      </w:r>
    </w:p>
    <w:p w14:paraId="65E5F68A" w14:textId="76EF9B3B" w:rsidR="00E51525" w:rsidRDefault="00E51525" w:rsidP="00E51525">
      <w:pPr>
        <w:pStyle w:val="DefenceHeading3"/>
      </w:pPr>
      <w:r>
        <w:t xml:space="preserve">The </w:t>
      </w:r>
      <w:r w:rsidRPr="00D55647">
        <w:t>Contract Administrator</w:t>
      </w:r>
      <w:r>
        <w:t xml:space="preserve"> must, within 14 days of receipt of the </w:t>
      </w:r>
      <w:r w:rsidRPr="00D55647">
        <w:t>Contractor</w:t>
      </w:r>
      <w:r>
        <w:t xml:space="preserve">'s notice under clause </w:t>
      </w:r>
      <w:r>
        <w:fldChar w:fldCharType="begin"/>
      </w:r>
      <w:r>
        <w:instrText xml:space="preserve"> REF _Ref351997775 \r \h </w:instrText>
      </w:r>
      <w:r>
        <w:fldChar w:fldCharType="separate"/>
      </w:r>
      <w:r w:rsidR="00F66103">
        <w:t>6.6</w:t>
      </w:r>
      <w:r>
        <w:fldChar w:fldCharType="end"/>
      </w:r>
      <w:r>
        <w:fldChar w:fldCharType="begin"/>
      </w:r>
      <w:r>
        <w:instrText xml:space="preserve"> REF _Ref351997777 \r \h </w:instrText>
      </w:r>
      <w:r>
        <w:fldChar w:fldCharType="separate"/>
      </w:r>
      <w:r w:rsidR="00F66103">
        <w:t>(b)(v)</w:t>
      </w:r>
      <w:r>
        <w:fldChar w:fldCharType="end"/>
      </w:r>
      <w:r>
        <w:t>:</w:t>
      </w:r>
    </w:p>
    <w:p w14:paraId="422FF2C9" w14:textId="77777777" w:rsidR="00E51525" w:rsidRDefault="00E51525" w:rsidP="00E51525">
      <w:pPr>
        <w:pStyle w:val="DefenceHeading4"/>
      </w:pPr>
      <w:r>
        <w:t xml:space="preserve">determine (in its absolute discretion) whether an </w:t>
      </w:r>
      <w:r w:rsidRPr="00D55647">
        <w:t>Unexploded Ordnance</w:t>
      </w:r>
      <w:r>
        <w:t xml:space="preserve"> has been encountered; and </w:t>
      </w:r>
    </w:p>
    <w:p w14:paraId="4481DD04" w14:textId="77777777" w:rsidR="00E51525" w:rsidRDefault="00E51525" w:rsidP="00E51525">
      <w:pPr>
        <w:pStyle w:val="DefenceHeading4"/>
      </w:pPr>
      <w:r>
        <w:t xml:space="preserve">notify the </w:t>
      </w:r>
      <w:r w:rsidRPr="00D55647">
        <w:t>Contractor</w:t>
      </w:r>
      <w:r>
        <w:t xml:space="preserve"> and the </w:t>
      </w:r>
      <w:r w:rsidRPr="00D55647">
        <w:t>Commonwealth</w:t>
      </w:r>
      <w:r>
        <w:t xml:space="preserve"> of the </w:t>
      </w:r>
      <w:r w:rsidRPr="00D55647">
        <w:t>Contract Administrator</w:t>
      </w:r>
      <w:r>
        <w:t>'s determination.</w:t>
      </w:r>
    </w:p>
    <w:p w14:paraId="4508ADAE" w14:textId="77777777" w:rsidR="00E51525" w:rsidRDefault="00E51525" w:rsidP="00E51525">
      <w:pPr>
        <w:pStyle w:val="DefenceHeading3"/>
      </w:pPr>
      <w:bookmarkStart w:id="2390" w:name="_Ref392835065"/>
      <w:r>
        <w:t xml:space="preserve">If the </w:t>
      </w:r>
      <w:r w:rsidRPr="00D55647">
        <w:t>Contract Administrator</w:t>
      </w:r>
      <w:r>
        <w:t xml:space="preserve"> determines that an </w:t>
      </w:r>
      <w:r w:rsidRPr="00D55647">
        <w:t>Unexploded Ordnance</w:t>
      </w:r>
      <w:r>
        <w:t xml:space="preserve"> has been encountered, the </w:t>
      </w:r>
      <w:r w:rsidRPr="00D55647">
        <w:t>Contractor</w:t>
      </w:r>
      <w:r>
        <w:t xml:space="preserve"> will be entitled to:</w:t>
      </w:r>
      <w:bookmarkEnd w:id="2390"/>
    </w:p>
    <w:p w14:paraId="78FBD422" w14:textId="1AB3C261" w:rsidR="00E51525" w:rsidRDefault="00E51525" w:rsidP="00E51525">
      <w:pPr>
        <w:pStyle w:val="DefenceHeading4"/>
      </w:pPr>
      <w:r>
        <w:t xml:space="preserve">an extension of time to any relevant </w:t>
      </w:r>
      <w:r w:rsidRPr="00D55647">
        <w:t>Date for Remediation Completion</w:t>
      </w:r>
      <w:r>
        <w:t xml:space="preserve"> where it is otherwise so entitled under clause </w:t>
      </w:r>
      <w:r>
        <w:fldChar w:fldCharType="begin"/>
      </w:r>
      <w:r>
        <w:instrText xml:space="preserve"> REF _Ref71632433 \r \h </w:instrText>
      </w:r>
      <w:r>
        <w:fldChar w:fldCharType="separate"/>
      </w:r>
      <w:r w:rsidR="00F66103">
        <w:t>10.8</w:t>
      </w:r>
      <w:r>
        <w:fldChar w:fldCharType="end"/>
      </w:r>
      <w:r>
        <w:t>; and</w:t>
      </w:r>
    </w:p>
    <w:p w14:paraId="70061A14" w14:textId="246BDCF4" w:rsidR="00E51525" w:rsidRDefault="00E51525" w:rsidP="00E51525">
      <w:pPr>
        <w:pStyle w:val="DefenceHeading4"/>
      </w:pPr>
      <w:r>
        <w:t xml:space="preserve">be paid by the </w:t>
      </w:r>
      <w:r w:rsidRPr="00D55647">
        <w:t>Commonwealth</w:t>
      </w:r>
      <w:r>
        <w:t xml:space="preserve"> any extra costs reasonably incurred by the </w:t>
      </w:r>
      <w:r w:rsidRPr="00D55647">
        <w:t>Contractor</w:t>
      </w:r>
      <w:r>
        <w:t xml:space="preserve"> after the giving of a notice under subparagraph </w:t>
      </w:r>
      <w:r w:rsidR="004308C4">
        <w:fldChar w:fldCharType="begin"/>
      </w:r>
      <w:r w:rsidR="004308C4">
        <w:instrText xml:space="preserve"> REF _Ref351997775 \r \h </w:instrText>
      </w:r>
      <w:r w:rsidR="004308C4">
        <w:fldChar w:fldCharType="separate"/>
      </w:r>
      <w:r w:rsidR="00F66103">
        <w:t>6.6</w:t>
      </w:r>
      <w:r w:rsidR="004308C4">
        <w:fldChar w:fldCharType="end"/>
      </w:r>
      <w:r>
        <w:fldChar w:fldCharType="begin"/>
      </w:r>
      <w:r>
        <w:instrText xml:space="preserve"> REF _Ref351997777 \r \h </w:instrText>
      </w:r>
      <w:r>
        <w:fldChar w:fldCharType="separate"/>
      </w:r>
      <w:r w:rsidR="00F66103">
        <w:t>(b)(v)</w:t>
      </w:r>
      <w:r>
        <w:fldChar w:fldCharType="end"/>
      </w:r>
      <w:r>
        <w:t xml:space="preserve"> arising from the </w:t>
      </w:r>
      <w:r w:rsidRPr="00D55647">
        <w:t>Unexploded Ordnance</w:t>
      </w:r>
      <w:r>
        <w:t xml:space="preserve">, as determined by the </w:t>
      </w:r>
      <w:r w:rsidRPr="00D55647">
        <w:t>Contract Administrator</w:t>
      </w:r>
      <w:r>
        <w:t xml:space="preserve"> and added to the </w:t>
      </w:r>
      <w:r w:rsidRPr="00D55647">
        <w:t>Contract Price</w:t>
      </w:r>
      <w:r>
        <w:t>,</w:t>
      </w:r>
      <w:r w:rsidRPr="00851EB2">
        <w:t xml:space="preserve"> subject to the </w:t>
      </w:r>
      <w:r w:rsidRPr="00D55647">
        <w:t>Contractor</w:t>
      </w:r>
      <w:r w:rsidRPr="00851EB2">
        <w:t xml:space="preserve"> taking all steps possible to mitigate those extra costs</w:t>
      </w:r>
      <w:r>
        <w:t>.</w:t>
      </w:r>
    </w:p>
    <w:p w14:paraId="352369AD" w14:textId="77777777" w:rsidR="00E51525" w:rsidRDefault="00E51525" w:rsidP="00E51525">
      <w:pPr>
        <w:pStyle w:val="DefenceHeading3"/>
      </w:pPr>
      <w:r>
        <w:t xml:space="preserve">If the </w:t>
      </w:r>
      <w:r w:rsidRPr="00D55647">
        <w:t>Contract Administrator</w:t>
      </w:r>
      <w:r>
        <w:t xml:space="preserve"> determines that an </w:t>
      </w:r>
      <w:r w:rsidRPr="00D55647">
        <w:t>Unexploded Ordnance</w:t>
      </w:r>
      <w:r>
        <w:t xml:space="preserve"> has not been encountered, then the </w:t>
      </w:r>
      <w:r w:rsidRPr="00D55647">
        <w:t>Contractor</w:t>
      </w:r>
      <w:r>
        <w:t xml:space="preserve">: </w:t>
      </w:r>
    </w:p>
    <w:p w14:paraId="2A99E7CB" w14:textId="77777777" w:rsidR="00E51525" w:rsidRDefault="00E51525" w:rsidP="00E51525">
      <w:pPr>
        <w:pStyle w:val="DefenceHeading4"/>
      </w:pPr>
      <w:r>
        <w:t xml:space="preserve">must immediately recommence the suspended </w:t>
      </w:r>
      <w:r w:rsidRPr="00D55647">
        <w:t>Remediation Works</w:t>
      </w:r>
      <w:r>
        <w:t xml:space="preserve"> and other </w:t>
      </w:r>
      <w:r w:rsidRPr="00D55647">
        <w:t>Contractor's Activities</w:t>
      </w:r>
      <w:r>
        <w:t xml:space="preserve">; and </w:t>
      </w:r>
    </w:p>
    <w:p w14:paraId="6D5E1755" w14:textId="2F9A01FA" w:rsidR="00E51525" w:rsidRDefault="00E51525" w:rsidP="00E51525">
      <w:pPr>
        <w:pStyle w:val="DefenceHeading4"/>
      </w:pPr>
      <w:r>
        <w:t xml:space="preserve">will not be entitled to bring any </w:t>
      </w:r>
      <w:r w:rsidRPr="00D55647">
        <w:t>Claim</w:t>
      </w:r>
      <w:r>
        <w:t xml:space="preserve"> against the </w:t>
      </w:r>
      <w:r w:rsidRPr="00D55647">
        <w:t>Commonwealth</w:t>
      </w:r>
      <w:r>
        <w:t xml:space="preserve"> arising out of or in connection with any action the </w:t>
      </w:r>
      <w:r w:rsidRPr="00D55647">
        <w:t>Contractor</w:t>
      </w:r>
      <w:r>
        <w:t xml:space="preserve"> was required to take to comply with paragraph </w:t>
      </w:r>
      <w:r>
        <w:fldChar w:fldCharType="begin"/>
      </w:r>
      <w:r>
        <w:instrText xml:space="preserve"> REF _Ref351997776 \r \h </w:instrText>
      </w:r>
      <w:r>
        <w:fldChar w:fldCharType="separate"/>
      </w:r>
      <w:r w:rsidR="00F66103">
        <w:t>(a)</w:t>
      </w:r>
      <w:r>
        <w:fldChar w:fldCharType="end"/>
      </w:r>
      <w:r>
        <w:t xml:space="preserve">. </w:t>
      </w:r>
    </w:p>
    <w:p w14:paraId="4DB207BF" w14:textId="77777777" w:rsidR="00E51525" w:rsidRDefault="00E51525" w:rsidP="00E51525">
      <w:pPr>
        <w:pStyle w:val="DefenceHeading2"/>
      </w:pPr>
      <w:bookmarkStart w:id="2391" w:name="_Toc477785103"/>
      <w:bookmarkStart w:id="2392" w:name="_Toc477856765"/>
      <w:bookmarkStart w:id="2393" w:name="_Toc477868593"/>
      <w:bookmarkStart w:id="2394" w:name="_Toc477871801"/>
      <w:bookmarkStart w:id="2395" w:name="_Toc477872228"/>
      <w:bookmarkStart w:id="2396" w:name="_Toc477873469"/>
      <w:bookmarkStart w:id="2397" w:name="_Ref477857340"/>
      <w:bookmarkStart w:id="2398" w:name="_Toc10728511"/>
      <w:bookmarkStart w:id="2399" w:name="_Toc206494005"/>
      <w:bookmarkEnd w:id="2391"/>
      <w:bookmarkEnd w:id="2392"/>
      <w:bookmarkEnd w:id="2393"/>
      <w:bookmarkEnd w:id="2394"/>
      <w:bookmarkEnd w:id="2395"/>
      <w:bookmarkEnd w:id="2396"/>
      <w:r>
        <w:t>Extra Land Required</w:t>
      </w:r>
      <w:bookmarkEnd w:id="2397"/>
      <w:bookmarkEnd w:id="2398"/>
      <w:bookmarkEnd w:id="2399"/>
    </w:p>
    <w:p w14:paraId="41E00B92" w14:textId="45EF3E53" w:rsidR="00E51525" w:rsidRDefault="00E51525" w:rsidP="00E51525">
      <w:pPr>
        <w:pStyle w:val="DefenceHeading3"/>
      </w:pPr>
      <w:r>
        <w:t xml:space="preserve">Clause </w:t>
      </w:r>
      <w:r>
        <w:fldChar w:fldCharType="begin"/>
      </w:r>
      <w:r>
        <w:instrText xml:space="preserve"> REF _Ref477857340 \r \h </w:instrText>
      </w:r>
      <w:r>
        <w:fldChar w:fldCharType="separate"/>
      </w:r>
      <w:r w:rsidR="00F66103">
        <w:t>6.7</w:t>
      </w:r>
      <w:r>
        <w:fldChar w:fldCharType="end"/>
      </w:r>
      <w:r>
        <w:t xml:space="preserve"> only applies if the </w:t>
      </w:r>
      <w:r w:rsidRPr="00D55647">
        <w:t>Contract Particulars</w:t>
      </w:r>
      <w:r>
        <w:t xml:space="preserve"> state it applies.</w:t>
      </w:r>
    </w:p>
    <w:p w14:paraId="4B28AA11" w14:textId="77777777" w:rsidR="00E51525" w:rsidRDefault="00E51525" w:rsidP="00E51525">
      <w:pPr>
        <w:pStyle w:val="DefenceHeading3"/>
      </w:pPr>
      <w:r>
        <w:t xml:space="preserve">The </w:t>
      </w:r>
      <w:r w:rsidRPr="00D55647">
        <w:t>Contract Particulars</w:t>
      </w:r>
      <w:r>
        <w:t xml:space="preserve"> set out the details of any area of land, in addition to the </w:t>
      </w:r>
      <w:r w:rsidRPr="00D55647">
        <w:t>Site</w:t>
      </w:r>
      <w:r>
        <w:t xml:space="preserve">, which may be made available by the </w:t>
      </w:r>
      <w:r w:rsidRPr="00D55647">
        <w:t>Commonwealth</w:t>
      </w:r>
      <w:r>
        <w:t xml:space="preserve"> to enable the </w:t>
      </w:r>
      <w:r w:rsidRPr="00D55647">
        <w:t>Contractor</w:t>
      </w:r>
      <w:r>
        <w:t xml:space="preserve"> to carry out the </w:t>
      </w:r>
      <w:r w:rsidRPr="00D55647">
        <w:t>Contractor's Activities</w:t>
      </w:r>
      <w:r>
        <w:t xml:space="preserve">. </w:t>
      </w:r>
    </w:p>
    <w:p w14:paraId="721139B2" w14:textId="77777777" w:rsidR="00E51525" w:rsidRDefault="00E51525" w:rsidP="00E51525">
      <w:pPr>
        <w:pStyle w:val="DefenceHeading3"/>
      </w:pPr>
      <w:r>
        <w:t xml:space="preserve">The </w:t>
      </w:r>
      <w:r w:rsidRPr="00D55647">
        <w:t>Contractor</w:t>
      </w:r>
      <w:r>
        <w:t xml:space="preserve"> must: </w:t>
      </w:r>
    </w:p>
    <w:p w14:paraId="19DF549B" w14:textId="77777777" w:rsidR="00E51525" w:rsidRDefault="00E51525" w:rsidP="00E51525">
      <w:pPr>
        <w:pStyle w:val="DefenceHeading4"/>
      </w:pPr>
      <w:r>
        <w:t xml:space="preserve">comply with all conditions attaching to any agreement by a person having an interest in the areas of land referred to in the </w:t>
      </w:r>
      <w:r w:rsidRPr="00D55647">
        <w:t>Contract Particulars</w:t>
      </w:r>
      <w:r>
        <w:t>;</w:t>
      </w:r>
    </w:p>
    <w:p w14:paraId="27BD8A5D" w14:textId="77777777" w:rsidR="00E51525" w:rsidRDefault="00E51525" w:rsidP="00E51525">
      <w:pPr>
        <w:pStyle w:val="DefenceHeading4"/>
      </w:pPr>
      <w:bookmarkStart w:id="2400" w:name="_Ref477857516"/>
      <w:r>
        <w:t xml:space="preserve">procure for itself the occupation or use of or relevant rights over any land in addition to the </w:t>
      </w:r>
      <w:r w:rsidRPr="00D55647">
        <w:t>Site</w:t>
      </w:r>
      <w:r>
        <w:t xml:space="preserve"> or those other areas of land referred to in the </w:t>
      </w:r>
      <w:r w:rsidRPr="00D55647">
        <w:t>Contract Particulars</w:t>
      </w:r>
      <w:r>
        <w:t xml:space="preserve">, which the </w:t>
      </w:r>
      <w:r w:rsidRPr="00D55647">
        <w:t>Contractor</w:t>
      </w:r>
      <w:r>
        <w:t xml:space="preserve"> may require for carrying out the </w:t>
      </w:r>
      <w:r w:rsidRPr="00D55647">
        <w:t>Contractor's Activities</w:t>
      </w:r>
      <w:r>
        <w:t xml:space="preserve"> or otherwise for the purposes of the </w:t>
      </w:r>
      <w:r w:rsidRPr="00D55647">
        <w:t>Contract</w:t>
      </w:r>
      <w:r>
        <w:t>;</w:t>
      </w:r>
      <w:bookmarkEnd w:id="2400"/>
    </w:p>
    <w:p w14:paraId="2D71D346" w14:textId="01010780" w:rsidR="00E51525" w:rsidRDefault="00E51525" w:rsidP="00E51525">
      <w:pPr>
        <w:pStyle w:val="DefenceHeading4"/>
      </w:pPr>
      <w:r>
        <w:t xml:space="preserve">indemnify the </w:t>
      </w:r>
      <w:r w:rsidRPr="00D55647">
        <w:t>Commonwealth</w:t>
      </w:r>
      <w:r>
        <w:t xml:space="preserve"> in respect of all costs, expenses, losses, damages and liabilities suffered or incurred by the </w:t>
      </w:r>
      <w:r w:rsidRPr="00D55647">
        <w:t>Commonwealth</w:t>
      </w:r>
      <w:r>
        <w:t xml:space="preserve"> arising out of or in connection with any owner or occupier of, or any other persons having an interest in, any land referred to in subparagraph </w:t>
      </w:r>
      <w:r>
        <w:fldChar w:fldCharType="begin"/>
      </w:r>
      <w:r>
        <w:instrText xml:space="preserve"> REF _Ref477857516 \r \h </w:instrText>
      </w:r>
      <w:r>
        <w:fldChar w:fldCharType="separate"/>
      </w:r>
      <w:r w:rsidR="00F66103">
        <w:t>(ii)</w:t>
      </w:r>
      <w:r>
        <w:fldChar w:fldCharType="end"/>
      </w:r>
      <w:r>
        <w:t>; and</w:t>
      </w:r>
    </w:p>
    <w:p w14:paraId="02C2F4D5" w14:textId="751850A6" w:rsidR="00E51525" w:rsidRDefault="00E51525" w:rsidP="00E51525">
      <w:pPr>
        <w:pStyle w:val="DefenceHeading4"/>
      </w:pPr>
      <w:bookmarkStart w:id="2401" w:name="_Ref477869394"/>
      <w:r>
        <w:t xml:space="preserve">as a condition precedent to </w:t>
      </w:r>
      <w:r w:rsidRPr="00D55647">
        <w:t>Remediation Completion</w:t>
      </w:r>
      <w:r>
        <w:t xml:space="preserve"> of the </w:t>
      </w:r>
      <w:r w:rsidRPr="00D55647">
        <w:t>Remediation Works</w:t>
      </w:r>
      <w:r>
        <w:t xml:space="preserve">, or any </w:t>
      </w:r>
      <w:r w:rsidRPr="00D55647">
        <w:t>Stage</w:t>
      </w:r>
      <w:r>
        <w:t xml:space="preserve"> described in the </w:t>
      </w:r>
      <w:r w:rsidRPr="00D55647">
        <w:t>Contract Particulars</w:t>
      </w:r>
      <w:r>
        <w:t xml:space="preserve">, provide the </w:t>
      </w:r>
      <w:r w:rsidRPr="00D55647">
        <w:t>Contract Administrator</w:t>
      </w:r>
      <w:r>
        <w:t xml:space="preserve"> with an executed release on terms satisfactory to the </w:t>
      </w:r>
      <w:r w:rsidRPr="00D55647">
        <w:t>Commonwealth</w:t>
      </w:r>
      <w:r>
        <w:t xml:space="preserve"> from all claims from the owner or occupier of, and any other persons having an interest in, all land referred to in subparagraph </w:t>
      </w:r>
      <w:r>
        <w:fldChar w:fldCharType="begin"/>
      </w:r>
      <w:r>
        <w:instrText xml:space="preserve"> REF _Ref477857516 \r \h </w:instrText>
      </w:r>
      <w:r>
        <w:fldChar w:fldCharType="separate"/>
      </w:r>
      <w:r w:rsidR="00F66103">
        <w:t>(ii)</w:t>
      </w:r>
      <w:r>
        <w:fldChar w:fldCharType="end"/>
      </w:r>
      <w:r>
        <w:t>.</w:t>
      </w:r>
      <w:bookmarkEnd w:id="2401"/>
    </w:p>
    <w:p w14:paraId="0C373F09" w14:textId="77777777" w:rsidR="00E51525" w:rsidRDefault="00E51525" w:rsidP="00E51525">
      <w:pPr>
        <w:pStyle w:val="DefenceHeading2"/>
      </w:pPr>
      <w:bookmarkStart w:id="2402" w:name="_Ref477860002"/>
      <w:bookmarkStart w:id="2403" w:name="_Toc10728512"/>
      <w:bookmarkStart w:id="2404" w:name="_Toc206494006"/>
      <w:r>
        <w:t>Operating Airfield</w:t>
      </w:r>
      <w:bookmarkEnd w:id="2402"/>
      <w:bookmarkEnd w:id="2403"/>
      <w:bookmarkEnd w:id="2404"/>
    </w:p>
    <w:p w14:paraId="3E7A03D4" w14:textId="26C175B0" w:rsidR="00E51525" w:rsidRDefault="00E51525" w:rsidP="00E51525">
      <w:pPr>
        <w:pStyle w:val="DefenceHeading3"/>
      </w:pPr>
      <w:r>
        <w:t xml:space="preserve">Clause </w:t>
      </w:r>
      <w:r>
        <w:fldChar w:fldCharType="begin"/>
      </w:r>
      <w:r>
        <w:instrText xml:space="preserve"> REF _Ref477860002 \r \h </w:instrText>
      </w:r>
      <w:r>
        <w:fldChar w:fldCharType="separate"/>
      </w:r>
      <w:r w:rsidR="00F66103">
        <w:t>6.8</w:t>
      </w:r>
      <w:r>
        <w:fldChar w:fldCharType="end"/>
      </w:r>
      <w:r>
        <w:t xml:space="preserve"> only applies if the </w:t>
      </w:r>
      <w:r w:rsidRPr="00D55647">
        <w:t>Contract Particulars</w:t>
      </w:r>
      <w:r>
        <w:t xml:space="preserve"> state it applies.</w:t>
      </w:r>
    </w:p>
    <w:p w14:paraId="69F1B864" w14:textId="77777777" w:rsidR="00E51525" w:rsidRPr="00B054DA" w:rsidRDefault="00E51525" w:rsidP="00E51525">
      <w:pPr>
        <w:pStyle w:val="DefenceHeading3"/>
        <w:rPr>
          <w:lang w:val="en-US"/>
        </w:rPr>
      </w:pPr>
      <w:r w:rsidRPr="00B054DA">
        <w:rPr>
          <w:lang w:val="en-US"/>
        </w:rPr>
        <w:t xml:space="preserve">The </w:t>
      </w:r>
      <w:r w:rsidRPr="00D55647">
        <w:t>Contractor</w:t>
      </w:r>
      <w:r w:rsidRPr="00B054DA">
        <w:rPr>
          <w:lang w:val="en-US"/>
        </w:rPr>
        <w:t xml:space="preserve"> must ensure that </w:t>
      </w:r>
      <w:r>
        <w:rPr>
          <w:lang w:val="en-US"/>
        </w:rPr>
        <w:t xml:space="preserve">the </w:t>
      </w:r>
      <w:r w:rsidRPr="00D55647">
        <w:t>Contractor's Activities</w:t>
      </w:r>
      <w:r>
        <w:rPr>
          <w:lang w:val="en-US"/>
        </w:rPr>
        <w:t xml:space="preserve"> and the </w:t>
      </w:r>
      <w:r w:rsidRPr="00D55647">
        <w:t>Remediation Works</w:t>
      </w:r>
      <w:r w:rsidRPr="00B054DA">
        <w:rPr>
          <w:lang w:val="en-US"/>
        </w:rPr>
        <w:t xml:space="preserve"> do not compromise aircraft operations or the safety </w:t>
      </w:r>
      <w:r w:rsidRPr="00B054DA">
        <w:t>of</w:t>
      </w:r>
      <w:r w:rsidRPr="00B054DA">
        <w:rPr>
          <w:lang w:val="en-US"/>
        </w:rPr>
        <w:t xml:space="preserve"> aircraft.</w:t>
      </w:r>
    </w:p>
    <w:p w14:paraId="793BC3D1" w14:textId="51A89534" w:rsidR="00E51525" w:rsidRDefault="00E51525" w:rsidP="00E51525">
      <w:pPr>
        <w:pStyle w:val="DefenceHeading3"/>
        <w:rPr>
          <w:lang w:val="en-US"/>
        </w:rPr>
      </w:pPr>
      <w:r>
        <w:rPr>
          <w:lang w:val="en-US"/>
        </w:rPr>
        <w:t xml:space="preserve">Without limiting clause </w:t>
      </w:r>
      <w:r w:rsidR="00415E2D">
        <w:rPr>
          <w:lang w:val="en-US"/>
        </w:rPr>
        <w:fldChar w:fldCharType="begin"/>
      </w:r>
      <w:r w:rsidR="00415E2D">
        <w:rPr>
          <w:lang w:val="en-US"/>
        </w:rPr>
        <w:instrText xml:space="preserve"> REF _Ref11226070 \w \h </w:instrText>
      </w:r>
      <w:r w:rsidR="00415E2D">
        <w:rPr>
          <w:lang w:val="en-US"/>
        </w:rPr>
      </w:r>
      <w:r w:rsidR="00415E2D">
        <w:rPr>
          <w:lang w:val="en-US"/>
        </w:rPr>
        <w:fldChar w:fldCharType="separate"/>
      </w:r>
      <w:r w:rsidR="00F66103">
        <w:rPr>
          <w:lang w:val="en-US"/>
        </w:rPr>
        <w:t>8.13(a)(ii)</w:t>
      </w:r>
      <w:r w:rsidR="00415E2D">
        <w:rPr>
          <w:lang w:val="en-US"/>
        </w:rPr>
        <w:fldChar w:fldCharType="end"/>
      </w:r>
      <w:r w:rsidRPr="007538F6">
        <w:rPr>
          <w:b/>
          <w:i/>
          <w:lang w:val="en-US"/>
        </w:rPr>
        <w:t xml:space="preserve"> </w:t>
      </w:r>
      <w:r w:rsidRPr="007538F6">
        <w:rPr>
          <w:lang w:val="en-US"/>
        </w:rPr>
        <w:t xml:space="preserve">and </w:t>
      </w:r>
      <w:r>
        <w:rPr>
          <w:lang w:val="en-US"/>
        </w:rPr>
        <w:t>a</w:t>
      </w:r>
      <w:r w:rsidRPr="00B054DA">
        <w:rPr>
          <w:lang w:val="en-US"/>
        </w:rPr>
        <w:t xml:space="preserve">s part of the </w:t>
      </w:r>
      <w:r w:rsidRPr="00D55647">
        <w:t>Contractor's Activities</w:t>
      </w:r>
      <w:r w:rsidRPr="00B054DA">
        <w:rPr>
          <w:lang w:val="en-US"/>
        </w:rPr>
        <w:t xml:space="preserve">, the </w:t>
      </w:r>
      <w:r w:rsidRPr="00D55647">
        <w:t>Contractor</w:t>
      </w:r>
      <w:r w:rsidRPr="00B054DA">
        <w:rPr>
          <w:lang w:val="en-US"/>
        </w:rPr>
        <w:t xml:space="preserve"> must liaise with the</w:t>
      </w:r>
      <w:r>
        <w:rPr>
          <w:lang w:val="en-US"/>
        </w:rPr>
        <w:t xml:space="preserve"> </w:t>
      </w:r>
      <w:r w:rsidRPr="00D55647">
        <w:t>Commonwealth</w:t>
      </w:r>
      <w:r>
        <w:rPr>
          <w:lang w:val="en-US"/>
        </w:rPr>
        <w:t xml:space="preserve"> and the </w:t>
      </w:r>
      <w:r w:rsidRPr="00D55647">
        <w:t>Contract Administrator</w:t>
      </w:r>
      <w:r>
        <w:rPr>
          <w:lang w:val="en-US"/>
        </w:rPr>
        <w:t xml:space="preserve"> as required to co-</w:t>
      </w:r>
      <w:r w:rsidRPr="00B054DA">
        <w:rPr>
          <w:lang w:val="en-US"/>
        </w:rPr>
        <w:t xml:space="preserve">ordinate </w:t>
      </w:r>
      <w:r>
        <w:rPr>
          <w:lang w:val="en-US"/>
        </w:rPr>
        <w:t xml:space="preserve">the </w:t>
      </w:r>
      <w:r w:rsidRPr="00D55647">
        <w:t>Contractor's Activities</w:t>
      </w:r>
      <w:r>
        <w:rPr>
          <w:lang w:val="en-US"/>
        </w:rPr>
        <w:t xml:space="preserve"> and the </w:t>
      </w:r>
      <w:r w:rsidRPr="00D55647">
        <w:t>Remediation 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Pr="00D55647">
        <w:t>Commonwealth</w:t>
      </w:r>
      <w:r w:rsidRPr="00B054DA">
        <w:rPr>
          <w:lang w:val="en-US"/>
        </w:rPr>
        <w:t xml:space="preserve"> activities</w:t>
      </w:r>
      <w:r>
        <w:rPr>
          <w:lang w:val="en-US"/>
        </w:rPr>
        <w:t xml:space="preserve"> including aircraft operations and the safety of aircraft</w:t>
      </w:r>
      <w:r w:rsidRPr="00B054DA">
        <w:rPr>
          <w:lang w:val="en-US"/>
        </w:rPr>
        <w:t>.</w:t>
      </w:r>
    </w:p>
    <w:p w14:paraId="04D433EC" w14:textId="77777777" w:rsidR="00E51525" w:rsidRDefault="00E51525" w:rsidP="00E51525">
      <w:pPr>
        <w:pStyle w:val="DefenceHeading2"/>
        <w:rPr>
          <w:lang w:val="en-US"/>
        </w:rPr>
      </w:pPr>
      <w:bookmarkStart w:id="2405" w:name="_Ref477860173"/>
      <w:bookmarkStart w:id="2406" w:name="_Toc10728513"/>
      <w:bookmarkStart w:id="2407" w:name="_Toc206494007"/>
      <w:r>
        <w:rPr>
          <w:lang w:val="en-US"/>
        </w:rPr>
        <w:t>National Heritage Place</w:t>
      </w:r>
      <w:bookmarkEnd w:id="2405"/>
      <w:bookmarkEnd w:id="2406"/>
      <w:bookmarkEnd w:id="2407"/>
    </w:p>
    <w:p w14:paraId="5BD8961C" w14:textId="43582656" w:rsidR="00E51525" w:rsidRDefault="00E51525" w:rsidP="00E51525">
      <w:pPr>
        <w:pStyle w:val="DefenceHeading3"/>
      </w:pPr>
      <w:r>
        <w:t xml:space="preserve">Clause </w:t>
      </w:r>
      <w:r>
        <w:fldChar w:fldCharType="begin"/>
      </w:r>
      <w:r>
        <w:instrText xml:space="preserve"> REF _Ref477860173 \r \h </w:instrText>
      </w:r>
      <w:r>
        <w:fldChar w:fldCharType="separate"/>
      </w:r>
      <w:r w:rsidR="00F66103">
        <w:t>6.9</w:t>
      </w:r>
      <w:r>
        <w:fldChar w:fldCharType="end"/>
      </w:r>
      <w:r>
        <w:t xml:space="preserve"> only applies if the </w:t>
      </w:r>
      <w:r w:rsidRPr="00D55647">
        <w:t>Contract Particulars</w:t>
      </w:r>
      <w:r>
        <w:t xml:space="preserve"> state it applies.</w:t>
      </w:r>
    </w:p>
    <w:p w14:paraId="1F03A4EA" w14:textId="77777777" w:rsidR="00E51525" w:rsidRPr="00CA58E1" w:rsidRDefault="00E51525" w:rsidP="00E51525">
      <w:pPr>
        <w:pStyle w:val="DefenceHeading3"/>
      </w:pPr>
      <w:r w:rsidRPr="00CA58E1">
        <w:t xml:space="preserve">The </w:t>
      </w:r>
      <w:r w:rsidRPr="00D55647">
        <w:t>Contractor</w:t>
      </w:r>
      <w:r w:rsidRPr="00CA58E1">
        <w:t xml:space="preserve"> must ensure that, in carrying out the </w:t>
      </w:r>
      <w:r w:rsidRPr="00D55647">
        <w:t>Contractor's Activities</w:t>
      </w:r>
      <w:r w:rsidRPr="00CA58E1">
        <w:t xml:space="preserve">: </w:t>
      </w:r>
    </w:p>
    <w:p w14:paraId="69DA5855" w14:textId="77777777" w:rsidR="00E51525" w:rsidRPr="00CA58E1" w:rsidRDefault="00E51525" w:rsidP="00E51525">
      <w:pPr>
        <w:pStyle w:val="DefenceHeading4"/>
      </w:pPr>
      <w:r w:rsidRPr="00CA58E1">
        <w:t xml:space="preserve">it does not take any action that has, will have or is likely to have a significant impact on the </w:t>
      </w:r>
      <w:r w:rsidRPr="00D55647">
        <w:t>National Heritage Values</w:t>
      </w:r>
      <w:r w:rsidRPr="00CA58E1">
        <w:t xml:space="preserve"> of a </w:t>
      </w:r>
      <w:r w:rsidRPr="00D55647">
        <w:t>National Heritage Place</w:t>
      </w:r>
      <w:r w:rsidRPr="00CA58E1">
        <w:t>; and</w:t>
      </w:r>
    </w:p>
    <w:p w14:paraId="787B9EF9" w14:textId="77777777" w:rsidR="00E51525" w:rsidRPr="00CA58E1" w:rsidRDefault="00E51525" w:rsidP="00E51525">
      <w:pPr>
        <w:pStyle w:val="DefenceHeading4"/>
      </w:pPr>
      <w:r w:rsidRPr="00CA58E1">
        <w:t>it does not act inconsistently with or contravene:</w:t>
      </w:r>
    </w:p>
    <w:p w14:paraId="398EBE74" w14:textId="77777777" w:rsidR="00E51525" w:rsidRPr="00CA58E1" w:rsidRDefault="00E51525" w:rsidP="00E51525">
      <w:pPr>
        <w:pStyle w:val="DefenceHeading5"/>
      </w:pPr>
      <w:r>
        <w:t>a</w:t>
      </w:r>
      <w:r w:rsidRPr="00CA58E1">
        <w:t xml:space="preserve"> management plan for a </w:t>
      </w:r>
      <w:r w:rsidRPr="00D55647">
        <w:t>National Heritage Place</w:t>
      </w:r>
      <w:r w:rsidRPr="00CA58E1">
        <w:t xml:space="preserve"> made under the </w:t>
      </w:r>
      <w:r w:rsidRPr="00D55647">
        <w:t>EPBC Act</w:t>
      </w:r>
      <w:r w:rsidRPr="00CA58E1">
        <w:t>; or</w:t>
      </w:r>
    </w:p>
    <w:p w14:paraId="342D35B1" w14:textId="77777777" w:rsidR="00E51525" w:rsidRDefault="00E51525" w:rsidP="00E51525">
      <w:pPr>
        <w:pStyle w:val="DefenceHeading5"/>
      </w:pPr>
      <w:r w:rsidRPr="00CA58E1">
        <w:t xml:space="preserve">the </w:t>
      </w:r>
      <w:r w:rsidRPr="00D55647">
        <w:t>National Heritage Management Principles</w:t>
      </w:r>
      <w:r w:rsidRPr="00CA58E1">
        <w:t xml:space="preserve"> under the </w:t>
      </w:r>
      <w:r w:rsidRPr="00D55647">
        <w:t>EPBC Act</w:t>
      </w:r>
      <w:r w:rsidRPr="00CA58E1">
        <w:t>.</w:t>
      </w:r>
    </w:p>
    <w:p w14:paraId="4571A111" w14:textId="77777777" w:rsidR="00E51525" w:rsidRPr="00CA58E1" w:rsidRDefault="00E51525" w:rsidP="00E51525">
      <w:pPr>
        <w:pStyle w:val="DefenceHeading2"/>
        <w:rPr>
          <w:lang w:val="en-US"/>
        </w:rPr>
      </w:pPr>
      <w:bookmarkStart w:id="2408" w:name="_Toc9611101"/>
      <w:bookmarkStart w:id="2409" w:name="_Ref477860568"/>
      <w:bookmarkStart w:id="2410" w:name="_Toc10728514"/>
      <w:bookmarkStart w:id="2411" w:name="_Toc206494008"/>
      <w:bookmarkEnd w:id="2408"/>
      <w:r>
        <w:rPr>
          <w:lang w:val="en-US"/>
        </w:rPr>
        <w:t>Commonwealth Heritage Place</w:t>
      </w:r>
      <w:bookmarkEnd w:id="2409"/>
      <w:bookmarkEnd w:id="2410"/>
      <w:bookmarkEnd w:id="2411"/>
    </w:p>
    <w:p w14:paraId="333CD3E1" w14:textId="10FB35FD" w:rsidR="00E51525" w:rsidRDefault="00E51525" w:rsidP="00E51525">
      <w:pPr>
        <w:pStyle w:val="DefenceHeading3"/>
      </w:pPr>
      <w:r>
        <w:t xml:space="preserve">Clause </w:t>
      </w:r>
      <w:r>
        <w:fldChar w:fldCharType="begin"/>
      </w:r>
      <w:r>
        <w:instrText xml:space="preserve"> REF _Ref477860568 \r \h </w:instrText>
      </w:r>
      <w:r>
        <w:fldChar w:fldCharType="separate"/>
      </w:r>
      <w:r w:rsidR="00F66103">
        <w:t>6.10</w:t>
      </w:r>
      <w:r>
        <w:fldChar w:fldCharType="end"/>
      </w:r>
      <w:r>
        <w:t xml:space="preserve"> only applies if the </w:t>
      </w:r>
      <w:r w:rsidRPr="00D55647">
        <w:t>Contract Particulars</w:t>
      </w:r>
      <w:r>
        <w:t xml:space="preserve"> state it applies.</w:t>
      </w:r>
    </w:p>
    <w:p w14:paraId="3F993C40" w14:textId="77777777" w:rsidR="00E51525" w:rsidRDefault="00E51525" w:rsidP="00E51525">
      <w:pPr>
        <w:pStyle w:val="DefenceHeading3"/>
      </w:pPr>
      <w:r>
        <w:t xml:space="preserve">The </w:t>
      </w:r>
      <w:r w:rsidRPr="00D55647">
        <w:t>Contractor</w:t>
      </w:r>
      <w:r>
        <w:t xml:space="preserve"> must ensure that, in carrying out the </w:t>
      </w:r>
      <w:r w:rsidRPr="00D55647">
        <w:t>Contractor's Activities</w:t>
      </w:r>
      <w:r>
        <w:t>:</w:t>
      </w:r>
      <w:r w:rsidRPr="006325EE">
        <w:t xml:space="preserve"> </w:t>
      </w:r>
    </w:p>
    <w:p w14:paraId="74A93119" w14:textId="77777777" w:rsidR="00E51525" w:rsidRDefault="00E51525" w:rsidP="00E51525">
      <w:pPr>
        <w:pStyle w:val="DefenceHeading4"/>
      </w:pPr>
      <w:r>
        <w:t xml:space="preserve">it does not take any action that has, will have or is likely to have a significant impact on the </w:t>
      </w:r>
      <w:r w:rsidRPr="00D55647">
        <w:t>Commonwealth Heritage Values</w:t>
      </w:r>
      <w:r>
        <w:t xml:space="preserve"> of a </w:t>
      </w:r>
      <w:r w:rsidRPr="00D55647">
        <w:t>Commonwealth Heritage Place</w:t>
      </w:r>
      <w:r>
        <w:t>; and</w:t>
      </w:r>
    </w:p>
    <w:p w14:paraId="19CD81B9" w14:textId="77777777" w:rsidR="00E51525" w:rsidRDefault="00E51525" w:rsidP="00E51525">
      <w:pPr>
        <w:pStyle w:val="DefenceHeading4"/>
      </w:pPr>
      <w:r>
        <w:t>it does not act inconsistently with or contravene:</w:t>
      </w:r>
    </w:p>
    <w:p w14:paraId="7BF65093" w14:textId="77777777" w:rsidR="00E51525" w:rsidRDefault="00E51525" w:rsidP="00E51525">
      <w:pPr>
        <w:pStyle w:val="DefenceHeading5"/>
      </w:pPr>
      <w:r>
        <w:t xml:space="preserve">a management plan for a </w:t>
      </w:r>
      <w:r w:rsidRPr="00D55647">
        <w:t>Commonwealth Heritage Place</w:t>
      </w:r>
      <w:r>
        <w:t xml:space="preserve"> made under the </w:t>
      </w:r>
      <w:r w:rsidRPr="00D55647">
        <w:t>EPBC Act</w:t>
      </w:r>
      <w:r>
        <w:t>; or</w:t>
      </w:r>
    </w:p>
    <w:p w14:paraId="337E0459" w14:textId="77777777" w:rsidR="00E51525" w:rsidRDefault="00E51525" w:rsidP="00E51525">
      <w:pPr>
        <w:pStyle w:val="DefenceHeading5"/>
      </w:pPr>
      <w:r>
        <w:t xml:space="preserve">the </w:t>
      </w:r>
      <w:r w:rsidRPr="00D55647">
        <w:t>Commonwealth Heritage Management Principles</w:t>
      </w:r>
      <w:r>
        <w:t xml:space="preserve"> under the </w:t>
      </w:r>
      <w:r w:rsidRPr="00D55647">
        <w:t>EPBC Act</w:t>
      </w:r>
      <w:r>
        <w:t>.</w:t>
      </w:r>
    </w:p>
    <w:p w14:paraId="0479A85F" w14:textId="77777777" w:rsidR="00E51525" w:rsidRDefault="00E51525" w:rsidP="00E51525">
      <w:pPr>
        <w:pStyle w:val="DefenceHeading2"/>
      </w:pPr>
      <w:bookmarkStart w:id="2412" w:name="_Ref477860670"/>
      <w:bookmarkStart w:id="2413" w:name="_Toc10728515"/>
      <w:bookmarkStart w:id="2414" w:name="_Toc206494009"/>
      <w:r>
        <w:t>Heritage Act Requirements (Victoria)</w:t>
      </w:r>
      <w:bookmarkEnd w:id="2412"/>
      <w:bookmarkEnd w:id="2413"/>
      <w:bookmarkEnd w:id="2414"/>
      <w:r>
        <w:t xml:space="preserve"> </w:t>
      </w:r>
    </w:p>
    <w:p w14:paraId="4A3CF66A" w14:textId="57ED9955" w:rsidR="00E51525" w:rsidRDefault="00E51525" w:rsidP="00E51525">
      <w:pPr>
        <w:pStyle w:val="DefenceHeading3"/>
      </w:pPr>
      <w:r>
        <w:t xml:space="preserve">Clause </w:t>
      </w:r>
      <w:r>
        <w:fldChar w:fldCharType="begin"/>
      </w:r>
      <w:r>
        <w:instrText xml:space="preserve"> REF _Ref477860670 \r \h </w:instrText>
      </w:r>
      <w:r>
        <w:fldChar w:fldCharType="separate"/>
      </w:r>
      <w:r w:rsidR="00F66103">
        <w:t>6.11</w:t>
      </w:r>
      <w:r>
        <w:fldChar w:fldCharType="end"/>
      </w:r>
      <w:r>
        <w:t xml:space="preserve"> only applies if the </w:t>
      </w:r>
      <w:r w:rsidRPr="00D55647">
        <w:t>Contract Particulars</w:t>
      </w:r>
      <w:r>
        <w:t xml:space="preserve"> state it applies.</w:t>
      </w:r>
    </w:p>
    <w:p w14:paraId="1FC6194D" w14:textId="77777777" w:rsidR="00E51525" w:rsidRDefault="00E51525" w:rsidP="00E51525">
      <w:pPr>
        <w:pStyle w:val="DefenceHeading3"/>
      </w:pPr>
      <w:r w:rsidRPr="00B20427">
        <w:t xml:space="preserve">Prior to commencing the </w:t>
      </w:r>
      <w:r w:rsidRPr="00D55647">
        <w:t>Contractor's Activities</w:t>
      </w:r>
      <w:r w:rsidRPr="00B20427">
        <w:t xml:space="preserve">, the </w:t>
      </w:r>
      <w:r w:rsidRPr="00D55647">
        <w:t>Contractor</w:t>
      </w:r>
      <w:r w:rsidRPr="00B20427">
        <w:t xml:space="preserve"> </w:t>
      </w:r>
      <w:r>
        <w:t>must</w:t>
      </w:r>
      <w:r w:rsidRPr="00B20427">
        <w:t xml:space="preserve"> carry out a search of the </w:t>
      </w:r>
      <w:r w:rsidRPr="00D55647">
        <w:t>Heritage Register</w:t>
      </w:r>
      <w:r w:rsidRPr="00B20427">
        <w:t xml:space="preserve"> and </w:t>
      </w:r>
      <w:r w:rsidRPr="00D55647">
        <w:t>Heritage Inventory</w:t>
      </w:r>
      <w:r w:rsidRPr="00B20427">
        <w:t xml:space="preserve"> to ascertain whether the </w:t>
      </w:r>
      <w:r w:rsidRPr="00D55647">
        <w:t>Site</w:t>
      </w:r>
      <w:r w:rsidRPr="00B20427">
        <w:t xml:space="preserve"> (or any area within the </w:t>
      </w:r>
      <w:r w:rsidRPr="00D55647">
        <w:t>Site</w:t>
      </w:r>
      <w:r w:rsidRPr="00B20427">
        <w:t xml:space="preserve">) is listed on the </w:t>
      </w:r>
      <w:r w:rsidRPr="00D55647">
        <w:t>Heritage Register</w:t>
      </w:r>
      <w:r w:rsidRPr="00B20427">
        <w:t xml:space="preserve"> or </w:t>
      </w:r>
      <w:r w:rsidRPr="00D55647">
        <w:t>Heritage Inventory</w:t>
      </w:r>
      <w:r>
        <w:t>.</w:t>
      </w:r>
    </w:p>
    <w:p w14:paraId="0DC55BD1" w14:textId="5AEF1B5E" w:rsidR="00E51525" w:rsidRDefault="00E51525" w:rsidP="00E51525">
      <w:pPr>
        <w:pStyle w:val="DefenceHeading3"/>
      </w:pPr>
      <w:r>
        <w:t xml:space="preserve">Without limiting clause </w:t>
      </w:r>
      <w:r>
        <w:fldChar w:fldCharType="begin"/>
      </w:r>
      <w:r>
        <w:instrText xml:space="preserve"> REF _Ref71884642 \r \h </w:instrText>
      </w:r>
      <w:r>
        <w:fldChar w:fldCharType="separate"/>
      </w:r>
      <w:r w:rsidR="00F66103">
        <w:t>8.3</w:t>
      </w:r>
      <w:r>
        <w:fldChar w:fldCharType="end"/>
      </w:r>
      <w:r>
        <w:t>, t</w:t>
      </w:r>
      <w:r w:rsidRPr="00B20427">
        <w:t xml:space="preserve">he </w:t>
      </w:r>
      <w:r w:rsidRPr="00D55647">
        <w:t>Contractor</w:t>
      </w:r>
      <w:r w:rsidRPr="00B20427">
        <w:t xml:space="preserve"> </w:t>
      </w:r>
      <w:r>
        <w:t>must:</w:t>
      </w:r>
    </w:p>
    <w:p w14:paraId="67602748" w14:textId="77777777" w:rsidR="00E51525" w:rsidRPr="00B20427" w:rsidRDefault="00E51525" w:rsidP="00E51525">
      <w:pPr>
        <w:pStyle w:val="DefenceHeading4"/>
      </w:pPr>
      <w:r w:rsidRPr="00B20427">
        <w:t xml:space="preserve">obtain </w:t>
      </w:r>
      <w:r w:rsidRPr="00D55647">
        <w:t>Approvals</w:t>
      </w:r>
      <w:r w:rsidRPr="00B20427">
        <w:t xml:space="preserve"> required under the </w:t>
      </w:r>
      <w:r w:rsidRPr="00D55647">
        <w:t>Heritage Act</w:t>
      </w:r>
      <w:r w:rsidRPr="00B20427">
        <w:t xml:space="preserve"> to carry out, or otherwise arising out of or in connection with, the </w:t>
      </w:r>
      <w:r w:rsidRPr="00D55647">
        <w:t>Contractor's Activities</w:t>
      </w:r>
      <w:r w:rsidRPr="00B20427">
        <w:t>; and</w:t>
      </w:r>
    </w:p>
    <w:p w14:paraId="6ECFE47F" w14:textId="77777777" w:rsidR="00E51525" w:rsidRPr="00B20427" w:rsidRDefault="00E51525" w:rsidP="00E51525">
      <w:pPr>
        <w:pStyle w:val="DefenceHeading4"/>
      </w:pPr>
      <w:r w:rsidRPr="00B20427">
        <w:t xml:space="preserve">comply with conditions of any such </w:t>
      </w:r>
      <w:r w:rsidRPr="00D55647">
        <w:t>Approval</w:t>
      </w:r>
      <w:r w:rsidRPr="00B20427">
        <w:t xml:space="preserve"> in carrying out the </w:t>
      </w:r>
      <w:r w:rsidRPr="00D55647">
        <w:t>Contractor's Activities</w:t>
      </w:r>
      <w:r w:rsidRPr="00B20427">
        <w:t>, including the engagement and supervision of any archaeological work by a qualified archaeologist.</w:t>
      </w:r>
    </w:p>
    <w:p w14:paraId="387DD931" w14:textId="066592F9" w:rsidR="00E51525" w:rsidRPr="00B20427" w:rsidRDefault="00E51525" w:rsidP="00E51525">
      <w:pPr>
        <w:pStyle w:val="DefenceHeading3"/>
      </w:pPr>
      <w:r w:rsidRPr="00B20427">
        <w:t xml:space="preserve">Subject to paragraph </w:t>
      </w:r>
      <w:r>
        <w:fldChar w:fldCharType="begin"/>
      </w:r>
      <w:r>
        <w:instrText xml:space="preserve"> REF _Ref449518606 \r \h </w:instrText>
      </w:r>
      <w:r>
        <w:fldChar w:fldCharType="separate"/>
      </w:r>
      <w:r w:rsidR="00F66103">
        <w:t>(e)</w:t>
      </w:r>
      <w:r>
        <w:fldChar w:fldCharType="end"/>
      </w:r>
      <w:r w:rsidRPr="00B20427">
        <w:t xml:space="preserve">, the </w:t>
      </w:r>
      <w:r w:rsidRPr="00D55647">
        <w:t>Contractor</w:t>
      </w:r>
      <w:r w:rsidRPr="00B20427">
        <w:t xml:space="preserve"> </w:t>
      </w:r>
      <w:r>
        <w:t>must</w:t>
      </w:r>
      <w:r w:rsidRPr="00B20427">
        <w:t>:</w:t>
      </w:r>
    </w:p>
    <w:p w14:paraId="4F020CC9" w14:textId="77777777" w:rsidR="00E51525" w:rsidRPr="00B20427" w:rsidRDefault="00E51525" w:rsidP="00E51525">
      <w:pPr>
        <w:pStyle w:val="DefenceHeading4"/>
      </w:pPr>
      <w:r w:rsidRPr="00B20427">
        <w:t xml:space="preserve">if a </w:t>
      </w:r>
      <w:r w:rsidRPr="00D55647">
        <w:t>Bond</w:t>
      </w:r>
      <w:r w:rsidRPr="00B20427">
        <w:t xml:space="preserve"> is required to be provided in relation to the </w:t>
      </w:r>
      <w:r w:rsidRPr="00D55647">
        <w:t>Site</w:t>
      </w:r>
      <w:r w:rsidRPr="00B20427">
        <w:t xml:space="preserve">, provide the amount (as </w:t>
      </w:r>
      <w:r>
        <w:t>amended</w:t>
      </w:r>
      <w:r w:rsidRPr="00B20427">
        <w:t xml:space="preserve"> from time to time by the </w:t>
      </w:r>
      <w:r w:rsidRPr="00D55647">
        <w:t>Heritage Department</w:t>
      </w:r>
      <w:r w:rsidRPr="00B20427">
        <w:t xml:space="preserve">) of the </w:t>
      </w:r>
      <w:r w:rsidRPr="00D55647">
        <w:t>Bond</w:t>
      </w:r>
      <w:r w:rsidRPr="00B20427">
        <w:t xml:space="preserve"> to the </w:t>
      </w:r>
      <w:r w:rsidRPr="00D55647">
        <w:t>Heritage Department</w:t>
      </w:r>
      <w:r w:rsidRPr="00B20427">
        <w:t>; and</w:t>
      </w:r>
    </w:p>
    <w:p w14:paraId="1CB148A6" w14:textId="77777777" w:rsidR="00E51525" w:rsidRPr="00B20427" w:rsidRDefault="00E51525" w:rsidP="00E51525">
      <w:pPr>
        <w:pStyle w:val="DefenceHeading4"/>
      </w:pPr>
      <w:r w:rsidRPr="00B20427">
        <w:t xml:space="preserve">give all notices and pay all fees and other amounts required to be paid under the </w:t>
      </w:r>
      <w:r w:rsidRPr="00D55647">
        <w:t>Heritage Act</w:t>
      </w:r>
      <w:r w:rsidRPr="00B20427">
        <w:t xml:space="preserve"> to carry out, or otherwise arising out of or in connection with, the </w:t>
      </w:r>
      <w:r w:rsidRPr="00D55647">
        <w:t>Contractor's Activities</w:t>
      </w:r>
      <w:r w:rsidRPr="00B20427">
        <w:t>.</w:t>
      </w:r>
    </w:p>
    <w:p w14:paraId="583CC2AC" w14:textId="77777777" w:rsidR="00E51525" w:rsidRPr="00B20427" w:rsidRDefault="00E51525" w:rsidP="00E51525">
      <w:pPr>
        <w:pStyle w:val="DefenceHeading3"/>
      </w:pPr>
      <w:bookmarkStart w:id="2415" w:name="_Ref449518606"/>
      <w:r w:rsidRPr="00B20427">
        <w:t>The parties agree that the:</w:t>
      </w:r>
      <w:bookmarkEnd w:id="2415"/>
    </w:p>
    <w:p w14:paraId="2E052D6E" w14:textId="77777777" w:rsidR="00E51525" w:rsidRPr="00B20427" w:rsidRDefault="00E51525" w:rsidP="00E51525">
      <w:pPr>
        <w:pStyle w:val="DefenceHeading4"/>
      </w:pPr>
      <w:bookmarkStart w:id="2416" w:name="_Ref477860898"/>
      <w:r w:rsidRPr="00B20427">
        <w:t xml:space="preserve">amount of the </w:t>
      </w:r>
      <w:r w:rsidRPr="00D55647">
        <w:t>Bond</w:t>
      </w:r>
      <w:r w:rsidRPr="00B20427">
        <w:t xml:space="preserve"> used or retained by the </w:t>
      </w:r>
      <w:r w:rsidRPr="00D55647">
        <w:t>Heritage Department</w:t>
      </w:r>
      <w:r w:rsidRPr="00B20427">
        <w:t xml:space="preserve"> and not returned to the </w:t>
      </w:r>
      <w:r w:rsidRPr="00D55647">
        <w:t>Contractor</w:t>
      </w:r>
      <w:r w:rsidRPr="00B20427">
        <w:t xml:space="preserve"> in accordance with the </w:t>
      </w:r>
      <w:r w:rsidRPr="00D55647">
        <w:t>Heritage Act</w:t>
      </w:r>
      <w:r w:rsidRPr="00B20427">
        <w:t>; and</w:t>
      </w:r>
      <w:bookmarkEnd w:id="2416"/>
    </w:p>
    <w:p w14:paraId="17ACB2D9" w14:textId="587A0574" w:rsidR="00E51525" w:rsidRDefault="00E51525" w:rsidP="00E51525">
      <w:pPr>
        <w:pStyle w:val="DefenceHeading4"/>
      </w:pPr>
      <w:r w:rsidRPr="00B20427">
        <w:t xml:space="preserve">extra costs reasonably incurred by the </w:t>
      </w:r>
      <w:r w:rsidRPr="00D55647">
        <w:t>Contractor</w:t>
      </w:r>
      <w:r w:rsidRPr="00B20427">
        <w:t xml:space="preserve"> in complying with</w:t>
      </w:r>
      <w:r>
        <w:t xml:space="preserve"> </w:t>
      </w:r>
      <w:r w:rsidRPr="00B20427">
        <w:t xml:space="preserve">clause </w:t>
      </w:r>
      <w:r>
        <w:fldChar w:fldCharType="begin"/>
      </w:r>
      <w:r>
        <w:instrText xml:space="preserve"> REF _Ref477860670 \r \h </w:instrText>
      </w:r>
      <w:r>
        <w:fldChar w:fldCharType="separate"/>
      </w:r>
      <w:r w:rsidR="00F66103">
        <w:t>6.11</w:t>
      </w:r>
      <w:r>
        <w:fldChar w:fldCharType="end"/>
      </w:r>
      <w:r w:rsidRPr="00CA58E1">
        <w:t xml:space="preserve"> </w:t>
      </w:r>
      <w:r w:rsidRPr="00B20427">
        <w:t xml:space="preserve">and the </w:t>
      </w:r>
      <w:r w:rsidRPr="00D55647">
        <w:t>Heritage Act</w:t>
      </w:r>
      <w:r>
        <w:t xml:space="preserve"> </w:t>
      </w:r>
      <w:r w:rsidRPr="00B20427">
        <w:t>(if any)</w:t>
      </w:r>
      <w:r>
        <w:t xml:space="preserve">, </w:t>
      </w:r>
    </w:p>
    <w:p w14:paraId="5755F929" w14:textId="77777777" w:rsidR="00E51525" w:rsidRPr="00B20427" w:rsidRDefault="00E51525" w:rsidP="00E51525">
      <w:pPr>
        <w:pStyle w:val="DefenceNormal"/>
        <w:ind w:left="1462" w:hanging="498"/>
      </w:pPr>
      <w:r>
        <w:t>will</w:t>
      </w:r>
      <w:r w:rsidRPr="00B20427">
        <w:t xml:space="preserve"> be reimbursed by the </w:t>
      </w:r>
      <w:r w:rsidRPr="00D55647">
        <w:t>Commonwealth</w:t>
      </w:r>
      <w:r w:rsidRPr="00B20427">
        <w:t xml:space="preserve"> to the </w:t>
      </w:r>
      <w:r w:rsidRPr="00D55647">
        <w:t>Contractor</w:t>
      </w:r>
      <w:r w:rsidRPr="00B20427">
        <w:t>.</w:t>
      </w:r>
      <w:r>
        <w:t xml:space="preserve"> </w:t>
      </w:r>
    </w:p>
    <w:p w14:paraId="18447AEE" w14:textId="19393BE8" w:rsidR="00E51525" w:rsidRPr="00B20427" w:rsidRDefault="00E51525" w:rsidP="00E51525">
      <w:pPr>
        <w:pStyle w:val="DefenceHeading3"/>
      </w:pPr>
      <w:r w:rsidRPr="00B20427">
        <w:t xml:space="preserve">Any amount which the </w:t>
      </w:r>
      <w:r w:rsidRPr="00D55647">
        <w:t>Contractor</w:t>
      </w:r>
      <w:r w:rsidRPr="00B20427">
        <w:t xml:space="preserve"> claims under subparagraph </w:t>
      </w:r>
      <w:r>
        <w:fldChar w:fldCharType="begin"/>
      </w:r>
      <w:r>
        <w:instrText xml:space="preserve"> REF _Ref477860898 \r \h </w:instrText>
      </w:r>
      <w:r>
        <w:fldChar w:fldCharType="separate"/>
      </w:r>
      <w:r w:rsidR="00F66103">
        <w:t>(e)(i)</w:t>
      </w:r>
      <w:r>
        <w:fldChar w:fldCharType="end"/>
      </w:r>
      <w:r>
        <w:t xml:space="preserve"> must</w:t>
      </w:r>
      <w:r w:rsidRPr="00B20427">
        <w:t xml:space="preserve"> be included in its </w:t>
      </w:r>
      <w:r>
        <w:t xml:space="preserve">payment claim </w:t>
      </w:r>
      <w:r w:rsidRPr="00B20427">
        <w:t xml:space="preserve">in accordance with clause </w:t>
      </w:r>
      <w:r>
        <w:fldChar w:fldCharType="begin"/>
      </w:r>
      <w:r>
        <w:instrText xml:space="preserve"> REF _Ref71636885 \r \h </w:instrText>
      </w:r>
      <w:r>
        <w:fldChar w:fldCharType="separate"/>
      </w:r>
      <w:r w:rsidR="00F66103">
        <w:t>12.11</w:t>
      </w:r>
      <w:r>
        <w:fldChar w:fldCharType="end"/>
      </w:r>
      <w:r w:rsidRPr="00B20427">
        <w:t>.</w:t>
      </w:r>
    </w:p>
    <w:p w14:paraId="162CB88E" w14:textId="1CFD5637" w:rsidR="00E51525" w:rsidRDefault="00E51525" w:rsidP="00E51525">
      <w:pPr>
        <w:pStyle w:val="DefenceHeading3"/>
      </w:pPr>
      <w:r w:rsidRPr="00B20427">
        <w:t xml:space="preserve">Any amount to be reimbursed by the </w:t>
      </w:r>
      <w:r w:rsidRPr="00D55647">
        <w:t>Commonwealth</w:t>
      </w:r>
      <w:r w:rsidRPr="00B20427">
        <w:t xml:space="preserve"> in accordance with paragraph </w:t>
      </w:r>
      <w:r>
        <w:fldChar w:fldCharType="begin"/>
      </w:r>
      <w:r>
        <w:instrText xml:space="preserve"> REF _Ref449518606 \r \h </w:instrText>
      </w:r>
      <w:r>
        <w:fldChar w:fldCharType="separate"/>
      </w:r>
      <w:r w:rsidR="00F66103">
        <w:t>(e)</w:t>
      </w:r>
      <w:r>
        <w:fldChar w:fldCharType="end"/>
      </w:r>
      <w:r w:rsidRPr="00B20427">
        <w:t xml:space="preserve"> </w:t>
      </w:r>
      <w:r>
        <w:t>will</w:t>
      </w:r>
      <w:r w:rsidRPr="00B20427">
        <w:t xml:space="preserve"> be reduced to the extent that the </w:t>
      </w:r>
      <w:r w:rsidRPr="00D55647">
        <w:t>Contractor</w:t>
      </w:r>
      <w:r w:rsidRPr="00B20427">
        <w:t xml:space="preserve"> has caused or in any way contributed to (including as a result of failing to fulfil its obligations under the </w:t>
      </w:r>
      <w:r w:rsidRPr="00D55647">
        <w:t>Heritage Act</w:t>
      </w:r>
      <w:r w:rsidRPr="00B20427">
        <w:t xml:space="preserve">) the </w:t>
      </w:r>
      <w:r w:rsidRPr="00D55647">
        <w:t>Bond</w:t>
      </w:r>
      <w:r w:rsidRPr="00B20427">
        <w:t xml:space="preserve"> being used or retained or the costs being increased.</w:t>
      </w:r>
    </w:p>
    <w:p w14:paraId="4CB0ECFD" w14:textId="77777777" w:rsidR="00E51525" w:rsidRPr="00D84325" w:rsidRDefault="00E51525" w:rsidP="00E51525">
      <w:pPr>
        <w:pStyle w:val="DefenceNormal"/>
      </w:pPr>
    </w:p>
    <w:p w14:paraId="3A8071BD" w14:textId="77777777" w:rsidR="00E51525" w:rsidRPr="005D2C6B" w:rsidRDefault="00E51525" w:rsidP="00E51525">
      <w:pPr>
        <w:pStyle w:val="DefenceHeading1"/>
      </w:pPr>
      <w:bookmarkStart w:id="2417" w:name="_Toc477785104"/>
      <w:bookmarkStart w:id="2418" w:name="_Toc477856766"/>
      <w:bookmarkStart w:id="2419" w:name="_Toc477868599"/>
      <w:bookmarkStart w:id="2420" w:name="_Toc477871807"/>
      <w:bookmarkStart w:id="2421" w:name="_Toc477872234"/>
      <w:bookmarkStart w:id="2422" w:name="_Toc477873475"/>
      <w:bookmarkEnd w:id="2417"/>
      <w:bookmarkEnd w:id="2418"/>
      <w:bookmarkEnd w:id="2419"/>
      <w:bookmarkEnd w:id="2420"/>
      <w:bookmarkEnd w:id="2421"/>
      <w:bookmarkEnd w:id="2422"/>
      <w:r>
        <w:br w:type="page"/>
      </w:r>
      <w:bookmarkStart w:id="2423" w:name="_Ref328147681"/>
      <w:bookmarkStart w:id="2424" w:name="_Toc10728516"/>
      <w:bookmarkStart w:id="2425" w:name="_Toc206494010"/>
      <w:r>
        <w:t xml:space="preserve">PLANS </w:t>
      </w:r>
      <w:r w:rsidRPr="005D2C6B">
        <w:t>AND DOCUMENTATION</w:t>
      </w:r>
      <w:bookmarkEnd w:id="2362"/>
      <w:bookmarkEnd w:id="2363"/>
      <w:bookmarkEnd w:id="2423"/>
      <w:bookmarkEnd w:id="2424"/>
      <w:bookmarkEnd w:id="2425"/>
    </w:p>
    <w:p w14:paraId="6C98329A" w14:textId="77777777" w:rsidR="00E51525" w:rsidRPr="005D2C6B" w:rsidRDefault="00E51525" w:rsidP="00E51525">
      <w:pPr>
        <w:pStyle w:val="DefenceHeading2"/>
      </w:pPr>
      <w:bookmarkStart w:id="2426" w:name="_Ref337813876"/>
      <w:bookmarkStart w:id="2427" w:name="_Toc10728517"/>
      <w:bookmarkStart w:id="2428" w:name="_Toc206494011"/>
      <w:bookmarkStart w:id="2429" w:name="_Ref71633843"/>
      <w:bookmarkStart w:id="2430" w:name="_Ref71638505"/>
      <w:r w:rsidRPr="00CE4628">
        <w:t xml:space="preserve">Commonwealth's </w:t>
      </w:r>
      <w:r w:rsidRPr="005D2C6B">
        <w:t>Documents</w:t>
      </w:r>
      <w:bookmarkEnd w:id="2426"/>
      <w:bookmarkEnd w:id="2427"/>
      <w:bookmarkEnd w:id="2428"/>
    </w:p>
    <w:p w14:paraId="25DA4112" w14:textId="77777777" w:rsidR="00E51525" w:rsidRPr="005D2C6B" w:rsidRDefault="00E51525" w:rsidP="00E51525">
      <w:pPr>
        <w:pStyle w:val="DefenceNormal"/>
      </w:pPr>
      <w:r w:rsidRPr="005D2C6B">
        <w:t xml:space="preserve">The </w:t>
      </w:r>
      <w:r w:rsidRPr="00D55647">
        <w:t>Commonwealth</w:t>
      </w:r>
      <w:r w:rsidRPr="005D2C6B">
        <w:t xml:space="preserve"> must provide to the </w:t>
      </w:r>
      <w:r w:rsidRPr="00D55647">
        <w:t>Contractor</w:t>
      </w:r>
      <w:r w:rsidRPr="005D2C6B">
        <w:t xml:space="preserve"> the documents and number of copies of those documents specified in the </w:t>
      </w:r>
      <w:r w:rsidRPr="00D55647">
        <w:t>Contract Particulars</w:t>
      </w:r>
      <w:r w:rsidRPr="005D2C6B">
        <w:t>.</w:t>
      </w:r>
    </w:p>
    <w:p w14:paraId="40FF2495" w14:textId="77777777" w:rsidR="00E51525" w:rsidRPr="00902060" w:rsidRDefault="00E51525" w:rsidP="00E51525">
      <w:pPr>
        <w:pStyle w:val="DefenceHeading2"/>
      </w:pPr>
      <w:bookmarkStart w:id="2431" w:name="_Ref337808088"/>
      <w:bookmarkStart w:id="2432" w:name="_Toc10728518"/>
      <w:bookmarkStart w:id="2433" w:name="_Toc206494012"/>
      <w:bookmarkStart w:id="2434" w:name="_Ref328081328"/>
      <w:r w:rsidRPr="00902060">
        <w:t>Contractor's Design</w:t>
      </w:r>
      <w:bookmarkEnd w:id="2431"/>
      <w:bookmarkEnd w:id="2432"/>
      <w:bookmarkEnd w:id="2433"/>
      <w:r w:rsidRPr="00902060">
        <w:t xml:space="preserve"> </w:t>
      </w:r>
    </w:p>
    <w:p w14:paraId="172B4831" w14:textId="77777777" w:rsidR="00E51525" w:rsidRPr="00902060" w:rsidRDefault="00E51525" w:rsidP="00E51525">
      <w:pPr>
        <w:pStyle w:val="DefenceHeading3"/>
        <w:numPr>
          <w:ilvl w:val="0"/>
          <w:numId w:val="0"/>
        </w:numPr>
      </w:pPr>
      <w:bookmarkStart w:id="2435" w:name="_Ref337808090"/>
      <w:r w:rsidRPr="00902060">
        <w:t xml:space="preserve">The </w:t>
      </w:r>
      <w:r w:rsidRPr="00D55647">
        <w:t>Contractor</w:t>
      </w:r>
      <w:r w:rsidRPr="00902060">
        <w:t xml:space="preserve"> must: </w:t>
      </w:r>
    </w:p>
    <w:p w14:paraId="727D2E07" w14:textId="77777777" w:rsidR="00E51525" w:rsidRPr="00902060" w:rsidRDefault="00E51525" w:rsidP="00E51525">
      <w:pPr>
        <w:pStyle w:val="DefenceHeading3"/>
      </w:pPr>
      <w:bookmarkStart w:id="2436" w:name="_Ref337813899"/>
      <w:r w:rsidRPr="00902060">
        <w:t xml:space="preserve">prepare </w:t>
      </w:r>
      <w:r w:rsidRPr="00D55647">
        <w:t>Remediation Design Documentation</w:t>
      </w:r>
      <w:r w:rsidRPr="00902060">
        <w:t xml:space="preserve"> in accordance with the </w:t>
      </w:r>
      <w:r w:rsidRPr="00D55647">
        <w:t>Technical Specification</w:t>
      </w:r>
      <w:r w:rsidRPr="00902060">
        <w:t xml:space="preserve"> and the other requirements of the </w:t>
      </w:r>
      <w:r w:rsidRPr="00D55647">
        <w:t>Contract</w:t>
      </w:r>
      <w:r w:rsidRPr="00902060">
        <w:t>, if:</w:t>
      </w:r>
      <w:bookmarkEnd w:id="2436"/>
      <w:r w:rsidRPr="00902060">
        <w:t xml:space="preserve"> </w:t>
      </w:r>
    </w:p>
    <w:p w14:paraId="475BC584" w14:textId="77777777" w:rsidR="00E51525" w:rsidRPr="00902060" w:rsidRDefault="00E51525" w:rsidP="00E51525">
      <w:pPr>
        <w:pStyle w:val="DefenceHeading4"/>
      </w:pPr>
      <w:bookmarkStart w:id="2437" w:name="_Ref337813900"/>
      <w:bookmarkStart w:id="2438" w:name="_Ref337822187"/>
      <w:bookmarkEnd w:id="2435"/>
      <w:r w:rsidRPr="00902060">
        <w:t xml:space="preserve">the </w:t>
      </w:r>
      <w:r w:rsidRPr="00D55647">
        <w:t>Contract Particulars</w:t>
      </w:r>
      <w:r w:rsidRPr="00902060">
        <w:t xml:space="preserve"> state that the </w:t>
      </w:r>
      <w:r w:rsidRPr="00D55647">
        <w:t>Contractor</w:t>
      </w:r>
      <w:r w:rsidRPr="00902060">
        <w:t xml:space="preserve"> must prepare </w:t>
      </w:r>
      <w:r w:rsidRPr="00D55647">
        <w:t>Remediation Design Documentation</w:t>
      </w:r>
      <w:r w:rsidRPr="00902060">
        <w:t>;</w:t>
      </w:r>
      <w:bookmarkEnd w:id="2437"/>
      <w:r w:rsidRPr="00902060">
        <w:t xml:space="preserve"> or</w:t>
      </w:r>
      <w:bookmarkEnd w:id="2438"/>
    </w:p>
    <w:p w14:paraId="26B54646" w14:textId="172E0FEC" w:rsidR="00E51525" w:rsidRPr="00902060" w:rsidRDefault="00E51525" w:rsidP="00E51525">
      <w:pPr>
        <w:pStyle w:val="DefenceHeading4"/>
      </w:pPr>
      <w:bookmarkStart w:id="2439" w:name="_Ref337822803"/>
      <w:r w:rsidRPr="00902060">
        <w:t xml:space="preserve">directed to do so under clause </w:t>
      </w:r>
      <w:r w:rsidRPr="00902060">
        <w:fldChar w:fldCharType="begin"/>
      </w:r>
      <w:r w:rsidRPr="00902060">
        <w:instrText xml:space="preserve"> REF _Ref71638007 \r \h </w:instrText>
      </w:r>
      <w:r>
        <w:instrText xml:space="preserve"> \* MERGEFORMAT </w:instrText>
      </w:r>
      <w:r w:rsidRPr="00902060">
        <w:fldChar w:fldCharType="separate"/>
      </w:r>
      <w:r w:rsidR="00F66103">
        <w:t>11.4</w:t>
      </w:r>
      <w:r w:rsidRPr="00902060">
        <w:fldChar w:fldCharType="end"/>
      </w:r>
      <w:r w:rsidRPr="00902060">
        <w:t xml:space="preserve"> or </w:t>
      </w:r>
      <w:r w:rsidRPr="00902060">
        <w:fldChar w:fldCharType="begin"/>
      </w:r>
      <w:r w:rsidRPr="00902060">
        <w:instrText xml:space="preserve"> REF _Ref337809426 \r \h </w:instrText>
      </w:r>
      <w:r>
        <w:instrText xml:space="preserve"> \* MERGEFORMAT </w:instrText>
      </w:r>
      <w:r w:rsidRPr="00902060">
        <w:fldChar w:fldCharType="separate"/>
      </w:r>
      <w:r w:rsidR="00F66103">
        <w:t>11.8(b)</w:t>
      </w:r>
      <w:r w:rsidRPr="00902060">
        <w:fldChar w:fldCharType="end"/>
      </w:r>
      <w:r w:rsidRPr="00902060">
        <w:t>;</w:t>
      </w:r>
      <w:bookmarkEnd w:id="2439"/>
      <w:r>
        <w:t xml:space="preserve"> and</w:t>
      </w:r>
    </w:p>
    <w:p w14:paraId="1355C5CC" w14:textId="05DD3FCE" w:rsidR="00E51525" w:rsidRPr="00902060" w:rsidRDefault="00E51525" w:rsidP="00E51525">
      <w:pPr>
        <w:pStyle w:val="DefenceHeading3"/>
      </w:pPr>
      <w:bookmarkStart w:id="2440" w:name="_Ref9584258"/>
      <w:r w:rsidRPr="00902060">
        <w:t>where</w:t>
      </w:r>
      <w:r>
        <w:t xml:space="preserve"> paragraph</w:t>
      </w:r>
      <w:r w:rsidRPr="00902060">
        <w:t xml:space="preserve"> </w:t>
      </w:r>
      <w:r>
        <w:fldChar w:fldCharType="begin"/>
      </w:r>
      <w:r>
        <w:instrText xml:space="preserve"> REF _Ref337822187 \r \h </w:instrText>
      </w:r>
      <w:r>
        <w:fldChar w:fldCharType="separate"/>
      </w:r>
      <w:r w:rsidR="00F66103">
        <w:t>(a)(i)</w:t>
      </w:r>
      <w:r>
        <w:fldChar w:fldCharType="end"/>
      </w:r>
      <w:r w:rsidRPr="00902060">
        <w:t xml:space="preserve"> applies:</w:t>
      </w:r>
      <w:bookmarkEnd w:id="2440"/>
    </w:p>
    <w:p w14:paraId="5C91D8D5" w14:textId="33F699AB" w:rsidR="00E51525" w:rsidRPr="00902060" w:rsidRDefault="00E51525" w:rsidP="00E51525">
      <w:pPr>
        <w:pStyle w:val="DefenceHeading4"/>
      </w:pPr>
      <w:bookmarkStart w:id="2441" w:name="_Ref337822203"/>
      <w:r w:rsidRPr="00902060">
        <w:t xml:space="preserve">as part of the program it is to prepare under clause </w:t>
      </w:r>
      <w:r w:rsidRPr="00902060">
        <w:fldChar w:fldCharType="begin"/>
      </w:r>
      <w:r w:rsidRPr="00902060">
        <w:instrText xml:space="preserve"> REF _Ref71632501 \r \h </w:instrText>
      </w:r>
      <w:r>
        <w:instrText xml:space="preserve"> \* MERGEFORMAT </w:instrText>
      </w:r>
      <w:r w:rsidRPr="00902060">
        <w:fldChar w:fldCharType="separate"/>
      </w:r>
      <w:r w:rsidR="00F66103">
        <w:t>10.2</w:t>
      </w:r>
      <w:r w:rsidRPr="00902060">
        <w:fldChar w:fldCharType="end"/>
      </w:r>
      <w:r w:rsidRPr="00902060">
        <w:t xml:space="preserve">, submit to the </w:t>
      </w:r>
      <w:r w:rsidRPr="00D55647">
        <w:t>Contract Administrator</w:t>
      </w:r>
      <w:r w:rsidRPr="00902060">
        <w:t xml:space="preserve"> for </w:t>
      </w:r>
      <w:r w:rsidRPr="00D55647">
        <w:t>approval</w:t>
      </w:r>
      <w:r w:rsidRPr="00902060">
        <w:t xml:space="preserve"> a documentation program which makes allowance for the </w:t>
      </w:r>
      <w:r w:rsidRPr="00D55647">
        <w:t>Remediation Design Documentation</w:t>
      </w:r>
      <w:r w:rsidRPr="00902060">
        <w:t xml:space="preserve"> to be submitted to the </w:t>
      </w:r>
      <w:r w:rsidRPr="00D55647">
        <w:t>Contract Administrator</w:t>
      </w:r>
      <w:r w:rsidRPr="00902060">
        <w:t xml:space="preserve"> in a manner and at a rate which will give the </w:t>
      </w:r>
      <w:r w:rsidRPr="00D55647">
        <w:t>Contract Administrator</w:t>
      </w:r>
      <w:r w:rsidRPr="00902060">
        <w:t xml:space="preserve"> a reasonable opportunity to review the </w:t>
      </w:r>
      <w:r w:rsidRPr="00D55647">
        <w:t>Remediation Design Documentation</w:t>
      </w:r>
      <w:r w:rsidRPr="00902060">
        <w:t xml:space="preserve"> within the period of time within which the </w:t>
      </w:r>
      <w:r w:rsidRPr="00D55647">
        <w:t>Contract Administrator</w:t>
      </w:r>
      <w:r w:rsidRPr="00902060">
        <w:t xml:space="preserve"> may review the </w:t>
      </w:r>
      <w:r w:rsidRPr="00D55647">
        <w:t>Remediation Design Documentation</w:t>
      </w:r>
      <w:r w:rsidRPr="00902060">
        <w:t xml:space="preserve"> under clause </w:t>
      </w:r>
      <w:r w:rsidRPr="00902060">
        <w:fldChar w:fldCharType="begin"/>
      </w:r>
      <w:r w:rsidRPr="00902060">
        <w:instrText xml:space="preserve"> REF _Ref337808161 \r \h </w:instrText>
      </w:r>
      <w:r>
        <w:instrText xml:space="preserve"> \* MERGEFORMAT </w:instrText>
      </w:r>
      <w:r w:rsidRPr="00902060">
        <w:fldChar w:fldCharType="separate"/>
      </w:r>
      <w:r w:rsidR="00F66103">
        <w:t>7.3</w:t>
      </w:r>
      <w:r w:rsidRPr="00902060">
        <w:fldChar w:fldCharType="end"/>
      </w:r>
      <w:r w:rsidRPr="00902060">
        <w:t>; and</w:t>
      </w:r>
      <w:bookmarkStart w:id="2442" w:name="_Ref337808264"/>
      <w:bookmarkEnd w:id="2441"/>
    </w:p>
    <w:p w14:paraId="62384648" w14:textId="2CC6B24E" w:rsidR="00E51525" w:rsidRPr="00902060" w:rsidRDefault="00E51525" w:rsidP="00E51525">
      <w:pPr>
        <w:pStyle w:val="DefenceHeading4"/>
      </w:pPr>
      <w:r w:rsidRPr="00902060">
        <w:t xml:space="preserve">submit the </w:t>
      </w:r>
      <w:r w:rsidRPr="00D55647">
        <w:t>Remediation Design Documentation</w:t>
      </w:r>
      <w:r w:rsidRPr="00902060">
        <w:t xml:space="preserve"> it prepares to the </w:t>
      </w:r>
      <w:r w:rsidRPr="00D55647">
        <w:t>Contract Administrator</w:t>
      </w:r>
      <w:r w:rsidRPr="00902060">
        <w:t xml:space="preserve"> in accordance with the documentation program approved by the </w:t>
      </w:r>
      <w:r w:rsidRPr="00D55647">
        <w:t>Contract Administrator</w:t>
      </w:r>
      <w:r w:rsidRPr="00902060">
        <w:t xml:space="preserve"> under </w:t>
      </w:r>
      <w:bookmarkEnd w:id="2442"/>
      <w:r>
        <w:t xml:space="preserve">paragraph </w:t>
      </w:r>
      <w:r>
        <w:fldChar w:fldCharType="begin"/>
      </w:r>
      <w:r>
        <w:instrText xml:space="preserve"> REF _Ref9584258 \r \h </w:instrText>
      </w:r>
      <w:r>
        <w:fldChar w:fldCharType="separate"/>
      </w:r>
      <w:r w:rsidR="00F66103">
        <w:t>(b)</w:t>
      </w:r>
      <w:r>
        <w:fldChar w:fldCharType="end"/>
      </w:r>
      <w:r>
        <w:t>.</w:t>
      </w:r>
    </w:p>
    <w:p w14:paraId="23ED2F5F" w14:textId="77777777" w:rsidR="00E51525" w:rsidRPr="00902060" w:rsidRDefault="00E51525" w:rsidP="00E51525">
      <w:pPr>
        <w:pStyle w:val="DefenceHeading2"/>
      </w:pPr>
      <w:bookmarkStart w:id="2443" w:name="_Ref337808161"/>
      <w:bookmarkStart w:id="2444" w:name="_Toc10728519"/>
      <w:bookmarkStart w:id="2445" w:name="_Toc206494013"/>
      <w:r w:rsidRPr="00902060">
        <w:t xml:space="preserve">Contract Administrator may </w:t>
      </w:r>
      <w:r>
        <w:t>R</w:t>
      </w:r>
      <w:r w:rsidRPr="00902060">
        <w:t>eview Remediation Design Documentation</w:t>
      </w:r>
      <w:bookmarkEnd w:id="2443"/>
      <w:bookmarkEnd w:id="2444"/>
      <w:bookmarkEnd w:id="2445"/>
      <w:r w:rsidRPr="00902060">
        <w:t xml:space="preserve"> </w:t>
      </w:r>
    </w:p>
    <w:p w14:paraId="5D3F029D" w14:textId="77777777" w:rsidR="00E51525" w:rsidRPr="00902060" w:rsidRDefault="00E51525" w:rsidP="00E51525">
      <w:pPr>
        <w:pStyle w:val="DefenceHeading3"/>
      </w:pPr>
      <w:bookmarkStart w:id="2446" w:name="_Ref337813937"/>
      <w:r w:rsidRPr="00902060">
        <w:t xml:space="preserve">The </w:t>
      </w:r>
      <w:r w:rsidRPr="00D55647">
        <w:t>Contract Administrator</w:t>
      </w:r>
      <w:r w:rsidRPr="00902060">
        <w:t xml:space="preserve"> may:</w:t>
      </w:r>
      <w:bookmarkEnd w:id="2446"/>
    </w:p>
    <w:p w14:paraId="5554163A" w14:textId="77777777" w:rsidR="00E51525" w:rsidRPr="00902060" w:rsidRDefault="00E51525" w:rsidP="00E51525">
      <w:pPr>
        <w:pStyle w:val="DefenceHeading4"/>
      </w:pPr>
      <w:r w:rsidRPr="00902060">
        <w:t xml:space="preserve">review any </w:t>
      </w:r>
      <w:r w:rsidRPr="00D55647">
        <w:t>Remediation Design Documentation</w:t>
      </w:r>
      <w:r w:rsidRPr="00902060">
        <w:t xml:space="preserve">, or any resubmitted </w:t>
      </w:r>
      <w:r w:rsidRPr="00D55647">
        <w:t>Remediation Design Documentation</w:t>
      </w:r>
      <w:r w:rsidRPr="00902060">
        <w:t xml:space="preserve">, prepared and submitted by the </w:t>
      </w:r>
      <w:r w:rsidRPr="00D55647">
        <w:t>Contractor</w:t>
      </w:r>
      <w:r w:rsidRPr="00902060">
        <w:t xml:space="preserve">; and </w:t>
      </w:r>
    </w:p>
    <w:p w14:paraId="15E59D11" w14:textId="77777777" w:rsidR="00E51525" w:rsidRPr="00902060" w:rsidRDefault="00E51525" w:rsidP="00E51525">
      <w:pPr>
        <w:pStyle w:val="DefenceHeading4"/>
      </w:pPr>
      <w:bookmarkStart w:id="2447" w:name="_Ref337813938"/>
      <w:r w:rsidRPr="00902060">
        <w:t xml:space="preserve">within 10 </w:t>
      </w:r>
      <w:r>
        <w:t>b</w:t>
      </w:r>
      <w:r w:rsidRPr="00902060">
        <w:t xml:space="preserve">usiness </w:t>
      </w:r>
      <w:r>
        <w:t>d</w:t>
      </w:r>
      <w:r w:rsidRPr="00902060">
        <w:t xml:space="preserve">ays of the submission by the </w:t>
      </w:r>
      <w:r w:rsidRPr="00D55647">
        <w:t>Contractor</w:t>
      </w:r>
      <w:r w:rsidRPr="00902060">
        <w:t xml:space="preserve"> of such </w:t>
      </w:r>
      <w:r w:rsidRPr="00D55647">
        <w:t>Remediation Design Documentation</w:t>
      </w:r>
      <w:r w:rsidRPr="00902060">
        <w:t xml:space="preserve"> or resubmitted </w:t>
      </w:r>
      <w:r w:rsidRPr="00D55647">
        <w:t>Remediation Design Documentation</w:t>
      </w:r>
      <w:r w:rsidRPr="00902060">
        <w:t xml:space="preserve">, reject the </w:t>
      </w:r>
      <w:r w:rsidRPr="00D55647">
        <w:t>Remediation Design Documentation</w:t>
      </w:r>
      <w:r w:rsidRPr="00902060">
        <w:t xml:space="preserve"> if in the </w:t>
      </w:r>
      <w:r w:rsidRPr="00D55647">
        <w:t>Contract Administrator</w:t>
      </w:r>
      <w:r w:rsidRPr="00902060">
        <w:t xml:space="preserve">'s reasonable opinion the </w:t>
      </w:r>
      <w:r w:rsidRPr="00D55647">
        <w:t>Remediation Design Documentation</w:t>
      </w:r>
      <w:r w:rsidRPr="00902060">
        <w:t xml:space="preserve"> does not comply with the requirements of the </w:t>
      </w:r>
      <w:r w:rsidRPr="00D55647">
        <w:t>Contract</w:t>
      </w:r>
      <w:r w:rsidRPr="00902060">
        <w:t>.</w:t>
      </w:r>
      <w:bookmarkEnd w:id="2447"/>
      <w:r w:rsidRPr="00902060">
        <w:t xml:space="preserve"> </w:t>
      </w:r>
    </w:p>
    <w:p w14:paraId="24C76188" w14:textId="77777777" w:rsidR="00E51525" w:rsidRPr="00902060" w:rsidRDefault="00E51525" w:rsidP="00E51525">
      <w:pPr>
        <w:pStyle w:val="DefenceHeading3"/>
      </w:pPr>
      <w:bookmarkStart w:id="2448" w:name="_Ref337813965"/>
      <w:r w:rsidRPr="00902060">
        <w:t xml:space="preserve">If any </w:t>
      </w:r>
      <w:r w:rsidRPr="00D55647">
        <w:t>Remediation Design Documentation</w:t>
      </w:r>
      <w:r w:rsidRPr="00902060">
        <w:t xml:space="preserve"> is rejected, the </w:t>
      </w:r>
      <w:r w:rsidRPr="00D55647">
        <w:t>Contractor</w:t>
      </w:r>
      <w:r w:rsidRPr="00902060">
        <w:t xml:space="preserve"> must submit amended </w:t>
      </w:r>
      <w:r w:rsidRPr="00D55647">
        <w:t>Remediation Design Documentation</w:t>
      </w:r>
      <w:r w:rsidRPr="00902060">
        <w:t xml:space="preserve"> to the </w:t>
      </w:r>
      <w:r w:rsidRPr="00D55647">
        <w:t>Contract Administrator</w:t>
      </w:r>
      <w:r w:rsidRPr="00902060">
        <w:t>.</w:t>
      </w:r>
      <w:bookmarkEnd w:id="2448"/>
    </w:p>
    <w:p w14:paraId="0FF55568" w14:textId="3C840F70" w:rsidR="00E51525" w:rsidRPr="00902060" w:rsidRDefault="00E51525" w:rsidP="00E51525">
      <w:pPr>
        <w:pStyle w:val="DefenceHeading3"/>
      </w:pPr>
      <w:bookmarkStart w:id="2449" w:name="_Ref477359255"/>
      <w:r w:rsidRPr="00902060">
        <w:t xml:space="preserve">The </w:t>
      </w:r>
      <w:r w:rsidRPr="00D55647">
        <w:t>Contractor</w:t>
      </w:r>
      <w:r w:rsidRPr="00902060">
        <w:t xml:space="preserve"> must not commence execution of any part of the </w:t>
      </w:r>
      <w:r w:rsidRPr="00D55647">
        <w:t>Remediation Works</w:t>
      </w:r>
      <w:r w:rsidRPr="00902060">
        <w:t xml:space="preserve"> to which any </w:t>
      </w:r>
      <w:r w:rsidRPr="00D55647">
        <w:t>Remediation Design Documentation</w:t>
      </w:r>
      <w:r w:rsidRPr="00902060">
        <w:t xml:space="preserve"> which it has submitted to the </w:t>
      </w:r>
      <w:r w:rsidRPr="00D55647">
        <w:t>Contract Administrator</w:t>
      </w:r>
      <w:r w:rsidRPr="00902060">
        <w:t xml:space="preserve"> applies, unless the </w:t>
      </w:r>
      <w:r w:rsidRPr="00D55647">
        <w:t>Contract Administrator</w:t>
      </w:r>
      <w:r w:rsidRPr="00902060">
        <w:t xml:space="preserve"> has had the number of days </w:t>
      </w:r>
      <w:r>
        <w:t>specified</w:t>
      </w:r>
      <w:r w:rsidRPr="00902060">
        <w:t xml:space="preserve"> in </w:t>
      </w:r>
      <w:r>
        <w:t xml:space="preserve">paragraph </w:t>
      </w:r>
      <w:r>
        <w:fldChar w:fldCharType="begin"/>
      </w:r>
      <w:r>
        <w:instrText xml:space="preserve"> REF _Ref337813937 \w \h </w:instrText>
      </w:r>
      <w:r>
        <w:fldChar w:fldCharType="separate"/>
      </w:r>
      <w:r w:rsidR="00F66103">
        <w:t>7.3(a)</w:t>
      </w:r>
      <w:r>
        <w:fldChar w:fldCharType="end"/>
      </w:r>
      <w:r w:rsidRPr="00902060">
        <w:t xml:space="preserve"> to review the </w:t>
      </w:r>
      <w:r w:rsidRPr="00D55647">
        <w:t>Remediation Design Documentation</w:t>
      </w:r>
      <w:r w:rsidRPr="00902060">
        <w:t xml:space="preserve"> and has not rejected the </w:t>
      </w:r>
      <w:r w:rsidRPr="00D55647">
        <w:t>Remediation Design Documentation</w:t>
      </w:r>
      <w:r w:rsidRPr="00902060">
        <w:t>.</w:t>
      </w:r>
      <w:bookmarkEnd w:id="2449"/>
    </w:p>
    <w:p w14:paraId="51DA36B2" w14:textId="77777777" w:rsidR="00E51525" w:rsidRPr="00902060" w:rsidRDefault="00E51525" w:rsidP="00E51525">
      <w:pPr>
        <w:pStyle w:val="DefenceHeading2"/>
      </w:pPr>
      <w:bookmarkStart w:id="2450" w:name="_Toc10728520"/>
      <w:bookmarkStart w:id="2451" w:name="_Toc206494014"/>
      <w:r w:rsidRPr="00902060">
        <w:t xml:space="preserve">No </w:t>
      </w:r>
      <w:r>
        <w:t>O</w:t>
      </w:r>
      <w:r w:rsidRPr="00902060">
        <w:t xml:space="preserve">bligation to </w:t>
      </w:r>
      <w:r>
        <w:t>R</w:t>
      </w:r>
      <w:r w:rsidRPr="00902060">
        <w:t>eview</w:t>
      </w:r>
      <w:bookmarkEnd w:id="2450"/>
      <w:bookmarkEnd w:id="2451"/>
      <w:r w:rsidRPr="00902060">
        <w:t xml:space="preserve"> </w:t>
      </w:r>
    </w:p>
    <w:p w14:paraId="3B71222E" w14:textId="77777777" w:rsidR="00E51525" w:rsidRPr="00902060" w:rsidRDefault="00E51525" w:rsidP="00E51525">
      <w:pPr>
        <w:pStyle w:val="DefenceHeading3"/>
      </w:pPr>
      <w:r w:rsidRPr="00902060">
        <w:t xml:space="preserve">The </w:t>
      </w:r>
      <w:r w:rsidRPr="00D55647">
        <w:t>Contract Administrator</w:t>
      </w:r>
      <w:r w:rsidRPr="00902060">
        <w:t xml:space="preserve"> does not assume or owe any duty of care to the </w:t>
      </w:r>
      <w:r w:rsidRPr="00D55647">
        <w:t>Contractor</w:t>
      </w:r>
      <w:r w:rsidRPr="00902060">
        <w:t xml:space="preserve"> to review, or in reviewing, the </w:t>
      </w:r>
      <w:r w:rsidRPr="00D55647">
        <w:t>Remediation Design Documentation</w:t>
      </w:r>
      <w:r w:rsidRPr="00902060">
        <w:t xml:space="preserve"> submitted by the </w:t>
      </w:r>
      <w:r w:rsidRPr="00D55647">
        <w:t>Contractor</w:t>
      </w:r>
      <w:r w:rsidRPr="00902060">
        <w:t xml:space="preserve"> for errors, omissions or compliance with the </w:t>
      </w:r>
      <w:r w:rsidRPr="00D55647">
        <w:t>Contract</w:t>
      </w:r>
      <w:r w:rsidRPr="00902060">
        <w:t>.</w:t>
      </w:r>
    </w:p>
    <w:p w14:paraId="7E391E8A" w14:textId="77777777" w:rsidR="00E51525" w:rsidRPr="00902060" w:rsidRDefault="00E51525" w:rsidP="00E51525">
      <w:pPr>
        <w:pStyle w:val="DefenceHeading3"/>
      </w:pPr>
      <w:r w:rsidRPr="00902060">
        <w:t xml:space="preserve">No review of, comments upon, consent to or rejection of, or failure to review or comment upon or consent to or reject, any </w:t>
      </w:r>
      <w:r w:rsidRPr="00D55647">
        <w:t>Remediation Design Documentation</w:t>
      </w:r>
      <w:r w:rsidRPr="00902060">
        <w:t xml:space="preserve"> prepared by the </w:t>
      </w:r>
      <w:r w:rsidRPr="00D55647">
        <w:t>Contractor</w:t>
      </w:r>
      <w:r w:rsidRPr="00902060">
        <w:t xml:space="preserve"> or any other </w:t>
      </w:r>
      <w:r w:rsidRPr="00D55647">
        <w:t>direction</w:t>
      </w:r>
      <w:r w:rsidRPr="00902060">
        <w:t xml:space="preserve"> by the </w:t>
      </w:r>
      <w:r w:rsidRPr="00D55647">
        <w:t>Contract Administrator</w:t>
      </w:r>
      <w:r w:rsidRPr="00902060">
        <w:t xml:space="preserve"> about, or any other act or omission by the </w:t>
      </w:r>
      <w:r w:rsidRPr="00D55647">
        <w:t>Contract Administrator</w:t>
      </w:r>
      <w:r w:rsidRPr="00902060">
        <w:t xml:space="preserve"> or otherwise by or on behalf of the </w:t>
      </w:r>
      <w:r w:rsidRPr="00D55647">
        <w:t>Commonwealth</w:t>
      </w:r>
      <w:r w:rsidRPr="00902060">
        <w:t xml:space="preserve"> in relation to, the </w:t>
      </w:r>
      <w:r w:rsidRPr="00D55647">
        <w:t>Remediation Design Documentation</w:t>
      </w:r>
      <w:r w:rsidRPr="00902060">
        <w:t xml:space="preserve"> will:</w:t>
      </w:r>
    </w:p>
    <w:p w14:paraId="7055A08C" w14:textId="77777777" w:rsidR="00E51525" w:rsidRPr="00902060" w:rsidRDefault="00E51525" w:rsidP="00E51525">
      <w:pPr>
        <w:pStyle w:val="DefenceHeading4"/>
      </w:pPr>
      <w:r w:rsidRPr="00902060">
        <w:t xml:space="preserve">relieve the </w:t>
      </w:r>
      <w:r w:rsidRPr="00D55647">
        <w:t>Contractor</w:t>
      </w:r>
      <w:r w:rsidRPr="00902060">
        <w:t xml:space="preserve"> from, or alter or affect, the </w:t>
      </w:r>
      <w:r w:rsidRPr="00D55647">
        <w:t>Contractor</w:t>
      </w:r>
      <w:r w:rsidRPr="00902060">
        <w:t xml:space="preserve">'s </w:t>
      </w:r>
      <w:r>
        <w:t>obligations</w:t>
      </w:r>
      <w:r w:rsidRPr="00902060">
        <w:t xml:space="preserve"> under the </w:t>
      </w:r>
      <w:r w:rsidRPr="00D55647">
        <w:t>Contract</w:t>
      </w:r>
      <w:r w:rsidRPr="00902060">
        <w:t xml:space="preserve"> or otherwise </w:t>
      </w:r>
      <w:r>
        <w:t>at</w:t>
      </w:r>
      <w:r w:rsidRPr="00902060">
        <w:t xml:space="preserve"> law</w:t>
      </w:r>
      <w:r>
        <w:t xml:space="preserve"> or in equity</w:t>
      </w:r>
      <w:r w:rsidRPr="00902060">
        <w:t>; or</w:t>
      </w:r>
    </w:p>
    <w:p w14:paraId="1FFD03FC" w14:textId="77777777" w:rsidR="00E51525" w:rsidRPr="00902060" w:rsidRDefault="00E51525" w:rsidP="00E51525">
      <w:pPr>
        <w:pStyle w:val="DefenceHeading4"/>
      </w:pPr>
      <w:r w:rsidRPr="00902060">
        <w:t xml:space="preserve">prejudice the </w:t>
      </w:r>
      <w:r w:rsidRPr="00D55647">
        <w:t>Commonwealth's</w:t>
      </w:r>
      <w:r w:rsidRPr="00902060">
        <w:t xml:space="preserve"> rights against the </w:t>
      </w:r>
      <w:r w:rsidRPr="00D55647">
        <w:t>Contractor</w:t>
      </w:r>
      <w:r w:rsidRPr="00902060">
        <w:t xml:space="preserve"> under the </w:t>
      </w:r>
      <w:r w:rsidRPr="00D55647">
        <w:t>Contract</w:t>
      </w:r>
      <w:r w:rsidRPr="00902060">
        <w:t xml:space="preserve"> or otherwise </w:t>
      </w:r>
      <w:r>
        <w:t>at</w:t>
      </w:r>
      <w:r w:rsidRPr="00902060">
        <w:t xml:space="preserve"> law</w:t>
      </w:r>
      <w:r>
        <w:t xml:space="preserve"> or in equity</w:t>
      </w:r>
      <w:r w:rsidRPr="00902060">
        <w:t>.</w:t>
      </w:r>
    </w:p>
    <w:p w14:paraId="488EAE64" w14:textId="77777777" w:rsidR="00E51525" w:rsidRPr="00902060" w:rsidRDefault="00E51525" w:rsidP="00E51525">
      <w:pPr>
        <w:pStyle w:val="DefenceHeading2"/>
      </w:pPr>
      <w:bookmarkStart w:id="2452" w:name="_Ref337816935"/>
      <w:bookmarkStart w:id="2453" w:name="_Ref337816936"/>
      <w:bookmarkStart w:id="2454" w:name="_Ref337816970"/>
      <w:bookmarkStart w:id="2455" w:name="_Ref337817005"/>
      <w:bookmarkStart w:id="2456" w:name="_Toc10728521"/>
      <w:bookmarkStart w:id="2457" w:name="_Toc206494015"/>
      <w:r w:rsidRPr="00902060">
        <w:t>Copies of Remediation Design Documentation</w:t>
      </w:r>
      <w:bookmarkEnd w:id="2452"/>
      <w:bookmarkEnd w:id="2453"/>
      <w:bookmarkEnd w:id="2454"/>
      <w:bookmarkEnd w:id="2455"/>
      <w:bookmarkEnd w:id="2456"/>
      <w:bookmarkEnd w:id="2457"/>
      <w:r w:rsidRPr="00902060">
        <w:t xml:space="preserve"> </w:t>
      </w:r>
    </w:p>
    <w:p w14:paraId="24C515FC" w14:textId="257AE680" w:rsidR="00E51525" w:rsidRPr="00902060" w:rsidRDefault="00E51525" w:rsidP="00E51525">
      <w:pPr>
        <w:pStyle w:val="DefenceNormal"/>
      </w:pPr>
      <w:r w:rsidRPr="00902060">
        <w:t xml:space="preserve">For the purposes of clauses </w:t>
      </w:r>
      <w:r w:rsidRPr="00902060">
        <w:fldChar w:fldCharType="begin"/>
      </w:r>
      <w:r w:rsidRPr="00902060">
        <w:instrText xml:space="preserve"> REF _Ref337808264 \r \h  \* MERGEFORMAT </w:instrText>
      </w:r>
      <w:r w:rsidRPr="00902060">
        <w:fldChar w:fldCharType="separate"/>
      </w:r>
      <w:r w:rsidR="00F66103">
        <w:t>7.2(b)(i)</w:t>
      </w:r>
      <w:r w:rsidRPr="00902060">
        <w:fldChar w:fldCharType="end"/>
      </w:r>
      <w:r w:rsidRPr="00902060">
        <w:t xml:space="preserve"> and </w:t>
      </w:r>
      <w:r w:rsidRPr="00902060">
        <w:fldChar w:fldCharType="begin"/>
      </w:r>
      <w:r w:rsidRPr="00902060">
        <w:instrText xml:space="preserve"> REF _Ref337808161 \r \h  \* MERGEFORMAT </w:instrText>
      </w:r>
      <w:r w:rsidRPr="00902060">
        <w:fldChar w:fldCharType="separate"/>
      </w:r>
      <w:r w:rsidR="00F66103">
        <w:t>7.3</w:t>
      </w:r>
      <w:r w:rsidRPr="00902060">
        <w:fldChar w:fldCharType="end"/>
      </w:r>
      <w:r w:rsidRPr="00902060">
        <w:t xml:space="preserve">, the </w:t>
      </w:r>
      <w:r w:rsidRPr="00D55647">
        <w:t>Contractor</w:t>
      </w:r>
      <w:r w:rsidRPr="00902060">
        <w:t xml:space="preserve"> must submit or resubmit to the </w:t>
      </w:r>
      <w:r w:rsidRPr="00D55647">
        <w:t>Contract Administrator</w:t>
      </w:r>
      <w:r w:rsidRPr="00902060">
        <w:t xml:space="preserve"> the number of copies specified in the </w:t>
      </w:r>
      <w:r w:rsidRPr="00D55647">
        <w:t>Contract Particulars</w:t>
      </w:r>
      <w:r w:rsidRPr="00902060">
        <w:t xml:space="preserve"> of any </w:t>
      </w:r>
      <w:r w:rsidRPr="00D55647">
        <w:t>Remediation Design Documentation</w:t>
      </w:r>
      <w:r w:rsidRPr="00902060">
        <w:t xml:space="preserve"> in:</w:t>
      </w:r>
    </w:p>
    <w:p w14:paraId="37E92E5A" w14:textId="77777777" w:rsidR="00E51525" w:rsidRPr="00902060" w:rsidRDefault="00E51525" w:rsidP="00E51525">
      <w:pPr>
        <w:pStyle w:val="DefenceHeading3"/>
      </w:pPr>
      <w:bookmarkStart w:id="2458" w:name="_Ref337816974"/>
      <w:r w:rsidRPr="00902060">
        <w:t>hard copy; and</w:t>
      </w:r>
      <w:bookmarkEnd w:id="2458"/>
    </w:p>
    <w:p w14:paraId="07A40951" w14:textId="77777777" w:rsidR="00E51525" w:rsidRPr="00902060" w:rsidRDefault="00E51525" w:rsidP="00E51525">
      <w:pPr>
        <w:pStyle w:val="DefenceHeading3"/>
      </w:pPr>
      <w:bookmarkStart w:id="2459" w:name="_Ref337817006"/>
      <w:r w:rsidRPr="00902060">
        <w:t>electronic copy,</w:t>
      </w:r>
      <w:bookmarkEnd w:id="2459"/>
    </w:p>
    <w:p w14:paraId="3B061B01" w14:textId="77777777" w:rsidR="00E51525" w:rsidRPr="00902060" w:rsidRDefault="00E51525" w:rsidP="00E51525">
      <w:pPr>
        <w:pStyle w:val="DefenceNormal"/>
      </w:pPr>
      <w:r w:rsidRPr="00902060">
        <w:t xml:space="preserve">in accordance with the requirements </w:t>
      </w:r>
      <w:r>
        <w:t>specified</w:t>
      </w:r>
      <w:r w:rsidRPr="00902060">
        <w:t xml:space="preserve"> in the </w:t>
      </w:r>
      <w:r w:rsidRPr="00D55647">
        <w:t>Contract Particulars</w:t>
      </w:r>
      <w:r w:rsidRPr="00902060">
        <w:t>.</w:t>
      </w:r>
    </w:p>
    <w:p w14:paraId="7446C024" w14:textId="77777777" w:rsidR="00E51525" w:rsidRPr="00902060" w:rsidRDefault="00E51525" w:rsidP="00E51525">
      <w:pPr>
        <w:pStyle w:val="DefenceHeading2"/>
      </w:pPr>
      <w:bookmarkStart w:id="2460" w:name="_Ref337808011"/>
      <w:bookmarkStart w:id="2461" w:name="_Toc10728522"/>
      <w:bookmarkStart w:id="2462" w:name="_Toc206494016"/>
      <w:r w:rsidRPr="00902060">
        <w:t xml:space="preserve">Fitness for </w:t>
      </w:r>
      <w:r>
        <w:t>P</w:t>
      </w:r>
      <w:r w:rsidRPr="00902060">
        <w:t>urpose</w:t>
      </w:r>
      <w:bookmarkEnd w:id="2460"/>
      <w:bookmarkEnd w:id="2461"/>
      <w:bookmarkEnd w:id="2462"/>
      <w:r w:rsidRPr="00902060">
        <w:t xml:space="preserve"> </w:t>
      </w:r>
    </w:p>
    <w:p w14:paraId="5946098E" w14:textId="77777777" w:rsidR="00E51525" w:rsidRPr="00902060" w:rsidRDefault="00E51525" w:rsidP="00E51525">
      <w:pPr>
        <w:pStyle w:val="DefenceNormal"/>
      </w:pPr>
      <w:r w:rsidRPr="00902060">
        <w:t xml:space="preserve">The </w:t>
      </w:r>
      <w:r w:rsidRPr="00D55647">
        <w:t>Contractor</w:t>
      </w:r>
      <w:r w:rsidRPr="00902060">
        <w:t xml:space="preserve"> warrants that:</w:t>
      </w:r>
    </w:p>
    <w:p w14:paraId="6EE97CC0" w14:textId="77777777" w:rsidR="00E51525" w:rsidRPr="00902060" w:rsidRDefault="00E51525" w:rsidP="00E51525">
      <w:pPr>
        <w:pStyle w:val="DefenceHeading3"/>
      </w:pPr>
      <w:r w:rsidRPr="00902060">
        <w:t xml:space="preserve">the </w:t>
      </w:r>
      <w:r w:rsidRPr="00D55647">
        <w:t>Remediation Design Documentation</w:t>
      </w:r>
      <w:r w:rsidRPr="00902060">
        <w:t xml:space="preserve"> it prepares will be fit for its intended purpose; and</w:t>
      </w:r>
    </w:p>
    <w:p w14:paraId="0E63CEBC" w14:textId="77777777" w:rsidR="00E51525" w:rsidRPr="00FE09C2" w:rsidRDefault="00E51525" w:rsidP="00E51525">
      <w:pPr>
        <w:pStyle w:val="DefenceHeading3"/>
      </w:pPr>
      <w:r w:rsidRPr="00902060">
        <w:t xml:space="preserve">upon </w:t>
      </w:r>
      <w:r w:rsidRPr="00D55647">
        <w:t>Remediation Completion</w:t>
      </w:r>
      <w:r w:rsidRPr="00902060">
        <w:t xml:space="preserve">, the </w:t>
      </w:r>
      <w:r w:rsidRPr="00D55647">
        <w:t>Remediation Works</w:t>
      </w:r>
      <w:r w:rsidRPr="00902060">
        <w:t xml:space="preserve"> or </w:t>
      </w:r>
      <w:r>
        <w:t>the</w:t>
      </w:r>
      <w:r w:rsidRPr="00902060">
        <w:t xml:space="preserve"> </w:t>
      </w:r>
      <w:r w:rsidRPr="00D55647">
        <w:t>Stage</w:t>
      </w:r>
      <w:r w:rsidRPr="00902060">
        <w:t xml:space="preserve"> will, to the extent that the</w:t>
      </w:r>
      <w:r>
        <w:t xml:space="preserve"> </w:t>
      </w:r>
      <w:r w:rsidRPr="00D55647">
        <w:t>Remediation Works</w:t>
      </w:r>
      <w:r w:rsidRPr="009648CD">
        <w:rPr>
          <w:rStyle w:val="Hyperlink"/>
          <w:color w:val="auto"/>
        </w:rPr>
        <w:t xml:space="preserve"> </w:t>
      </w:r>
      <w:r w:rsidRPr="00DE6E37">
        <w:t xml:space="preserve">or the </w:t>
      </w:r>
      <w:r w:rsidRPr="00D55647">
        <w:t>Stage</w:t>
      </w:r>
      <w:r w:rsidRPr="00107FC9">
        <w:t xml:space="preserve"> has been designed by the </w:t>
      </w:r>
      <w:r w:rsidRPr="00D55647">
        <w:t>Contractor</w:t>
      </w:r>
      <w:r w:rsidRPr="00FE09C2">
        <w:t>, be fit for the intended purpose.</w:t>
      </w:r>
    </w:p>
    <w:p w14:paraId="25FEB4E0" w14:textId="77777777" w:rsidR="00E51525" w:rsidRPr="00FE09C2" w:rsidRDefault="00E51525" w:rsidP="00E51525">
      <w:pPr>
        <w:pStyle w:val="DefenceHeading2"/>
      </w:pPr>
      <w:bookmarkStart w:id="2463" w:name="_Ref341953728"/>
      <w:bookmarkStart w:id="2464" w:name="_Ref341966760"/>
      <w:bookmarkStart w:id="2465" w:name="_Ref341970598"/>
      <w:bookmarkStart w:id="2466" w:name="_Ref341970615"/>
      <w:bookmarkStart w:id="2467" w:name="_Ref341971458"/>
      <w:bookmarkStart w:id="2468" w:name="_Ref342029478"/>
      <w:bookmarkStart w:id="2469" w:name="_Toc10728523"/>
      <w:bookmarkStart w:id="2470" w:name="_Toc206494017"/>
      <w:bookmarkStart w:id="2471" w:name="_Ref477441214"/>
      <w:r w:rsidRPr="00FE09C2">
        <w:t>Project Plans</w:t>
      </w:r>
      <w:bookmarkEnd w:id="2434"/>
      <w:bookmarkEnd w:id="2463"/>
      <w:bookmarkEnd w:id="2464"/>
      <w:bookmarkEnd w:id="2465"/>
      <w:bookmarkEnd w:id="2466"/>
      <w:bookmarkEnd w:id="2467"/>
      <w:bookmarkEnd w:id="2468"/>
      <w:bookmarkEnd w:id="2469"/>
      <w:bookmarkEnd w:id="2470"/>
      <w:r w:rsidRPr="00FE09C2">
        <w:t xml:space="preserve"> </w:t>
      </w:r>
      <w:bookmarkEnd w:id="2471"/>
    </w:p>
    <w:p w14:paraId="376DC027" w14:textId="77777777" w:rsidR="00E51525" w:rsidRPr="005D2C6B" w:rsidRDefault="00E51525" w:rsidP="00E51525">
      <w:pPr>
        <w:pStyle w:val="DefenceHeading3"/>
      </w:pPr>
      <w:bookmarkStart w:id="2472" w:name="_Ref356553958"/>
      <w:r w:rsidRPr="00FE09C2">
        <w:t xml:space="preserve">The </w:t>
      </w:r>
      <w:r w:rsidRPr="00D55647">
        <w:t>Contractor</w:t>
      </w:r>
      <w:r>
        <w:t xml:space="preserve"> must</w:t>
      </w:r>
      <w:r w:rsidRPr="005D2C6B">
        <w:t>:</w:t>
      </w:r>
      <w:bookmarkEnd w:id="2472"/>
    </w:p>
    <w:p w14:paraId="08717CA7" w14:textId="77777777" w:rsidR="00E51525" w:rsidRPr="005D2C6B" w:rsidRDefault="00E51525" w:rsidP="00E51525">
      <w:pPr>
        <w:pStyle w:val="DefenceHeading4"/>
      </w:pPr>
      <w:bookmarkStart w:id="2473" w:name="_Ref359923301"/>
      <w:r w:rsidRPr="005D2C6B">
        <w:t xml:space="preserve">carry out the </w:t>
      </w:r>
      <w:r w:rsidRPr="00D55647">
        <w:t>Contractor's Activities</w:t>
      </w:r>
      <w:r w:rsidRPr="005D2C6B">
        <w:t xml:space="preserve"> in accordance with, and otherwise implement, the </w:t>
      </w:r>
      <w:r w:rsidRPr="00D55647">
        <w:t>Project Plans</w:t>
      </w:r>
      <w:r w:rsidRPr="005D2C6B">
        <w:t>;</w:t>
      </w:r>
      <w:bookmarkEnd w:id="2473"/>
    </w:p>
    <w:p w14:paraId="04C7B60A" w14:textId="79422465" w:rsidR="00E51525" w:rsidRDefault="00E51525" w:rsidP="00E51525">
      <w:pPr>
        <w:pStyle w:val="DefenceHeading4"/>
      </w:pPr>
      <w:bookmarkStart w:id="2474" w:name="_Ref359924987"/>
      <w:r w:rsidRPr="005D2C6B">
        <w:t xml:space="preserve">for the purposes of </w:t>
      </w:r>
      <w:r>
        <w:t>subparagraph</w:t>
      </w:r>
      <w:r w:rsidR="00530C38">
        <w:t xml:space="preserve"> </w:t>
      </w:r>
      <w:r>
        <w:fldChar w:fldCharType="begin"/>
      </w:r>
      <w:r>
        <w:instrText xml:space="preserve"> REF _Ref359923301 \r \h </w:instrText>
      </w:r>
      <w:r>
        <w:fldChar w:fldCharType="separate"/>
      </w:r>
      <w:r w:rsidR="00F66103">
        <w:t>(i)</w:t>
      </w:r>
      <w:r>
        <w:fldChar w:fldCharType="end"/>
      </w:r>
      <w:r>
        <w:t>:</w:t>
      </w:r>
    </w:p>
    <w:p w14:paraId="7C9F46EA" w14:textId="77777777" w:rsidR="00E51525" w:rsidRDefault="00E51525" w:rsidP="00E51525">
      <w:pPr>
        <w:pStyle w:val="DefenceHeading5"/>
      </w:pPr>
      <w:bookmarkStart w:id="2475" w:name="_Ref9591407"/>
      <w:r>
        <w:t xml:space="preserve">prepare draft </w:t>
      </w:r>
      <w:r w:rsidRPr="00D55647">
        <w:t>Project Plan</w:t>
      </w:r>
      <w:r w:rsidRPr="009648CD">
        <w:rPr>
          <w:rStyle w:val="Hyperlink"/>
          <w:color w:val="auto"/>
        </w:rPr>
        <w:t>s</w:t>
      </w:r>
      <w:r>
        <w:t>, based</w:t>
      </w:r>
      <w:r w:rsidR="00CA7648">
        <w:t>, where applicable,</w:t>
      </w:r>
      <w:r>
        <w:t xml:space="preserve"> on the outline approach to preparing the </w:t>
      </w:r>
      <w:r w:rsidRPr="00D55647">
        <w:t>Project Plan</w:t>
      </w:r>
      <w:r w:rsidRPr="009648CD">
        <w:rPr>
          <w:rStyle w:val="Hyperlink"/>
          <w:color w:val="auto"/>
        </w:rPr>
        <w:t>s</w:t>
      </w:r>
      <w:r>
        <w:t xml:space="preserve"> and performing the </w:t>
      </w:r>
      <w:r w:rsidRPr="00D55647">
        <w:t>Contractor's Activities</w:t>
      </w:r>
      <w:r w:rsidRPr="009648CD">
        <w:rPr>
          <w:rStyle w:val="Hyperlink"/>
          <w:color w:val="auto"/>
        </w:rPr>
        <w:t xml:space="preserve"> </w:t>
      </w:r>
      <w:r>
        <w:t xml:space="preserve">to be covered by the </w:t>
      </w:r>
      <w:r w:rsidRPr="00D55647">
        <w:t>Project Plan</w:t>
      </w:r>
      <w:r w:rsidRPr="009648CD">
        <w:rPr>
          <w:rStyle w:val="Hyperlink"/>
          <w:color w:val="auto"/>
        </w:rPr>
        <w:t>s</w:t>
      </w:r>
      <w:r>
        <w:t xml:space="preserve"> submitted by the </w:t>
      </w:r>
      <w:r w:rsidRPr="00D55647">
        <w:t>Contractor</w:t>
      </w:r>
      <w:r>
        <w:t xml:space="preserve"> in its proposal for the </w:t>
      </w:r>
      <w:r w:rsidRPr="00D55647">
        <w:t>Contractor's Activities</w:t>
      </w:r>
      <w:r>
        <w:t xml:space="preserve"> and otherwise in accordance with the requirements of the </w:t>
      </w:r>
      <w:r w:rsidRPr="00D55647">
        <w:t>Contract</w:t>
      </w:r>
      <w:r>
        <w:t xml:space="preserve">, and submit them to the </w:t>
      </w:r>
      <w:r w:rsidRPr="00D55647">
        <w:t>Contract Administrator</w:t>
      </w:r>
      <w:r w:rsidRPr="009648CD">
        <w:rPr>
          <w:rStyle w:val="Hyperlink"/>
          <w:color w:val="auto"/>
        </w:rPr>
        <w:t xml:space="preserve"> </w:t>
      </w:r>
      <w:r>
        <w:t xml:space="preserve">so as to ensure that there is no delay or disruption to the </w:t>
      </w:r>
      <w:r w:rsidRPr="00D55647">
        <w:t>Contractor's Activities</w:t>
      </w:r>
      <w:r w:rsidRPr="009648CD">
        <w:rPr>
          <w:rStyle w:val="Hyperlink"/>
          <w:color w:val="auto"/>
        </w:rPr>
        <w:t xml:space="preserve"> </w:t>
      </w:r>
      <w:r>
        <w:t xml:space="preserve">and in any event no later than the number of days set out in the </w:t>
      </w:r>
      <w:r w:rsidRPr="00D55647">
        <w:t>Contract Particulars</w:t>
      </w:r>
      <w:r w:rsidRPr="009648CD">
        <w:rPr>
          <w:rStyle w:val="Hyperlink"/>
          <w:color w:val="auto"/>
        </w:rPr>
        <w:t xml:space="preserve"> </w:t>
      </w:r>
      <w:r>
        <w:t xml:space="preserve">after the Award Date for each </w:t>
      </w:r>
      <w:r w:rsidRPr="00D55647">
        <w:t>Project Plan</w:t>
      </w:r>
      <w:r>
        <w:t>;</w:t>
      </w:r>
      <w:bookmarkEnd w:id="2475"/>
    </w:p>
    <w:p w14:paraId="05708270" w14:textId="77777777" w:rsidR="00E51525" w:rsidRDefault="00E51525" w:rsidP="00E51525">
      <w:pPr>
        <w:pStyle w:val="DefenceHeading5"/>
      </w:pPr>
      <w:bookmarkStart w:id="2476" w:name="_Ref9591742"/>
      <w:r>
        <w:t xml:space="preserve">not commence any of the </w:t>
      </w:r>
      <w:r w:rsidRPr="00D55647">
        <w:t>Contractor's Activities</w:t>
      </w:r>
      <w:r w:rsidRPr="009648CD">
        <w:rPr>
          <w:rStyle w:val="Hyperlink"/>
          <w:color w:val="auto"/>
        </w:rPr>
        <w:t xml:space="preserve"> </w:t>
      </w:r>
      <w:r>
        <w:t xml:space="preserve">to which any </w:t>
      </w:r>
      <w:r w:rsidRPr="00D55647">
        <w:t>Project Plan</w:t>
      </w:r>
      <w:r w:rsidRPr="009648CD">
        <w:rPr>
          <w:rStyle w:val="Hyperlink"/>
          <w:color w:val="auto"/>
        </w:rPr>
        <w:t xml:space="preserve"> </w:t>
      </w:r>
      <w:r>
        <w:t xml:space="preserve">applies, unless the </w:t>
      </w:r>
      <w:r w:rsidRPr="00D55647">
        <w:t>Contract Administrator</w:t>
      </w:r>
      <w:r w:rsidRPr="009648CD">
        <w:rPr>
          <w:rStyle w:val="Hyperlink"/>
          <w:color w:val="auto"/>
        </w:rPr>
        <w:t xml:space="preserve"> </w:t>
      </w:r>
      <w:r>
        <w:t xml:space="preserve">has had the number of days set out in the </w:t>
      </w:r>
      <w:r w:rsidRPr="00D55647">
        <w:t>Contract Particulars</w:t>
      </w:r>
      <w:r w:rsidRPr="009648CD">
        <w:rPr>
          <w:rStyle w:val="Hyperlink"/>
          <w:color w:val="auto"/>
        </w:rPr>
        <w:t xml:space="preserve"> </w:t>
      </w:r>
      <w:r>
        <w:t xml:space="preserve">to review the draft </w:t>
      </w:r>
      <w:r w:rsidRPr="00D55647">
        <w:t>Project Plan</w:t>
      </w:r>
      <w:r w:rsidRPr="009648CD">
        <w:rPr>
          <w:rStyle w:val="Hyperlink"/>
          <w:color w:val="auto"/>
        </w:rPr>
        <w:t xml:space="preserve">s </w:t>
      </w:r>
      <w:r>
        <w:t>and has not rejected them;</w:t>
      </w:r>
      <w:bookmarkEnd w:id="2476"/>
      <w:r>
        <w:t xml:space="preserve"> </w:t>
      </w:r>
    </w:p>
    <w:p w14:paraId="4848A6E1" w14:textId="77777777" w:rsidR="00E51525" w:rsidRDefault="00E51525" w:rsidP="00E51525">
      <w:pPr>
        <w:pStyle w:val="DefenceHeading5"/>
      </w:pPr>
      <w:r>
        <w:t xml:space="preserve">if any draft </w:t>
      </w:r>
      <w:r w:rsidRPr="00D55647">
        <w:t>Project Plan</w:t>
      </w:r>
      <w:r w:rsidRPr="009648CD">
        <w:rPr>
          <w:rStyle w:val="Hyperlink"/>
          <w:color w:val="auto"/>
        </w:rPr>
        <w:t xml:space="preserve"> </w:t>
      </w:r>
      <w:r>
        <w:t xml:space="preserve">is rejected, submit an amended draft of the </w:t>
      </w:r>
      <w:r w:rsidRPr="00D55647">
        <w:t>Project Plan</w:t>
      </w:r>
      <w:r w:rsidRPr="009648CD">
        <w:rPr>
          <w:rStyle w:val="Hyperlink"/>
          <w:color w:val="auto"/>
        </w:rPr>
        <w:t xml:space="preserve"> </w:t>
      </w:r>
      <w:r>
        <w:t xml:space="preserve">to the </w:t>
      </w:r>
      <w:r w:rsidRPr="00D55647">
        <w:t>Contract Administrator</w:t>
      </w:r>
      <w:r>
        <w:t xml:space="preserve">; </w:t>
      </w:r>
    </w:p>
    <w:p w14:paraId="2636D550" w14:textId="77777777" w:rsidR="00E51525" w:rsidRDefault="00E51525" w:rsidP="00E51525">
      <w:pPr>
        <w:pStyle w:val="DefenceHeading5"/>
      </w:pPr>
      <w:bookmarkStart w:id="2477" w:name="_Ref9591410"/>
      <w:r>
        <w:t xml:space="preserve">in any event, finalise each </w:t>
      </w:r>
      <w:r w:rsidRPr="00D55647">
        <w:t>Project Plan</w:t>
      </w:r>
      <w:r w:rsidRPr="009648CD">
        <w:rPr>
          <w:rStyle w:val="Hyperlink"/>
          <w:color w:val="auto"/>
        </w:rPr>
        <w:t xml:space="preserve"> </w:t>
      </w:r>
      <w:r>
        <w:t xml:space="preserve">so as to ensure that there is no delay or disruption to the </w:t>
      </w:r>
      <w:r w:rsidRPr="00D55647">
        <w:t>Contractor's Activities</w:t>
      </w:r>
      <w:r w:rsidRPr="009648CD">
        <w:rPr>
          <w:rStyle w:val="Hyperlink"/>
          <w:color w:val="auto"/>
        </w:rPr>
        <w:t xml:space="preserve"> </w:t>
      </w:r>
      <w:r>
        <w:t>and in any event in accordance with the requirements of the Contract;</w:t>
      </w:r>
      <w:bookmarkEnd w:id="2477"/>
      <w:r>
        <w:t xml:space="preserve"> </w:t>
      </w:r>
    </w:p>
    <w:p w14:paraId="20A23428" w14:textId="6014D75A" w:rsidR="00E51525" w:rsidRDefault="00E51525" w:rsidP="00E51525">
      <w:pPr>
        <w:pStyle w:val="DefenceHeading5"/>
      </w:pPr>
      <w:r>
        <w:t xml:space="preserve">after the </w:t>
      </w:r>
      <w:r w:rsidRPr="00D55647">
        <w:t>Project Plan</w:t>
      </w:r>
      <w:r w:rsidRPr="009648CD">
        <w:rPr>
          <w:rStyle w:val="Hyperlink"/>
          <w:color w:val="auto"/>
        </w:rPr>
        <w:t xml:space="preserve">s </w:t>
      </w:r>
      <w:r>
        <w:t xml:space="preserve">have been finalised, continue to regularly review its </w:t>
      </w:r>
      <w:r w:rsidRPr="00D55647">
        <w:t>Project Plan</w:t>
      </w:r>
      <w:r w:rsidRPr="009648CD">
        <w:rPr>
          <w:rStyle w:val="Hyperlink"/>
          <w:color w:val="auto"/>
        </w:rPr>
        <w:t>s</w:t>
      </w:r>
      <w:r>
        <w:t xml:space="preserve">, including in accordance with any obligations imposed by the definition of each </w:t>
      </w:r>
      <w:r w:rsidRPr="00D55647">
        <w:t>Project Plan</w:t>
      </w:r>
      <w:r w:rsidRPr="009648CD">
        <w:rPr>
          <w:rStyle w:val="Hyperlink"/>
          <w:color w:val="auto"/>
        </w:rPr>
        <w:t xml:space="preserve"> </w:t>
      </w:r>
      <w:r>
        <w:t xml:space="preserve">and to correct any defects in or omissions from a </w:t>
      </w:r>
      <w:r w:rsidRPr="00D55647">
        <w:t>Project Plan</w:t>
      </w:r>
      <w:r>
        <w:t xml:space="preserve"> (whether identified by the </w:t>
      </w:r>
      <w:r w:rsidRPr="00D55647">
        <w:t>Contract Administrator</w:t>
      </w:r>
      <w:r w:rsidRPr="009648CD">
        <w:rPr>
          <w:rStyle w:val="Hyperlink"/>
          <w:color w:val="auto"/>
        </w:rPr>
        <w:t xml:space="preserve"> </w:t>
      </w:r>
      <w:r>
        <w:t xml:space="preserve">or the Contractor) and submit an amended draft of the </w:t>
      </w:r>
      <w:r w:rsidRPr="00D55647">
        <w:t>Project Plan</w:t>
      </w:r>
      <w:r w:rsidRPr="009648CD">
        <w:rPr>
          <w:rStyle w:val="Hyperlink"/>
          <w:color w:val="auto"/>
        </w:rPr>
        <w:t xml:space="preserve"> </w:t>
      </w:r>
      <w:r>
        <w:t xml:space="preserve">to the </w:t>
      </w:r>
      <w:r w:rsidRPr="00D55647">
        <w:t>Contract Administrator</w:t>
      </w:r>
      <w:r>
        <w:t xml:space="preserve">, after which subsubparagraphs </w:t>
      </w:r>
      <w:r>
        <w:fldChar w:fldCharType="begin"/>
      </w:r>
      <w:r>
        <w:instrText xml:space="preserve"> REF _Ref9591407 \r \h </w:instrText>
      </w:r>
      <w:r>
        <w:fldChar w:fldCharType="separate"/>
      </w:r>
      <w:r w:rsidR="00F66103">
        <w:t>A</w:t>
      </w:r>
      <w:r>
        <w:fldChar w:fldCharType="end"/>
      </w:r>
      <w:r>
        <w:t xml:space="preserve"> - </w:t>
      </w:r>
      <w:r>
        <w:fldChar w:fldCharType="begin"/>
      </w:r>
      <w:r>
        <w:instrText xml:space="preserve"> REF _Ref9591410 \r \h </w:instrText>
      </w:r>
      <w:r>
        <w:fldChar w:fldCharType="separate"/>
      </w:r>
      <w:r w:rsidR="00F66103">
        <w:t>D</w:t>
      </w:r>
      <w:r>
        <w:fldChar w:fldCharType="end"/>
      </w:r>
      <w:r>
        <w:t xml:space="preserve"> will apply (to the extent applicable); and</w:t>
      </w:r>
    </w:p>
    <w:p w14:paraId="09B7B10F" w14:textId="77777777" w:rsidR="00E51525" w:rsidRDefault="00E51525" w:rsidP="00E51525">
      <w:pPr>
        <w:pStyle w:val="DefenceHeading5"/>
      </w:pPr>
      <w:r>
        <w:t xml:space="preserve">document and maintain detailed records of inspections or audits undertaken as part of any </w:t>
      </w:r>
      <w:r w:rsidRPr="00D55647">
        <w:t>Project Plan</w:t>
      </w:r>
      <w:r>
        <w:t xml:space="preserve">. </w:t>
      </w:r>
    </w:p>
    <w:p w14:paraId="67104DB6" w14:textId="77777777" w:rsidR="00E51525" w:rsidRPr="005D2C6B" w:rsidRDefault="00E51525" w:rsidP="00E51525">
      <w:pPr>
        <w:pStyle w:val="DefenceHeading3"/>
      </w:pPr>
      <w:bookmarkStart w:id="2478" w:name="_Ref478140353"/>
      <w:bookmarkEnd w:id="2474"/>
      <w:r w:rsidRPr="005D2C6B">
        <w:t xml:space="preserve">The </w:t>
      </w:r>
      <w:r w:rsidRPr="00D55647">
        <w:t>Contractor</w:t>
      </w:r>
      <w:r w:rsidRPr="00CE4628">
        <w:t xml:space="preserve"> </w:t>
      </w:r>
      <w:r w:rsidRPr="005D2C6B">
        <w:t xml:space="preserve">will not be relieved from compliance with any of its </w:t>
      </w:r>
      <w:r w:rsidRPr="00D55647">
        <w:t>Contract</w:t>
      </w:r>
      <w:r w:rsidRPr="00CE4628">
        <w:t xml:space="preserve"> </w:t>
      </w:r>
      <w:r w:rsidRPr="005D2C6B">
        <w:t xml:space="preserve">obligations or from any of its liabilities whether under the </w:t>
      </w:r>
      <w:r w:rsidRPr="00D55647">
        <w:t>Contract</w:t>
      </w:r>
      <w:r w:rsidRPr="00CE4628">
        <w:t xml:space="preserve"> </w:t>
      </w:r>
      <w:r w:rsidRPr="005D2C6B">
        <w:t xml:space="preserve">or otherwise </w:t>
      </w:r>
      <w:r>
        <w:t>at</w:t>
      </w:r>
      <w:r w:rsidRPr="005D2C6B">
        <w:t xml:space="preserve"> law </w:t>
      </w:r>
      <w:r>
        <w:t xml:space="preserve">or in equity </w:t>
      </w:r>
      <w:r w:rsidRPr="005D2C6B">
        <w:t>as a result of:</w:t>
      </w:r>
      <w:bookmarkEnd w:id="2478"/>
    </w:p>
    <w:p w14:paraId="778220F8" w14:textId="77777777" w:rsidR="00E51525" w:rsidRPr="005D2C6B" w:rsidRDefault="00E51525" w:rsidP="00E51525">
      <w:pPr>
        <w:pStyle w:val="DefenceHeading4"/>
      </w:pPr>
      <w:r w:rsidRPr="005D2C6B">
        <w:t xml:space="preserve">the implementation of and compliance with the requirements of any </w:t>
      </w:r>
      <w:r w:rsidRPr="00D55647">
        <w:t>Project Plan</w:t>
      </w:r>
      <w:r w:rsidRPr="005D2C6B">
        <w:t>;</w:t>
      </w:r>
    </w:p>
    <w:p w14:paraId="5637D2D6" w14:textId="77777777" w:rsidR="00E51525" w:rsidRPr="005D2C6B" w:rsidRDefault="00E51525" w:rsidP="00E51525">
      <w:pPr>
        <w:pStyle w:val="DefenceHeading4"/>
      </w:pPr>
      <w:r w:rsidRPr="005D2C6B">
        <w:t xml:space="preserve">any </w:t>
      </w:r>
      <w:r w:rsidRPr="00D55647">
        <w:t>direction</w:t>
      </w:r>
      <w:r w:rsidRPr="005D2C6B">
        <w:t xml:space="preserve"> by the </w:t>
      </w:r>
      <w:r w:rsidRPr="00D55647">
        <w:t>Contract Administrator</w:t>
      </w:r>
      <w:r w:rsidRPr="005D2C6B">
        <w:t xml:space="preserve"> concerning a </w:t>
      </w:r>
      <w:r w:rsidRPr="00D55647">
        <w:t>Project Plan</w:t>
      </w:r>
      <w:r>
        <w:t xml:space="preserve"> </w:t>
      </w:r>
      <w:r w:rsidRPr="005D2C6B">
        <w:t xml:space="preserve">or the </w:t>
      </w:r>
      <w:r w:rsidRPr="00D55647">
        <w:t>Contractor</w:t>
      </w:r>
      <w:r w:rsidRPr="005D2C6B">
        <w:t xml:space="preserve">'s compliance or non-compliance with a </w:t>
      </w:r>
      <w:r w:rsidRPr="00D55647">
        <w:t>Project Plan</w:t>
      </w:r>
      <w:r w:rsidRPr="005D2C6B">
        <w:t xml:space="preserve">; </w:t>
      </w:r>
    </w:p>
    <w:p w14:paraId="36A0489D" w14:textId="77777777" w:rsidR="00E51525" w:rsidRPr="005D2C6B" w:rsidRDefault="00E51525" w:rsidP="00E51525">
      <w:pPr>
        <w:pStyle w:val="DefenceHeading4"/>
      </w:pPr>
      <w:r w:rsidRPr="005D2C6B">
        <w:t xml:space="preserve">any audit or other monitoring by the </w:t>
      </w:r>
      <w:r w:rsidRPr="00D55647">
        <w:t>Contract Administrator</w:t>
      </w:r>
      <w:r w:rsidRPr="005D2C6B">
        <w:t xml:space="preserve"> of the </w:t>
      </w:r>
      <w:r w:rsidRPr="00D55647">
        <w:t>Contractor</w:t>
      </w:r>
      <w:r w:rsidRPr="005D2C6B">
        <w:t xml:space="preserve">'s compliance with a </w:t>
      </w:r>
      <w:r w:rsidRPr="00D55647">
        <w:t>Project Plan</w:t>
      </w:r>
      <w:r w:rsidRPr="005D2C6B">
        <w:t xml:space="preserve">; </w:t>
      </w:r>
      <w:r>
        <w:t>or</w:t>
      </w:r>
    </w:p>
    <w:p w14:paraId="3E0E85F4" w14:textId="77777777" w:rsidR="00E51525" w:rsidRDefault="00E51525" w:rsidP="00E51525">
      <w:pPr>
        <w:pStyle w:val="DefenceHeading4"/>
      </w:pPr>
      <w:r w:rsidRPr="005D2C6B">
        <w:t xml:space="preserve">any failure by the </w:t>
      </w:r>
      <w:r w:rsidRPr="00D55647">
        <w:t>Contract Administrator</w:t>
      </w:r>
      <w:r w:rsidRPr="005D2C6B">
        <w:t xml:space="preserve">, or anyone else acting on behalf of the </w:t>
      </w:r>
      <w:r w:rsidRPr="00D55647">
        <w:t>Commonwealth</w:t>
      </w:r>
      <w:r w:rsidRPr="005D2C6B">
        <w:t xml:space="preserve">, to detect any </w:t>
      </w:r>
      <w:r w:rsidRPr="00CE4628">
        <w:t>defect</w:t>
      </w:r>
      <w:r w:rsidRPr="005D2C6B">
        <w:t xml:space="preserve"> in or omission from a </w:t>
      </w:r>
      <w:r w:rsidRPr="00D55647">
        <w:t>Project Plan</w:t>
      </w:r>
      <w:r>
        <w:t xml:space="preserve"> </w:t>
      </w:r>
      <w:r w:rsidRPr="005D2C6B">
        <w:t xml:space="preserve">including where any such failure arises from any negligence on the part of the </w:t>
      </w:r>
      <w:r w:rsidRPr="00D55647">
        <w:t>Contract Administrator</w:t>
      </w:r>
      <w:r w:rsidRPr="005D2C6B">
        <w:t xml:space="preserve"> or other person</w:t>
      </w:r>
      <w:r>
        <w:t>.</w:t>
      </w:r>
    </w:p>
    <w:p w14:paraId="4E35B017" w14:textId="77777777" w:rsidR="00E51525" w:rsidRPr="005D2C6B" w:rsidRDefault="00E51525" w:rsidP="00E51525">
      <w:pPr>
        <w:pStyle w:val="DefenceHeading2"/>
      </w:pPr>
      <w:bookmarkStart w:id="2479" w:name="_Toc9611112"/>
      <w:bookmarkStart w:id="2480" w:name="_Toc10728524"/>
      <w:bookmarkStart w:id="2481" w:name="_Toc206494018"/>
      <w:bookmarkEnd w:id="2429"/>
      <w:bookmarkEnd w:id="2430"/>
      <w:bookmarkEnd w:id="2479"/>
      <w:r w:rsidRPr="005D2C6B">
        <w:t>Availability</w:t>
      </w:r>
      <w:bookmarkEnd w:id="2480"/>
      <w:bookmarkEnd w:id="2481"/>
    </w:p>
    <w:p w14:paraId="7CB14302" w14:textId="77777777" w:rsidR="00E51525" w:rsidRPr="005D2C6B" w:rsidRDefault="00E51525" w:rsidP="00E51525">
      <w:pPr>
        <w:pStyle w:val="DefenceNormal"/>
      </w:pPr>
      <w:r w:rsidRPr="005D2C6B">
        <w:t xml:space="preserve">The </w:t>
      </w:r>
      <w:r w:rsidRPr="00D55647">
        <w:t>Contractor</w:t>
      </w:r>
      <w:r w:rsidRPr="005D2C6B">
        <w:t xml:space="preserve"> must keep available for the use of the </w:t>
      </w:r>
      <w:r w:rsidRPr="00D55647">
        <w:t>Contract Administrator</w:t>
      </w:r>
      <w:r w:rsidRPr="005D2C6B">
        <w:t xml:space="preserve">, the </w:t>
      </w:r>
      <w:r w:rsidRPr="00D55647">
        <w:t>Commonwealth</w:t>
      </w:r>
      <w:r w:rsidRPr="005D2C6B">
        <w:t xml:space="preserve"> </w:t>
      </w:r>
      <w:r>
        <w:t xml:space="preserve">or anyone else acting on behalf of </w:t>
      </w:r>
      <w:r w:rsidRPr="005D2C6B">
        <w:t xml:space="preserve">the </w:t>
      </w:r>
      <w:r w:rsidRPr="00D55647">
        <w:t>Commonwealth</w:t>
      </w:r>
      <w:r w:rsidRPr="005D2C6B">
        <w:t>:</w:t>
      </w:r>
    </w:p>
    <w:p w14:paraId="3764B011" w14:textId="1DA76BBB" w:rsidR="00E51525" w:rsidRPr="00973C3E" w:rsidRDefault="00E51525" w:rsidP="00E51525">
      <w:pPr>
        <w:pStyle w:val="DefenceHeading3"/>
      </w:pPr>
      <w:bookmarkStart w:id="2482" w:name="_Ref114286735"/>
      <w:r w:rsidRPr="005D2C6B">
        <w:t xml:space="preserve">on the </w:t>
      </w:r>
      <w:r w:rsidRPr="00D55647">
        <w:t>Site</w:t>
      </w:r>
      <w:r w:rsidRPr="005D2C6B">
        <w:t xml:space="preserve">, one complete set of the </w:t>
      </w:r>
      <w:r w:rsidRPr="00D55647">
        <w:t>Technical Specification</w:t>
      </w:r>
      <w:r>
        <w:t>,</w:t>
      </w:r>
      <w:r w:rsidRPr="005D2C6B">
        <w:t xml:space="preserve"> </w:t>
      </w:r>
      <w:r>
        <w:t xml:space="preserve">all </w:t>
      </w:r>
      <w:r w:rsidRPr="00D55647">
        <w:t>Remediation Design Documentation</w:t>
      </w:r>
      <w:r>
        <w:t xml:space="preserve">, </w:t>
      </w:r>
      <w:r w:rsidRPr="005D2C6B">
        <w:t xml:space="preserve">any documents provided by the </w:t>
      </w:r>
      <w:r w:rsidRPr="00D55647">
        <w:t>Commonwealth</w:t>
      </w:r>
      <w:r w:rsidRPr="005D2C6B">
        <w:t xml:space="preserve"> under clause </w:t>
      </w:r>
      <w:r w:rsidRPr="005D2C6B">
        <w:fldChar w:fldCharType="begin"/>
      </w:r>
      <w:r w:rsidRPr="005D2C6B">
        <w:instrText xml:space="preserve"> REF _Ref71633843 \w \h </w:instrText>
      </w:r>
      <w:r>
        <w:instrText xml:space="preserve"> \* MERGEFORMAT </w:instrText>
      </w:r>
      <w:r w:rsidRPr="005D2C6B">
        <w:fldChar w:fldCharType="separate"/>
      </w:r>
      <w:r w:rsidR="00F66103">
        <w:t>7.1</w:t>
      </w:r>
      <w:r w:rsidRPr="005D2C6B">
        <w:fldChar w:fldCharType="end"/>
      </w:r>
      <w:r w:rsidRPr="005D2C6B">
        <w:t xml:space="preserve"> </w:t>
      </w:r>
      <w:r w:rsidRPr="00A97B63">
        <w:t xml:space="preserve">and all other </w:t>
      </w:r>
      <w:r w:rsidRPr="00D55647">
        <w:t>Project Documents</w:t>
      </w:r>
      <w:r w:rsidRPr="00A97B63">
        <w:t xml:space="preserve"> directed in writing by the </w:t>
      </w:r>
      <w:r w:rsidRPr="00D55647">
        <w:t>Contract Administrator</w:t>
      </w:r>
      <w:r w:rsidRPr="00973C3E">
        <w:t>; and</w:t>
      </w:r>
      <w:bookmarkEnd w:id="2482"/>
    </w:p>
    <w:p w14:paraId="2CC35E42" w14:textId="3D11B755" w:rsidR="00E51525" w:rsidRDefault="00E51525" w:rsidP="00E51525">
      <w:pPr>
        <w:pStyle w:val="DefenceHeading3"/>
      </w:pPr>
      <w:r w:rsidRPr="005D2C6B">
        <w:t>at any area off-</w:t>
      </w:r>
      <w:r w:rsidRPr="00D55647">
        <w:t>Site</w:t>
      </w:r>
      <w:r w:rsidRPr="005D2C6B">
        <w:t xml:space="preserve"> where the </w:t>
      </w:r>
      <w:r w:rsidRPr="00D55647">
        <w:t>Contractor's Activities</w:t>
      </w:r>
      <w:r w:rsidRPr="005D2C6B">
        <w:t xml:space="preserve"> are being carried out, one complete set of each of those items specified in paragraph </w:t>
      </w:r>
      <w:r w:rsidRPr="005D2C6B">
        <w:fldChar w:fldCharType="begin"/>
      </w:r>
      <w:r w:rsidRPr="005D2C6B">
        <w:instrText xml:space="preserve"> REF _Ref114286735 \n \h </w:instrText>
      </w:r>
      <w:r>
        <w:instrText xml:space="preserve"> \* MERGEFORMAT </w:instrText>
      </w:r>
      <w:r w:rsidRPr="005D2C6B">
        <w:fldChar w:fldCharType="separate"/>
      </w:r>
      <w:r w:rsidR="00F66103">
        <w:t>(a)</w:t>
      </w:r>
      <w:r w:rsidRPr="005D2C6B">
        <w:fldChar w:fldCharType="end"/>
      </w:r>
      <w:r w:rsidRPr="005D2C6B">
        <w:t xml:space="preserve"> insofar as they are relevant to the </w:t>
      </w:r>
      <w:r w:rsidRPr="00D55647">
        <w:t>Contractor's Activities</w:t>
      </w:r>
      <w:r w:rsidRPr="005D2C6B">
        <w:t xml:space="preserve"> being carried out in that area.</w:t>
      </w:r>
    </w:p>
    <w:p w14:paraId="5E03DAE6" w14:textId="77777777" w:rsidR="00E51525" w:rsidRPr="005D2C6B" w:rsidRDefault="00E51525" w:rsidP="00E51525">
      <w:pPr>
        <w:pStyle w:val="DefenceHeading2"/>
      </w:pPr>
      <w:bookmarkStart w:id="2483" w:name="_Toc9611114"/>
      <w:bookmarkStart w:id="2484" w:name="_Toc10728525"/>
      <w:bookmarkStart w:id="2485" w:name="_Toc206494019"/>
      <w:bookmarkEnd w:id="2483"/>
      <w:r w:rsidRPr="005D2C6B">
        <w:t xml:space="preserve">Licence over </w:t>
      </w:r>
      <w:r w:rsidRPr="00CE4628">
        <w:t>Project Documents</w:t>
      </w:r>
      <w:bookmarkEnd w:id="2484"/>
      <w:bookmarkEnd w:id="2485"/>
    </w:p>
    <w:p w14:paraId="54F189FD" w14:textId="77777777" w:rsidR="00E51525" w:rsidRPr="005D2C6B" w:rsidRDefault="00E51525" w:rsidP="00E51525">
      <w:pPr>
        <w:pStyle w:val="DefenceNormal"/>
      </w:pPr>
      <w:r w:rsidRPr="005D2C6B">
        <w:t xml:space="preserve">The </w:t>
      </w:r>
      <w:r w:rsidRPr="00D55647">
        <w:t>Contractor</w:t>
      </w:r>
      <w:r w:rsidRPr="005D2C6B">
        <w:t xml:space="preserve"> grants to the </w:t>
      </w:r>
      <w:r w:rsidRPr="00D55647">
        <w:t>Commonwealth</w:t>
      </w:r>
      <w:r w:rsidRPr="005D2C6B">
        <w:t xml:space="preserve"> a perpetual, royalty-free, irrevocable, non-exclusive, worldwide licence to exercise all rights of the owner of the </w:t>
      </w:r>
      <w:r w:rsidRPr="00D55647">
        <w:t>Intellectual Property Rights</w:t>
      </w:r>
      <w:r w:rsidRPr="005D2C6B">
        <w:t xml:space="preserve"> in the </w:t>
      </w:r>
      <w:r w:rsidRPr="00D55647">
        <w:t>Project Documents</w:t>
      </w:r>
      <w:r w:rsidRPr="005D2C6B">
        <w:t>, including to use, re</w:t>
      </w:r>
      <w:r w:rsidRPr="005D2C6B">
        <w:noBreakHyphen/>
        <w:t xml:space="preserve">use, reproduce, communicate to the public, modify and adapt any of the </w:t>
      </w:r>
      <w:r w:rsidRPr="00D55647">
        <w:t>Project Documents</w:t>
      </w:r>
      <w:r w:rsidRPr="005D2C6B">
        <w:t>.</w:t>
      </w:r>
    </w:p>
    <w:p w14:paraId="51477FFB" w14:textId="77777777" w:rsidR="00E51525" w:rsidRPr="005D2C6B" w:rsidRDefault="00E51525" w:rsidP="00E51525">
      <w:pPr>
        <w:pStyle w:val="DefenceNormal"/>
      </w:pPr>
      <w:r w:rsidRPr="005D2C6B">
        <w:t>This licence:</w:t>
      </w:r>
    </w:p>
    <w:p w14:paraId="3F05AE8E" w14:textId="77777777" w:rsidR="00E51525" w:rsidRPr="005D2C6B" w:rsidRDefault="00E51525" w:rsidP="00E51525">
      <w:pPr>
        <w:pStyle w:val="DefenceHeading3"/>
      </w:pPr>
      <w:r w:rsidRPr="005D2C6B">
        <w:t xml:space="preserve">arises, for each </w:t>
      </w:r>
      <w:r w:rsidRPr="00D55647">
        <w:t>Project Document</w:t>
      </w:r>
      <w:r w:rsidRPr="005D2C6B">
        <w:t xml:space="preserve">, immediately the </w:t>
      </w:r>
      <w:r w:rsidRPr="00D55647">
        <w:t>Project Document</w:t>
      </w:r>
      <w:r w:rsidRPr="005D2C6B">
        <w:t xml:space="preserve"> is:</w:t>
      </w:r>
    </w:p>
    <w:p w14:paraId="5806466A" w14:textId="77777777" w:rsidR="00E51525" w:rsidRPr="005D2C6B" w:rsidRDefault="00E51525" w:rsidP="00E51525">
      <w:pPr>
        <w:pStyle w:val="DefenceHeading4"/>
      </w:pPr>
      <w:r w:rsidRPr="005D2C6B">
        <w:t>produced; or</w:t>
      </w:r>
    </w:p>
    <w:p w14:paraId="03C83FA1" w14:textId="77777777" w:rsidR="00E51525" w:rsidRPr="005D2C6B" w:rsidRDefault="00E51525" w:rsidP="00E51525">
      <w:pPr>
        <w:pStyle w:val="DefenceHeading4"/>
      </w:pPr>
      <w:r w:rsidRPr="005D2C6B">
        <w:t xml:space="preserve">provided, or required to be provided, to the </w:t>
      </w:r>
      <w:r w:rsidRPr="00D55647">
        <w:t>Commonwealth</w:t>
      </w:r>
      <w:r w:rsidRPr="005D2C6B">
        <w:t xml:space="preserve"> or the </w:t>
      </w:r>
      <w:r w:rsidRPr="00D55647">
        <w:t>Contract Administrator</w:t>
      </w:r>
      <w:r w:rsidRPr="005D2C6B">
        <w:t>,</w:t>
      </w:r>
    </w:p>
    <w:p w14:paraId="343DC547" w14:textId="77777777" w:rsidR="00E51525" w:rsidRPr="005D2C6B" w:rsidRDefault="00E51525" w:rsidP="00E51525">
      <w:pPr>
        <w:pStyle w:val="DefenceIndent"/>
      </w:pPr>
      <w:r w:rsidRPr="005D2C6B">
        <w:t>under, for the purposes of</w:t>
      </w:r>
      <w:r>
        <w:t>, arising out of</w:t>
      </w:r>
      <w:r w:rsidRPr="005D2C6B">
        <w:t xml:space="preserve">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 xml:space="preserve">; </w:t>
      </w:r>
    </w:p>
    <w:p w14:paraId="40C5FAB4" w14:textId="77777777" w:rsidR="00E51525" w:rsidRPr="005D2C6B" w:rsidRDefault="00E51525" w:rsidP="00E51525">
      <w:pPr>
        <w:pStyle w:val="DefenceHeading3"/>
      </w:pPr>
      <w:r w:rsidRPr="005D2C6B">
        <w:t xml:space="preserve">includes an unlimited right to sub-licence; </w:t>
      </w:r>
    </w:p>
    <w:p w14:paraId="062F90EE" w14:textId="77777777" w:rsidR="00E51525" w:rsidRPr="005D2C6B" w:rsidRDefault="00E51525" w:rsidP="00E51525">
      <w:pPr>
        <w:pStyle w:val="DefenceHeading3"/>
      </w:pPr>
      <w:r w:rsidRPr="005D2C6B">
        <w:t>without limitation, extends to:</w:t>
      </w:r>
    </w:p>
    <w:p w14:paraId="69D79D27" w14:textId="77777777" w:rsidR="00E51525" w:rsidRPr="005D2C6B" w:rsidRDefault="00E51525" w:rsidP="00E51525">
      <w:pPr>
        <w:pStyle w:val="DefenceHeading4"/>
      </w:pPr>
      <w:r w:rsidRPr="005D2C6B">
        <w:t xml:space="preserve">any subsequent </w:t>
      </w:r>
      <w:r>
        <w:t xml:space="preserve">occupation, use, </w:t>
      </w:r>
      <w:r w:rsidRPr="005D2C6B">
        <w:t>operation</w:t>
      </w:r>
      <w:r>
        <w:t xml:space="preserve"> and</w:t>
      </w:r>
      <w:r w:rsidRPr="005D2C6B">
        <w:t xml:space="preserve"> maintenance</w:t>
      </w:r>
      <w:r w:rsidRPr="005D2C6B">
        <w:rPr>
          <w:b/>
          <w:bCs/>
        </w:rPr>
        <w:t xml:space="preserve"> </w:t>
      </w:r>
      <w:r w:rsidRPr="005D2C6B">
        <w:t xml:space="preserve">of, or additions, alterations or repairs to the </w:t>
      </w:r>
      <w:r w:rsidRPr="00D55647">
        <w:t>Remediation Works</w:t>
      </w:r>
      <w:r w:rsidRPr="005D2C6B">
        <w:t>; and</w:t>
      </w:r>
    </w:p>
    <w:p w14:paraId="0FB4BED5" w14:textId="77777777" w:rsidR="00E51525" w:rsidRPr="005D2C6B" w:rsidRDefault="00E51525" w:rsidP="00E51525">
      <w:pPr>
        <w:pStyle w:val="DefenceHeading4"/>
      </w:pPr>
      <w:r w:rsidRPr="005D2C6B">
        <w:t xml:space="preserve">use in any way for any other </w:t>
      </w:r>
      <w:r w:rsidRPr="00D55647">
        <w:t>Commonwealth</w:t>
      </w:r>
      <w:r w:rsidRPr="005D2C6B">
        <w:t xml:space="preserve"> project; and</w:t>
      </w:r>
    </w:p>
    <w:p w14:paraId="2409A6CE" w14:textId="77777777" w:rsidR="00E51525" w:rsidRPr="005D2C6B" w:rsidRDefault="00E51525" w:rsidP="00E51525">
      <w:pPr>
        <w:pStyle w:val="DefenceHeading3"/>
      </w:pPr>
      <w:r w:rsidRPr="005D2C6B">
        <w:t>survives the termination of th</w:t>
      </w:r>
      <w:r>
        <w:t>e</w:t>
      </w:r>
      <w:r w:rsidRPr="005D2C6B">
        <w:t xml:space="preserve"> </w:t>
      </w:r>
      <w:r w:rsidRPr="00D55647">
        <w:t>Contract</w:t>
      </w:r>
      <w:r w:rsidRPr="005D2C6B">
        <w:t xml:space="preserve"> on any basis.</w:t>
      </w:r>
    </w:p>
    <w:p w14:paraId="2150F3DF" w14:textId="77777777" w:rsidR="00E51525" w:rsidRPr="005D2C6B" w:rsidRDefault="00E51525" w:rsidP="00E51525">
      <w:pPr>
        <w:pStyle w:val="DefenceHeading2"/>
      </w:pPr>
      <w:bookmarkStart w:id="2486" w:name="_Toc10728526"/>
      <w:bookmarkStart w:id="2487" w:name="_Toc206494020"/>
      <w:r w:rsidRPr="005D2C6B">
        <w:t>Intellectual Property Warranties</w:t>
      </w:r>
      <w:bookmarkEnd w:id="2486"/>
      <w:bookmarkEnd w:id="2487"/>
      <w:r>
        <w:t xml:space="preserve"> </w:t>
      </w:r>
    </w:p>
    <w:p w14:paraId="39A86CFB" w14:textId="77777777" w:rsidR="00E51525" w:rsidRPr="005D2C6B" w:rsidRDefault="00E51525" w:rsidP="00E51525">
      <w:pPr>
        <w:pStyle w:val="DefenceNormal"/>
      </w:pPr>
      <w:r w:rsidRPr="005D2C6B">
        <w:t xml:space="preserve">The </w:t>
      </w:r>
      <w:r w:rsidRPr="00D55647">
        <w:t>Contractor</w:t>
      </w:r>
      <w:r w:rsidRPr="005D2C6B">
        <w:t xml:space="preserve"> warrants that:</w:t>
      </w:r>
    </w:p>
    <w:p w14:paraId="0D69B127" w14:textId="77777777" w:rsidR="00E51525" w:rsidRPr="005D2C6B" w:rsidRDefault="00E51525" w:rsidP="00E51525">
      <w:pPr>
        <w:pStyle w:val="DefenceHeading3"/>
      </w:pPr>
      <w:r w:rsidRPr="005D2C6B">
        <w:t xml:space="preserve">the </w:t>
      </w:r>
      <w:r w:rsidRPr="00D55647">
        <w:t>Contractor</w:t>
      </w:r>
      <w:r w:rsidRPr="005D2C6B">
        <w:t xml:space="preserve"> owns all </w:t>
      </w:r>
      <w:r w:rsidRPr="00D55647">
        <w:t>Intellectual Property Rights</w:t>
      </w:r>
      <w:r w:rsidRPr="005D2C6B">
        <w:t xml:space="preserve"> in the </w:t>
      </w:r>
      <w:r w:rsidRPr="00D55647">
        <w:t>Project Documents</w:t>
      </w:r>
      <w:r w:rsidRPr="005D2C6B">
        <w:t xml:space="preserve"> or, to the extent that it does not, is entitled to grant the assignments and licences contemplated by th</w:t>
      </w:r>
      <w:r>
        <w:t>e</w:t>
      </w:r>
      <w:r w:rsidRPr="005D2C6B">
        <w:t xml:space="preserve"> </w:t>
      </w:r>
      <w:r w:rsidRPr="00D55647">
        <w:t>Contract</w:t>
      </w:r>
      <w:r w:rsidRPr="005D2C6B">
        <w:t>;</w:t>
      </w:r>
    </w:p>
    <w:p w14:paraId="2ABDE216" w14:textId="77777777" w:rsidR="00E51525" w:rsidRPr="005D2C6B" w:rsidRDefault="00E51525" w:rsidP="00E51525">
      <w:pPr>
        <w:pStyle w:val="DefenceHeading3"/>
      </w:pPr>
      <w:r w:rsidRPr="005D2C6B">
        <w:t xml:space="preserve">use by the </w:t>
      </w:r>
      <w:r w:rsidRPr="00D55647">
        <w:t>Commonwealth</w:t>
      </w:r>
      <w:r w:rsidRPr="005D2C6B">
        <w:t xml:space="preserve"> or any sublicensee or subsublicensee of the </w:t>
      </w:r>
      <w:r w:rsidRPr="00D55647">
        <w:t>Project Documents</w:t>
      </w:r>
      <w:r w:rsidRPr="005D2C6B">
        <w:t xml:space="preserve"> in accordance with th</w:t>
      </w:r>
      <w:r>
        <w:t>e</w:t>
      </w:r>
      <w:r w:rsidRPr="005D2C6B">
        <w:t xml:space="preserve"> </w:t>
      </w:r>
      <w:r w:rsidRPr="00D55647">
        <w:t>Contract</w:t>
      </w:r>
      <w:r w:rsidRPr="005D2C6B">
        <w:t xml:space="preserve"> will not infringe the rights (including </w:t>
      </w:r>
      <w:r w:rsidRPr="00D55647">
        <w:t>Intellectual Property Rights</w:t>
      </w:r>
      <w:r>
        <w:t xml:space="preserve"> and </w:t>
      </w:r>
      <w:r w:rsidRPr="00D55647">
        <w:t>Moral Rights</w:t>
      </w:r>
      <w:r w:rsidRPr="005D2C6B">
        <w:t>) of any third party;</w:t>
      </w:r>
    </w:p>
    <w:p w14:paraId="51973351" w14:textId="77777777" w:rsidR="00E51525" w:rsidRPr="005D2C6B" w:rsidRDefault="00E51525" w:rsidP="00E51525">
      <w:pPr>
        <w:pStyle w:val="DefenceHeading3"/>
      </w:pPr>
      <w:r w:rsidRPr="005D2C6B">
        <w:t xml:space="preserve">neither the </w:t>
      </w:r>
      <w:r w:rsidRPr="00D55647">
        <w:t>Commonwealth</w:t>
      </w:r>
      <w:r w:rsidRPr="005D2C6B">
        <w:t xml:space="preserve"> nor any sublicensee or subsublicensee is liable to pay any third party any licence or other fee in respect of the use of the </w:t>
      </w:r>
      <w:r w:rsidRPr="00D55647">
        <w:t>Project Documents</w:t>
      </w:r>
      <w:r w:rsidRPr="005D2C6B">
        <w:t xml:space="preserve">, whether by reason of </w:t>
      </w:r>
      <w:r w:rsidRPr="00D55647">
        <w:t>Intellectual Property Rights</w:t>
      </w:r>
      <w:r>
        <w:t xml:space="preserve"> or </w:t>
      </w:r>
      <w:r w:rsidRPr="00D55647">
        <w:t>Moral Rights</w:t>
      </w:r>
      <w:r w:rsidRPr="005D2C6B">
        <w:t xml:space="preserve"> of that third party or otherwise; and </w:t>
      </w:r>
    </w:p>
    <w:p w14:paraId="309895A6" w14:textId="77777777" w:rsidR="00E51525" w:rsidRPr="005D2C6B" w:rsidRDefault="00E51525" w:rsidP="00E51525">
      <w:pPr>
        <w:pStyle w:val="DefenceHeading3"/>
      </w:pPr>
      <w:r w:rsidRPr="005D2C6B">
        <w:t xml:space="preserve">the use by the </w:t>
      </w:r>
      <w:r w:rsidRPr="00D55647">
        <w:t>Commonwealth</w:t>
      </w:r>
      <w:r w:rsidRPr="005D2C6B">
        <w:t xml:space="preserve"> or by any sublicensee or subsublicensee of the </w:t>
      </w:r>
      <w:r w:rsidRPr="00D55647">
        <w:t>Project Documents</w:t>
      </w:r>
      <w:r w:rsidRPr="005D2C6B">
        <w:t xml:space="preserve"> in accordance with t</w:t>
      </w:r>
      <w:r>
        <w:t>he</w:t>
      </w:r>
      <w:r w:rsidRPr="005D2C6B">
        <w:t xml:space="preserve"> </w:t>
      </w:r>
      <w:r w:rsidRPr="00D55647">
        <w:t>Contract</w:t>
      </w:r>
      <w:r w:rsidRPr="005D2C6B">
        <w:t xml:space="preserve"> will not breach any laws (including any laws in respect of </w:t>
      </w:r>
      <w:r w:rsidRPr="00D55647">
        <w:t>Intellectual Property Rights</w:t>
      </w:r>
      <w:r>
        <w:t xml:space="preserve"> and </w:t>
      </w:r>
      <w:r w:rsidRPr="00D55647">
        <w:t>Moral Rights</w:t>
      </w:r>
      <w:r w:rsidRPr="005D2C6B">
        <w:t>).</w:t>
      </w:r>
    </w:p>
    <w:p w14:paraId="68B1D85F" w14:textId="77777777" w:rsidR="00E51525" w:rsidRPr="005D2C6B" w:rsidRDefault="00E51525" w:rsidP="00E51525">
      <w:pPr>
        <w:pStyle w:val="DefenceHeading2"/>
      </w:pPr>
      <w:bookmarkStart w:id="2488" w:name="_Toc10728527"/>
      <w:bookmarkStart w:id="2489" w:name="_Toc206494021"/>
      <w:r w:rsidRPr="00CE4628">
        <w:t>Intellectual Property Rights</w:t>
      </w:r>
      <w:bookmarkEnd w:id="2488"/>
      <w:bookmarkEnd w:id="2489"/>
    </w:p>
    <w:p w14:paraId="09C690E7" w14:textId="77777777" w:rsidR="00E51525" w:rsidRPr="005D2C6B" w:rsidRDefault="00E51525" w:rsidP="00E51525">
      <w:pPr>
        <w:pStyle w:val="DefenceNormal"/>
      </w:pPr>
      <w:r w:rsidRPr="005D2C6B">
        <w:t xml:space="preserve">The </w:t>
      </w:r>
      <w:r w:rsidRPr="00D55647">
        <w:t>Contractor</w:t>
      </w:r>
      <w:r w:rsidRPr="005D2C6B">
        <w:t xml:space="preserve"> must:</w:t>
      </w:r>
    </w:p>
    <w:p w14:paraId="21B19FF9" w14:textId="77777777" w:rsidR="00E51525" w:rsidRPr="005D2C6B" w:rsidRDefault="00E51525" w:rsidP="00E51525">
      <w:pPr>
        <w:pStyle w:val="DefenceHeading3"/>
      </w:pPr>
      <w:r w:rsidRPr="005D2C6B">
        <w:t xml:space="preserve">ensure that the </w:t>
      </w:r>
      <w:r w:rsidRPr="00D55647">
        <w:t>Contractor's Activities</w:t>
      </w:r>
      <w:r w:rsidRPr="005D2C6B">
        <w:t xml:space="preserve"> do not infringe any patent, registered design, trade mark or name, copyright</w:t>
      </w:r>
      <w:r>
        <w:t xml:space="preserve">, </w:t>
      </w:r>
      <w:r w:rsidRPr="00D55647">
        <w:t>Moral Rights</w:t>
      </w:r>
      <w:r w:rsidRPr="005D2C6B">
        <w:t xml:space="preserve"> or other protected right; and</w:t>
      </w:r>
    </w:p>
    <w:p w14:paraId="3652D3D2" w14:textId="77777777" w:rsidR="00E51525" w:rsidRPr="005D2C6B" w:rsidRDefault="00E51525" w:rsidP="00E51525">
      <w:pPr>
        <w:pStyle w:val="DefenceHeading3"/>
      </w:pPr>
      <w:r w:rsidRPr="005D2C6B">
        <w:t xml:space="preserve">indemnify the </w:t>
      </w:r>
      <w:r w:rsidRPr="00D55647">
        <w:t>Commonwealth</w:t>
      </w:r>
      <w:r w:rsidRPr="005D2C6B">
        <w:t xml:space="preserve"> </w:t>
      </w:r>
      <w:r>
        <w:t>in respect of all</w:t>
      </w:r>
      <w:r w:rsidRPr="005D2C6B">
        <w:t xml:space="preserve"> claims against, costs, losses</w:t>
      </w:r>
      <w:r>
        <w:t>,</w:t>
      </w:r>
      <w:r w:rsidRPr="005D2C6B">
        <w:t xml:space="preserve"> damages </w:t>
      </w:r>
      <w:r>
        <w:t xml:space="preserve">or liabilities </w:t>
      </w:r>
      <w:r w:rsidRPr="005D2C6B">
        <w:t xml:space="preserve">suffered or incurred by, the </w:t>
      </w:r>
      <w:r w:rsidRPr="00D55647">
        <w:t>Commonwealth</w:t>
      </w:r>
      <w:r w:rsidRPr="005D2C6B">
        <w:t xml:space="preserve"> arising out of or in connection with any actual or alleged infringement of any patent, registered design, trade mark or name, copyright</w:t>
      </w:r>
      <w:r>
        <w:t xml:space="preserve">, </w:t>
      </w:r>
      <w:r w:rsidRPr="00D55647">
        <w:t>Moral Rights</w:t>
      </w:r>
      <w:r w:rsidRPr="005D2C6B">
        <w:t xml:space="preserve"> or other protected right.</w:t>
      </w:r>
    </w:p>
    <w:p w14:paraId="2294FA41" w14:textId="77777777" w:rsidR="00E51525" w:rsidRPr="005D2C6B" w:rsidRDefault="00E51525" w:rsidP="00E51525">
      <w:pPr>
        <w:pStyle w:val="DefenceHeading2"/>
      </w:pPr>
      <w:bookmarkStart w:id="2490" w:name="_Ref71632219"/>
      <w:bookmarkStart w:id="2491" w:name="_Ref71634193"/>
      <w:bookmarkStart w:id="2492" w:name="_Toc10728528"/>
      <w:bookmarkStart w:id="2493" w:name="_Toc206494022"/>
      <w:r w:rsidRPr="005D2C6B">
        <w:t>Resolution of Ambiguities</w:t>
      </w:r>
      <w:bookmarkEnd w:id="2490"/>
      <w:bookmarkEnd w:id="2491"/>
      <w:bookmarkEnd w:id="2492"/>
      <w:bookmarkEnd w:id="2493"/>
    </w:p>
    <w:p w14:paraId="485156B8" w14:textId="4F7C545C" w:rsidR="00E51525" w:rsidRPr="005D2C6B" w:rsidRDefault="00E51525" w:rsidP="00E51525">
      <w:pPr>
        <w:pStyle w:val="DefenceNormal"/>
      </w:pPr>
      <w:r w:rsidRPr="005D2C6B">
        <w:t xml:space="preserve">If there is any ambiguity, discrepancy or inconsistency in the documents which make up the </w:t>
      </w:r>
      <w:r w:rsidRPr="00D55647">
        <w:t>Contract</w:t>
      </w:r>
      <w:r w:rsidRPr="005D2C6B">
        <w:t xml:space="preserve"> or between the </w:t>
      </w:r>
      <w:r w:rsidRPr="00D55647">
        <w:t>Contract</w:t>
      </w:r>
      <w:r w:rsidRPr="005D2C6B">
        <w:t xml:space="preserve"> and any </w:t>
      </w:r>
      <w:r w:rsidRPr="00D55647">
        <w:t>Remediation Design Documentation</w:t>
      </w:r>
      <w:r w:rsidRPr="005D2C6B">
        <w:t xml:space="preserve"> </w:t>
      </w:r>
      <w:r>
        <w:t xml:space="preserve">(which the </w:t>
      </w:r>
      <w:r w:rsidRPr="00D55647">
        <w:t>Contractor</w:t>
      </w:r>
      <w:r>
        <w:t xml:space="preserve"> is entitled to use under clause </w:t>
      </w:r>
      <w:r>
        <w:fldChar w:fldCharType="begin"/>
      </w:r>
      <w:r>
        <w:instrText xml:space="preserve"> REF _Ref337808161 \r \h </w:instrText>
      </w:r>
      <w:r>
        <w:fldChar w:fldCharType="separate"/>
      </w:r>
      <w:r w:rsidR="00F66103">
        <w:t>7.3</w:t>
      </w:r>
      <w:r>
        <w:fldChar w:fldCharType="end"/>
      </w:r>
      <w:r>
        <w:t xml:space="preserve"> </w:t>
      </w:r>
      <w:r w:rsidRPr="005D2C6B">
        <w:t xml:space="preserve">or any other </w:t>
      </w:r>
      <w:r w:rsidRPr="00D55647">
        <w:t>Project Document</w:t>
      </w:r>
      <w:r>
        <w:t>)</w:t>
      </w:r>
      <w:r w:rsidRPr="005D2C6B">
        <w:t>:</w:t>
      </w:r>
    </w:p>
    <w:p w14:paraId="7378B924" w14:textId="77777777" w:rsidR="00E51525" w:rsidRPr="00A97B63" w:rsidRDefault="00E51525" w:rsidP="00E51525">
      <w:pPr>
        <w:pStyle w:val="DefenceHeading3"/>
      </w:pPr>
      <w:bookmarkStart w:id="2494" w:name="_Ref477439137"/>
      <w:r w:rsidRPr="00A97B63">
        <w:t xml:space="preserve">the order of precedence </w:t>
      </w:r>
      <w:r>
        <w:t xml:space="preserve">specified in the </w:t>
      </w:r>
      <w:r w:rsidRPr="00D55647">
        <w:t>Contract Particulars</w:t>
      </w:r>
      <w:r>
        <w:t xml:space="preserve"> will apply;</w:t>
      </w:r>
      <w:bookmarkEnd w:id="2494"/>
    </w:p>
    <w:p w14:paraId="79639448" w14:textId="77777777" w:rsidR="00E51525" w:rsidRPr="005D2C6B" w:rsidRDefault="00E51525" w:rsidP="00E51525">
      <w:pPr>
        <w:pStyle w:val="DefenceHeading3"/>
      </w:pPr>
      <w:r w:rsidRPr="005D2C6B">
        <w:t xml:space="preserve">where the ambiguity, discrepancy or inconsistency is between the </w:t>
      </w:r>
      <w:r w:rsidRPr="00D55647">
        <w:t>Contract</w:t>
      </w:r>
      <w:r w:rsidRPr="005D2C6B">
        <w:t xml:space="preserve"> and any part of the </w:t>
      </w:r>
      <w:r w:rsidRPr="00D55647">
        <w:t>Remediation Design Documentation</w:t>
      </w:r>
      <w:r w:rsidRPr="005D2C6B">
        <w:t xml:space="preserve"> or any other </w:t>
      </w:r>
      <w:r w:rsidRPr="00D55647">
        <w:t>Project Document</w:t>
      </w:r>
      <w:r w:rsidRPr="005D2C6B">
        <w:t xml:space="preserve">, the higher standard, quality or quantum will prevail but if this does not resolve the ambiguity, discrepancy or inconsistency, the </w:t>
      </w:r>
      <w:r w:rsidRPr="00D55647">
        <w:t>Contract</w:t>
      </w:r>
      <w:r w:rsidRPr="005D2C6B">
        <w:t xml:space="preserve"> will prevail;</w:t>
      </w:r>
    </w:p>
    <w:p w14:paraId="7C3C983F" w14:textId="77777777" w:rsidR="00E51525" w:rsidRPr="005D2C6B" w:rsidRDefault="00E51525" w:rsidP="00E51525">
      <w:pPr>
        <w:pStyle w:val="DefenceHeading3"/>
      </w:pPr>
      <w:bookmarkStart w:id="2495" w:name="_Ref114286804"/>
      <w:r w:rsidRPr="005D2C6B">
        <w:t xml:space="preserve">if it is discovered by the </w:t>
      </w:r>
      <w:r w:rsidRPr="00D55647">
        <w:t>Contractor</w:t>
      </w:r>
      <w:r w:rsidRPr="005D2C6B">
        <w:t xml:space="preserve"> or the </w:t>
      </w:r>
      <w:r w:rsidRPr="00D55647">
        <w:t>Commonwealth</w:t>
      </w:r>
      <w:r w:rsidRPr="005D2C6B">
        <w:t>, then the party discovering it must promptly give the</w:t>
      </w:r>
      <w:r>
        <w:t xml:space="preserve"> </w:t>
      </w:r>
      <w:r w:rsidRPr="00D55647">
        <w:t>Contract Administrator</w:t>
      </w:r>
      <w:r>
        <w:t xml:space="preserve"> and the</w:t>
      </w:r>
      <w:r w:rsidRPr="005D2C6B">
        <w:t xml:space="preserve"> other</w:t>
      </w:r>
      <w:r>
        <w:t xml:space="preserve"> party notice in writing</w:t>
      </w:r>
      <w:r w:rsidRPr="005D2C6B">
        <w:t>; and</w:t>
      </w:r>
      <w:bookmarkEnd w:id="2495"/>
    </w:p>
    <w:p w14:paraId="3BA9A019" w14:textId="77777777" w:rsidR="00E51525" w:rsidRPr="005D2C6B" w:rsidRDefault="00E51525" w:rsidP="00E51525">
      <w:pPr>
        <w:pStyle w:val="DefenceHeading3"/>
      </w:pPr>
      <w:r>
        <w:t xml:space="preserve">after receipt of a notice from a party </w:t>
      </w:r>
      <w:r w:rsidRPr="005D2C6B">
        <w:t xml:space="preserve">the </w:t>
      </w:r>
      <w:r w:rsidRPr="00D55647">
        <w:t>Contract Administrator</w:t>
      </w:r>
      <w:r w:rsidRPr="005D2C6B">
        <w:t xml:space="preserve"> must </w:t>
      </w:r>
      <w:r>
        <w:t xml:space="preserve">within 14 days of receipt of the notice </w:t>
      </w:r>
      <w:r w:rsidRPr="005D2C6B">
        <w:t xml:space="preserve">instruct the </w:t>
      </w:r>
      <w:r w:rsidRPr="00D55647">
        <w:t>Contractor</w:t>
      </w:r>
      <w:r w:rsidRPr="005D2C6B">
        <w:t xml:space="preserve"> as to the course it must adopt.</w:t>
      </w:r>
    </w:p>
    <w:p w14:paraId="756FB89E" w14:textId="77777777" w:rsidR="00E51525" w:rsidRPr="005D2C6B" w:rsidRDefault="00E51525" w:rsidP="00E51525">
      <w:pPr>
        <w:pStyle w:val="DefenceHeading2"/>
      </w:pPr>
      <w:bookmarkStart w:id="2496" w:name="_Ref258320939"/>
      <w:bookmarkStart w:id="2497" w:name="_Toc10728529"/>
      <w:bookmarkStart w:id="2498" w:name="_Toc206494023"/>
      <w:r w:rsidRPr="005D2C6B">
        <w:t xml:space="preserve">Access to Premises and </w:t>
      </w:r>
      <w:bookmarkEnd w:id="2496"/>
      <w:r w:rsidRPr="00BC26F8">
        <w:t>Project Documents</w:t>
      </w:r>
      <w:bookmarkEnd w:id="2497"/>
      <w:bookmarkEnd w:id="2498"/>
    </w:p>
    <w:p w14:paraId="5A0A87EC" w14:textId="77777777" w:rsidR="00E51525" w:rsidRPr="005D2C6B" w:rsidRDefault="00E51525" w:rsidP="00E51525">
      <w:pPr>
        <w:pStyle w:val="DefenceNormal"/>
      </w:pPr>
      <w:r w:rsidRPr="005D2C6B">
        <w:t xml:space="preserve">The </w:t>
      </w:r>
      <w:r w:rsidRPr="00D55647">
        <w:t>Contractor</w:t>
      </w:r>
      <w:r w:rsidRPr="005D2C6B">
        <w:t xml:space="preserve"> must: </w:t>
      </w:r>
    </w:p>
    <w:p w14:paraId="610D52C2" w14:textId="77777777" w:rsidR="00E51525" w:rsidRDefault="00E51525" w:rsidP="00E51525">
      <w:pPr>
        <w:pStyle w:val="DefenceHeading3"/>
      </w:pPr>
      <w:r w:rsidRPr="005D2C6B">
        <w:t xml:space="preserve">at the request of the </w:t>
      </w:r>
      <w:r w:rsidRPr="00D55647">
        <w:t>Commonwealth</w:t>
      </w:r>
      <w:r w:rsidRPr="005D2C6B">
        <w:t xml:space="preserve"> at any time during the </w:t>
      </w:r>
      <w:r w:rsidRPr="00D55647">
        <w:t>Contractor's Activities</w:t>
      </w:r>
      <w:r w:rsidRPr="005D2C6B">
        <w:t xml:space="preserve"> and the period of 10 years following</w:t>
      </w:r>
      <w:r>
        <w:t xml:space="preserve"> </w:t>
      </w:r>
      <w:r w:rsidRPr="00007A3F">
        <w:t>the latest of</w:t>
      </w:r>
      <w:r>
        <w:t>:</w:t>
      </w:r>
    </w:p>
    <w:p w14:paraId="572CB724" w14:textId="77777777" w:rsidR="00E51525" w:rsidRDefault="00E51525" w:rsidP="00E51525">
      <w:pPr>
        <w:pStyle w:val="DefenceHeading4"/>
      </w:pPr>
      <w:r>
        <w:t xml:space="preserve">the end of the last </w:t>
      </w:r>
      <w:r w:rsidRPr="00D55647">
        <w:t>Remediation Defects Rectification Period</w:t>
      </w:r>
      <w:r>
        <w:t>;</w:t>
      </w:r>
    </w:p>
    <w:p w14:paraId="697AB1AC" w14:textId="77777777" w:rsidR="00E51525" w:rsidRDefault="00E51525" w:rsidP="00E51525">
      <w:pPr>
        <w:pStyle w:val="DefenceHeading4"/>
      </w:pPr>
      <w:r>
        <w:t xml:space="preserve">the date upon which all </w:t>
      </w:r>
      <w:r w:rsidRPr="00D55647">
        <w:t>Remediation Defect</w:t>
      </w:r>
      <w:r>
        <w:t xml:space="preserve">s have been rectified in accordance with the </w:t>
      </w:r>
      <w:r w:rsidRPr="00D55647">
        <w:t>Contract</w:t>
      </w:r>
      <w:r>
        <w:t>; and</w:t>
      </w:r>
    </w:p>
    <w:p w14:paraId="22FF0C45" w14:textId="77777777" w:rsidR="00E51525" w:rsidRDefault="00E51525" w:rsidP="00E51525">
      <w:pPr>
        <w:pStyle w:val="DefenceHeading4"/>
      </w:pPr>
      <w:r>
        <w:t xml:space="preserve">the completion of the </w:t>
      </w:r>
      <w:r w:rsidRPr="00D55647">
        <w:t>Contractor's Activities</w:t>
      </w:r>
      <w:r w:rsidR="00530C38">
        <w:t>,</w:t>
      </w:r>
    </w:p>
    <w:p w14:paraId="2D86856A" w14:textId="77777777" w:rsidR="00E51525" w:rsidRPr="005D2C6B" w:rsidRDefault="00E51525" w:rsidP="00E51525">
      <w:pPr>
        <w:pStyle w:val="DefenceNormal"/>
        <w:ind w:left="964"/>
      </w:pPr>
      <w:r>
        <w:t>provide and make available:</w:t>
      </w:r>
    </w:p>
    <w:p w14:paraId="1CB8FEE3" w14:textId="77777777" w:rsidR="00E51525" w:rsidRPr="005D2C6B" w:rsidRDefault="00E51525" w:rsidP="00E51525">
      <w:pPr>
        <w:pStyle w:val="DefenceHeading4"/>
      </w:pPr>
      <w:r w:rsidRPr="005D2C6B">
        <w:t xml:space="preserve">access to its premises and make the </w:t>
      </w:r>
      <w:r w:rsidRPr="00D55647">
        <w:t>Project Documents</w:t>
      </w:r>
      <w:r w:rsidRPr="005D2C6B">
        <w:t xml:space="preserve"> available for inspection by the </w:t>
      </w:r>
      <w:r w:rsidRPr="00D55647">
        <w:t>Contract Administrator</w:t>
      </w:r>
      <w:r w:rsidRPr="005D2C6B">
        <w:t xml:space="preserve"> or any</w:t>
      </w:r>
      <w:r>
        <w:t xml:space="preserve">one else acting on behalf of the </w:t>
      </w:r>
      <w:r w:rsidRPr="00D55647">
        <w:t>Commonwealth</w:t>
      </w:r>
      <w:r w:rsidRPr="005D2C6B">
        <w:t>;</w:t>
      </w:r>
    </w:p>
    <w:p w14:paraId="001719F8" w14:textId="77777777" w:rsidR="00E51525" w:rsidRPr="005D2C6B" w:rsidRDefault="00E51525" w:rsidP="00E51525">
      <w:pPr>
        <w:pStyle w:val="DefenceHeading4"/>
      </w:pPr>
      <w:r w:rsidRPr="005D2C6B">
        <w:t xml:space="preserve">such copies of the </w:t>
      </w:r>
      <w:r w:rsidRPr="00D55647">
        <w:t>Project Documents</w:t>
      </w:r>
      <w:r w:rsidRPr="005D2C6B">
        <w:t xml:space="preserve"> as the </w:t>
      </w:r>
      <w:r w:rsidRPr="00D55647">
        <w:t>Contract Administrator</w:t>
      </w:r>
      <w:r w:rsidRPr="005D2C6B">
        <w:t xml:space="preserve"> or any</w:t>
      </w:r>
      <w:r>
        <w:t xml:space="preserve">one else acting on behalf of the </w:t>
      </w:r>
      <w:r w:rsidRPr="00D55647">
        <w:t>Commonwealth</w:t>
      </w:r>
      <w:r>
        <w:t xml:space="preserve"> </w:t>
      </w:r>
      <w:r w:rsidRPr="005D2C6B">
        <w:t>may require;</w:t>
      </w:r>
    </w:p>
    <w:p w14:paraId="114BE7DC" w14:textId="77777777" w:rsidR="00E51525" w:rsidRPr="005D2C6B" w:rsidRDefault="00E51525" w:rsidP="00E51525">
      <w:pPr>
        <w:pStyle w:val="DefenceHeading4"/>
      </w:pPr>
      <w:r w:rsidRPr="005D2C6B">
        <w:t>all such facilities and assistance</w:t>
      </w:r>
      <w:r>
        <w:t>,</w:t>
      </w:r>
      <w:r w:rsidRPr="005D2C6B">
        <w:t xml:space="preserve"> answer all questions of</w:t>
      </w:r>
      <w:r>
        <w:t>, co-operate with and do everything necessary to assist</w:t>
      </w:r>
      <w:r w:rsidRPr="005D2C6B">
        <w:t xml:space="preserve"> the </w:t>
      </w:r>
      <w:r w:rsidRPr="00D55647">
        <w:t>Contract Administrator</w:t>
      </w:r>
      <w:r w:rsidRPr="005D2C6B">
        <w:t xml:space="preserve"> or any</w:t>
      </w:r>
      <w:r>
        <w:t xml:space="preserve">one else acting on behalf of the </w:t>
      </w:r>
      <w:r w:rsidRPr="00D55647">
        <w:t>Commonwealth</w:t>
      </w:r>
      <w:r w:rsidRPr="005D2C6B">
        <w:t>; and</w:t>
      </w:r>
    </w:p>
    <w:p w14:paraId="280A8F35" w14:textId="77777777" w:rsidR="00E51525" w:rsidRPr="005D2C6B" w:rsidRDefault="00E51525" w:rsidP="00E51525">
      <w:pPr>
        <w:pStyle w:val="DefenceHeading4"/>
      </w:pPr>
      <w:r w:rsidRPr="005D2C6B">
        <w:t xml:space="preserve">any officers, employees, agents or subcontractors for interviews with the </w:t>
      </w:r>
      <w:r w:rsidRPr="00D55647">
        <w:t>Contract Administrator</w:t>
      </w:r>
      <w:r w:rsidRPr="005D2C6B">
        <w:t xml:space="preserve"> or any</w:t>
      </w:r>
      <w:r>
        <w:t xml:space="preserve">one else acting on behalf of the </w:t>
      </w:r>
      <w:r w:rsidRPr="00D55647">
        <w:t>Commonwealth</w:t>
      </w:r>
      <w:r w:rsidRPr="005D2C6B">
        <w:t xml:space="preserve">; </w:t>
      </w:r>
    </w:p>
    <w:p w14:paraId="3824B2CC" w14:textId="77777777" w:rsidR="00E51525" w:rsidRPr="005D2C6B" w:rsidRDefault="00E51525" w:rsidP="00E51525">
      <w:pPr>
        <w:pStyle w:val="DefenceHeading3"/>
      </w:pPr>
      <w:r w:rsidRPr="005D2C6B">
        <w:t xml:space="preserve">as a condition precedent to </w:t>
      </w:r>
      <w:r w:rsidRPr="00D55647">
        <w:t>Remediation Completion</w:t>
      </w:r>
      <w:r w:rsidRPr="005D2C6B">
        <w:t xml:space="preserve">, deliver to the </w:t>
      </w:r>
      <w:r w:rsidRPr="00D55647">
        <w:t>Contract Administrator</w:t>
      </w:r>
      <w:r w:rsidRPr="005D2C6B">
        <w:t xml:space="preserve"> a copy of the installed version of each item of software comprising the </w:t>
      </w:r>
      <w:r w:rsidRPr="00D55647">
        <w:t>IT Equipment</w:t>
      </w:r>
      <w:r w:rsidRPr="005D2C6B">
        <w:t xml:space="preserve"> incorporated in the </w:t>
      </w:r>
      <w:r w:rsidRPr="00D55647">
        <w:t>Remediation Works</w:t>
      </w:r>
      <w:r>
        <w:t xml:space="preserve"> or the </w:t>
      </w:r>
      <w:r w:rsidRPr="00D55647">
        <w:t>Stage</w:t>
      </w:r>
      <w:r w:rsidRPr="005D2C6B">
        <w:t xml:space="preserve">, in a storage medium reasonably satisfactory to the </w:t>
      </w:r>
      <w:r w:rsidRPr="00D55647">
        <w:t>Commonwealth</w:t>
      </w:r>
      <w:r w:rsidRPr="005D2C6B">
        <w:t>, together with a copy of all documentation, including licence terms, warranty terms and operating manuals associated with each item of such software; and</w:t>
      </w:r>
    </w:p>
    <w:p w14:paraId="72EC1BDD" w14:textId="489D6FBC" w:rsidR="00E51525" w:rsidRDefault="00E51525" w:rsidP="00E51525">
      <w:pPr>
        <w:pStyle w:val="DefenceHeading3"/>
      </w:pPr>
      <w:r w:rsidRPr="005D2C6B">
        <w:t>ensure that any subcontract made in connection with th</w:t>
      </w:r>
      <w:r>
        <w:t>e</w:t>
      </w:r>
      <w:r w:rsidRPr="005D2C6B">
        <w:t xml:space="preserve"> </w:t>
      </w:r>
      <w:r w:rsidRPr="00D55647">
        <w:t>Contract</w:t>
      </w:r>
      <w:r w:rsidRPr="005D2C6B">
        <w:t xml:space="preserve"> contains enforceable obligations requiring the subcontractor to comply with the </w:t>
      </w:r>
      <w:r w:rsidRPr="00D55647">
        <w:t>Contractor</w:t>
      </w:r>
      <w:r w:rsidRPr="005D2C6B">
        <w:t xml:space="preserve">'s obligations arising under clause </w:t>
      </w:r>
      <w:r w:rsidRPr="005D2C6B">
        <w:fldChar w:fldCharType="begin"/>
      </w:r>
      <w:r w:rsidRPr="005D2C6B">
        <w:instrText xml:space="preserve"> REF _Ref258320939 \w \h </w:instrText>
      </w:r>
      <w:r>
        <w:instrText xml:space="preserve"> \* MERGEFORMAT </w:instrText>
      </w:r>
      <w:r w:rsidRPr="005D2C6B">
        <w:fldChar w:fldCharType="separate"/>
      </w:r>
      <w:r w:rsidR="00F66103">
        <w:t>7.13</w:t>
      </w:r>
      <w:r w:rsidRPr="005D2C6B">
        <w:fldChar w:fldCharType="end"/>
      </w:r>
      <w:r w:rsidRPr="005D2C6B">
        <w:t xml:space="preserve"> as if the subcontractor were the </w:t>
      </w:r>
      <w:r w:rsidRPr="00D55647">
        <w:t>Contractor</w:t>
      </w:r>
      <w:r w:rsidRPr="005D2C6B">
        <w:t>.</w:t>
      </w:r>
    </w:p>
    <w:p w14:paraId="66F5F2BB" w14:textId="77777777" w:rsidR="00E51525" w:rsidRPr="00AE4D9A" w:rsidRDefault="00E51525" w:rsidP="00E51525">
      <w:pPr>
        <w:pStyle w:val="DefenceHeading2"/>
      </w:pPr>
      <w:bookmarkStart w:id="2499" w:name="_Ref9612912"/>
      <w:bookmarkStart w:id="2500" w:name="_Toc10728530"/>
      <w:bookmarkStart w:id="2501" w:name="_Toc206494024"/>
      <w:r w:rsidRPr="00AE4D9A">
        <w:t>Project DCAP</w:t>
      </w:r>
      <w:bookmarkEnd w:id="2499"/>
      <w:bookmarkEnd w:id="2500"/>
      <w:bookmarkEnd w:id="2501"/>
      <w:r>
        <w:t xml:space="preserve"> </w:t>
      </w:r>
    </w:p>
    <w:p w14:paraId="046DDD1C" w14:textId="77777777" w:rsidR="00E51525" w:rsidRPr="00AE4D9A" w:rsidRDefault="00E51525" w:rsidP="00E51525">
      <w:pPr>
        <w:pStyle w:val="DefenceNormal"/>
      </w:pPr>
      <w:r w:rsidRPr="00AE4D9A">
        <w:t xml:space="preserve">The </w:t>
      </w:r>
      <w:r w:rsidRPr="00D55647">
        <w:t>Contractor</w:t>
      </w:r>
      <w:r w:rsidRPr="00AE4D9A">
        <w:t>:</w:t>
      </w:r>
    </w:p>
    <w:p w14:paraId="05C8213D" w14:textId="77777777" w:rsidR="00E51525" w:rsidRPr="00AE4D9A" w:rsidRDefault="00E51525" w:rsidP="00E51525">
      <w:pPr>
        <w:pStyle w:val="DefenceHeading3"/>
      </w:pPr>
      <w:bookmarkStart w:id="2502" w:name="_Ref9597788"/>
      <w:r w:rsidRPr="00AE4D9A">
        <w:t>warrants that</w:t>
      </w:r>
      <w:r>
        <w:t xml:space="preserve"> </w:t>
      </w:r>
      <w:r w:rsidRPr="00AE4D9A">
        <w:t xml:space="preserve">the </w:t>
      </w:r>
      <w:r w:rsidRPr="00D55647">
        <w:t>Project DCAP</w:t>
      </w:r>
      <w:r w:rsidRPr="00AE4D9A">
        <w:t xml:space="preserve"> complies with the requirements of this </w:t>
      </w:r>
      <w:r w:rsidRPr="00D55647">
        <w:t>Contract</w:t>
      </w:r>
      <w:r>
        <w:t>;</w:t>
      </w:r>
      <w:bookmarkEnd w:id="2502"/>
    </w:p>
    <w:p w14:paraId="69AFDF20" w14:textId="77777777" w:rsidR="00E51525" w:rsidRPr="00AE4D9A" w:rsidRDefault="00E51525" w:rsidP="00E51525">
      <w:pPr>
        <w:pStyle w:val="DefenceHeading3"/>
      </w:pPr>
      <w:bookmarkStart w:id="2503" w:name="_Ref477966505"/>
      <w:r w:rsidRPr="00AE4D9A">
        <w:t xml:space="preserve">acknowledges that the </w:t>
      </w:r>
      <w:r w:rsidRPr="00D55647">
        <w:t>Project DCAP</w:t>
      </w:r>
      <w:r w:rsidRPr="00AE4D9A">
        <w:t>:</w:t>
      </w:r>
      <w:bookmarkEnd w:id="2503"/>
    </w:p>
    <w:p w14:paraId="1B0FB0C9" w14:textId="77777777" w:rsidR="00E51525" w:rsidRPr="00AE4D9A" w:rsidRDefault="00E51525" w:rsidP="00E51525">
      <w:pPr>
        <w:pStyle w:val="DefenceHeading4"/>
      </w:pPr>
      <w:r w:rsidRPr="00AE4D9A">
        <w:t xml:space="preserve">does not limit the </w:t>
      </w:r>
      <w:r w:rsidRPr="00D55647">
        <w:t>Contractor</w:t>
      </w:r>
      <w:r w:rsidRPr="00AE4D9A">
        <w:t xml:space="preserve">'s obligations under this </w:t>
      </w:r>
      <w:r w:rsidRPr="00D55647">
        <w:t>Contract</w:t>
      </w:r>
      <w:r w:rsidRPr="00AE4D9A">
        <w:t>; and</w:t>
      </w:r>
    </w:p>
    <w:p w14:paraId="43FDC08C" w14:textId="77777777" w:rsidR="00E51525" w:rsidRPr="00AE4D9A" w:rsidRDefault="00E51525" w:rsidP="00E51525">
      <w:pPr>
        <w:pStyle w:val="DefenceHeading4"/>
      </w:pPr>
      <w:bookmarkStart w:id="2504" w:name="_Ref477966482"/>
      <w:r w:rsidRPr="00AE4D9A">
        <w:t xml:space="preserve">may require updating and refining throughout the execution of the </w:t>
      </w:r>
      <w:r w:rsidRPr="00D55647">
        <w:t>Contractor's Activities</w:t>
      </w:r>
      <w:r w:rsidRPr="00AE4D9A">
        <w:t>:</w:t>
      </w:r>
      <w:bookmarkEnd w:id="2504"/>
    </w:p>
    <w:p w14:paraId="78D0972B" w14:textId="77777777" w:rsidR="00E51525" w:rsidRPr="00AE4D9A" w:rsidRDefault="00E51525" w:rsidP="00E51525">
      <w:pPr>
        <w:pStyle w:val="DefenceHeading5"/>
      </w:pPr>
      <w:bookmarkStart w:id="2505" w:name="_Ref477966565"/>
      <w:r w:rsidRPr="00AE4D9A">
        <w:t xml:space="preserve">to the extent that it does not reflect all the tasks and other things to be done or provided to perform the </w:t>
      </w:r>
      <w:r w:rsidRPr="00D55647">
        <w:t>Contractor's Activities</w:t>
      </w:r>
      <w:r w:rsidRPr="00AE4D9A">
        <w:t xml:space="preserve"> in accordance with the </w:t>
      </w:r>
      <w:r w:rsidRPr="00D55647">
        <w:t>Contract</w:t>
      </w:r>
      <w:r w:rsidRPr="00AE4D9A">
        <w:t>; and</w:t>
      </w:r>
      <w:bookmarkEnd w:id="2505"/>
    </w:p>
    <w:p w14:paraId="7544446E" w14:textId="1D727C27" w:rsidR="00E51525" w:rsidRPr="00AE4D9A" w:rsidRDefault="00E51525" w:rsidP="00E51525">
      <w:pPr>
        <w:pStyle w:val="DefenceHeading5"/>
      </w:pPr>
      <w:r w:rsidRPr="00AE4D9A">
        <w:t xml:space="preserve">without limiting subsubparagraph </w:t>
      </w:r>
      <w:r>
        <w:fldChar w:fldCharType="begin"/>
      </w:r>
      <w:r>
        <w:instrText xml:space="preserve"> REF _Ref477966565 \r \h </w:instrText>
      </w:r>
      <w:r>
        <w:fldChar w:fldCharType="separate"/>
      </w:r>
      <w:r w:rsidR="00F66103">
        <w:t>A</w:t>
      </w:r>
      <w:r>
        <w:fldChar w:fldCharType="end"/>
      </w:r>
      <w:r w:rsidRPr="00AE4D9A">
        <w:t xml:space="preserve">, on account of </w:t>
      </w:r>
      <w:r w:rsidRPr="00D55647">
        <w:t>Remediation Works Variation</w:t>
      </w:r>
      <w:r w:rsidRPr="00AE4D9A">
        <w:t>s;</w:t>
      </w:r>
    </w:p>
    <w:p w14:paraId="57021AE2" w14:textId="59582D98" w:rsidR="00E51525" w:rsidRPr="00AE4D9A" w:rsidRDefault="00E51525" w:rsidP="00E51525">
      <w:pPr>
        <w:pStyle w:val="DefenceHeading3"/>
      </w:pPr>
      <w:bookmarkStart w:id="2506" w:name="_Ref477966496"/>
      <w:r w:rsidRPr="00AE4D9A">
        <w:t xml:space="preserve">must update and refine the </w:t>
      </w:r>
      <w:r w:rsidRPr="00D55647">
        <w:t>Project DCAP</w:t>
      </w:r>
      <w:r w:rsidRPr="00AE4D9A">
        <w:t xml:space="preserve"> as required by paragraph </w:t>
      </w:r>
      <w:r>
        <w:fldChar w:fldCharType="begin"/>
      </w:r>
      <w:r>
        <w:instrText xml:space="preserve"> REF _Ref477966482 \r \h </w:instrText>
      </w:r>
      <w:r>
        <w:fldChar w:fldCharType="separate"/>
      </w:r>
      <w:r w:rsidR="00F66103">
        <w:t>(b)(ii)</w:t>
      </w:r>
      <w:r>
        <w:fldChar w:fldCharType="end"/>
      </w:r>
      <w:r>
        <w:t xml:space="preserve"> </w:t>
      </w:r>
      <w:r w:rsidRPr="00AE4D9A">
        <w:t xml:space="preserve">with the </w:t>
      </w:r>
      <w:r w:rsidRPr="00F227B6">
        <w:t xml:space="preserve">written </w:t>
      </w:r>
      <w:r w:rsidRPr="00D55647">
        <w:t>approval</w:t>
      </w:r>
      <w:r w:rsidRPr="00AE4D9A">
        <w:t xml:space="preserve"> of the</w:t>
      </w:r>
      <w:r>
        <w:t xml:space="preserve"> </w:t>
      </w:r>
      <w:r w:rsidRPr="00D55647">
        <w:t>Contract Administrator</w:t>
      </w:r>
      <w:r w:rsidRPr="00AE4D9A">
        <w:t>;</w:t>
      </w:r>
      <w:bookmarkEnd w:id="2506"/>
      <w:r w:rsidRPr="00AE4D9A">
        <w:t xml:space="preserve"> </w:t>
      </w:r>
    </w:p>
    <w:p w14:paraId="06CE31BD" w14:textId="17E42EE0" w:rsidR="00E51525" w:rsidRPr="00AE4D9A" w:rsidRDefault="00E51525" w:rsidP="00E51525">
      <w:pPr>
        <w:pStyle w:val="DefenceHeading3"/>
      </w:pPr>
      <w:r w:rsidRPr="00AE4D9A">
        <w:t xml:space="preserve">will not be entitled to bring any </w:t>
      </w:r>
      <w:r w:rsidRPr="00D55647">
        <w:t>Claim</w:t>
      </w:r>
      <w:r w:rsidRPr="00AE4D9A">
        <w:t xml:space="preserve"> against the </w:t>
      </w:r>
      <w:r w:rsidRPr="00D55647">
        <w:t>Commonwealth</w:t>
      </w:r>
      <w:r w:rsidRPr="00AE4D9A">
        <w:t xml:space="preserve"> arising out of or in connection with any work which the </w:t>
      </w:r>
      <w:r w:rsidRPr="00D55647">
        <w:t>Contractor</w:t>
      </w:r>
      <w:r w:rsidRPr="00AE4D9A">
        <w:t xml:space="preserve"> is required to carry out arising out of or in connection with paragraph </w:t>
      </w:r>
      <w:r>
        <w:fldChar w:fldCharType="begin"/>
      </w:r>
      <w:r>
        <w:instrText xml:space="preserve"> REF _Ref477966505 \r \h </w:instrText>
      </w:r>
      <w:r>
        <w:fldChar w:fldCharType="separate"/>
      </w:r>
      <w:r w:rsidR="00F66103">
        <w:t>(b)</w:t>
      </w:r>
      <w:r>
        <w:fldChar w:fldCharType="end"/>
      </w:r>
      <w:r w:rsidRPr="00AE4D9A">
        <w:t>; and</w:t>
      </w:r>
    </w:p>
    <w:p w14:paraId="2F56C6C6" w14:textId="669667CF" w:rsidR="00E51525" w:rsidRDefault="00E51525" w:rsidP="00E51525">
      <w:pPr>
        <w:pStyle w:val="DefenceHeading3"/>
      </w:pPr>
      <w:r w:rsidRPr="00AE4D9A">
        <w:t xml:space="preserve">acknowledges that the </w:t>
      </w:r>
      <w:r w:rsidRPr="00D55647">
        <w:t>Commonwealth</w:t>
      </w:r>
      <w:r w:rsidRPr="00AE4D9A">
        <w:t xml:space="preserve"> has not made and does not make any representation or give any warranty as to any of the matters referred to in </w:t>
      </w:r>
      <w:r>
        <w:t xml:space="preserve">paragraph </w:t>
      </w:r>
      <w:r>
        <w:fldChar w:fldCharType="begin"/>
      </w:r>
      <w:r>
        <w:instrText xml:space="preserve"> REF _Ref9597788 \r \h </w:instrText>
      </w:r>
      <w:r>
        <w:fldChar w:fldCharType="separate"/>
      </w:r>
      <w:r w:rsidR="00F66103">
        <w:t>(a)</w:t>
      </w:r>
      <w:r>
        <w:fldChar w:fldCharType="end"/>
      </w:r>
      <w:r>
        <w:t>.</w:t>
      </w:r>
    </w:p>
    <w:p w14:paraId="2F146CBA" w14:textId="77777777" w:rsidR="00E51525" w:rsidRDefault="00E51525" w:rsidP="00E51525">
      <w:pPr>
        <w:pStyle w:val="DefenceHeading2"/>
      </w:pPr>
      <w:bookmarkStart w:id="2507" w:name="_Toc9611121"/>
      <w:bookmarkStart w:id="2508" w:name="_Toc477785120"/>
      <w:bookmarkStart w:id="2509" w:name="_Toc10728531"/>
      <w:bookmarkStart w:id="2510" w:name="_Toc206494025"/>
      <w:bookmarkEnd w:id="2507"/>
      <w:bookmarkEnd w:id="2508"/>
      <w:r>
        <w:t>Drawings</w:t>
      </w:r>
      <w:bookmarkEnd w:id="2509"/>
      <w:bookmarkEnd w:id="2510"/>
    </w:p>
    <w:p w14:paraId="3D9BEA65" w14:textId="77777777" w:rsidR="00E51525" w:rsidRDefault="00E51525" w:rsidP="00E51525">
      <w:pPr>
        <w:pStyle w:val="DefenceNormal"/>
      </w:pPr>
      <w:r>
        <w:t xml:space="preserve">Without limiting the </w:t>
      </w:r>
      <w:r w:rsidRPr="00D55647">
        <w:t>Contractor</w:t>
      </w:r>
      <w:r>
        <w:t xml:space="preserve">'s obligations under the </w:t>
      </w:r>
      <w:r w:rsidRPr="00D55647">
        <w:t>Contract</w:t>
      </w:r>
      <w:r>
        <w:t xml:space="preserve"> or otherwise at law or in equity, all drawings which the </w:t>
      </w:r>
      <w:r w:rsidRPr="00D55647">
        <w:t>Contractor</w:t>
      </w:r>
      <w:r>
        <w:t xml:space="preserve"> is required to provide under the </w:t>
      </w:r>
      <w:r w:rsidRPr="00D55647">
        <w:t>Contract</w:t>
      </w:r>
      <w:r>
        <w:t xml:space="preserve"> must be prepared by competent draftspersons in accordance with:</w:t>
      </w:r>
    </w:p>
    <w:p w14:paraId="217C01D4" w14:textId="77777777" w:rsidR="00E51525" w:rsidRDefault="00E51525" w:rsidP="00E51525">
      <w:pPr>
        <w:pStyle w:val="DefenceHeading3"/>
      </w:pPr>
      <w:r>
        <w:t xml:space="preserve">the standard prescribed in the </w:t>
      </w:r>
      <w:r w:rsidRPr="00D55647">
        <w:t>Contract</w:t>
      </w:r>
      <w:r>
        <w:t xml:space="preserve"> (or, to the extent it is not so prescribed, a standard consistent with the best industry standard for drawings of a nature similar to those required for the </w:t>
      </w:r>
      <w:r w:rsidRPr="00D55647">
        <w:t>Remediation Works</w:t>
      </w:r>
      <w:r>
        <w:t>);</w:t>
      </w:r>
    </w:p>
    <w:p w14:paraId="2D5EF364" w14:textId="77777777" w:rsidR="00E51525" w:rsidRDefault="00E51525" w:rsidP="00E51525">
      <w:pPr>
        <w:pStyle w:val="DefenceHeading3"/>
      </w:pPr>
      <w:r>
        <w:t xml:space="preserve">all </w:t>
      </w:r>
      <w:r w:rsidRPr="00D55647">
        <w:t>Statutory Requirements</w:t>
      </w:r>
      <w:r>
        <w:t xml:space="preserve">; </w:t>
      </w:r>
    </w:p>
    <w:p w14:paraId="2EAC00D8" w14:textId="77777777" w:rsidR="00E51525" w:rsidRDefault="00E51525" w:rsidP="00E51525">
      <w:pPr>
        <w:pStyle w:val="DefenceHeading3"/>
      </w:pPr>
      <w:r>
        <w:t xml:space="preserve">the </w:t>
      </w:r>
      <w:r w:rsidRPr="00D55647">
        <w:t>direction</w:t>
      </w:r>
      <w:r>
        <w:t xml:space="preserve">s of the </w:t>
      </w:r>
      <w:r w:rsidRPr="00D55647">
        <w:t>Contract Administrator</w:t>
      </w:r>
      <w:r>
        <w:t xml:space="preserve">; and </w:t>
      </w:r>
    </w:p>
    <w:p w14:paraId="17A93D2E" w14:textId="77777777" w:rsidR="00E51525" w:rsidRDefault="00E51525" w:rsidP="00E51525">
      <w:pPr>
        <w:pStyle w:val="DefenceHeading3"/>
      </w:pPr>
      <w:r>
        <w:t xml:space="preserve">to the extent that they are not inconsistent with the requirements of the </w:t>
      </w:r>
      <w:r w:rsidRPr="00D55647">
        <w:t>Contract</w:t>
      </w:r>
      <w:r>
        <w:t xml:space="preserve">, the requirements of all relevant standards of Standards Australia. </w:t>
      </w:r>
    </w:p>
    <w:p w14:paraId="529CD7F7" w14:textId="77777777" w:rsidR="00E51525" w:rsidRDefault="00E51525" w:rsidP="00E51525">
      <w:pPr>
        <w:pStyle w:val="DefenceHeading2"/>
        <w:rPr>
          <w:lang w:val="en-US"/>
        </w:rPr>
      </w:pPr>
      <w:bookmarkStart w:id="2511" w:name="_Toc10728532"/>
      <w:bookmarkStart w:id="2512" w:name="_Toc206494026"/>
      <w:bookmarkStart w:id="2513" w:name="_Ref477859629"/>
      <w:r>
        <w:rPr>
          <w:lang w:val="en-US"/>
        </w:rPr>
        <w:t>Interpretation of Technical Specification</w:t>
      </w:r>
      <w:bookmarkEnd w:id="2511"/>
      <w:bookmarkEnd w:id="2512"/>
    </w:p>
    <w:p w14:paraId="6615F8CB" w14:textId="77777777" w:rsidR="00E51525" w:rsidRDefault="00E51525" w:rsidP="00E51525">
      <w:pPr>
        <w:pStyle w:val="DefenceHeading3"/>
      </w:pPr>
      <w:r>
        <w:t xml:space="preserve">Requirements contained in the </w:t>
      </w:r>
      <w:r w:rsidRPr="00D55647">
        <w:t>Technical Specification</w:t>
      </w:r>
      <w:r>
        <w:t xml:space="preserve">, whether or not they include the expression "the </w:t>
      </w:r>
      <w:r w:rsidRPr="00D55647">
        <w:t>Contractor</w:t>
      </w:r>
      <w:r>
        <w:t xml:space="preserve"> must" or any equivalent expression, will be deemed to be requirements to be satisfied by the </w:t>
      </w:r>
      <w:r w:rsidRPr="00D55647">
        <w:t>Contractor</w:t>
      </w:r>
      <w:r>
        <w:t>, unless stated otherwise.</w:t>
      </w:r>
    </w:p>
    <w:p w14:paraId="73F66A52" w14:textId="77777777" w:rsidR="00E51525" w:rsidRDefault="00E51525" w:rsidP="00E51525">
      <w:pPr>
        <w:pStyle w:val="DefenceHeading3"/>
      </w:pPr>
      <w:r>
        <w:t>The</w:t>
      </w:r>
      <w:r w:rsidRPr="00CA58E1">
        <w:t xml:space="preserve"> </w:t>
      </w:r>
      <w:r w:rsidRPr="00D55647">
        <w:t>Technical Specification</w:t>
      </w:r>
      <w:r w:rsidRPr="00CA58E1">
        <w:t xml:space="preserve"> </w:t>
      </w:r>
      <w:r>
        <w:t xml:space="preserve">sets out the </w:t>
      </w:r>
      <w:r w:rsidRPr="00D55647">
        <w:t>Commonwealth's</w:t>
      </w:r>
      <w:r>
        <w:t xml:space="preserve"> minimum requirements, which must be met or exceeded by the </w:t>
      </w:r>
      <w:r w:rsidRPr="00D55647">
        <w:t>Contractor</w:t>
      </w:r>
      <w:r>
        <w:t xml:space="preserve"> in performing the </w:t>
      </w:r>
      <w:r w:rsidRPr="00D55647">
        <w:t>Contractor's Activities</w:t>
      </w:r>
      <w:r>
        <w:t xml:space="preserve">.  Nothing contained in the </w:t>
      </w:r>
      <w:r w:rsidRPr="00D55647">
        <w:t>Technical Specification</w:t>
      </w:r>
      <w:r w:rsidRPr="00CA58E1">
        <w:t xml:space="preserve"> </w:t>
      </w:r>
      <w:r>
        <w:t xml:space="preserve">will operate to limit or exclude the </w:t>
      </w:r>
      <w:r w:rsidRPr="00D55647">
        <w:t>Contractor</w:t>
      </w:r>
      <w:r>
        <w:t xml:space="preserve">'s obligations under the </w:t>
      </w:r>
      <w:r w:rsidRPr="00D55647">
        <w:t>Contract</w:t>
      </w:r>
      <w:r>
        <w:t xml:space="preserve">. </w:t>
      </w:r>
    </w:p>
    <w:p w14:paraId="4F59BF2E" w14:textId="06B7F132" w:rsidR="00E51525" w:rsidRDefault="00E51525" w:rsidP="00E51525">
      <w:pPr>
        <w:pStyle w:val="DefenceHeading3"/>
      </w:pPr>
      <w:r>
        <w:t xml:space="preserve">To the extent of any ambiguity, discrepancy or inconsistency between the </w:t>
      </w:r>
      <w:r w:rsidRPr="00D55647">
        <w:t>Technical Specification</w:t>
      </w:r>
      <w:r>
        <w:t xml:space="preserve"> and any other requirement of the </w:t>
      </w:r>
      <w:r w:rsidRPr="00D55647">
        <w:t>Contract</w:t>
      </w:r>
      <w:r w:rsidRPr="009648CD">
        <w:rPr>
          <w:rStyle w:val="Hyperlink"/>
          <w:color w:val="auto"/>
        </w:rPr>
        <w:t xml:space="preserve"> </w:t>
      </w:r>
      <w:r>
        <w:t xml:space="preserve">(including any other requirement of the </w:t>
      </w:r>
      <w:r w:rsidRPr="00D55647">
        <w:t>Technical Specification</w:t>
      </w:r>
      <w:r>
        <w:t>), subject to clause</w:t>
      </w:r>
      <w:r w:rsidRPr="00CA58E1">
        <w:t xml:space="preserve"> </w:t>
      </w:r>
      <w:r>
        <w:fldChar w:fldCharType="begin"/>
      </w:r>
      <w:r>
        <w:instrText xml:space="preserve"> REF _Ref71632219 \r \h </w:instrText>
      </w:r>
      <w:r>
        <w:fldChar w:fldCharType="separate"/>
      </w:r>
      <w:r w:rsidR="00F66103">
        <w:t>7.12</w:t>
      </w:r>
      <w:r>
        <w:fldChar w:fldCharType="end"/>
      </w:r>
      <w:r>
        <w:t>, whichever requirement provides the greater, higher or more stringent requirement, standard, level of service or scope (as applicable) will prevail.</w:t>
      </w:r>
    </w:p>
    <w:p w14:paraId="4108170F" w14:textId="77777777" w:rsidR="00E51525" w:rsidRDefault="00E51525" w:rsidP="00E51525">
      <w:pPr>
        <w:pStyle w:val="DefenceHeading2"/>
      </w:pPr>
      <w:bookmarkStart w:id="2514" w:name="_Toc9611124"/>
      <w:bookmarkStart w:id="2515" w:name="_Ref9598028"/>
      <w:bookmarkStart w:id="2516" w:name="_Toc10728533"/>
      <w:bookmarkStart w:id="2517" w:name="_Toc206494027"/>
      <w:bookmarkEnd w:id="2514"/>
      <w:r>
        <w:t>Method of Work Plan for Airfield Activities</w:t>
      </w:r>
      <w:bookmarkEnd w:id="2513"/>
      <w:bookmarkEnd w:id="2515"/>
      <w:bookmarkEnd w:id="2516"/>
      <w:bookmarkEnd w:id="2517"/>
    </w:p>
    <w:p w14:paraId="6E6981FF" w14:textId="6F5F0F17" w:rsidR="00E51525" w:rsidRDefault="00E51525" w:rsidP="00E51525">
      <w:pPr>
        <w:pStyle w:val="DefenceHeading3"/>
      </w:pPr>
      <w:r>
        <w:t xml:space="preserve">Clause </w:t>
      </w:r>
      <w:r>
        <w:fldChar w:fldCharType="begin"/>
      </w:r>
      <w:r>
        <w:instrText xml:space="preserve"> REF _Ref9598028 \r \h </w:instrText>
      </w:r>
      <w:r>
        <w:fldChar w:fldCharType="separate"/>
      </w:r>
      <w:r w:rsidR="00F66103">
        <w:t>7.17</w:t>
      </w:r>
      <w:r>
        <w:fldChar w:fldCharType="end"/>
      </w:r>
      <w:r>
        <w:t xml:space="preserve"> only applies if the </w:t>
      </w:r>
      <w:r w:rsidRPr="00D55647">
        <w:t>Contract Particulars</w:t>
      </w:r>
      <w:r>
        <w:t xml:space="preserve"> state it applies.</w:t>
      </w:r>
    </w:p>
    <w:p w14:paraId="60AD14E3" w14:textId="313936A5" w:rsidR="00E51525" w:rsidRDefault="00E51525" w:rsidP="00E51525">
      <w:pPr>
        <w:pStyle w:val="DefenceHeading3"/>
      </w:pPr>
      <w:r w:rsidRPr="008169FF">
        <w:t xml:space="preserve">Without limiting clause </w:t>
      </w:r>
      <w:r>
        <w:fldChar w:fldCharType="begin"/>
      </w:r>
      <w:r>
        <w:instrText xml:space="preserve"> REF _Ref341953728 \r \h </w:instrText>
      </w:r>
      <w:r>
        <w:fldChar w:fldCharType="separate"/>
      </w:r>
      <w:r w:rsidR="00F66103">
        <w:t>7.7</w:t>
      </w:r>
      <w:r>
        <w:fldChar w:fldCharType="end"/>
      </w:r>
      <w:r w:rsidRPr="008169FF">
        <w:t xml:space="preserve">, </w:t>
      </w:r>
      <w:r>
        <w:t xml:space="preserve">the </w:t>
      </w:r>
      <w:r w:rsidRPr="00D55647">
        <w:t>Contractor</w:t>
      </w:r>
      <w:r w:rsidRPr="00FE5A21">
        <w:t xml:space="preserve"> must prepare</w:t>
      </w:r>
      <w:r>
        <w:t xml:space="preserve"> and implement by no later than</w:t>
      </w:r>
      <w:r>
        <w:rPr>
          <w:i/>
        </w:rPr>
        <w:t xml:space="preserve"> </w:t>
      </w:r>
      <w:r>
        <w:t xml:space="preserve">the number of days </w:t>
      </w:r>
      <w:r w:rsidRPr="005D2C6B">
        <w:t xml:space="preserve">set out in the </w:t>
      </w:r>
      <w:r w:rsidRPr="00D55647">
        <w:t>Contract Particulars</w:t>
      </w:r>
      <w:r w:rsidRPr="00FE5A21">
        <w:t xml:space="preserve"> after the </w:t>
      </w:r>
      <w:r w:rsidRPr="00D55647">
        <w:t>Award Date</w:t>
      </w:r>
      <w:r>
        <w:t xml:space="preserve"> </w:t>
      </w:r>
      <w:r w:rsidRPr="00056A3C">
        <w:t xml:space="preserve">and </w:t>
      </w:r>
      <w:r>
        <w:t xml:space="preserve">as a condition precedent to the </w:t>
      </w:r>
      <w:r w:rsidRPr="00D55647">
        <w:t>Contractor</w:t>
      </w:r>
      <w:r w:rsidRPr="00056A3C">
        <w:t xml:space="preserve"> </w:t>
      </w:r>
      <w:r>
        <w:t xml:space="preserve">being </w:t>
      </w:r>
      <w:r w:rsidRPr="00056A3C">
        <w:t xml:space="preserve">given access to the </w:t>
      </w:r>
      <w:r w:rsidRPr="00D55647">
        <w:t>Site</w:t>
      </w:r>
      <w:r w:rsidRPr="009648CD">
        <w:rPr>
          <w:rStyle w:val="Hyperlink"/>
          <w:color w:val="auto"/>
        </w:rPr>
        <w:t>,</w:t>
      </w:r>
      <w:r>
        <w:t xml:space="preserve"> </w:t>
      </w:r>
      <w:r w:rsidRPr="00FE5A21">
        <w:t xml:space="preserve">a </w:t>
      </w:r>
      <w:r w:rsidRPr="00D55647">
        <w:t>Method of Work Plan for Airfield Activities</w:t>
      </w:r>
      <w:r>
        <w:t xml:space="preserve"> </w:t>
      </w:r>
      <w:r w:rsidRPr="00FE5A21">
        <w:t xml:space="preserve">for all </w:t>
      </w:r>
      <w:r>
        <w:t xml:space="preserve">aspects of the </w:t>
      </w:r>
      <w:r w:rsidRPr="00D55647">
        <w:t>Contractor's Activities</w:t>
      </w:r>
      <w:r>
        <w:t xml:space="preserve"> and the </w:t>
      </w:r>
      <w:r w:rsidRPr="00D55647">
        <w:t>Remediation Works</w:t>
      </w:r>
      <w:r>
        <w:t>.</w:t>
      </w:r>
      <w:r w:rsidRPr="00FE5A21">
        <w:t xml:space="preserve"> </w:t>
      </w:r>
    </w:p>
    <w:p w14:paraId="6B072F0A" w14:textId="77777777" w:rsidR="00E51525" w:rsidRPr="00FE5A21" w:rsidRDefault="00E51525" w:rsidP="00E51525">
      <w:pPr>
        <w:pStyle w:val="DefenceHeading3"/>
      </w:pPr>
      <w:r>
        <w:t xml:space="preserve">The </w:t>
      </w:r>
      <w:r w:rsidRPr="00D55647">
        <w:t>Method of Work Plan for Airfield Activities</w:t>
      </w:r>
      <w:r w:rsidRPr="009648CD">
        <w:rPr>
          <w:rStyle w:val="Hyperlink"/>
          <w:color w:val="auto"/>
        </w:rPr>
        <w:t xml:space="preserve"> </w:t>
      </w:r>
      <w:r w:rsidRPr="00FE5A21">
        <w:t xml:space="preserve">must incorporate </w:t>
      </w:r>
      <w:r w:rsidRPr="00D55647">
        <w:t>Site</w:t>
      </w:r>
      <w:r w:rsidRPr="00FE5A21">
        <w:t xml:space="preserve"> specific management and control procedures and must </w:t>
      </w:r>
      <w:r>
        <w:t xml:space="preserve">set out in adequate detail all procedures the </w:t>
      </w:r>
      <w:r w:rsidRPr="00D55647">
        <w:t>Contractor</w:t>
      </w:r>
      <w:r>
        <w:t xml:space="preserve"> will implement to manage the </w:t>
      </w:r>
      <w:r w:rsidRPr="00D55647">
        <w:t>Contractor's Activities</w:t>
      </w:r>
      <w:r>
        <w:t xml:space="preserve"> on and near the </w:t>
      </w:r>
      <w:r w:rsidRPr="00D55647">
        <w:t>Site</w:t>
      </w:r>
      <w:r>
        <w:t>, including</w:t>
      </w:r>
      <w:r w:rsidRPr="00FE5A21">
        <w:t>:</w:t>
      </w:r>
    </w:p>
    <w:p w14:paraId="0DA48607" w14:textId="77777777" w:rsidR="00E51525" w:rsidRDefault="00E51525" w:rsidP="00E51525">
      <w:pPr>
        <w:pStyle w:val="DefenceHeading4"/>
      </w:pPr>
      <w:r>
        <w:t xml:space="preserve">submission of the </w:t>
      </w:r>
      <w:r w:rsidRPr="00D55647">
        <w:t>Method of Work Plan for Airfield Activities</w:t>
      </w:r>
      <w:r w:rsidRPr="009648CD">
        <w:rPr>
          <w:rStyle w:val="Hyperlink"/>
          <w:color w:val="auto"/>
        </w:rPr>
        <w:t xml:space="preserve"> </w:t>
      </w:r>
      <w:r>
        <w:t xml:space="preserve">to the </w:t>
      </w:r>
      <w:r w:rsidRPr="00D55647">
        <w:t>Contract Administrator</w:t>
      </w:r>
      <w:r>
        <w:t>;</w:t>
      </w:r>
    </w:p>
    <w:p w14:paraId="7BB66387" w14:textId="77777777" w:rsidR="00E51525" w:rsidRDefault="00E51525" w:rsidP="00E51525">
      <w:pPr>
        <w:pStyle w:val="DefenceHeading4"/>
      </w:pPr>
      <w:r>
        <w:t xml:space="preserve">the establishment of the </w:t>
      </w:r>
      <w:r w:rsidRPr="00D55647">
        <w:t>Site</w:t>
      </w:r>
      <w:r>
        <w:t>;</w:t>
      </w:r>
    </w:p>
    <w:p w14:paraId="1F151999" w14:textId="77777777" w:rsidR="00E51525" w:rsidRDefault="00E51525" w:rsidP="00E51525">
      <w:pPr>
        <w:pStyle w:val="DefenceHeading4"/>
      </w:pPr>
      <w:r>
        <w:t xml:space="preserve">access to the </w:t>
      </w:r>
      <w:r w:rsidRPr="00D55647">
        <w:t>Site</w:t>
      </w:r>
      <w:r>
        <w:t>;</w:t>
      </w:r>
    </w:p>
    <w:p w14:paraId="0783B743" w14:textId="77777777" w:rsidR="00E51525" w:rsidRDefault="00E51525" w:rsidP="00E51525">
      <w:pPr>
        <w:pStyle w:val="DefenceHeading4"/>
      </w:pPr>
      <w:r>
        <w:t xml:space="preserve">security passes for the </w:t>
      </w:r>
      <w:r w:rsidRPr="00D55647">
        <w:t>Site</w:t>
      </w:r>
      <w:r>
        <w:t>;</w:t>
      </w:r>
    </w:p>
    <w:p w14:paraId="631A2D0D" w14:textId="77777777" w:rsidR="00E51525" w:rsidRDefault="00E51525" w:rsidP="00E51525">
      <w:pPr>
        <w:pStyle w:val="DefenceHeading4"/>
      </w:pPr>
      <w:r>
        <w:t xml:space="preserve">personnel and vehicle identification and control on the </w:t>
      </w:r>
      <w:r w:rsidRPr="00D55647">
        <w:t>Site</w:t>
      </w:r>
      <w:r>
        <w:t>;</w:t>
      </w:r>
    </w:p>
    <w:p w14:paraId="7E3F2FE6" w14:textId="77777777" w:rsidR="00E51525" w:rsidRDefault="00E51525" w:rsidP="00E51525">
      <w:pPr>
        <w:pStyle w:val="DefenceHeading4"/>
      </w:pPr>
      <w:r>
        <w:t xml:space="preserve">control of personnel including a point of contact from the </w:t>
      </w:r>
      <w:r w:rsidRPr="00D55647">
        <w:t>Contractor</w:t>
      </w:r>
      <w:r>
        <w:t>;</w:t>
      </w:r>
    </w:p>
    <w:p w14:paraId="591D8523" w14:textId="77777777" w:rsidR="00E51525" w:rsidRDefault="00E51525" w:rsidP="00E51525">
      <w:pPr>
        <w:pStyle w:val="DefenceHeading4"/>
      </w:pPr>
      <w:r>
        <w:t xml:space="preserve">liaison with the </w:t>
      </w:r>
      <w:r w:rsidRPr="00D55647">
        <w:t>Commonwealth</w:t>
      </w:r>
      <w:r>
        <w:t xml:space="preserve"> and </w:t>
      </w:r>
      <w:r w:rsidRPr="00D55647">
        <w:t>Other Contractor</w:t>
      </w:r>
      <w:r w:rsidRPr="008172C5">
        <w:t>s</w:t>
      </w:r>
      <w:r>
        <w:t>;</w:t>
      </w:r>
    </w:p>
    <w:p w14:paraId="5C896FD9" w14:textId="77777777" w:rsidR="00E51525" w:rsidRDefault="00E51525" w:rsidP="00E51525">
      <w:pPr>
        <w:pStyle w:val="DefenceHeading4"/>
      </w:pPr>
      <w:r w:rsidRPr="00D55647">
        <w:t>Approvals</w:t>
      </w:r>
      <w:r>
        <w:t xml:space="preserve"> prior to carrying out </w:t>
      </w:r>
      <w:r w:rsidRPr="00D55647">
        <w:t>Remediation Works</w:t>
      </w:r>
      <w:r>
        <w:t>;</w:t>
      </w:r>
    </w:p>
    <w:p w14:paraId="1F94B366" w14:textId="77777777" w:rsidR="00E51525" w:rsidRDefault="00E51525" w:rsidP="00E51525">
      <w:pPr>
        <w:pStyle w:val="DefenceHeading4"/>
      </w:pPr>
      <w:r>
        <w:t>rubbish, dust and debris control;</w:t>
      </w:r>
    </w:p>
    <w:p w14:paraId="26B3022F" w14:textId="77777777" w:rsidR="00E51525" w:rsidRDefault="00E51525" w:rsidP="00E51525">
      <w:pPr>
        <w:pStyle w:val="DefenceHeading4"/>
      </w:pPr>
      <w:r>
        <w:t xml:space="preserve">Foreign </w:t>
      </w:r>
      <w:r w:rsidDel="00F96FAE">
        <w:t>O</w:t>
      </w:r>
      <w:r>
        <w:t xml:space="preserve">bject </w:t>
      </w:r>
      <w:r w:rsidDel="00F96FAE">
        <w:t>D</w:t>
      </w:r>
      <w:r>
        <w:t>amage (</w:t>
      </w:r>
      <w:r w:rsidRPr="009348B6">
        <w:rPr>
          <w:b/>
        </w:rPr>
        <w:t>FOD</w:t>
      </w:r>
      <w:r>
        <w:t>) control;</w:t>
      </w:r>
    </w:p>
    <w:p w14:paraId="3C678C68" w14:textId="77777777" w:rsidR="00E51525" w:rsidRDefault="00E51525" w:rsidP="00E51525">
      <w:pPr>
        <w:pStyle w:val="DefenceHeading4"/>
      </w:pPr>
      <w:r>
        <w:t>noise management;</w:t>
      </w:r>
    </w:p>
    <w:p w14:paraId="6B82489F" w14:textId="77777777" w:rsidR="00E51525" w:rsidRDefault="00E51525" w:rsidP="00E51525">
      <w:pPr>
        <w:pStyle w:val="DefenceHeading4"/>
      </w:pPr>
      <w:r>
        <w:t>fencing;</w:t>
      </w:r>
    </w:p>
    <w:p w14:paraId="0028E99C" w14:textId="77777777" w:rsidR="00E51525" w:rsidRDefault="00E51525" w:rsidP="00E51525">
      <w:pPr>
        <w:pStyle w:val="DefenceHeading4"/>
      </w:pPr>
      <w:r>
        <w:t xml:space="preserve">security of the </w:t>
      </w:r>
      <w:r w:rsidRPr="00D55647">
        <w:t>Remediation Works</w:t>
      </w:r>
      <w:r>
        <w:t>;</w:t>
      </w:r>
    </w:p>
    <w:p w14:paraId="3C96C43D" w14:textId="77777777" w:rsidR="00E51525" w:rsidRDefault="00E51525" w:rsidP="00E51525">
      <w:pPr>
        <w:pStyle w:val="DefenceHeading4"/>
      </w:pPr>
      <w:r>
        <w:t>hours of work;</w:t>
      </w:r>
    </w:p>
    <w:p w14:paraId="7EF32556" w14:textId="77777777" w:rsidR="00E51525" w:rsidRDefault="00E51525" w:rsidP="00E51525">
      <w:pPr>
        <w:pStyle w:val="DefenceHeading4"/>
      </w:pPr>
      <w:r>
        <w:t>traffic management;</w:t>
      </w:r>
    </w:p>
    <w:p w14:paraId="50EC3FEA" w14:textId="77777777" w:rsidR="00E51525" w:rsidRDefault="00E51525" w:rsidP="00E51525">
      <w:pPr>
        <w:pStyle w:val="DefenceHeading4"/>
      </w:pPr>
      <w:r>
        <w:t>safety procedures;</w:t>
      </w:r>
    </w:p>
    <w:p w14:paraId="125CCE99" w14:textId="77777777" w:rsidR="00E51525" w:rsidRDefault="00E51525" w:rsidP="00E51525">
      <w:pPr>
        <w:pStyle w:val="DefenceHeading4"/>
      </w:pPr>
      <w:r>
        <w:t xml:space="preserve">fuel and hazardous material storage; </w:t>
      </w:r>
    </w:p>
    <w:p w14:paraId="0D6E8E37" w14:textId="77777777" w:rsidR="00E51525" w:rsidRDefault="00E51525" w:rsidP="00E51525">
      <w:pPr>
        <w:pStyle w:val="DefenceHeading4"/>
      </w:pPr>
      <w:r>
        <w:t>issues associated with military exercises and military expeditions; and</w:t>
      </w:r>
    </w:p>
    <w:p w14:paraId="7AB41FCB" w14:textId="0FA5076B" w:rsidR="005C0192" w:rsidRPr="00247B5E" w:rsidRDefault="00E51525" w:rsidP="00247B5E">
      <w:pPr>
        <w:pStyle w:val="DefenceHeading4"/>
        <w:rPr>
          <w:lang w:val="en-US"/>
        </w:rPr>
      </w:pPr>
      <w:r>
        <w:t>issues associated with aircraft movements.</w:t>
      </w:r>
    </w:p>
    <w:p w14:paraId="29A4EADE" w14:textId="77777777" w:rsidR="00E51525" w:rsidRPr="005D2C6B" w:rsidRDefault="00E51525" w:rsidP="00E51525">
      <w:pPr>
        <w:pStyle w:val="DefenceHeading1"/>
      </w:pPr>
      <w:bookmarkStart w:id="2518" w:name="_Toc9611126"/>
      <w:bookmarkStart w:id="2519" w:name="_Toc337813533"/>
      <w:bookmarkEnd w:id="2518"/>
      <w:bookmarkEnd w:id="2519"/>
      <w:r w:rsidRPr="005D2C6B">
        <w:br w:type="page"/>
      </w:r>
      <w:bookmarkStart w:id="2520" w:name="_Ref329792240"/>
      <w:bookmarkStart w:id="2521" w:name="_Toc10728534"/>
      <w:bookmarkStart w:id="2522" w:name="_Toc206494028"/>
      <w:r>
        <w:t xml:space="preserve">EXECUTION OF REMEDIATION </w:t>
      </w:r>
      <w:bookmarkEnd w:id="2520"/>
      <w:r>
        <w:t>WORKS</w:t>
      </w:r>
      <w:bookmarkEnd w:id="2521"/>
      <w:bookmarkEnd w:id="2522"/>
    </w:p>
    <w:p w14:paraId="36D3158C" w14:textId="77777777" w:rsidR="00E51525" w:rsidRPr="005D2C6B" w:rsidRDefault="00E51525" w:rsidP="00E51525">
      <w:pPr>
        <w:pStyle w:val="DefenceHeading2"/>
      </w:pPr>
      <w:bookmarkStart w:id="2523" w:name="_Toc10728535"/>
      <w:bookmarkStart w:id="2524" w:name="_Toc206494029"/>
      <w:r w:rsidRPr="005D2C6B">
        <w:t xml:space="preserve">Description of </w:t>
      </w:r>
      <w:r>
        <w:t xml:space="preserve">Remediation </w:t>
      </w:r>
      <w:r w:rsidRPr="00CE4628">
        <w:t>Works</w:t>
      </w:r>
      <w:bookmarkEnd w:id="2523"/>
      <w:bookmarkEnd w:id="2524"/>
    </w:p>
    <w:p w14:paraId="5AEE7FF6" w14:textId="39106FF5" w:rsidR="00E51525" w:rsidRPr="005D2C6B" w:rsidRDefault="00E51525" w:rsidP="00E51525">
      <w:pPr>
        <w:pStyle w:val="DefenceNormal"/>
      </w:pPr>
      <w:r w:rsidRPr="005D2C6B">
        <w:t xml:space="preserve">Subject to clause </w:t>
      </w:r>
      <w:r w:rsidRPr="005D2C6B">
        <w:fldChar w:fldCharType="begin"/>
      </w:r>
      <w:r w:rsidRPr="005D2C6B">
        <w:instrText xml:space="preserve"> REF _Ref71634193 \w \h </w:instrText>
      </w:r>
      <w:r>
        <w:instrText xml:space="preserve"> \* MERGEFORMAT </w:instrText>
      </w:r>
      <w:r w:rsidRPr="005D2C6B">
        <w:fldChar w:fldCharType="separate"/>
      </w:r>
      <w:r w:rsidR="00F66103">
        <w:t>7.12</w:t>
      </w:r>
      <w:r w:rsidRPr="005D2C6B">
        <w:fldChar w:fldCharType="end"/>
      </w:r>
      <w:r w:rsidRPr="005D2C6B">
        <w:t xml:space="preserve">, the </w:t>
      </w:r>
      <w:r w:rsidRPr="00D55647">
        <w:t>Contractor</w:t>
      </w:r>
      <w:r w:rsidRPr="005D2C6B">
        <w:t xml:space="preserve"> must </w:t>
      </w:r>
      <w:r>
        <w:t xml:space="preserve">undertake and execute </w:t>
      </w:r>
      <w:r w:rsidRPr="005D2C6B">
        <w:t xml:space="preserve">the </w:t>
      </w:r>
      <w:r w:rsidRPr="00D55647">
        <w:t>Remediation Works</w:t>
      </w:r>
      <w:r w:rsidRPr="005D2C6B">
        <w:t xml:space="preserve"> in accordance with:</w:t>
      </w:r>
    </w:p>
    <w:p w14:paraId="0AAFF3FC" w14:textId="77777777" w:rsidR="00E51525" w:rsidRPr="005D2C6B" w:rsidRDefault="00E51525" w:rsidP="00E51525">
      <w:pPr>
        <w:pStyle w:val="DefenceHeading3"/>
      </w:pPr>
      <w:r>
        <w:t>the</w:t>
      </w:r>
      <w:r w:rsidRPr="005D2C6B">
        <w:t xml:space="preserve"> </w:t>
      </w:r>
      <w:r w:rsidRPr="00D55647">
        <w:t>Technical Specification</w:t>
      </w:r>
      <w:r w:rsidRPr="005D2C6B">
        <w:t>;</w:t>
      </w:r>
    </w:p>
    <w:p w14:paraId="1B2FC871" w14:textId="17A52FF0" w:rsidR="00E51525" w:rsidRPr="005D2C6B" w:rsidRDefault="00E51525" w:rsidP="00E51525">
      <w:pPr>
        <w:pStyle w:val="DefenceHeading3"/>
      </w:pPr>
      <w:r>
        <w:t xml:space="preserve">if the </w:t>
      </w:r>
      <w:r w:rsidRPr="00D55647">
        <w:t>Contract</w:t>
      </w:r>
      <w:r>
        <w:t xml:space="preserve"> requires the </w:t>
      </w:r>
      <w:r w:rsidRPr="00D55647">
        <w:t>Contractor</w:t>
      </w:r>
      <w:r>
        <w:t xml:space="preserve"> to design any part of the Works, </w:t>
      </w:r>
      <w:r w:rsidRPr="005D2C6B">
        <w:t xml:space="preserve">any </w:t>
      </w:r>
      <w:r w:rsidRPr="00D55647">
        <w:t>Remediation Design Documentation</w:t>
      </w:r>
      <w:r w:rsidRPr="005D2C6B">
        <w:t xml:space="preserve"> prepared by the </w:t>
      </w:r>
      <w:r w:rsidRPr="00D55647">
        <w:t>Contractor</w:t>
      </w:r>
      <w:r w:rsidRPr="005D2C6B">
        <w:t xml:space="preserve"> </w:t>
      </w:r>
      <w:r>
        <w:t xml:space="preserve">in accordance with the requirements of the </w:t>
      </w:r>
      <w:r w:rsidRPr="00D55647">
        <w:t>Contract</w:t>
      </w:r>
      <w:r>
        <w:t xml:space="preserve"> and which the </w:t>
      </w:r>
      <w:r w:rsidRPr="00D55647">
        <w:t>Contractor</w:t>
      </w:r>
      <w:r>
        <w:t xml:space="preserve"> is entitled to use for the </w:t>
      </w:r>
      <w:r w:rsidRPr="00D55647">
        <w:t>Remediation Works</w:t>
      </w:r>
      <w:r>
        <w:t xml:space="preserve"> under clause </w:t>
      </w:r>
      <w:r>
        <w:fldChar w:fldCharType="begin"/>
      </w:r>
      <w:r>
        <w:instrText xml:space="preserve"> REF _Ref337808161 \r \h </w:instrText>
      </w:r>
      <w:r>
        <w:fldChar w:fldCharType="separate"/>
      </w:r>
      <w:r w:rsidR="00F66103">
        <w:t>7.3</w:t>
      </w:r>
      <w:r>
        <w:fldChar w:fldCharType="end"/>
      </w:r>
      <w:r w:rsidRPr="005D2C6B">
        <w:t xml:space="preserve">; </w:t>
      </w:r>
    </w:p>
    <w:p w14:paraId="13294BE1" w14:textId="77777777" w:rsidR="00E51525" w:rsidRPr="005D2C6B" w:rsidRDefault="00E51525" w:rsidP="00E51525">
      <w:pPr>
        <w:pStyle w:val="DefenceHeading3"/>
      </w:pPr>
      <w:r w:rsidRPr="005D2C6B">
        <w:t xml:space="preserve">any </w:t>
      </w:r>
      <w:r w:rsidRPr="00D55647">
        <w:t>direction</w:t>
      </w:r>
      <w:r w:rsidRPr="005D2C6B">
        <w:t xml:space="preserve"> of the </w:t>
      </w:r>
      <w:r w:rsidRPr="00D55647">
        <w:t>Contract Administrator</w:t>
      </w:r>
      <w:r w:rsidRPr="005D2C6B">
        <w:t xml:space="preserve"> given or purported to be given under a provision of the </w:t>
      </w:r>
      <w:r w:rsidRPr="00D55647">
        <w:t>Contract</w:t>
      </w:r>
      <w:r w:rsidRPr="005D2C6B">
        <w:t xml:space="preserve">, including any </w:t>
      </w:r>
      <w:r w:rsidRPr="00D55647">
        <w:t>Remediation Works Variation</w:t>
      </w:r>
      <w:r w:rsidRPr="005D2C6B">
        <w:t xml:space="preserve"> directed by the </w:t>
      </w:r>
      <w:r w:rsidRPr="00D55647">
        <w:t>Contract Administrator</w:t>
      </w:r>
      <w:r w:rsidRPr="005D2C6B">
        <w:t xml:space="preserve"> by a document titled "</w:t>
      </w:r>
      <w:r>
        <w:t xml:space="preserve">Remediation Works </w:t>
      </w:r>
      <w:r w:rsidRPr="00CE4628">
        <w:t xml:space="preserve">Variation </w:t>
      </w:r>
      <w:r w:rsidRPr="005D2C6B">
        <w:t>Order"; and</w:t>
      </w:r>
    </w:p>
    <w:p w14:paraId="3250AC63" w14:textId="77777777" w:rsidR="00E51525" w:rsidRPr="005D2C6B" w:rsidRDefault="00E51525" w:rsidP="00E51525">
      <w:pPr>
        <w:pStyle w:val="DefenceHeading3"/>
      </w:pPr>
      <w:r w:rsidRPr="005D2C6B">
        <w:t xml:space="preserve">the other requirements of the </w:t>
      </w:r>
      <w:r w:rsidRPr="00D55647">
        <w:t>Contract</w:t>
      </w:r>
      <w:r w:rsidRPr="005D2C6B">
        <w:t>.</w:t>
      </w:r>
    </w:p>
    <w:p w14:paraId="5BF22DE7" w14:textId="77777777" w:rsidR="00E51525" w:rsidRPr="005D2C6B" w:rsidRDefault="00E51525" w:rsidP="00E51525">
      <w:pPr>
        <w:pStyle w:val="DefenceHeading2"/>
      </w:pPr>
      <w:bookmarkStart w:id="2525" w:name="_Toc10728536"/>
      <w:bookmarkStart w:id="2526" w:name="_Toc206494030"/>
      <w:r w:rsidRPr="005D2C6B">
        <w:t xml:space="preserve">All </w:t>
      </w:r>
      <w:r>
        <w:t xml:space="preserve">Remediation </w:t>
      </w:r>
      <w:r w:rsidRPr="005D2C6B">
        <w:t>Work Included</w:t>
      </w:r>
      <w:bookmarkEnd w:id="2525"/>
      <w:bookmarkEnd w:id="2526"/>
    </w:p>
    <w:p w14:paraId="74D7CBE2" w14:textId="77777777" w:rsidR="00E51525" w:rsidRPr="005D2C6B" w:rsidRDefault="00E51525" w:rsidP="00E51525">
      <w:pPr>
        <w:pStyle w:val="DefenceHeading3"/>
      </w:pPr>
      <w:r w:rsidRPr="005D2C6B">
        <w:t xml:space="preserve">The </w:t>
      </w:r>
      <w:r w:rsidRPr="00D55647">
        <w:t>Contractor</w:t>
      </w:r>
      <w:r w:rsidRPr="005D2C6B">
        <w:t xml:space="preserve"> has allowed</w:t>
      </w:r>
      <w:r>
        <w:t xml:space="preserve"> </w:t>
      </w:r>
      <w:r w:rsidRPr="005D2C6B">
        <w:t xml:space="preserve">for </w:t>
      </w:r>
      <w:r w:rsidRPr="00E1291F">
        <w:t xml:space="preserve">in the </w:t>
      </w:r>
      <w:r>
        <w:t>L</w:t>
      </w:r>
      <w:r w:rsidRPr="00E1291F">
        <w:t xml:space="preserve">ump </w:t>
      </w:r>
      <w:r>
        <w:t>S</w:t>
      </w:r>
      <w:r w:rsidRPr="00E1291F">
        <w:t xml:space="preserve">um </w:t>
      </w:r>
      <w:r>
        <w:t>C</w:t>
      </w:r>
      <w:r w:rsidRPr="00E1291F">
        <w:t xml:space="preserve">omponent of its Contract Price </w:t>
      </w:r>
      <w:r w:rsidRPr="005D2C6B">
        <w:t xml:space="preserve">the provision of all </w:t>
      </w:r>
      <w:r w:rsidRPr="00D55647">
        <w:t>Plant, Equipment and Work</w:t>
      </w:r>
      <w:r w:rsidRPr="005D2C6B">
        <w:t xml:space="preserve">, materials and other work necessary for the </w:t>
      </w:r>
      <w:r w:rsidRPr="00D55647">
        <w:t>Contractor's Activities</w:t>
      </w:r>
      <w:r w:rsidRPr="005D2C6B">
        <w:t xml:space="preserve">, whether or not expressly mentioned in the </w:t>
      </w:r>
      <w:r w:rsidRPr="00D55647">
        <w:t>Technical Specification</w:t>
      </w:r>
      <w:r w:rsidRPr="005D2C6B">
        <w:t xml:space="preserve"> or any </w:t>
      </w:r>
      <w:r w:rsidRPr="00D55647">
        <w:t>Remediation Design Documentation</w:t>
      </w:r>
      <w:r w:rsidRPr="005D2C6B">
        <w:t>.</w:t>
      </w:r>
    </w:p>
    <w:p w14:paraId="15B59C8F" w14:textId="77777777" w:rsidR="00E51525" w:rsidRPr="005D2C6B" w:rsidRDefault="00E51525" w:rsidP="00E51525">
      <w:pPr>
        <w:pStyle w:val="DefenceHeading3"/>
      </w:pPr>
      <w:r w:rsidRPr="005D2C6B">
        <w:t xml:space="preserve">Any such </w:t>
      </w:r>
      <w:r w:rsidRPr="00D55647">
        <w:t>Plant, Equipment and Work</w:t>
      </w:r>
      <w:r w:rsidRPr="005D2C6B">
        <w:t>, materials and other work:</w:t>
      </w:r>
    </w:p>
    <w:p w14:paraId="7343CC60" w14:textId="77777777" w:rsidR="00E51525" w:rsidRPr="005D2C6B" w:rsidRDefault="00E51525" w:rsidP="00E51525">
      <w:pPr>
        <w:pStyle w:val="DefenceHeading4"/>
      </w:pPr>
      <w:r w:rsidRPr="005D2C6B">
        <w:t xml:space="preserve">must be undertaken and provided by the </w:t>
      </w:r>
      <w:r w:rsidRPr="00D55647">
        <w:t>Contractor</w:t>
      </w:r>
      <w:r w:rsidRPr="005D2C6B">
        <w:t xml:space="preserve">; and </w:t>
      </w:r>
    </w:p>
    <w:p w14:paraId="0B046215" w14:textId="77777777" w:rsidR="00E51525" w:rsidRDefault="00E51525" w:rsidP="00E51525">
      <w:pPr>
        <w:pStyle w:val="DefenceHeading4"/>
      </w:pPr>
      <w:bookmarkStart w:id="2527" w:name="_Ref71632059"/>
      <w:r w:rsidRPr="005D2C6B">
        <w:t xml:space="preserve">forms part of the </w:t>
      </w:r>
      <w:r w:rsidRPr="00D55647">
        <w:t>Contractor's Activities</w:t>
      </w:r>
      <w:r w:rsidRPr="005D2C6B">
        <w:t xml:space="preserve"> and will not entitle the </w:t>
      </w:r>
      <w:r w:rsidRPr="00D55647">
        <w:t>Contractor</w:t>
      </w:r>
      <w:r w:rsidRPr="005D2C6B">
        <w:t xml:space="preserve"> to make a </w:t>
      </w:r>
      <w:r w:rsidRPr="00D55647">
        <w:t>Claim</w:t>
      </w:r>
      <w:r w:rsidRPr="005D2C6B">
        <w:t xml:space="preserve"> except as otherwise provided for in the </w:t>
      </w:r>
      <w:r w:rsidRPr="00D55647">
        <w:t>Contract</w:t>
      </w:r>
      <w:r>
        <w:t xml:space="preserve">. </w:t>
      </w:r>
      <w:bookmarkEnd w:id="2527"/>
    </w:p>
    <w:p w14:paraId="423385FD" w14:textId="77777777" w:rsidR="00E51525" w:rsidRDefault="00E51525" w:rsidP="00E51525">
      <w:pPr>
        <w:pStyle w:val="DefenceHeading3"/>
      </w:pPr>
      <w:r>
        <w:t xml:space="preserve">To the extent that any such </w:t>
      </w:r>
      <w:r w:rsidRPr="00D55647">
        <w:t>Plant, Equipment and Work</w:t>
      </w:r>
      <w:r w:rsidRPr="001A604D">
        <w:t xml:space="preserve">, materials and other work necessary for the </w:t>
      </w:r>
      <w:r w:rsidRPr="00D55647">
        <w:t>Contractor's Activities</w:t>
      </w:r>
      <w:r>
        <w:t xml:space="preserve"> are not covered by the </w:t>
      </w:r>
      <w:r w:rsidRPr="00D55647">
        <w:t>Schedule of Rates Component</w:t>
      </w:r>
      <w:r w:rsidRPr="009648CD">
        <w:rPr>
          <w:rStyle w:val="Hyperlink"/>
          <w:color w:val="auto"/>
        </w:rPr>
        <w:t xml:space="preserve"> of the Contract Price</w:t>
      </w:r>
      <w:r>
        <w:t xml:space="preserve">, the </w:t>
      </w:r>
      <w:r w:rsidRPr="00D55647">
        <w:t>Contractor</w:t>
      </w:r>
      <w:r>
        <w:t xml:space="preserve"> will:</w:t>
      </w:r>
    </w:p>
    <w:p w14:paraId="4DA803E4" w14:textId="77777777" w:rsidR="00E51525" w:rsidRDefault="00E51525" w:rsidP="00E51525">
      <w:pPr>
        <w:pStyle w:val="DefenceHeading4"/>
      </w:pPr>
      <w:r>
        <w:t xml:space="preserve">be deemed to have allowed for the undertaking or provision of those </w:t>
      </w:r>
      <w:r w:rsidRPr="00D55647">
        <w:t>Plant, Equipment and Work</w:t>
      </w:r>
      <w:r w:rsidRPr="001A604D">
        <w:t xml:space="preserve">, materials and other work </w:t>
      </w:r>
      <w:r>
        <w:t xml:space="preserve">in its </w:t>
      </w:r>
      <w:r w:rsidRPr="00D55647">
        <w:t>Lump Sum Component</w:t>
      </w:r>
      <w:r>
        <w:t xml:space="preserve">; and </w:t>
      </w:r>
    </w:p>
    <w:p w14:paraId="41AA1885" w14:textId="77777777" w:rsidR="00E51525" w:rsidRDefault="00E51525" w:rsidP="00E51525">
      <w:pPr>
        <w:pStyle w:val="DefenceHeading4"/>
      </w:pPr>
      <w:r>
        <w:t xml:space="preserve">not be entitled to any adjustment to the </w:t>
      </w:r>
      <w:r w:rsidRPr="00D55647">
        <w:t>Lump Sum Component</w:t>
      </w:r>
      <w:r>
        <w:t xml:space="preserve"> or to make any other </w:t>
      </w:r>
      <w:r w:rsidRPr="00D55647">
        <w:t>Claim</w:t>
      </w:r>
      <w:r>
        <w:t xml:space="preserve"> against the </w:t>
      </w:r>
      <w:r w:rsidRPr="00D55647">
        <w:t>Commonwealth</w:t>
      </w:r>
      <w:r>
        <w:t xml:space="preserve">, arising out of or in connection with the undertaking or provision of those </w:t>
      </w:r>
      <w:r w:rsidRPr="00D55647">
        <w:t>Plant, Equipment and Work</w:t>
      </w:r>
      <w:r w:rsidRPr="001A604D">
        <w:t>, materials and other work</w:t>
      </w:r>
      <w:r>
        <w:t xml:space="preserve">, unless: </w:t>
      </w:r>
    </w:p>
    <w:p w14:paraId="357B863A" w14:textId="77777777" w:rsidR="00E51525" w:rsidRDefault="00E51525" w:rsidP="00E51525">
      <w:pPr>
        <w:pStyle w:val="DefenceHeading5"/>
      </w:pPr>
      <w:r>
        <w:t xml:space="preserve">the </w:t>
      </w:r>
      <w:r w:rsidRPr="00D55647">
        <w:t>Contractor</w:t>
      </w:r>
      <w:r>
        <w:t xml:space="preserve"> is otherwise so entitled under: </w:t>
      </w:r>
    </w:p>
    <w:p w14:paraId="5ED925BA" w14:textId="4C242108" w:rsidR="00E51525" w:rsidRDefault="00E51525" w:rsidP="00E51525">
      <w:pPr>
        <w:pStyle w:val="DefenceHeading6"/>
      </w:pPr>
      <w:r>
        <w:t xml:space="preserve">clause </w:t>
      </w:r>
      <w:r>
        <w:fldChar w:fldCharType="begin"/>
      </w:r>
      <w:r>
        <w:instrText xml:space="preserve"> REF _Ref392835065 \r \h </w:instrText>
      </w:r>
      <w:r>
        <w:fldChar w:fldCharType="separate"/>
      </w:r>
      <w:r w:rsidR="00F66103">
        <w:t>6.6(d)</w:t>
      </w:r>
      <w:r>
        <w:fldChar w:fldCharType="end"/>
      </w:r>
      <w:r>
        <w:t>; or</w:t>
      </w:r>
    </w:p>
    <w:p w14:paraId="4B89356C" w14:textId="6D5F3DFF" w:rsidR="00E51525" w:rsidRDefault="00E51525" w:rsidP="00E51525">
      <w:pPr>
        <w:pStyle w:val="DefenceHeading6"/>
      </w:pPr>
      <w:r>
        <w:t xml:space="preserve">clause </w:t>
      </w:r>
      <w:r>
        <w:fldChar w:fldCharType="begin"/>
      </w:r>
      <w:r>
        <w:instrText xml:space="preserve"> REF _Ref392835078 \r \h </w:instrText>
      </w:r>
      <w:r>
        <w:fldChar w:fldCharType="separate"/>
      </w:r>
      <w:r w:rsidR="00F66103">
        <w:t>11.10(a)</w:t>
      </w:r>
      <w:r>
        <w:fldChar w:fldCharType="end"/>
      </w:r>
      <w:r>
        <w:t>; or</w:t>
      </w:r>
    </w:p>
    <w:p w14:paraId="69D35CCE" w14:textId="475CA6B8" w:rsidR="00E51525" w:rsidRPr="005D2C6B" w:rsidRDefault="00E51525" w:rsidP="00E51525">
      <w:pPr>
        <w:pStyle w:val="DefenceHeading5"/>
      </w:pPr>
      <w:r>
        <w:t xml:space="preserve">a </w:t>
      </w:r>
      <w:r w:rsidR="00530C38">
        <w:t xml:space="preserve">Remediation Works </w:t>
      </w:r>
      <w:r>
        <w:t xml:space="preserve">Variation Order is issued by the </w:t>
      </w:r>
      <w:r w:rsidRPr="00D55647">
        <w:t>Contract Administrator</w:t>
      </w:r>
      <w:r>
        <w:t xml:space="preserve"> under clause </w:t>
      </w:r>
      <w:r>
        <w:fldChar w:fldCharType="begin"/>
      </w:r>
      <w:r>
        <w:instrText xml:space="preserve"> REF _Ref71638007 \r \h </w:instrText>
      </w:r>
      <w:r>
        <w:fldChar w:fldCharType="separate"/>
      </w:r>
      <w:r w:rsidR="00F66103">
        <w:t>11.4</w:t>
      </w:r>
      <w:r>
        <w:fldChar w:fldCharType="end"/>
      </w:r>
      <w:r>
        <w:t>.</w:t>
      </w:r>
    </w:p>
    <w:p w14:paraId="6C9C2C3E" w14:textId="77777777" w:rsidR="00E51525" w:rsidRPr="005D2C6B" w:rsidRDefault="00E51525" w:rsidP="00E51525">
      <w:pPr>
        <w:pStyle w:val="DefenceHeading2"/>
      </w:pPr>
      <w:bookmarkStart w:id="2528" w:name="_Ref71884642"/>
      <w:bookmarkStart w:id="2529" w:name="_Toc10728537"/>
      <w:bookmarkStart w:id="2530" w:name="_Toc206494031"/>
      <w:r w:rsidRPr="00CE4628">
        <w:t>Statutory Requirements</w:t>
      </w:r>
      <w:bookmarkEnd w:id="2528"/>
      <w:bookmarkEnd w:id="2529"/>
      <w:bookmarkEnd w:id="2530"/>
    </w:p>
    <w:p w14:paraId="3E5A2575" w14:textId="77777777" w:rsidR="00E51525" w:rsidRPr="005D2C6B" w:rsidRDefault="00E51525" w:rsidP="00E51525">
      <w:pPr>
        <w:pStyle w:val="DefenceNormal"/>
      </w:pPr>
      <w:r w:rsidRPr="005D2C6B">
        <w:t xml:space="preserve">The </w:t>
      </w:r>
      <w:r w:rsidRPr="00D55647">
        <w:t>Contract Particulars</w:t>
      </w:r>
      <w:r w:rsidRPr="005D2C6B">
        <w:t xml:space="preserve"> </w:t>
      </w:r>
      <w:r>
        <w:t>specify</w:t>
      </w:r>
      <w:r w:rsidRPr="005D2C6B">
        <w:t xml:space="preserve"> the </w:t>
      </w:r>
      <w:r w:rsidRPr="00D55647">
        <w:t>Approvals</w:t>
      </w:r>
      <w:r w:rsidRPr="005D2C6B">
        <w:t xml:space="preserve"> which exist at the </w:t>
      </w:r>
      <w:r w:rsidRPr="00D55647">
        <w:rPr>
          <w:bCs/>
        </w:rPr>
        <w:t>Award Date</w:t>
      </w:r>
      <w:r w:rsidRPr="005D2C6B">
        <w:t xml:space="preserve"> or which the </w:t>
      </w:r>
      <w:r w:rsidRPr="00D55647">
        <w:t>Commonwealth</w:t>
      </w:r>
      <w:r w:rsidRPr="005D2C6B">
        <w:t xml:space="preserve"> will obtain after the </w:t>
      </w:r>
      <w:r w:rsidRPr="00D55647">
        <w:rPr>
          <w:bCs/>
        </w:rPr>
        <w:t>Award Date</w:t>
      </w:r>
      <w:r w:rsidRPr="005D2C6B">
        <w:t>.</w:t>
      </w:r>
    </w:p>
    <w:p w14:paraId="235BD8BD" w14:textId="77777777" w:rsidR="00E51525" w:rsidRPr="005D2C6B" w:rsidRDefault="00E51525" w:rsidP="00E51525">
      <w:pPr>
        <w:pStyle w:val="DefenceNormal"/>
      </w:pPr>
      <w:r w:rsidRPr="005D2C6B">
        <w:t xml:space="preserve">In carrying out the </w:t>
      </w:r>
      <w:r w:rsidRPr="00D55647">
        <w:t>Contractor's Activities</w:t>
      </w:r>
      <w:r w:rsidRPr="005D2C6B">
        <w:t xml:space="preserve">, the </w:t>
      </w:r>
      <w:r w:rsidRPr="00D55647">
        <w:t>Contractor</w:t>
      </w:r>
      <w:r w:rsidRPr="005D2C6B">
        <w:t xml:space="preserve"> must:</w:t>
      </w:r>
    </w:p>
    <w:p w14:paraId="15969F55" w14:textId="77777777" w:rsidR="00E51525" w:rsidRPr="005D2C6B" w:rsidRDefault="00E51525" w:rsidP="00E51525">
      <w:pPr>
        <w:pStyle w:val="DefenceHeading3"/>
      </w:pPr>
      <w:bookmarkStart w:id="2531" w:name="_Ref71642243"/>
      <w:r w:rsidRPr="005D2C6B">
        <w:t xml:space="preserve">unless otherwise specified in the </w:t>
      </w:r>
      <w:r w:rsidRPr="00D55647">
        <w:t>Contract Particulars</w:t>
      </w:r>
      <w:r w:rsidRPr="005D2C6B">
        <w:t xml:space="preserve">, comply with all applicable </w:t>
      </w:r>
      <w:r w:rsidRPr="00D55647">
        <w:t>Statutory Requirements</w:t>
      </w:r>
      <w:r w:rsidRPr="005D2C6B">
        <w:t>;</w:t>
      </w:r>
      <w:bookmarkEnd w:id="2531"/>
    </w:p>
    <w:p w14:paraId="4E6B3D18" w14:textId="3F30B402" w:rsidR="00E51525" w:rsidRPr="005D2C6B" w:rsidRDefault="00E51525" w:rsidP="00E51525">
      <w:pPr>
        <w:pStyle w:val="DefenceHeading3"/>
      </w:pPr>
      <w:r w:rsidRPr="005D2C6B">
        <w:t>without limiting paragraph </w:t>
      </w:r>
      <w:r w:rsidRPr="005D2C6B">
        <w:fldChar w:fldCharType="begin"/>
      </w:r>
      <w:r w:rsidRPr="005D2C6B">
        <w:instrText xml:space="preserve"> REF _Ref71642243 \n \h </w:instrText>
      </w:r>
      <w:r>
        <w:instrText xml:space="preserve"> \* MERGEFORMAT </w:instrText>
      </w:r>
      <w:r w:rsidRPr="005D2C6B">
        <w:fldChar w:fldCharType="separate"/>
      </w:r>
      <w:r w:rsidR="00F66103">
        <w:t>(a)</w:t>
      </w:r>
      <w:r w:rsidRPr="005D2C6B">
        <w:fldChar w:fldCharType="end"/>
      </w:r>
      <w:r w:rsidRPr="005D2C6B">
        <w:t>:</w:t>
      </w:r>
    </w:p>
    <w:p w14:paraId="0313AAEC" w14:textId="77777777" w:rsidR="00E51525" w:rsidRPr="005D2C6B" w:rsidRDefault="00E51525" w:rsidP="00E51525">
      <w:pPr>
        <w:pStyle w:val="DefenceHeading4"/>
      </w:pPr>
      <w:r w:rsidRPr="005D2C6B">
        <w:t xml:space="preserve">apply for and obtain all </w:t>
      </w:r>
      <w:r w:rsidRPr="00D55647">
        <w:t>Approvals</w:t>
      </w:r>
      <w:r w:rsidRPr="005D2C6B">
        <w:t xml:space="preserve"> other than those </w:t>
      </w:r>
      <w:r>
        <w:t>specified</w:t>
      </w:r>
      <w:r w:rsidRPr="005D2C6B">
        <w:t xml:space="preserve"> in the </w:t>
      </w:r>
      <w:r w:rsidRPr="00D55647">
        <w:t>Contract Particulars</w:t>
      </w:r>
      <w:r w:rsidRPr="005D2C6B">
        <w:t>; and</w:t>
      </w:r>
    </w:p>
    <w:p w14:paraId="2490D41C" w14:textId="77777777" w:rsidR="00E51525" w:rsidRPr="005D2C6B" w:rsidRDefault="00E51525" w:rsidP="00E51525">
      <w:pPr>
        <w:pStyle w:val="DefenceHeading4"/>
      </w:pPr>
      <w:r w:rsidRPr="005D2C6B">
        <w:t xml:space="preserve">give all notices and pay all fees and other amounts which it is required to pay in respect of the carrying out of its </w:t>
      </w:r>
      <w:r w:rsidRPr="00D55647">
        <w:t>Contract</w:t>
      </w:r>
      <w:r w:rsidRPr="005D2C6B">
        <w:t xml:space="preserve"> obligations; and</w:t>
      </w:r>
    </w:p>
    <w:p w14:paraId="63260EBD" w14:textId="77777777" w:rsidR="00E51525" w:rsidRDefault="00E51525" w:rsidP="00E51525">
      <w:pPr>
        <w:pStyle w:val="DefenceHeading3"/>
      </w:pPr>
      <w:r w:rsidRPr="005D2C6B">
        <w:t xml:space="preserve">promptly give the </w:t>
      </w:r>
      <w:r w:rsidRPr="00D55647">
        <w:t>Contract Administrator</w:t>
      </w:r>
      <w:r w:rsidRPr="005D2C6B">
        <w:t xml:space="preserve"> copies of all documents (including </w:t>
      </w:r>
      <w:r w:rsidRPr="00D55647">
        <w:t>Approvals</w:t>
      </w:r>
      <w:r w:rsidRPr="005D2C6B">
        <w:t xml:space="preserve"> and other notices) that any authority, body or organisation having jurisdiction over the </w:t>
      </w:r>
      <w:r w:rsidRPr="00D55647">
        <w:t>Site</w:t>
      </w:r>
      <w:r>
        <w:t xml:space="preserve">, the </w:t>
      </w:r>
      <w:r w:rsidRPr="00D55647">
        <w:t>Contractor's Activities</w:t>
      </w:r>
      <w:r>
        <w:t xml:space="preserve"> or the </w:t>
      </w:r>
      <w:r w:rsidRPr="00D55647">
        <w:t>Remediation Works</w:t>
      </w:r>
      <w:r w:rsidRPr="005D2C6B">
        <w:t xml:space="preserve"> issues to the </w:t>
      </w:r>
      <w:r w:rsidRPr="00D55647">
        <w:t>Contractor</w:t>
      </w:r>
      <w:r w:rsidRPr="005D2C6B">
        <w:t xml:space="preserve">. </w:t>
      </w:r>
    </w:p>
    <w:p w14:paraId="46104DF7" w14:textId="77777777" w:rsidR="00E51525" w:rsidRPr="005D2C6B" w:rsidRDefault="00E51525" w:rsidP="00E51525">
      <w:pPr>
        <w:pStyle w:val="DefenceHeading2"/>
      </w:pPr>
      <w:bookmarkStart w:id="2532" w:name="_Ref121893880"/>
      <w:bookmarkStart w:id="2533" w:name="_Toc10728538"/>
      <w:bookmarkStart w:id="2534" w:name="_Toc206494032"/>
      <w:r w:rsidRPr="005D2C6B">
        <w:t xml:space="preserve">Change in </w:t>
      </w:r>
      <w:r w:rsidRPr="00CE4628">
        <w:t>Statutory Requirements</w:t>
      </w:r>
      <w:r w:rsidRPr="005D2C6B">
        <w:t xml:space="preserve"> or Variance with </w:t>
      </w:r>
      <w:r w:rsidRPr="00CE4628">
        <w:t>Contract</w:t>
      </w:r>
      <w:bookmarkEnd w:id="2532"/>
      <w:bookmarkEnd w:id="2533"/>
      <w:bookmarkEnd w:id="2534"/>
    </w:p>
    <w:p w14:paraId="7A8BC662" w14:textId="77777777" w:rsidR="00E51525" w:rsidRPr="005D2C6B" w:rsidRDefault="00E51525" w:rsidP="00E51525">
      <w:pPr>
        <w:pStyle w:val="DefenceHeading3"/>
      </w:pPr>
      <w:bookmarkStart w:id="2535" w:name="_Ref477359721"/>
      <w:r w:rsidRPr="005D2C6B">
        <w:t>If:</w:t>
      </w:r>
      <w:bookmarkEnd w:id="2535"/>
    </w:p>
    <w:p w14:paraId="5F468CA5" w14:textId="77777777" w:rsidR="00E51525" w:rsidRPr="005D2C6B" w:rsidRDefault="00E51525" w:rsidP="00E51525">
      <w:pPr>
        <w:pStyle w:val="DefenceHeading4"/>
      </w:pPr>
      <w:r w:rsidRPr="005D2C6B">
        <w:t xml:space="preserve">there is any change in a </w:t>
      </w:r>
      <w:r w:rsidRPr="00D55647">
        <w:t>Statutory Requirement</w:t>
      </w:r>
      <w:r w:rsidRPr="005D2C6B">
        <w:t xml:space="preserve"> after the </w:t>
      </w:r>
      <w:r w:rsidRPr="00D55647">
        <w:rPr>
          <w:bCs/>
        </w:rPr>
        <w:t>Award Date</w:t>
      </w:r>
      <w:r w:rsidRPr="005D2C6B">
        <w:t>; or</w:t>
      </w:r>
    </w:p>
    <w:p w14:paraId="308E7746" w14:textId="77777777" w:rsidR="00E51525" w:rsidRPr="005D2C6B" w:rsidRDefault="00E51525" w:rsidP="00E51525">
      <w:pPr>
        <w:pStyle w:val="DefenceHeading4"/>
      </w:pPr>
      <w:r w:rsidRPr="005D2C6B">
        <w:t xml:space="preserve">a </w:t>
      </w:r>
      <w:r w:rsidRPr="00D55647">
        <w:t>Statutory Requirement</w:t>
      </w:r>
      <w:r w:rsidRPr="005D2C6B">
        <w:t xml:space="preserve"> is at variance with the </w:t>
      </w:r>
      <w:r w:rsidRPr="00D55647">
        <w:t>Contract</w:t>
      </w:r>
      <w:r w:rsidRPr="005D2C6B">
        <w:t>,</w:t>
      </w:r>
    </w:p>
    <w:p w14:paraId="64829065" w14:textId="77777777" w:rsidR="00E51525" w:rsidRPr="005D2C6B" w:rsidRDefault="00E51525" w:rsidP="00E51525">
      <w:pPr>
        <w:pStyle w:val="DefenceNormal"/>
        <w:ind w:left="964"/>
      </w:pPr>
      <w:r w:rsidRPr="005D2C6B">
        <w:t>then</w:t>
      </w:r>
      <w:r>
        <w:t xml:space="preserve"> </w:t>
      </w:r>
      <w:bookmarkStart w:id="2536" w:name="_Ref114286945"/>
      <w:r w:rsidRPr="005D2C6B">
        <w:t xml:space="preserve">the party discovering </w:t>
      </w:r>
      <w:r>
        <w:t>the change or variance</w:t>
      </w:r>
      <w:r w:rsidRPr="005D2C6B">
        <w:t xml:space="preserve"> must promptly </w:t>
      </w:r>
      <w:r>
        <w:t xml:space="preserve">give the </w:t>
      </w:r>
      <w:r w:rsidRPr="00D55647">
        <w:t>Contract Administrator</w:t>
      </w:r>
      <w:r>
        <w:t xml:space="preserve"> and the other party notice in writing.</w:t>
      </w:r>
      <w:bookmarkEnd w:id="2536"/>
    </w:p>
    <w:p w14:paraId="7FEA55F8" w14:textId="40137555" w:rsidR="00E51525" w:rsidRPr="005D2C6B" w:rsidRDefault="00E51525" w:rsidP="00E51525">
      <w:pPr>
        <w:pStyle w:val="DefenceHeading3"/>
      </w:pPr>
      <w:bookmarkStart w:id="2537" w:name="_Ref72043035"/>
      <w:bookmarkStart w:id="2538" w:name="_Ref477443220"/>
      <w:r>
        <w:t>T</w:t>
      </w:r>
      <w:r w:rsidRPr="005D2C6B">
        <w:t xml:space="preserve">he </w:t>
      </w:r>
      <w:r w:rsidRPr="00D55647">
        <w:t>Contract Administrator</w:t>
      </w:r>
      <w:r w:rsidRPr="005D2C6B">
        <w:t xml:space="preserve"> </w:t>
      </w:r>
      <w:r>
        <w:t xml:space="preserve">must, within 14 days of receipt of a notice under paragraph </w:t>
      </w:r>
      <w:r>
        <w:fldChar w:fldCharType="begin"/>
      </w:r>
      <w:r>
        <w:instrText xml:space="preserve"> REF _Ref477359721 \r \h </w:instrText>
      </w:r>
      <w:r>
        <w:fldChar w:fldCharType="separate"/>
      </w:r>
      <w:r w:rsidR="00F66103">
        <w:t>(a)</w:t>
      </w:r>
      <w:r>
        <w:fldChar w:fldCharType="end"/>
      </w:r>
      <w:r>
        <w:t>, instruct the</w:t>
      </w:r>
      <w:r w:rsidRPr="005D2C6B">
        <w:t xml:space="preserve"> </w:t>
      </w:r>
      <w:r w:rsidRPr="00D55647">
        <w:t>Contractor</w:t>
      </w:r>
      <w:r w:rsidRPr="005D2C6B">
        <w:t xml:space="preserve"> as to the course it </w:t>
      </w:r>
      <w:r>
        <w:t>must</w:t>
      </w:r>
      <w:r w:rsidRPr="005D2C6B">
        <w:t xml:space="preserve"> adopt insofar as the </w:t>
      </w:r>
      <w:r w:rsidRPr="00D55647">
        <w:t>Contractor's Activities</w:t>
      </w:r>
      <w:r w:rsidRPr="005D2C6B">
        <w:t xml:space="preserve"> are affected by the change or variance</w:t>
      </w:r>
      <w:bookmarkEnd w:id="2537"/>
      <w:r>
        <w:t>.</w:t>
      </w:r>
      <w:bookmarkEnd w:id="2538"/>
    </w:p>
    <w:p w14:paraId="5BF0FEC8" w14:textId="14D89C4C" w:rsidR="00E51525" w:rsidRPr="005D2C6B" w:rsidRDefault="00E51525" w:rsidP="00E51525">
      <w:pPr>
        <w:pStyle w:val="DefenceHeading3"/>
      </w:pPr>
      <w:bookmarkStart w:id="2539" w:name="_Ref72043050"/>
      <w:r>
        <w:t xml:space="preserve">Subject to paragraph </w:t>
      </w:r>
      <w:r>
        <w:fldChar w:fldCharType="begin"/>
      </w:r>
      <w:r>
        <w:instrText xml:space="preserve"> REF _Ref477359827 \r \h </w:instrText>
      </w:r>
      <w:r>
        <w:fldChar w:fldCharType="separate"/>
      </w:r>
      <w:r w:rsidR="00F66103">
        <w:t>(d)</w:t>
      </w:r>
      <w:r>
        <w:fldChar w:fldCharType="end"/>
      </w:r>
      <w:r>
        <w:t xml:space="preserve">, </w:t>
      </w:r>
      <w:r w:rsidRPr="005D2C6B">
        <w:t xml:space="preserve">the </w:t>
      </w:r>
      <w:r w:rsidRPr="00D55647">
        <w:t>Contractor</w:t>
      </w:r>
      <w:r w:rsidRPr="005D2C6B">
        <w:t xml:space="preserve"> will be</w:t>
      </w:r>
      <w:r>
        <w:t xml:space="preserve"> entitled to</w:t>
      </w:r>
      <w:r w:rsidRPr="005D2C6B">
        <w:t>:</w:t>
      </w:r>
      <w:bookmarkEnd w:id="2539"/>
    </w:p>
    <w:p w14:paraId="476B29E1" w14:textId="369DD074" w:rsidR="00E51525" w:rsidRPr="00C93FF7" w:rsidRDefault="00E51525" w:rsidP="00E51525">
      <w:pPr>
        <w:pStyle w:val="DefenceHeading4"/>
      </w:pPr>
      <w:bookmarkStart w:id="2540" w:name="_Ref465344803"/>
      <w:r w:rsidRPr="00C93FF7">
        <w:t xml:space="preserve">an extension of time to any relevant </w:t>
      </w:r>
      <w:r w:rsidRPr="00D55647">
        <w:t>Date for Remediation Completion</w:t>
      </w:r>
      <w:r w:rsidRPr="00C93FF7">
        <w:t xml:space="preserve"> where it is otherwise so entitled under clause </w:t>
      </w:r>
      <w:r w:rsidRPr="00C93FF7">
        <w:fldChar w:fldCharType="begin"/>
      </w:r>
      <w:r w:rsidRPr="00C93FF7">
        <w:instrText xml:space="preserve"> REF _Ref71634128 \w \h  \* MERGEFORMAT </w:instrText>
      </w:r>
      <w:r w:rsidRPr="00C93FF7">
        <w:fldChar w:fldCharType="separate"/>
      </w:r>
      <w:r w:rsidR="00F66103">
        <w:t>10.7</w:t>
      </w:r>
      <w:r w:rsidRPr="00C93FF7">
        <w:fldChar w:fldCharType="end"/>
      </w:r>
      <w:r w:rsidRPr="00C93FF7">
        <w:t>; and</w:t>
      </w:r>
      <w:bookmarkEnd w:id="2540"/>
      <w:r w:rsidRPr="00C93FF7">
        <w:t xml:space="preserve"> </w:t>
      </w:r>
    </w:p>
    <w:p w14:paraId="753273CD" w14:textId="2E51E62D" w:rsidR="00E51525" w:rsidRPr="00C93FF7" w:rsidRDefault="00E51525" w:rsidP="00E51525">
      <w:pPr>
        <w:pStyle w:val="DefenceHeading4"/>
      </w:pPr>
      <w:bookmarkStart w:id="2541" w:name="_Ref459717840"/>
      <w:r w:rsidRPr="00C93FF7">
        <w:t xml:space="preserve">have the </w:t>
      </w:r>
      <w:r w:rsidRPr="00D55647">
        <w:t>Contract Price</w:t>
      </w:r>
      <w:r w:rsidRPr="00C93FF7">
        <w:t xml:space="preserve"> increased by the extra costs reasonably incurred by the </w:t>
      </w:r>
      <w:r w:rsidRPr="00D55647">
        <w:t>Contractor</w:t>
      </w:r>
      <w:r w:rsidRPr="00C93FF7">
        <w:t xml:space="preserve"> after the giving of the notice under paragraph </w:t>
      </w:r>
      <w:r>
        <w:fldChar w:fldCharType="begin"/>
      </w:r>
      <w:r>
        <w:instrText xml:space="preserve"> REF _Ref477359721 \r \h </w:instrText>
      </w:r>
      <w:r>
        <w:fldChar w:fldCharType="separate"/>
      </w:r>
      <w:r w:rsidR="00F66103">
        <w:t>(a)</w:t>
      </w:r>
      <w:r>
        <w:fldChar w:fldCharType="end"/>
      </w:r>
      <w:r>
        <w:t xml:space="preserve">, </w:t>
      </w:r>
      <w:r w:rsidRPr="00C93FF7">
        <w:t xml:space="preserve">which arise directly from the change or variance and the </w:t>
      </w:r>
      <w:r w:rsidRPr="00D55647">
        <w:t>Contract Administrator</w:t>
      </w:r>
      <w:r w:rsidRPr="00CA58E1">
        <w:t>'s</w:t>
      </w:r>
      <w:r w:rsidRPr="00C93FF7">
        <w:t xml:space="preserve"> instruction under paragraph </w:t>
      </w:r>
      <w:r w:rsidRPr="00CA58E1">
        <w:fldChar w:fldCharType="begin"/>
      </w:r>
      <w:r w:rsidRPr="00CA58E1">
        <w:instrText xml:space="preserve"> REF _Ref477443220 \w \h </w:instrText>
      </w:r>
      <w:r>
        <w:instrText xml:space="preserve"> \* MERGEFORMAT </w:instrText>
      </w:r>
      <w:r w:rsidRPr="00CA58E1">
        <w:fldChar w:fldCharType="separate"/>
      </w:r>
      <w:r w:rsidR="00F66103">
        <w:t>8.4(b)</w:t>
      </w:r>
      <w:r w:rsidRPr="00CA58E1">
        <w:fldChar w:fldCharType="end"/>
      </w:r>
      <w:r w:rsidR="00530C38">
        <w:t xml:space="preserve"> </w:t>
      </w:r>
      <w:r w:rsidRPr="00C93FF7">
        <w:t xml:space="preserve">as determined by the </w:t>
      </w:r>
      <w:r w:rsidRPr="00D55647">
        <w:t>Contract Administrator</w:t>
      </w:r>
      <w:r w:rsidRPr="00C93FF7">
        <w:t>.</w:t>
      </w:r>
      <w:bookmarkEnd w:id="2541"/>
      <w:r w:rsidRPr="00C93FF7">
        <w:t xml:space="preserve"> </w:t>
      </w:r>
    </w:p>
    <w:p w14:paraId="2B918239" w14:textId="36294D7C" w:rsidR="00E51525" w:rsidRDefault="00E51525" w:rsidP="00E51525">
      <w:pPr>
        <w:pStyle w:val="DefenceHeading3"/>
      </w:pPr>
      <w:bookmarkStart w:id="2542" w:name="_Ref477359827"/>
      <w:r w:rsidRPr="00C93FF7">
        <w:t xml:space="preserve">The </w:t>
      </w:r>
      <w:r w:rsidRPr="00D55647">
        <w:t>Contract Price</w:t>
      </w:r>
      <w:r w:rsidRPr="00C93FF7">
        <w:t xml:space="preserve"> will be decreased by any saving made by the </w:t>
      </w:r>
      <w:r w:rsidRPr="00D55647">
        <w:t>Contractor</w:t>
      </w:r>
      <w:r w:rsidRPr="00C93FF7">
        <w:t xml:space="preserve"> which arise directly from the change or variance and the </w:t>
      </w:r>
      <w:r w:rsidRPr="00D55647">
        <w:t>Contract Administrator</w:t>
      </w:r>
      <w:r w:rsidRPr="00CA58E1">
        <w:t>'s</w:t>
      </w:r>
      <w:r w:rsidRPr="00C93FF7">
        <w:t xml:space="preserve"> instruction under paragraph </w:t>
      </w:r>
      <w:r w:rsidRPr="00CA58E1">
        <w:fldChar w:fldCharType="begin"/>
      </w:r>
      <w:r w:rsidRPr="00CA58E1">
        <w:instrText xml:space="preserve"> REF _Ref477443220 \w \h </w:instrText>
      </w:r>
      <w:r>
        <w:instrText xml:space="preserve"> \* MERGEFORMAT </w:instrText>
      </w:r>
      <w:r w:rsidRPr="00CA58E1">
        <w:fldChar w:fldCharType="separate"/>
      </w:r>
      <w:r w:rsidR="00F66103">
        <w:t>8.4(b)</w:t>
      </w:r>
      <w:r w:rsidRPr="00CA58E1">
        <w:fldChar w:fldCharType="end"/>
      </w:r>
      <w:r w:rsidRPr="00C93FF7">
        <w:t xml:space="preserve">, as determined by the </w:t>
      </w:r>
      <w:r w:rsidRPr="00D55647">
        <w:t>Contract Administrator</w:t>
      </w:r>
      <w:r w:rsidRPr="005D2C6B">
        <w:t>.</w:t>
      </w:r>
      <w:bookmarkEnd w:id="2542"/>
    </w:p>
    <w:p w14:paraId="083D9D33" w14:textId="14333872" w:rsidR="00E51525" w:rsidRPr="00440C47" w:rsidRDefault="00E51525" w:rsidP="00E51525">
      <w:pPr>
        <w:pStyle w:val="DefenceNormal"/>
      </w:pPr>
      <w:r w:rsidRPr="00AE4D9A">
        <w:t xml:space="preserve">To the extent permitted by law, the </w:t>
      </w:r>
      <w:r w:rsidRPr="00D55647">
        <w:t>Contractor</w:t>
      </w:r>
      <w:r w:rsidRPr="00AE4D9A">
        <w:t xml:space="preserve"> will not be entitled to make (nor will the </w:t>
      </w:r>
      <w:r w:rsidRPr="00D55647">
        <w:t>Commonwealth</w:t>
      </w:r>
      <w:r w:rsidRPr="00AE4D9A">
        <w:t xml:space="preserve"> be liable upon) any </w:t>
      </w:r>
      <w:r w:rsidRPr="00D55647">
        <w:t>Claim</w:t>
      </w:r>
      <w:r w:rsidRPr="00AE4D9A">
        <w:t xml:space="preserve"> arising out of or in connection with the change or variance or the </w:t>
      </w:r>
      <w:r w:rsidRPr="00D55647">
        <w:t>Contract Administrator</w:t>
      </w:r>
      <w:r w:rsidRPr="00CA58E1">
        <w:t>'s</w:t>
      </w:r>
      <w:r w:rsidRPr="00AE4D9A">
        <w:t xml:space="preserve"> instruction under </w:t>
      </w:r>
      <w:r>
        <w:t>clause</w:t>
      </w:r>
      <w:r w:rsidRPr="00AE4D9A">
        <w:t xml:space="preserve"> </w:t>
      </w:r>
      <w:r w:rsidRPr="00CA58E1">
        <w:fldChar w:fldCharType="begin"/>
      </w:r>
      <w:r w:rsidRPr="00CA58E1">
        <w:instrText xml:space="preserve"> REF _Ref477443220 \w \h </w:instrText>
      </w:r>
      <w:r>
        <w:instrText xml:space="preserve"> \* MERGEFORMAT </w:instrText>
      </w:r>
      <w:r w:rsidRPr="00CA58E1">
        <w:fldChar w:fldCharType="separate"/>
      </w:r>
      <w:r w:rsidR="00F66103">
        <w:t>8.4(b)</w:t>
      </w:r>
      <w:r w:rsidRPr="00CA58E1">
        <w:fldChar w:fldCharType="end"/>
      </w:r>
      <w:r w:rsidRPr="00AE4D9A">
        <w:t xml:space="preserve">, other than under paragraph </w:t>
      </w:r>
      <w:r w:rsidRPr="00CA58E1">
        <w:fldChar w:fldCharType="begin"/>
      </w:r>
      <w:r w:rsidRPr="00CA58E1">
        <w:instrText xml:space="preserve"> REF _Ref465344803 \r \h </w:instrText>
      </w:r>
      <w:r>
        <w:instrText xml:space="preserve"> \* MERGEFORMAT </w:instrText>
      </w:r>
      <w:r w:rsidRPr="00CA58E1">
        <w:fldChar w:fldCharType="separate"/>
      </w:r>
      <w:r w:rsidR="00F66103">
        <w:t>(c)(i)</w:t>
      </w:r>
      <w:r w:rsidRPr="00CA58E1">
        <w:fldChar w:fldCharType="end"/>
      </w:r>
      <w:r w:rsidRPr="00AE4D9A">
        <w:t xml:space="preserve"> and </w:t>
      </w:r>
      <w:r w:rsidRPr="00CA58E1">
        <w:fldChar w:fldCharType="begin"/>
      </w:r>
      <w:r w:rsidRPr="00CA58E1">
        <w:instrText xml:space="preserve"> REF _Ref459717840 \n \h </w:instrText>
      </w:r>
      <w:r>
        <w:instrText xml:space="preserve"> \* MERGEFORMAT </w:instrText>
      </w:r>
      <w:r w:rsidRPr="00CA58E1">
        <w:fldChar w:fldCharType="separate"/>
      </w:r>
      <w:r w:rsidR="00F66103">
        <w:t>(ii)</w:t>
      </w:r>
      <w:r w:rsidRPr="00CA58E1">
        <w:fldChar w:fldCharType="end"/>
      </w:r>
      <w:r w:rsidRPr="00AE4D9A">
        <w:t>.</w:t>
      </w:r>
      <w:r w:rsidRPr="0085127F">
        <w:t xml:space="preserve"> </w:t>
      </w:r>
    </w:p>
    <w:p w14:paraId="3EC474DC" w14:textId="77777777" w:rsidR="00E51525" w:rsidRPr="005D2C6B" w:rsidRDefault="00E51525" w:rsidP="00E51525">
      <w:pPr>
        <w:pStyle w:val="DefenceHeading2"/>
      </w:pPr>
      <w:bookmarkStart w:id="2543" w:name="_Toc477785127"/>
      <w:bookmarkStart w:id="2544" w:name="_Toc477856787"/>
      <w:bookmarkStart w:id="2545" w:name="_Toc477868623"/>
      <w:bookmarkStart w:id="2546" w:name="_Toc477871831"/>
      <w:bookmarkStart w:id="2547" w:name="_Toc477872258"/>
      <w:bookmarkStart w:id="2548" w:name="_Toc477873499"/>
      <w:bookmarkStart w:id="2549" w:name="_Ref71640043"/>
      <w:bookmarkStart w:id="2550" w:name="_Ref71640230"/>
      <w:bookmarkStart w:id="2551" w:name="_Toc10728539"/>
      <w:bookmarkStart w:id="2552" w:name="_Toc206494033"/>
      <w:bookmarkEnd w:id="2543"/>
      <w:bookmarkEnd w:id="2544"/>
      <w:bookmarkEnd w:id="2545"/>
      <w:bookmarkEnd w:id="2546"/>
      <w:bookmarkEnd w:id="2547"/>
      <w:bookmarkEnd w:id="2548"/>
      <w:r w:rsidRPr="005D2C6B">
        <w:t>Subcontracting</w:t>
      </w:r>
      <w:bookmarkEnd w:id="2549"/>
      <w:bookmarkEnd w:id="2550"/>
      <w:bookmarkEnd w:id="2551"/>
      <w:bookmarkEnd w:id="2552"/>
    </w:p>
    <w:p w14:paraId="11C3F2C4" w14:textId="77777777" w:rsidR="00E51525" w:rsidRPr="005D2C6B" w:rsidRDefault="00E51525" w:rsidP="00E51525">
      <w:pPr>
        <w:pStyle w:val="DefenceNormal"/>
      </w:pPr>
      <w:r w:rsidRPr="005D2C6B">
        <w:t xml:space="preserve">The </w:t>
      </w:r>
      <w:r w:rsidRPr="00D55647">
        <w:t>Contractor</w:t>
      </w:r>
      <w:r w:rsidRPr="005D2C6B">
        <w:t>:</w:t>
      </w:r>
    </w:p>
    <w:p w14:paraId="254510B0" w14:textId="77777777" w:rsidR="00E51525" w:rsidRPr="005D2C6B" w:rsidRDefault="00E51525" w:rsidP="00E51525">
      <w:pPr>
        <w:pStyle w:val="DefenceHeading3"/>
      </w:pPr>
      <w:bookmarkStart w:id="2553" w:name="_Ref71642263"/>
      <w:r w:rsidRPr="005D2C6B">
        <w:t xml:space="preserve">must not without the prior written </w:t>
      </w:r>
      <w:r w:rsidRPr="00D55647">
        <w:t>approval</w:t>
      </w:r>
      <w:r w:rsidRPr="005D2C6B">
        <w:t xml:space="preserve"> of the </w:t>
      </w:r>
      <w:r w:rsidRPr="00D55647">
        <w:t>Contract Administrator</w:t>
      </w:r>
      <w:r w:rsidRPr="005D2C6B">
        <w:t xml:space="preserve">, subcontract any work </w:t>
      </w:r>
      <w:r>
        <w:t>specified</w:t>
      </w:r>
      <w:r w:rsidRPr="005D2C6B">
        <w:t xml:space="preserve"> in the </w:t>
      </w:r>
      <w:r w:rsidRPr="00D55647">
        <w:t>Contract Particulars</w:t>
      </w:r>
      <w:r w:rsidRPr="005D2C6B">
        <w:t xml:space="preserve"> except to a subcontractor </w:t>
      </w:r>
      <w:r>
        <w:t>specified</w:t>
      </w:r>
      <w:r w:rsidRPr="005D2C6B">
        <w:t xml:space="preserve"> in the </w:t>
      </w:r>
      <w:r w:rsidRPr="00D55647">
        <w:t>Contract Particulars</w:t>
      </w:r>
      <w:r w:rsidRPr="005D2C6B">
        <w:t>;</w:t>
      </w:r>
      <w:bookmarkEnd w:id="2553"/>
    </w:p>
    <w:p w14:paraId="659DEE5A" w14:textId="77777777" w:rsidR="00E51525" w:rsidRPr="005D2C6B" w:rsidRDefault="00E51525" w:rsidP="00E51525">
      <w:pPr>
        <w:pStyle w:val="DefenceHeading3"/>
      </w:pPr>
      <w:r w:rsidRPr="005D2C6B">
        <w:t>will:</w:t>
      </w:r>
    </w:p>
    <w:p w14:paraId="76CDD84C" w14:textId="53D28CEC" w:rsidR="00E51525" w:rsidRPr="005D2C6B" w:rsidRDefault="00E51525" w:rsidP="00E51525">
      <w:pPr>
        <w:pStyle w:val="DefenceHeading4"/>
      </w:pPr>
      <w:r w:rsidRPr="005D2C6B">
        <w:t xml:space="preserve">not be relieved of any of its liabilities or obligations under the </w:t>
      </w:r>
      <w:r w:rsidRPr="00D55647">
        <w:t>Contract</w:t>
      </w:r>
      <w:r w:rsidRPr="005D2C6B">
        <w:t xml:space="preserve">, including those under clause </w:t>
      </w:r>
      <w:r w:rsidRPr="005D2C6B">
        <w:fldChar w:fldCharType="begin"/>
      </w:r>
      <w:r w:rsidRPr="005D2C6B">
        <w:instrText xml:space="preserve"> REF _Ref114034365 \r \h </w:instrText>
      </w:r>
      <w:r>
        <w:instrText xml:space="preserve"> \* MERGEFORMAT </w:instrText>
      </w:r>
      <w:r w:rsidRPr="005D2C6B">
        <w:fldChar w:fldCharType="separate"/>
      </w:r>
      <w:r w:rsidR="00F66103">
        <w:t>2.1</w:t>
      </w:r>
      <w:r w:rsidRPr="005D2C6B">
        <w:fldChar w:fldCharType="end"/>
      </w:r>
      <w:r w:rsidRPr="005D2C6B">
        <w:t>; and</w:t>
      </w:r>
    </w:p>
    <w:p w14:paraId="51EFC123" w14:textId="77777777" w:rsidR="00E51525" w:rsidRPr="005D2C6B" w:rsidRDefault="00E51525" w:rsidP="00E51525">
      <w:pPr>
        <w:pStyle w:val="DefenceHeading4"/>
      </w:pPr>
      <w:r w:rsidRPr="005D2C6B">
        <w:t xml:space="preserve">remain responsible for all subcontractors and for all work which is or may be subcontracted, as if it was itself executing the work, whether or not any subcontractors default or otherwise fail to observe any of the requirements of the relevant subcontract; </w:t>
      </w:r>
    </w:p>
    <w:p w14:paraId="75D13A59" w14:textId="77777777" w:rsidR="00E51525" w:rsidRPr="005D2C6B" w:rsidRDefault="00E51525" w:rsidP="00E51525">
      <w:pPr>
        <w:pStyle w:val="DefenceHeading3"/>
      </w:pPr>
      <w:r w:rsidRPr="005D2C6B">
        <w:t xml:space="preserve">will be vicariously liable to the </w:t>
      </w:r>
      <w:r w:rsidRPr="00D55647">
        <w:t>Commonwealth</w:t>
      </w:r>
      <w:r w:rsidRPr="005D2C6B">
        <w:t xml:space="preserve"> for all acts, omissions and defaults of its subcontractors (and those of the employees and agents of its subcontractors) relating to, or in any way connected with, the </w:t>
      </w:r>
      <w:r w:rsidRPr="00D55647">
        <w:t>Contractor's Activities</w:t>
      </w:r>
      <w:r w:rsidRPr="005D2C6B">
        <w:t xml:space="preserve">; </w:t>
      </w:r>
    </w:p>
    <w:p w14:paraId="76B851FA" w14:textId="77777777" w:rsidR="00E51525" w:rsidRPr="005D2C6B" w:rsidRDefault="00E51525" w:rsidP="00E51525">
      <w:pPr>
        <w:pStyle w:val="DefenceHeading3"/>
      </w:pPr>
      <w:r w:rsidRPr="005D2C6B">
        <w:t>must ensure that each subcontract contains provisions:</w:t>
      </w:r>
    </w:p>
    <w:p w14:paraId="182DE885" w14:textId="5D1D364D" w:rsidR="00E51525" w:rsidRPr="005D2C6B" w:rsidRDefault="00E51525" w:rsidP="00E51525">
      <w:pPr>
        <w:pStyle w:val="DefenceHeading4"/>
      </w:pPr>
      <w:r w:rsidRPr="005D2C6B">
        <w:t xml:space="preserve">which bind the subcontractor to participate in any novation required by the </w:t>
      </w:r>
      <w:r w:rsidRPr="00D55647">
        <w:t>Commonwealth</w:t>
      </w:r>
      <w:r w:rsidRPr="005D2C6B">
        <w:t xml:space="preserve"> under clause </w:t>
      </w:r>
      <w:r w:rsidRPr="005D2C6B">
        <w:fldChar w:fldCharType="begin"/>
      </w:r>
      <w:r w:rsidRPr="005D2C6B">
        <w:instrText xml:space="preserve"> REF _Ref71634251 \w \h </w:instrText>
      </w:r>
      <w:r>
        <w:instrText xml:space="preserve"> \* MERGEFORMAT </w:instrText>
      </w:r>
      <w:r w:rsidRPr="005D2C6B">
        <w:fldChar w:fldCharType="separate"/>
      </w:r>
      <w:r w:rsidR="00F66103">
        <w:t>14.5(a)(ii)</w:t>
      </w:r>
      <w:r w:rsidRPr="005D2C6B">
        <w:fldChar w:fldCharType="end"/>
      </w:r>
      <w:r w:rsidRPr="005D2C6B">
        <w:t>; and</w:t>
      </w:r>
    </w:p>
    <w:p w14:paraId="343E042B" w14:textId="77777777" w:rsidR="00E51525" w:rsidRPr="005D2C6B" w:rsidRDefault="00E51525" w:rsidP="00E51525">
      <w:pPr>
        <w:pStyle w:val="DefenceHeading4"/>
      </w:pPr>
      <w:r w:rsidRPr="005D2C6B">
        <w:t>as otherwise required by th</w:t>
      </w:r>
      <w:r>
        <w:t>e</w:t>
      </w:r>
      <w:r w:rsidRPr="005D2C6B">
        <w:t xml:space="preserve"> </w:t>
      </w:r>
      <w:r w:rsidRPr="00D55647">
        <w:t>Contract</w:t>
      </w:r>
      <w:r w:rsidRPr="005D2C6B">
        <w:t>;</w:t>
      </w:r>
      <w:r>
        <w:t xml:space="preserve"> and</w:t>
      </w:r>
    </w:p>
    <w:p w14:paraId="4A32B4E5" w14:textId="77777777" w:rsidR="00E51525" w:rsidRPr="005D2C6B" w:rsidRDefault="00E51525" w:rsidP="00E51525">
      <w:pPr>
        <w:pStyle w:val="DefenceHeading3"/>
      </w:pPr>
      <w:bookmarkStart w:id="2554" w:name="_Ref121894706"/>
      <w:bookmarkStart w:id="2555" w:name="_Ref273358032"/>
      <w:r w:rsidRPr="005D2C6B">
        <w:t xml:space="preserve">must, </w:t>
      </w:r>
      <w:bookmarkEnd w:id="2554"/>
      <w:r w:rsidRPr="005D2C6B">
        <w:t xml:space="preserve">if requested by the </w:t>
      </w:r>
      <w:r w:rsidRPr="00D55647">
        <w:t>Contract Administrator</w:t>
      </w:r>
      <w:r w:rsidRPr="005D2C6B">
        <w:t>:</w:t>
      </w:r>
      <w:bookmarkEnd w:id="2555"/>
      <w:r w:rsidRPr="005D2C6B">
        <w:t xml:space="preserve"> </w:t>
      </w:r>
    </w:p>
    <w:p w14:paraId="165295C7" w14:textId="77777777" w:rsidR="00E51525" w:rsidRPr="005D2C6B" w:rsidRDefault="00E51525" w:rsidP="00E51525">
      <w:pPr>
        <w:pStyle w:val="DefenceHeading4"/>
      </w:pPr>
      <w:r w:rsidRPr="005D2C6B">
        <w:t xml:space="preserve">execute; </w:t>
      </w:r>
    </w:p>
    <w:p w14:paraId="7948ABF0" w14:textId="77777777" w:rsidR="00E51525" w:rsidRPr="005D2C6B" w:rsidRDefault="00E51525" w:rsidP="00E51525">
      <w:pPr>
        <w:pStyle w:val="DefenceHeading4"/>
      </w:pPr>
      <w:r w:rsidRPr="005D2C6B">
        <w:t xml:space="preserve">procure the relevant subcontractor to execute; and </w:t>
      </w:r>
    </w:p>
    <w:p w14:paraId="73F8FC50" w14:textId="77777777" w:rsidR="00E51525" w:rsidRPr="005D2C6B" w:rsidRDefault="00E51525" w:rsidP="00E51525">
      <w:pPr>
        <w:pStyle w:val="DefenceHeading4"/>
      </w:pPr>
      <w:r w:rsidRPr="005D2C6B">
        <w:t xml:space="preserve">deliver to the </w:t>
      </w:r>
      <w:r w:rsidRPr="00D55647">
        <w:t>Contract Administrator</w:t>
      </w:r>
      <w:r w:rsidRPr="005D2C6B">
        <w:t xml:space="preserve">, </w:t>
      </w:r>
    </w:p>
    <w:p w14:paraId="31F47915" w14:textId="77777777" w:rsidR="00E51525" w:rsidRPr="005D2C6B" w:rsidRDefault="00E51525" w:rsidP="00E51525">
      <w:pPr>
        <w:pStyle w:val="DefenceIndent"/>
      </w:pPr>
      <w:r w:rsidRPr="005D2C6B">
        <w:t xml:space="preserve">a </w:t>
      </w:r>
      <w:r w:rsidRPr="00D55647">
        <w:t>Subcontractor Deed of Covenant</w:t>
      </w:r>
      <w:r w:rsidRPr="005D2C6B">
        <w:t xml:space="preserve"> duly completed with all relevant particulars:</w:t>
      </w:r>
    </w:p>
    <w:p w14:paraId="0AD5E363" w14:textId="0A33A6F8" w:rsidR="00E51525" w:rsidRPr="005D2C6B" w:rsidRDefault="00E51525" w:rsidP="00E51525">
      <w:pPr>
        <w:pStyle w:val="DefenceHeading4"/>
      </w:pPr>
      <w:r w:rsidRPr="005D2C6B">
        <w:t xml:space="preserve">as a condition precedent to seeking the prior </w:t>
      </w:r>
      <w:r w:rsidRPr="00F227B6">
        <w:t xml:space="preserve">written </w:t>
      </w:r>
      <w:r w:rsidRPr="00D55647">
        <w:t>approval</w:t>
      </w:r>
      <w:r w:rsidRPr="005D2C6B">
        <w:t xml:space="preserve"> of the </w:t>
      </w:r>
      <w:r w:rsidRPr="00D55647">
        <w:t>Contract Administrator</w:t>
      </w:r>
      <w:r w:rsidRPr="005D2C6B">
        <w:t xml:space="preserve"> under paragraph </w:t>
      </w:r>
      <w:r w:rsidRPr="005D2C6B">
        <w:fldChar w:fldCharType="begin"/>
      </w:r>
      <w:r w:rsidRPr="005D2C6B">
        <w:instrText xml:space="preserve"> REF _Ref71642263 \r \h </w:instrText>
      </w:r>
      <w:r>
        <w:instrText xml:space="preserve"> \* MERGEFORMAT </w:instrText>
      </w:r>
      <w:r w:rsidRPr="005D2C6B">
        <w:fldChar w:fldCharType="separate"/>
      </w:r>
      <w:r w:rsidR="00F66103">
        <w:t>(a)</w:t>
      </w:r>
      <w:r w:rsidRPr="005D2C6B">
        <w:fldChar w:fldCharType="end"/>
      </w:r>
      <w:r w:rsidRPr="005D2C6B">
        <w:t>; or</w:t>
      </w:r>
    </w:p>
    <w:p w14:paraId="4A810EC0" w14:textId="77777777" w:rsidR="00E51525" w:rsidRPr="005D2C6B" w:rsidRDefault="00E51525" w:rsidP="00E51525">
      <w:pPr>
        <w:pStyle w:val="DefenceHeading4"/>
      </w:pPr>
      <w:r w:rsidRPr="005D2C6B">
        <w:t xml:space="preserve">when </w:t>
      </w:r>
      <w:r w:rsidRPr="00F227B6">
        <w:t xml:space="preserve">such </w:t>
      </w:r>
      <w:r w:rsidRPr="00D55647">
        <w:t>approval</w:t>
      </w:r>
      <w:r w:rsidRPr="00FE09C2">
        <w:t xml:space="preserve"> is not</w:t>
      </w:r>
      <w:r w:rsidRPr="005D2C6B">
        <w:t xml:space="preserve"> required, within the time required by the </w:t>
      </w:r>
      <w:r w:rsidRPr="00D55647">
        <w:t>Contract Administrator</w:t>
      </w:r>
      <w:r w:rsidRPr="005D2C6B">
        <w:t xml:space="preserve"> and in any event before commencement of work by the relevant subcontractor</w:t>
      </w:r>
      <w:r>
        <w:t>.</w:t>
      </w:r>
    </w:p>
    <w:p w14:paraId="541FC805" w14:textId="77777777" w:rsidR="00E51525" w:rsidRPr="005D2C6B" w:rsidRDefault="00E51525" w:rsidP="00E51525">
      <w:pPr>
        <w:pStyle w:val="DefenceNormal"/>
      </w:pPr>
      <w:r w:rsidRPr="005D2C6B">
        <w:t xml:space="preserve">No </w:t>
      </w:r>
      <w:r w:rsidRPr="00D55647">
        <w:t>Subcontractor Deed of Covenant</w:t>
      </w:r>
      <w:r w:rsidRPr="005D2C6B">
        <w:t xml:space="preserve"> will be construed in any way to modify or limit any of the rights, powers or remedies of the </w:t>
      </w:r>
      <w:r w:rsidRPr="00D55647">
        <w:t>Commonwealth</w:t>
      </w:r>
      <w:r w:rsidRPr="00CE4628">
        <w:t xml:space="preserve"> </w:t>
      </w:r>
      <w:r w:rsidRPr="005D2C6B">
        <w:t xml:space="preserve">against the </w:t>
      </w:r>
      <w:r w:rsidRPr="00D55647">
        <w:t>Contractor</w:t>
      </w:r>
      <w:r w:rsidRPr="00CE4628">
        <w:t xml:space="preserve"> </w:t>
      </w:r>
      <w:r w:rsidRPr="005D2C6B">
        <w:t xml:space="preserve">under the </w:t>
      </w:r>
      <w:r w:rsidRPr="00D55647">
        <w:t>Contract</w:t>
      </w:r>
      <w:r w:rsidRPr="00CE4628">
        <w:t xml:space="preserve"> </w:t>
      </w:r>
      <w:r w:rsidRPr="005D2C6B">
        <w:t>or otherwise</w:t>
      </w:r>
      <w:r>
        <w:t xml:space="preserve"> at law or in equity</w:t>
      </w:r>
      <w:r w:rsidRPr="005D2C6B">
        <w:t xml:space="preserve">. </w:t>
      </w:r>
    </w:p>
    <w:p w14:paraId="624953B6" w14:textId="77777777" w:rsidR="00E51525" w:rsidRPr="005D2C6B" w:rsidRDefault="00E51525" w:rsidP="00E51525">
      <w:pPr>
        <w:pStyle w:val="DefenceHeading2"/>
      </w:pPr>
      <w:bookmarkStart w:id="2556" w:name="_Ref71639655"/>
      <w:bookmarkStart w:id="2557" w:name="_Toc10728540"/>
      <w:bookmarkStart w:id="2558" w:name="_Toc206494034"/>
      <w:r>
        <w:t>Collateral</w:t>
      </w:r>
      <w:r w:rsidRPr="005D2C6B">
        <w:t xml:space="preserve"> Warranties</w:t>
      </w:r>
      <w:bookmarkEnd w:id="2556"/>
      <w:bookmarkEnd w:id="2557"/>
      <w:bookmarkEnd w:id="2558"/>
    </w:p>
    <w:p w14:paraId="321D5C89" w14:textId="77777777" w:rsidR="00E51525" w:rsidRPr="005D2C6B" w:rsidRDefault="00E51525" w:rsidP="00E51525">
      <w:pPr>
        <w:pStyle w:val="DefenceNormal"/>
      </w:pPr>
      <w:r w:rsidRPr="005D2C6B">
        <w:t xml:space="preserve">The </w:t>
      </w:r>
      <w:r w:rsidRPr="00D55647">
        <w:t>Contractor</w:t>
      </w:r>
      <w:r w:rsidRPr="005D2C6B">
        <w:t xml:space="preserve"> must, as a condition precedent to </w:t>
      </w:r>
      <w:r w:rsidRPr="00D55647">
        <w:t>Remediation Completion</w:t>
      </w:r>
      <w:r w:rsidRPr="005D2C6B">
        <w:t xml:space="preserve"> of the </w:t>
      </w:r>
      <w:r w:rsidRPr="00D55647">
        <w:t>Remediation Works</w:t>
      </w:r>
      <w:r w:rsidRPr="005D2C6B">
        <w:t xml:space="preserve"> or </w:t>
      </w:r>
      <w:r>
        <w:t>a</w:t>
      </w:r>
      <w:r w:rsidRPr="005D2C6B">
        <w:t xml:space="preserve"> </w:t>
      </w:r>
      <w:r w:rsidRPr="00D55647">
        <w:t>Stage</w:t>
      </w:r>
      <w:r w:rsidRPr="005D2C6B">
        <w:t xml:space="preserve"> specified in the </w:t>
      </w:r>
      <w:r w:rsidRPr="00D55647">
        <w:t>Contract Particulars</w:t>
      </w:r>
      <w:r w:rsidRPr="005D2C6B">
        <w:t xml:space="preserve">, procure and provide the </w:t>
      </w:r>
      <w:r w:rsidRPr="00D55647">
        <w:t>Commonwealth</w:t>
      </w:r>
      <w:r w:rsidRPr="005D2C6B">
        <w:t xml:space="preserve"> with the warranties </w:t>
      </w:r>
      <w:r>
        <w:t xml:space="preserve">specified </w:t>
      </w:r>
      <w:r w:rsidRPr="005D2C6B">
        <w:t xml:space="preserve">in the </w:t>
      </w:r>
      <w:r w:rsidRPr="00D55647">
        <w:t>Contract Particulars</w:t>
      </w:r>
      <w:r w:rsidRPr="005D2C6B">
        <w:t xml:space="preserve">: </w:t>
      </w:r>
    </w:p>
    <w:p w14:paraId="2B73D16E" w14:textId="77777777" w:rsidR="00E51525" w:rsidRPr="005D2C6B" w:rsidRDefault="00E51525" w:rsidP="00E51525">
      <w:pPr>
        <w:pStyle w:val="DefenceHeading3"/>
      </w:pPr>
      <w:r w:rsidRPr="005D2C6B">
        <w:t>from the relevant subcontractor undertaking or supplying the work or item the subject of the warranty; and</w:t>
      </w:r>
    </w:p>
    <w:p w14:paraId="153644C0" w14:textId="77777777" w:rsidR="00E51525" w:rsidRPr="005D2C6B" w:rsidRDefault="00E51525" w:rsidP="00E51525">
      <w:pPr>
        <w:pStyle w:val="DefenceHeading3"/>
      </w:pPr>
      <w:r w:rsidRPr="005D2C6B">
        <w:t xml:space="preserve">in the form of the </w:t>
      </w:r>
      <w:r w:rsidRPr="00D55647">
        <w:t>Collateral Warranty</w:t>
      </w:r>
      <w:r w:rsidRPr="005D2C6B">
        <w:t xml:space="preserve">. </w:t>
      </w:r>
    </w:p>
    <w:p w14:paraId="5DF840C8" w14:textId="77777777" w:rsidR="00E51525" w:rsidRPr="005D2C6B" w:rsidRDefault="00E51525" w:rsidP="00E51525">
      <w:pPr>
        <w:pStyle w:val="DefenceNormal"/>
      </w:pPr>
      <w:r w:rsidRPr="005D2C6B">
        <w:t xml:space="preserve">No </w:t>
      </w:r>
      <w:r w:rsidRPr="00D55647">
        <w:t>Collateral Warranty</w:t>
      </w:r>
      <w:r w:rsidRPr="005D2C6B">
        <w:t xml:space="preserve"> will be construed in any way to modify or limit any of the rights, powers or remedies of the </w:t>
      </w:r>
      <w:r w:rsidRPr="00D55647">
        <w:t>Commonwealth</w:t>
      </w:r>
      <w:r w:rsidRPr="00CE4628">
        <w:t xml:space="preserve"> </w:t>
      </w:r>
      <w:r w:rsidRPr="005D2C6B">
        <w:t xml:space="preserve">against the </w:t>
      </w:r>
      <w:r w:rsidRPr="00D55647">
        <w:t>Contractor</w:t>
      </w:r>
      <w:r w:rsidRPr="00CE4628">
        <w:t xml:space="preserve"> </w:t>
      </w:r>
      <w:r w:rsidRPr="005D2C6B">
        <w:t xml:space="preserve">under the </w:t>
      </w:r>
      <w:r w:rsidRPr="00D55647">
        <w:t>Contract</w:t>
      </w:r>
      <w:r w:rsidRPr="00CE4628">
        <w:t xml:space="preserve"> </w:t>
      </w:r>
      <w:r w:rsidRPr="005D2C6B">
        <w:t>or otherwise</w:t>
      </w:r>
      <w:r>
        <w:t xml:space="preserve"> at law or in equity</w:t>
      </w:r>
      <w:r w:rsidRPr="005D2C6B">
        <w:t xml:space="preserve">. </w:t>
      </w:r>
    </w:p>
    <w:p w14:paraId="17DA19FE" w14:textId="77777777" w:rsidR="00E51525" w:rsidRPr="005D2C6B" w:rsidRDefault="00E51525" w:rsidP="00E51525">
      <w:pPr>
        <w:pStyle w:val="DefenceNormal"/>
        <w:rPr>
          <w:szCs w:val="22"/>
        </w:rPr>
      </w:pPr>
      <w:bookmarkStart w:id="2559" w:name="_Ref71635437"/>
      <w:bookmarkStart w:id="2560" w:name="_Ref71640468"/>
      <w:r w:rsidRPr="005D2C6B">
        <w:rPr>
          <w:szCs w:val="22"/>
        </w:rPr>
        <w:t xml:space="preserve">If the </w:t>
      </w:r>
      <w:r w:rsidRPr="00D55647">
        <w:t>Contractor</w:t>
      </w:r>
      <w:r w:rsidRPr="005D2C6B">
        <w:rPr>
          <w:szCs w:val="22"/>
        </w:rPr>
        <w:t xml:space="preserve"> is unable to or fails for any reason to provide any </w:t>
      </w:r>
      <w:r w:rsidRPr="00D55647">
        <w:t>Collateral Warranty</w:t>
      </w:r>
      <w:r w:rsidRPr="005D2C6B">
        <w:rPr>
          <w:szCs w:val="22"/>
        </w:rPr>
        <w:t xml:space="preserve"> required by th</w:t>
      </w:r>
      <w:r>
        <w:rPr>
          <w:szCs w:val="22"/>
        </w:rPr>
        <w:t>e</w:t>
      </w:r>
      <w:r w:rsidRPr="005D2C6B">
        <w:rPr>
          <w:szCs w:val="22"/>
        </w:rPr>
        <w:t xml:space="preserve"> </w:t>
      </w:r>
      <w:r w:rsidRPr="00D55647">
        <w:t>Contract</w:t>
      </w:r>
      <w:r w:rsidRPr="005D2C6B">
        <w:rPr>
          <w:szCs w:val="22"/>
        </w:rPr>
        <w:t>:</w:t>
      </w:r>
    </w:p>
    <w:p w14:paraId="2523D6E1" w14:textId="77777777" w:rsidR="00E51525" w:rsidRPr="005D2C6B" w:rsidRDefault="00E51525" w:rsidP="00E51525">
      <w:pPr>
        <w:pStyle w:val="DefenceHeading3"/>
      </w:pPr>
      <w:r w:rsidRPr="005D2C6B">
        <w:t xml:space="preserve">the </w:t>
      </w:r>
      <w:r w:rsidRPr="00D55647">
        <w:t>Contractor</w:t>
      </w:r>
      <w:r w:rsidRPr="005D2C6B">
        <w:t xml:space="preserve"> is deemed to have provided the </w:t>
      </w:r>
      <w:r w:rsidRPr="00D55647">
        <w:t>Collateral Warranty</w:t>
      </w:r>
      <w:r w:rsidRPr="005D2C6B">
        <w:t xml:space="preserve"> itself on like terms; </w:t>
      </w:r>
    </w:p>
    <w:p w14:paraId="6AF732A7" w14:textId="77777777" w:rsidR="00E51525" w:rsidRPr="005D2C6B" w:rsidRDefault="00E51525" w:rsidP="00E51525">
      <w:pPr>
        <w:pStyle w:val="DefenceHeading3"/>
      </w:pPr>
      <w:bookmarkStart w:id="2561" w:name="_Ref130706461"/>
      <w:r w:rsidRPr="005D2C6B">
        <w:t xml:space="preserve">the </w:t>
      </w:r>
      <w:r w:rsidRPr="00D55647">
        <w:t>Commonwealth</w:t>
      </w:r>
      <w:r w:rsidRPr="005D2C6B">
        <w:t xml:space="preserve"> will be entitled to elect to take an assignment of all the right, title and interest in the </w:t>
      </w:r>
      <w:r w:rsidRPr="00D55647">
        <w:t>Contractor</w:t>
      </w:r>
      <w:r w:rsidRPr="00CE4628">
        <w:rPr>
          <w:szCs w:val="22"/>
        </w:rPr>
        <w:t>'s</w:t>
      </w:r>
      <w:r w:rsidRPr="005D2C6B">
        <w:t xml:space="preserve"> rights against the subcontractor in relation to the </w:t>
      </w:r>
      <w:r w:rsidRPr="00D55647">
        <w:t>Contractor's Activities</w:t>
      </w:r>
      <w:r w:rsidRPr="005D2C6B">
        <w:t>;</w:t>
      </w:r>
      <w:bookmarkEnd w:id="2561"/>
      <w:r w:rsidRPr="005D2C6B">
        <w:t xml:space="preserve"> and</w:t>
      </w:r>
    </w:p>
    <w:p w14:paraId="285F245C" w14:textId="610F72E0" w:rsidR="00E51525" w:rsidRPr="005D2C6B" w:rsidRDefault="00E51525" w:rsidP="00E51525">
      <w:pPr>
        <w:pStyle w:val="DefenceHeading3"/>
      </w:pPr>
      <w:r w:rsidRPr="005D2C6B">
        <w:t xml:space="preserve">for the purpose of paragraph </w:t>
      </w:r>
      <w:r w:rsidRPr="005D2C6B">
        <w:fldChar w:fldCharType="begin"/>
      </w:r>
      <w:r w:rsidRPr="005D2C6B">
        <w:instrText xml:space="preserve"> REF _Ref130706461 \r \h </w:instrText>
      </w:r>
      <w:r>
        <w:instrText xml:space="preserve"> \* MERGEFORMAT </w:instrText>
      </w:r>
      <w:r w:rsidRPr="005D2C6B">
        <w:fldChar w:fldCharType="separate"/>
      </w:r>
      <w:r w:rsidR="00F66103">
        <w:t>(d)</w:t>
      </w:r>
      <w:r w:rsidRPr="005D2C6B">
        <w:fldChar w:fldCharType="end"/>
      </w:r>
      <w:r w:rsidRPr="005D2C6B">
        <w:t xml:space="preserve">, the </w:t>
      </w:r>
      <w:r w:rsidRPr="00D55647">
        <w:t>Contractor</w:t>
      </w:r>
      <w:r w:rsidRPr="005D2C6B">
        <w:t xml:space="preserve"> irrevocably appoints the </w:t>
      </w:r>
      <w:r w:rsidRPr="00D55647">
        <w:t>Commonwealth</w:t>
      </w:r>
      <w:r w:rsidRPr="005D2C6B">
        <w:t xml:space="preserve"> as its lawful attorney to execute any instrument necessary to give effect to the assignment.  </w:t>
      </w:r>
    </w:p>
    <w:p w14:paraId="6502A247" w14:textId="08DF3380" w:rsidR="00E51525" w:rsidRDefault="00E51525" w:rsidP="00E51525">
      <w:pPr>
        <w:pStyle w:val="DefenceNormal"/>
      </w:pPr>
      <w:r w:rsidRPr="005D2C6B">
        <w:t>No assignment under this clause</w:t>
      </w:r>
      <w:r>
        <w:t xml:space="preserve"> </w:t>
      </w:r>
      <w:r>
        <w:fldChar w:fldCharType="begin"/>
      </w:r>
      <w:r>
        <w:instrText xml:space="preserve"> REF _Ref71639655 \r \h </w:instrText>
      </w:r>
      <w:r>
        <w:fldChar w:fldCharType="separate"/>
      </w:r>
      <w:r w:rsidR="00F66103">
        <w:t>8.6</w:t>
      </w:r>
      <w:r>
        <w:fldChar w:fldCharType="end"/>
      </w:r>
      <w:r w:rsidRPr="005D2C6B">
        <w:t xml:space="preserve"> will be construed in any way to modify or limit any of the rights, powers or remedies of the </w:t>
      </w:r>
      <w:r w:rsidRPr="00D55647">
        <w:t>Commonwealth</w:t>
      </w:r>
      <w:r w:rsidRPr="005D2C6B">
        <w:t xml:space="preserve"> against the </w:t>
      </w:r>
      <w:r w:rsidRPr="00D55647">
        <w:t>Contractor</w:t>
      </w:r>
      <w:r w:rsidRPr="005D2C6B">
        <w:t xml:space="preserve"> under the </w:t>
      </w:r>
      <w:r w:rsidRPr="00D55647">
        <w:t>Contract</w:t>
      </w:r>
      <w:r w:rsidRPr="005D2C6B">
        <w:t xml:space="preserve"> or otherwise</w:t>
      </w:r>
      <w:r>
        <w:t xml:space="preserve"> at law or in equity</w:t>
      </w:r>
      <w:r w:rsidRPr="005D2C6B">
        <w:t>.</w:t>
      </w:r>
    </w:p>
    <w:p w14:paraId="31187B39" w14:textId="77777777" w:rsidR="00E51525" w:rsidRDefault="00E51525" w:rsidP="00E51525">
      <w:pPr>
        <w:pStyle w:val="DefenceHeading2"/>
      </w:pPr>
      <w:bookmarkStart w:id="2562" w:name="_Toc10728541"/>
      <w:bookmarkStart w:id="2563" w:name="_Toc206494035"/>
      <w:bookmarkEnd w:id="2559"/>
      <w:bookmarkEnd w:id="2560"/>
      <w:r w:rsidRPr="005D2C6B">
        <w:t xml:space="preserve">Co-operation with </w:t>
      </w:r>
      <w:r w:rsidRPr="00CE4628">
        <w:t>Other Contractor</w:t>
      </w:r>
      <w:r w:rsidRPr="005D2C6B">
        <w:t>s</w:t>
      </w:r>
      <w:bookmarkEnd w:id="2562"/>
      <w:bookmarkEnd w:id="2563"/>
    </w:p>
    <w:p w14:paraId="133C1619" w14:textId="00187938" w:rsidR="00E51525" w:rsidRDefault="00E51525" w:rsidP="00E51525">
      <w:pPr>
        <w:pStyle w:val="DefenceHeading3"/>
        <w:numPr>
          <w:ilvl w:val="0"/>
          <w:numId w:val="0"/>
        </w:numPr>
      </w:pPr>
      <w:bookmarkStart w:id="2564" w:name="_Ref328402125"/>
      <w:bookmarkStart w:id="2565" w:name="_Ref328401833"/>
      <w:r>
        <w:t xml:space="preserve">Without limiting clause </w:t>
      </w:r>
      <w:r w:rsidR="00415E2D">
        <w:fldChar w:fldCharType="begin"/>
      </w:r>
      <w:r w:rsidR="00415E2D">
        <w:instrText xml:space="preserve"> REF _Ref11226070 \w \h </w:instrText>
      </w:r>
      <w:r w:rsidR="00415E2D">
        <w:fldChar w:fldCharType="separate"/>
      </w:r>
      <w:r w:rsidR="00F66103">
        <w:t>8.13(a)(ii)</w:t>
      </w:r>
      <w:r w:rsidR="00415E2D">
        <w:fldChar w:fldCharType="end"/>
      </w:r>
      <w:r>
        <w:t xml:space="preserve">, the </w:t>
      </w:r>
      <w:r w:rsidRPr="00D55647">
        <w:t>Contractor</w:t>
      </w:r>
      <w:r>
        <w:t xml:space="preserve"> must:</w:t>
      </w:r>
    </w:p>
    <w:p w14:paraId="03286F23" w14:textId="77777777" w:rsidR="00E51525" w:rsidRDefault="00E51525" w:rsidP="00E51525">
      <w:pPr>
        <w:pStyle w:val="DefenceHeading3"/>
      </w:pPr>
      <w:r>
        <w:t xml:space="preserve">permit </w:t>
      </w:r>
      <w:r w:rsidRPr="00D55647">
        <w:t>Other Contractor</w:t>
      </w:r>
      <w:r w:rsidRPr="005D2C6B">
        <w:t>s</w:t>
      </w:r>
      <w:r>
        <w:t xml:space="preserve"> to carry out their work;</w:t>
      </w:r>
    </w:p>
    <w:p w14:paraId="413C5214" w14:textId="77777777" w:rsidR="00E51525" w:rsidRDefault="00E51525" w:rsidP="00E51525">
      <w:pPr>
        <w:pStyle w:val="DefenceHeading3"/>
      </w:pPr>
      <w:r>
        <w:t xml:space="preserve">fully co-operate with </w:t>
      </w:r>
      <w:r w:rsidRPr="00D55647">
        <w:t>Other Contractor</w:t>
      </w:r>
      <w:r w:rsidRPr="005D2C6B">
        <w:t>s</w:t>
      </w:r>
      <w:r>
        <w:t>;</w:t>
      </w:r>
    </w:p>
    <w:p w14:paraId="4225A43B" w14:textId="77777777" w:rsidR="00E51525" w:rsidRDefault="00E51525" w:rsidP="00E51525">
      <w:pPr>
        <w:pStyle w:val="DefenceHeading3"/>
      </w:pPr>
      <w:r>
        <w:t xml:space="preserve">carefully co-ordinate and interface the </w:t>
      </w:r>
      <w:r w:rsidRPr="00D55647">
        <w:t>Contractor's Activities</w:t>
      </w:r>
      <w:r>
        <w:t xml:space="preserve"> with the work carried out or to be carried out by </w:t>
      </w:r>
      <w:r w:rsidRPr="00D55647">
        <w:t>Other Contractor</w:t>
      </w:r>
      <w:r w:rsidRPr="005D2C6B">
        <w:t>s</w:t>
      </w:r>
      <w:r>
        <w:t>; and</w:t>
      </w:r>
    </w:p>
    <w:p w14:paraId="391A498B" w14:textId="77777777" w:rsidR="00E51525" w:rsidRDefault="00E51525" w:rsidP="00E51525">
      <w:pPr>
        <w:pStyle w:val="DefenceHeading3"/>
      </w:pPr>
      <w:r>
        <w:t xml:space="preserve">carry out the </w:t>
      </w:r>
      <w:r w:rsidRPr="00D55647">
        <w:t>Contractor's Activities</w:t>
      </w:r>
      <w:r w:rsidRPr="009648CD">
        <w:rPr>
          <w:rStyle w:val="Hyperlink"/>
          <w:color w:val="auto"/>
        </w:rPr>
        <w:t xml:space="preserve"> </w:t>
      </w:r>
      <w:r>
        <w:t xml:space="preserve">so as to avoid inconveniencing, interfering with, disrupting or delaying the work of </w:t>
      </w:r>
      <w:r w:rsidRPr="00D55647">
        <w:t>Other Contractor</w:t>
      </w:r>
      <w:r w:rsidRPr="005D2C6B">
        <w:t>s</w:t>
      </w:r>
      <w:r>
        <w:t>.</w:t>
      </w:r>
    </w:p>
    <w:p w14:paraId="408438BB" w14:textId="77777777" w:rsidR="00E51525" w:rsidRDefault="00E51525" w:rsidP="00E51525">
      <w:pPr>
        <w:pStyle w:val="DefenceHeading2"/>
      </w:pPr>
      <w:bookmarkStart w:id="2566" w:name="_Toc9611136"/>
      <w:bookmarkStart w:id="2567" w:name="_Toc9611139"/>
      <w:bookmarkStart w:id="2568" w:name="_Toc9611143"/>
      <w:bookmarkStart w:id="2569" w:name="_Toc9611144"/>
      <w:bookmarkStart w:id="2570" w:name="_Toc9611151"/>
      <w:bookmarkStart w:id="2571" w:name="_Toc10728542"/>
      <w:bookmarkStart w:id="2572" w:name="_Toc206494036"/>
      <w:bookmarkStart w:id="2573" w:name="_Ref121191646"/>
      <w:bookmarkEnd w:id="2564"/>
      <w:bookmarkEnd w:id="2565"/>
      <w:bookmarkEnd w:id="2566"/>
      <w:bookmarkEnd w:id="2567"/>
      <w:bookmarkEnd w:id="2568"/>
      <w:bookmarkEnd w:id="2569"/>
      <w:bookmarkEnd w:id="2570"/>
      <w:r>
        <w:t>Novation</w:t>
      </w:r>
      <w:bookmarkEnd w:id="2571"/>
      <w:bookmarkEnd w:id="2572"/>
      <w:r>
        <w:t xml:space="preserve"> </w:t>
      </w:r>
    </w:p>
    <w:p w14:paraId="2B81329B" w14:textId="77777777" w:rsidR="00E51525" w:rsidRDefault="00E51525" w:rsidP="00E51525">
      <w:pPr>
        <w:pStyle w:val="DefenceHeading3"/>
      </w:pPr>
      <w:bookmarkStart w:id="2574" w:name="_Ref392837749"/>
      <w:r>
        <w:t xml:space="preserve">The </w:t>
      </w:r>
      <w:r w:rsidRPr="00D55647">
        <w:t>Contractor</w:t>
      </w:r>
      <w:r>
        <w:t xml:space="preserve"> acknowledges and agrees that the </w:t>
      </w:r>
      <w:r w:rsidRPr="00D55647">
        <w:t>Commonwealth</w:t>
      </w:r>
      <w:r>
        <w:t xml:space="preserve"> may:</w:t>
      </w:r>
      <w:bookmarkEnd w:id="2574"/>
      <w:r>
        <w:t xml:space="preserve"> </w:t>
      </w:r>
    </w:p>
    <w:p w14:paraId="167F2187" w14:textId="77777777" w:rsidR="00E51525" w:rsidRDefault="00E51525" w:rsidP="00E51525">
      <w:pPr>
        <w:pStyle w:val="DefenceHeading4"/>
      </w:pPr>
      <w:bookmarkStart w:id="2575" w:name="_Ref477966900"/>
      <w:r>
        <w:t xml:space="preserve">dispose of the </w:t>
      </w:r>
      <w:r w:rsidRPr="00D55647">
        <w:t>Site</w:t>
      </w:r>
      <w:r>
        <w:t xml:space="preserve"> to a third party; and</w:t>
      </w:r>
      <w:bookmarkEnd w:id="2575"/>
    </w:p>
    <w:p w14:paraId="2635FAE2" w14:textId="77777777" w:rsidR="00E51525" w:rsidRDefault="00E51525" w:rsidP="00E51525">
      <w:pPr>
        <w:pStyle w:val="DefenceHeading4"/>
      </w:pPr>
      <w:r>
        <w:t xml:space="preserve">at any time (whether on or after </w:t>
      </w:r>
      <w:r w:rsidRPr="00D55647">
        <w:t>Remediation Completion</w:t>
      </w:r>
      <w:r>
        <w:t xml:space="preserve">), without the consent of the </w:t>
      </w:r>
      <w:r w:rsidRPr="00D55647">
        <w:t>Contractor</w:t>
      </w:r>
      <w:r>
        <w:t xml:space="preserve">, novate the </w:t>
      </w:r>
      <w:r w:rsidRPr="00D55647">
        <w:t>Contract</w:t>
      </w:r>
      <w:r>
        <w:t xml:space="preserve"> to that third party after </w:t>
      </w:r>
      <w:r w:rsidRPr="00D55647">
        <w:t>Remediation Completion</w:t>
      </w:r>
      <w:r>
        <w:t xml:space="preserve"> or its nominees (whether in whole or in part). </w:t>
      </w:r>
    </w:p>
    <w:p w14:paraId="7FE66479" w14:textId="592EE7DD" w:rsidR="00E51525" w:rsidRPr="001A604D" w:rsidRDefault="00E51525" w:rsidP="00E51525">
      <w:pPr>
        <w:pStyle w:val="DefenceHeading3"/>
      </w:pPr>
      <w:bookmarkStart w:id="2576" w:name="_Ref392837750"/>
      <w:r>
        <w:t xml:space="preserve">If the </w:t>
      </w:r>
      <w:r w:rsidRPr="00D55647">
        <w:t>Commonwealth</w:t>
      </w:r>
      <w:r>
        <w:t xml:space="preserve"> elects to novate the </w:t>
      </w:r>
      <w:r w:rsidRPr="00D55647">
        <w:t>Contract</w:t>
      </w:r>
      <w:r>
        <w:t xml:space="preserve"> under subparagraph </w:t>
      </w:r>
      <w:r>
        <w:fldChar w:fldCharType="begin"/>
      </w:r>
      <w:r>
        <w:instrText xml:space="preserve"> REF _Ref477966900 \r \h </w:instrText>
      </w:r>
      <w:r>
        <w:fldChar w:fldCharType="separate"/>
      </w:r>
      <w:r w:rsidR="00F66103">
        <w:t>(a)(i)</w:t>
      </w:r>
      <w:r>
        <w:fldChar w:fldCharType="end"/>
      </w:r>
      <w:r>
        <w:t xml:space="preserve">, the </w:t>
      </w:r>
      <w:r w:rsidRPr="00D55647">
        <w:t>Contractor</w:t>
      </w:r>
      <w:r>
        <w:t xml:space="preserve"> must execute a deed of novation on the terms required by the </w:t>
      </w:r>
      <w:r w:rsidRPr="00D55647">
        <w:t>Commonwealth</w:t>
      </w:r>
      <w:r>
        <w:t xml:space="preserve"> to give effect to the novation within 7 days of receipt of the deed of novation from the </w:t>
      </w:r>
      <w:r w:rsidRPr="00D55647">
        <w:t>Commonwealth</w:t>
      </w:r>
      <w:r>
        <w:t>.</w:t>
      </w:r>
      <w:bookmarkEnd w:id="2576"/>
    </w:p>
    <w:p w14:paraId="44A974E3" w14:textId="77777777" w:rsidR="00E51525" w:rsidRPr="005D2C6B" w:rsidRDefault="00E51525" w:rsidP="00E51525">
      <w:pPr>
        <w:pStyle w:val="DefenceHeading2"/>
      </w:pPr>
      <w:bookmarkStart w:id="2577" w:name="_Ref483482271"/>
      <w:bookmarkStart w:id="2578" w:name="_Toc10728543"/>
      <w:bookmarkStart w:id="2579" w:name="_Toc206494037"/>
      <w:r w:rsidRPr="005D2C6B">
        <w:t>Setting Out</w:t>
      </w:r>
      <w:bookmarkEnd w:id="2573"/>
      <w:bookmarkEnd w:id="2577"/>
      <w:bookmarkEnd w:id="2578"/>
      <w:bookmarkEnd w:id="2579"/>
    </w:p>
    <w:p w14:paraId="33F5F6EA" w14:textId="77777777" w:rsidR="00E51525" w:rsidRPr="005D2C6B" w:rsidRDefault="00E51525" w:rsidP="00E51525">
      <w:pPr>
        <w:pStyle w:val="DefenceNormal"/>
      </w:pPr>
      <w:r w:rsidRPr="005D2C6B">
        <w:t xml:space="preserve">The </w:t>
      </w:r>
      <w:r w:rsidRPr="00D55647">
        <w:t>Contractor</w:t>
      </w:r>
      <w:r w:rsidRPr="005D2C6B">
        <w:t xml:space="preserve"> must:</w:t>
      </w:r>
    </w:p>
    <w:p w14:paraId="7E0E4FA9" w14:textId="77777777" w:rsidR="00E51525" w:rsidRPr="005D2C6B" w:rsidRDefault="00E51525" w:rsidP="00E51525">
      <w:pPr>
        <w:pStyle w:val="DefenceHeading3"/>
      </w:pPr>
      <w:r w:rsidRPr="005D2C6B">
        <w:t xml:space="preserve">set out the </w:t>
      </w:r>
      <w:r w:rsidRPr="00D55647">
        <w:t>Remediation Works</w:t>
      </w:r>
      <w:r w:rsidRPr="005D2C6B">
        <w:t xml:space="preserve"> in accordance with the requirements of the </w:t>
      </w:r>
      <w:r w:rsidRPr="00D55647">
        <w:t>Contract</w:t>
      </w:r>
      <w:r w:rsidRPr="005D2C6B">
        <w:t xml:space="preserve">; and </w:t>
      </w:r>
    </w:p>
    <w:p w14:paraId="061312BD" w14:textId="77777777" w:rsidR="00E51525" w:rsidRPr="005D2C6B" w:rsidRDefault="00E51525" w:rsidP="00E51525">
      <w:pPr>
        <w:pStyle w:val="DefenceHeading3"/>
      </w:pPr>
      <w:r w:rsidRPr="005D2C6B">
        <w:t>carry out any survey which may be necessary for this purpose.</w:t>
      </w:r>
    </w:p>
    <w:p w14:paraId="24C29861" w14:textId="77777777" w:rsidR="00E51525" w:rsidRPr="005D2C6B" w:rsidRDefault="00E51525" w:rsidP="00E51525">
      <w:pPr>
        <w:pStyle w:val="DefenceHeading2"/>
      </w:pPr>
      <w:bookmarkStart w:id="2580" w:name="_Ref71642367"/>
      <w:bookmarkStart w:id="2581" w:name="_Toc10728544"/>
      <w:bookmarkStart w:id="2582" w:name="_Toc206494038"/>
      <w:r w:rsidRPr="005D2C6B">
        <w:t>Survey</w:t>
      </w:r>
      <w:bookmarkEnd w:id="2580"/>
      <w:bookmarkEnd w:id="2581"/>
      <w:bookmarkEnd w:id="2582"/>
    </w:p>
    <w:p w14:paraId="585C9229" w14:textId="77777777" w:rsidR="00E51525" w:rsidRPr="005D2C6B" w:rsidRDefault="00E51525" w:rsidP="00E51525">
      <w:pPr>
        <w:pStyle w:val="DefenceNormal"/>
      </w:pPr>
      <w:r w:rsidRPr="005D2C6B">
        <w:t xml:space="preserve">The </w:t>
      </w:r>
      <w:r w:rsidRPr="00D55647">
        <w:t>Contractor</w:t>
      </w:r>
      <w:r w:rsidRPr="005D2C6B">
        <w:t xml:space="preserve"> must</w:t>
      </w:r>
      <w:r>
        <w:t>,</w:t>
      </w:r>
      <w:r w:rsidRPr="005D2C6B">
        <w:t xml:space="preserve"> as a condition precedent to </w:t>
      </w:r>
      <w:r w:rsidRPr="00D55647">
        <w:t>Remediation Completion</w:t>
      </w:r>
      <w:r w:rsidRPr="005D2C6B">
        <w:t xml:space="preserve"> of the </w:t>
      </w:r>
      <w:r w:rsidRPr="00D55647">
        <w:t>Remediation Works</w:t>
      </w:r>
      <w:r w:rsidRPr="005D2C6B">
        <w:t xml:space="preserve"> or </w:t>
      </w:r>
      <w:r>
        <w:t>a</w:t>
      </w:r>
      <w:r w:rsidRPr="005D2C6B">
        <w:t xml:space="preserve"> </w:t>
      </w:r>
      <w:r w:rsidRPr="00D55647">
        <w:t>Stage</w:t>
      </w:r>
      <w:r w:rsidRPr="005D2C6B">
        <w:t xml:space="preserve"> specified in the </w:t>
      </w:r>
      <w:r w:rsidRPr="00D55647">
        <w:t>Contract Particulars</w:t>
      </w:r>
      <w:r w:rsidRPr="005D2C6B">
        <w:t xml:space="preserve">, submit to the </w:t>
      </w:r>
      <w:r w:rsidRPr="00D55647">
        <w:t>Contract Administrator</w:t>
      </w:r>
      <w:r w:rsidRPr="005D2C6B">
        <w:t xml:space="preserve"> a certificate signed by a licensed surveyor stating that:</w:t>
      </w:r>
    </w:p>
    <w:p w14:paraId="72600F53" w14:textId="77777777" w:rsidR="00E51525" w:rsidRPr="005D2C6B" w:rsidRDefault="00E51525" w:rsidP="00E51525">
      <w:pPr>
        <w:pStyle w:val="DefenceHeading3"/>
      </w:pPr>
      <w:r w:rsidRPr="005D2C6B">
        <w:t xml:space="preserve">the whole of the </w:t>
      </w:r>
      <w:r w:rsidRPr="00D55647">
        <w:t>Remediation Works</w:t>
      </w:r>
      <w:r w:rsidRPr="005D2C6B">
        <w:t xml:space="preserve"> or the </w:t>
      </w:r>
      <w:r w:rsidRPr="00D55647">
        <w:t>Stage</w:t>
      </w:r>
      <w:r w:rsidRPr="005D2C6B">
        <w:t xml:space="preserve"> are within any particular boundaries stipulated in the </w:t>
      </w:r>
      <w:r w:rsidRPr="00D55647">
        <w:t>Contract</w:t>
      </w:r>
      <w:r w:rsidRPr="005D2C6B">
        <w:t xml:space="preserve"> except </w:t>
      </w:r>
      <w:r>
        <w:t xml:space="preserve">to the extent that </w:t>
      </w:r>
      <w:r w:rsidRPr="005D2C6B">
        <w:t xml:space="preserve">the </w:t>
      </w:r>
      <w:r w:rsidRPr="00D55647">
        <w:t>Remediation Works</w:t>
      </w:r>
      <w:r w:rsidRPr="005D2C6B">
        <w:t xml:space="preserve"> or </w:t>
      </w:r>
      <w:r w:rsidRPr="00D55647">
        <w:t>Stage</w:t>
      </w:r>
      <w:r w:rsidRPr="005D2C6B">
        <w:t xml:space="preserve"> </w:t>
      </w:r>
      <w:r>
        <w:t xml:space="preserve">are </w:t>
      </w:r>
      <w:r w:rsidRPr="005D2C6B">
        <w:t xml:space="preserve">specifically required by the </w:t>
      </w:r>
      <w:r w:rsidRPr="00D55647">
        <w:t>Contract</w:t>
      </w:r>
      <w:r w:rsidRPr="005D2C6B">
        <w:t xml:space="preserve"> to be outside those boundaries; and</w:t>
      </w:r>
    </w:p>
    <w:p w14:paraId="6A38DA96" w14:textId="77777777" w:rsidR="00E51525" w:rsidRPr="00672C3C" w:rsidRDefault="00E51525" w:rsidP="00E51525">
      <w:pPr>
        <w:pStyle w:val="DefenceHeading3"/>
      </w:pPr>
      <w:r>
        <w:t>if</w:t>
      </w:r>
      <w:r w:rsidRPr="005D2C6B">
        <w:t xml:space="preserve"> required by the </w:t>
      </w:r>
      <w:r w:rsidRPr="00D55647">
        <w:t>Technical Specification</w:t>
      </w:r>
      <w:r w:rsidRPr="005D2C6B">
        <w:t xml:space="preserve">, </w:t>
      </w:r>
      <w:r>
        <w:t xml:space="preserve">specified </w:t>
      </w:r>
      <w:r w:rsidRPr="005D2C6B">
        <w:t xml:space="preserve">elements of the </w:t>
      </w:r>
      <w:r w:rsidRPr="00D55647">
        <w:t>Remediation Works</w:t>
      </w:r>
      <w:r w:rsidRPr="005D2C6B">
        <w:t xml:space="preserve"> or the </w:t>
      </w:r>
      <w:r w:rsidRPr="00D55647">
        <w:t>Stage</w:t>
      </w:r>
      <w:r w:rsidRPr="005D2C6B">
        <w:t xml:space="preserve"> are within the tolerances specified.</w:t>
      </w:r>
    </w:p>
    <w:p w14:paraId="22269B03" w14:textId="77777777" w:rsidR="00E51525" w:rsidRPr="005D2C6B" w:rsidRDefault="00E51525" w:rsidP="00E51525">
      <w:pPr>
        <w:pStyle w:val="DefenceHeading2"/>
      </w:pPr>
      <w:bookmarkStart w:id="2583" w:name="_Ref477361422"/>
      <w:bookmarkStart w:id="2584" w:name="_Toc10728545"/>
      <w:bookmarkStart w:id="2585" w:name="_Toc206494039"/>
      <w:bookmarkStart w:id="2586" w:name="_Ref309225301"/>
      <w:r w:rsidRPr="005D2C6B">
        <w:t>Measurements and Dimensions</w:t>
      </w:r>
      <w:bookmarkEnd w:id="2583"/>
      <w:bookmarkEnd w:id="2584"/>
      <w:bookmarkEnd w:id="2585"/>
    </w:p>
    <w:p w14:paraId="3E1598DB" w14:textId="7CD1BCB8" w:rsidR="00E51525" w:rsidRPr="005D2C6B" w:rsidRDefault="00E51525" w:rsidP="00E51525">
      <w:pPr>
        <w:pStyle w:val="DefenceNormal"/>
      </w:pPr>
      <w:r w:rsidRPr="005D2C6B">
        <w:t xml:space="preserve">Without limiting clause </w:t>
      </w:r>
      <w:r>
        <w:fldChar w:fldCharType="begin"/>
      </w:r>
      <w:r>
        <w:instrText xml:space="preserve"> REF _Ref483482271 \r \h </w:instrText>
      </w:r>
      <w:r>
        <w:fldChar w:fldCharType="separate"/>
      </w:r>
      <w:r w:rsidR="00F66103">
        <w:t>8.9</w:t>
      </w:r>
      <w:r>
        <w:fldChar w:fldCharType="end"/>
      </w:r>
      <w:r w:rsidRPr="005D2C6B">
        <w:t>:</w:t>
      </w:r>
    </w:p>
    <w:p w14:paraId="5D95F06F" w14:textId="77777777" w:rsidR="00E51525" w:rsidRPr="005D2C6B" w:rsidRDefault="00E51525" w:rsidP="00E51525">
      <w:pPr>
        <w:pStyle w:val="DefenceHeading3"/>
      </w:pPr>
      <w:r w:rsidRPr="005D2C6B">
        <w:t xml:space="preserve">the </w:t>
      </w:r>
      <w:r w:rsidRPr="00D55647">
        <w:t>Contractor</w:t>
      </w:r>
      <w:r w:rsidRPr="005D2C6B">
        <w:t xml:space="preserve"> must obtain and check all relevant measurements and dimensions on </w:t>
      </w:r>
      <w:r w:rsidRPr="00D55647">
        <w:t>Site</w:t>
      </w:r>
      <w:r w:rsidRPr="005D2C6B">
        <w:t xml:space="preserve"> before proceeding with the </w:t>
      </w:r>
      <w:r w:rsidRPr="00D55647">
        <w:t>Contractor's Activities</w:t>
      </w:r>
      <w:r w:rsidRPr="005D2C6B">
        <w:t>;</w:t>
      </w:r>
    </w:p>
    <w:p w14:paraId="5C35BB39" w14:textId="77777777" w:rsidR="00E51525" w:rsidRPr="005D2C6B" w:rsidRDefault="00E51525" w:rsidP="00E51525">
      <w:pPr>
        <w:pStyle w:val="DefenceHeading3"/>
      </w:pPr>
      <w:r w:rsidRPr="005D2C6B">
        <w:t xml:space="preserve">the layout of plant, equipment, ductwork, pipework and cabling shown in the </w:t>
      </w:r>
      <w:r w:rsidRPr="00D55647">
        <w:t>Technical Specification</w:t>
      </w:r>
      <w:r w:rsidRPr="005D2C6B">
        <w:t xml:space="preserve"> (if any) is to be taken as diagrammatic only and all measurements and dimension information concerning the </w:t>
      </w:r>
      <w:r w:rsidRPr="00D55647">
        <w:t>Site</w:t>
      </w:r>
      <w:r w:rsidRPr="005D2C6B">
        <w:t xml:space="preserve"> required to carry out the </w:t>
      </w:r>
      <w:r w:rsidRPr="00D55647">
        <w:t>Contractor's Activities</w:t>
      </w:r>
      <w:r w:rsidRPr="005D2C6B">
        <w:t xml:space="preserve"> must be obtained and checked by the </w:t>
      </w:r>
      <w:r w:rsidRPr="00D55647">
        <w:t>Contractor</w:t>
      </w:r>
      <w:r w:rsidRPr="005D2C6B">
        <w:t>; and</w:t>
      </w:r>
    </w:p>
    <w:p w14:paraId="145C5EF0" w14:textId="1C86908E" w:rsidR="00E51525" w:rsidRDefault="00E51525" w:rsidP="00E51525">
      <w:pPr>
        <w:pStyle w:val="DefenceHeading3"/>
      </w:pPr>
      <w:r w:rsidRPr="00CA58E1">
        <w:t xml:space="preserve">to the extent permitted by law, the </w:t>
      </w:r>
      <w:r w:rsidRPr="00D55647">
        <w:t>Contractor</w:t>
      </w:r>
      <w:r w:rsidRPr="00CA58E1">
        <w:t xml:space="preserve"> will not be entitled to make (nor will the </w:t>
      </w:r>
      <w:r w:rsidRPr="00D55647">
        <w:t>Commonwealth</w:t>
      </w:r>
      <w:r>
        <w:t xml:space="preserve"> </w:t>
      </w:r>
      <w:r w:rsidRPr="00CA58E1">
        <w:t>be liable upon)</w:t>
      </w:r>
      <w:r>
        <w:t xml:space="preserve"> </w:t>
      </w:r>
      <w:r w:rsidRPr="005D2C6B">
        <w:t xml:space="preserve">any </w:t>
      </w:r>
      <w:r w:rsidRPr="00D55647">
        <w:t>Claim</w:t>
      </w:r>
      <w:r w:rsidRPr="005D2C6B">
        <w:t xml:space="preserve"> </w:t>
      </w:r>
      <w:r>
        <w:t>arising out of or in connection with</w:t>
      </w:r>
      <w:r w:rsidRPr="005D2C6B">
        <w:t xml:space="preserve"> the </w:t>
      </w:r>
      <w:r w:rsidRPr="00D55647">
        <w:t>Contractor</w:t>
      </w:r>
      <w:r w:rsidRPr="005D2C6B">
        <w:t xml:space="preserve">'s failure to obtain and check measurements and dimension information concerning the </w:t>
      </w:r>
      <w:r w:rsidRPr="00D55647">
        <w:t>Site</w:t>
      </w:r>
      <w:r w:rsidRPr="005D2C6B">
        <w:t xml:space="preserve"> as required by clause</w:t>
      </w:r>
      <w:r>
        <w:t xml:space="preserve"> </w:t>
      </w:r>
      <w:r>
        <w:fldChar w:fldCharType="begin"/>
      </w:r>
      <w:r>
        <w:instrText xml:space="preserve"> REF _Ref477361422 \r \h </w:instrText>
      </w:r>
      <w:r>
        <w:fldChar w:fldCharType="separate"/>
      </w:r>
      <w:r w:rsidR="00F66103">
        <w:t>8.11</w:t>
      </w:r>
      <w:r>
        <w:fldChar w:fldCharType="end"/>
      </w:r>
      <w:r w:rsidRPr="005D2C6B">
        <w:t>.</w:t>
      </w:r>
    </w:p>
    <w:p w14:paraId="36B2DFE0" w14:textId="77777777" w:rsidR="00E51525" w:rsidRPr="005D2C6B" w:rsidRDefault="00E51525" w:rsidP="00E51525">
      <w:pPr>
        <w:pStyle w:val="DefenceHeading2"/>
      </w:pPr>
      <w:bookmarkStart w:id="2587" w:name="_Ref477441156"/>
      <w:bookmarkStart w:id="2588" w:name="_Toc10728546"/>
      <w:bookmarkStart w:id="2589" w:name="_Toc206494040"/>
      <w:r w:rsidRPr="005D2C6B">
        <w:t>Safety</w:t>
      </w:r>
      <w:bookmarkEnd w:id="2586"/>
      <w:bookmarkEnd w:id="2587"/>
      <w:bookmarkEnd w:id="2588"/>
      <w:bookmarkEnd w:id="2589"/>
    </w:p>
    <w:p w14:paraId="0743612E" w14:textId="77777777" w:rsidR="00E51525" w:rsidRDefault="00E51525" w:rsidP="00E51525">
      <w:pPr>
        <w:pStyle w:val="DefenceHeading3"/>
      </w:pPr>
      <w:r>
        <w:t xml:space="preserve">The </w:t>
      </w:r>
      <w:r w:rsidRPr="00D55647">
        <w:t>Contractor</w:t>
      </w:r>
      <w:r>
        <w:t xml:space="preserve"> must carry out the </w:t>
      </w:r>
      <w:r w:rsidRPr="00D55647">
        <w:t>Contractor's Activities</w:t>
      </w:r>
      <w:r>
        <w:t xml:space="preserve"> safely and in a manner that does not put the health and safety of persons at risk.</w:t>
      </w:r>
    </w:p>
    <w:p w14:paraId="3EF3DC28" w14:textId="77777777" w:rsidR="00E51525" w:rsidRPr="005D2C6B" w:rsidRDefault="00E51525" w:rsidP="00E51525">
      <w:pPr>
        <w:pStyle w:val="DefenceHeading3"/>
      </w:pPr>
      <w:r w:rsidRPr="005D2C6B">
        <w:t xml:space="preserve">The </w:t>
      </w:r>
      <w:r w:rsidRPr="00D55647">
        <w:t>Contractor</w:t>
      </w:r>
      <w:r w:rsidRPr="005D2C6B">
        <w:t xml:space="preserve"> must carry out the </w:t>
      </w:r>
      <w:r w:rsidRPr="00D55647">
        <w:t>Contractor's Activities</w:t>
      </w:r>
      <w:r w:rsidRPr="005D2C6B">
        <w:t xml:space="preserve"> </w:t>
      </w:r>
      <w:r>
        <w:t xml:space="preserve">in a manner that protects </w:t>
      </w:r>
      <w:r w:rsidRPr="005D2C6B">
        <w:t>property.</w:t>
      </w:r>
    </w:p>
    <w:p w14:paraId="2C51B815" w14:textId="77777777" w:rsidR="00E51525" w:rsidRPr="005D2C6B" w:rsidRDefault="00E51525" w:rsidP="00E51525">
      <w:pPr>
        <w:pStyle w:val="DefenceHeading3"/>
      </w:pPr>
      <w:bookmarkStart w:id="2590" w:name="_Ref72139677"/>
      <w:r w:rsidRPr="005D2C6B">
        <w:t xml:space="preserve">If the </w:t>
      </w:r>
      <w:r w:rsidRPr="00D55647">
        <w:t>Contract Administrator</w:t>
      </w:r>
      <w:r w:rsidRPr="005D2C6B">
        <w:t xml:space="preserve"> reasonably considers there is a risk to </w:t>
      </w:r>
      <w:r>
        <w:t xml:space="preserve">the health and safety of </w:t>
      </w:r>
      <w:r w:rsidRPr="005D2C6B">
        <w:t xml:space="preserve">people or damage to property arising from the </w:t>
      </w:r>
      <w:r w:rsidRPr="00D55647">
        <w:t>Contractor's Activities</w:t>
      </w:r>
      <w:r>
        <w:t xml:space="preserve"> or the </w:t>
      </w:r>
      <w:r w:rsidRPr="00D55647">
        <w:t>Remediation Works</w:t>
      </w:r>
      <w:r w:rsidRPr="005D2C6B">
        <w:t xml:space="preserve">, the </w:t>
      </w:r>
      <w:r w:rsidRPr="00D55647">
        <w:t>Contract Administrator</w:t>
      </w:r>
      <w:r w:rsidRPr="005D2C6B">
        <w:t xml:space="preserve"> may direct the </w:t>
      </w:r>
      <w:r w:rsidRPr="00D55647">
        <w:t>Contractor</w:t>
      </w:r>
      <w:r w:rsidRPr="005D2C6B">
        <w:t xml:space="preserve"> to change its manner of working or to cease working.</w:t>
      </w:r>
      <w:bookmarkEnd w:id="2590"/>
    </w:p>
    <w:p w14:paraId="560FD764" w14:textId="77777777" w:rsidR="00E51525" w:rsidRPr="005D2C6B" w:rsidRDefault="00E51525" w:rsidP="00E51525">
      <w:pPr>
        <w:pStyle w:val="DefenceHeading2"/>
      </w:pPr>
      <w:bookmarkStart w:id="2591" w:name="_Ref477444222"/>
      <w:bookmarkStart w:id="2592" w:name="_Toc10728547"/>
      <w:bookmarkStart w:id="2593" w:name="_Toc206494041"/>
      <w:bookmarkStart w:id="2594" w:name="_Ref71635520"/>
      <w:r>
        <w:t xml:space="preserve">Work </w:t>
      </w:r>
      <w:r w:rsidRPr="005D2C6B">
        <w:t>Health</w:t>
      </w:r>
      <w:r>
        <w:t xml:space="preserve"> and</w:t>
      </w:r>
      <w:r w:rsidRPr="005D2C6B">
        <w:t xml:space="preserve"> Safety</w:t>
      </w:r>
      <w:bookmarkEnd w:id="2591"/>
      <w:bookmarkEnd w:id="2592"/>
      <w:bookmarkEnd w:id="2593"/>
      <w:r w:rsidRPr="005D2C6B">
        <w:t xml:space="preserve"> </w:t>
      </w:r>
      <w:bookmarkEnd w:id="2594"/>
    </w:p>
    <w:p w14:paraId="38C70865" w14:textId="77777777" w:rsidR="00E51525" w:rsidRPr="005D2C6B" w:rsidRDefault="00E51525" w:rsidP="00E51525">
      <w:pPr>
        <w:pStyle w:val="DefenceNormal"/>
      </w:pPr>
      <w:r w:rsidRPr="005D2C6B">
        <w:t xml:space="preserve">The </w:t>
      </w:r>
      <w:r w:rsidRPr="00D55647">
        <w:t>Contractor</w:t>
      </w:r>
      <w:r w:rsidRPr="005D2C6B">
        <w:t xml:space="preserve"> must:</w:t>
      </w:r>
    </w:p>
    <w:p w14:paraId="4699E834" w14:textId="77777777" w:rsidR="00E51525" w:rsidRPr="005D2C6B" w:rsidRDefault="00E51525" w:rsidP="00E51525">
      <w:pPr>
        <w:pStyle w:val="DefenceHeading3"/>
      </w:pPr>
      <w:bookmarkStart w:id="2595" w:name="_Ref11226068"/>
      <w:r w:rsidRPr="005D2C6B">
        <w:t xml:space="preserve">ensure that in carrying out the </w:t>
      </w:r>
      <w:r w:rsidRPr="00D55647">
        <w:t>Contractor's Activities</w:t>
      </w:r>
      <w:r w:rsidRPr="005D2C6B">
        <w:t>:</w:t>
      </w:r>
      <w:bookmarkEnd w:id="2595"/>
    </w:p>
    <w:p w14:paraId="196DE0BE" w14:textId="77777777" w:rsidR="00E51525" w:rsidRPr="005D2C6B" w:rsidRDefault="00E51525" w:rsidP="00E51525">
      <w:pPr>
        <w:pStyle w:val="DefenceHeading4"/>
      </w:pPr>
      <w:r w:rsidRPr="005D2C6B">
        <w:t xml:space="preserve">it complies with all </w:t>
      </w:r>
      <w:r w:rsidRPr="00D55647">
        <w:t>Statutory Requirements</w:t>
      </w:r>
      <w:r w:rsidRPr="005D2C6B">
        <w:t xml:space="preserve"> and other requirements of the </w:t>
      </w:r>
      <w:r w:rsidRPr="00D55647">
        <w:t>Contract</w:t>
      </w:r>
      <w:r w:rsidRPr="005D2C6B">
        <w:t xml:space="preserve"> </w:t>
      </w:r>
      <w:r>
        <w:t>in respect of</w:t>
      </w:r>
      <w:r w:rsidRPr="005D2C6B">
        <w:t xml:space="preserve"> </w:t>
      </w:r>
      <w:r>
        <w:t xml:space="preserve">work </w:t>
      </w:r>
      <w:r w:rsidRPr="005D2C6B">
        <w:t>health</w:t>
      </w:r>
      <w:r>
        <w:t xml:space="preserve"> and</w:t>
      </w:r>
      <w:r w:rsidRPr="005D2C6B">
        <w:t xml:space="preserve"> safety; </w:t>
      </w:r>
    </w:p>
    <w:p w14:paraId="2753A84D" w14:textId="77777777" w:rsidR="00E51525" w:rsidRDefault="00E51525" w:rsidP="00E51525">
      <w:pPr>
        <w:pStyle w:val="DefenceHeading4"/>
      </w:pPr>
      <w:bookmarkStart w:id="2596" w:name="_Ref11226070"/>
      <w:r>
        <w:t xml:space="preserve">it complies with its duty under the </w:t>
      </w:r>
      <w:r w:rsidRPr="00D55647">
        <w:t>WHS Legislation</w:t>
      </w:r>
      <w:r>
        <w:t xml:space="preserve"> to consult, cooperate and coordinate activities with all other persons who have a work health and safety duty in relation to the same matter;</w:t>
      </w:r>
      <w:bookmarkEnd w:id="2596"/>
    </w:p>
    <w:p w14:paraId="4F6C4C31" w14:textId="77777777" w:rsidR="00E51525" w:rsidRDefault="00E51525" w:rsidP="00E51525">
      <w:pPr>
        <w:pStyle w:val="DefenceHeading4"/>
      </w:pPr>
      <w:bookmarkStart w:id="2597" w:name="_Ref9600013"/>
      <w:r>
        <w:t xml:space="preserve">it complies with its duty under the </w:t>
      </w:r>
      <w:r w:rsidRPr="00D55647">
        <w:t>WHS Legislation</w:t>
      </w:r>
      <w:r w:rsidRPr="009648CD">
        <w:rPr>
          <w:rStyle w:val="Hyperlink"/>
          <w:color w:val="auto"/>
        </w:rPr>
        <w:t xml:space="preserve"> </w:t>
      </w:r>
      <w:r>
        <w:t>to notify the relevant regulator immediately upon becoming aware that a notifiable incident (within the meaning of the WHS Legislation) has occurred arising out of its business or undertaking; and</w:t>
      </w:r>
      <w:bookmarkEnd w:id="2597"/>
    </w:p>
    <w:p w14:paraId="08B3D2D0" w14:textId="77777777" w:rsidR="00E51525" w:rsidRDefault="00E51525" w:rsidP="00E51525">
      <w:pPr>
        <w:pStyle w:val="DefenceHeading4"/>
      </w:pPr>
      <w:r>
        <w:t xml:space="preserve">it complies with its duty under the </w:t>
      </w:r>
      <w:r w:rsidRPr="00D55647">
        <w:t>WHS Legislation</w:t>
      </w:r>
      <w:r w:rsidRPr="009648CD">
        <w:rPr>
          <w:rStyle w:val="Hyperlink"/>
          <w:color w:val="auto"/>
        </w:rPr>
        <w:t xml:space="preserve"> </w:t>
      </w:r>
      <w:r>
        <w:t>to, where a notifiable incident has occurred, ensure, so far as is reasonably practicable, that the site where the notifiable incident has occurred is not disturbed until an inspector arrives at the site or any earlier time that an inspector directs, unless it is to:</w:t>
      </w:r>
    </w:p>
    <w:p w14:paraId="75AB3553" w14:textId="77777777" w:rsidR="00E51525" w:rsidRDefault="00E51525" w:rsidP="00E51525">
      <w:pPr>
        <w:pStyle w:val="DefenceHeading5"/>
      </w:pPr>
      <w:r>
        <w:t xml:space="preserve">assist an injured person or remove a deceased person; </w:t>
      </w:r>
    </w:p>
    <w:p w14:paraId="4429A118" w14:textId="77777777" w:rsidR="00E51525" w:rsidRDefault="00E51525" w:rsidP="00E51525">
      <w:pPr>
        <w:pStyle w:val="DefenceHeading5"/>
      </w:pPr>
      <w:r>
        <w:t xml:space="preserve">make the area safe or to minimise the risk of a further notifiable incident; or </w:t>
      </w:r>
    </w:p>
    <w:p w14:paraId="0C15FDF3" w14:textId="77777777" w:rsidR="00E51525" w:rsidRPr="005D2C6B" w:rsidRDefault="00E51525" w:rsidP="00E51525">
      <w:pPr>
        <w:pStyle w:val="DefenceHeading5"/>
      </w:pPr>
      <w:r>
        <w:t>the relevant regulator</w:t>
      </w:r>
      <w:r w:rsidR="00530C38">
        <w:t xml:space="preserve"> </w:t>
      </w:r>
      <w:r>
        <w:t>/ inspector has given permission to disturb the site;</w:t>
      </w:r>
    </w:p>
    <w:p w14:paraId="42BBF9CA" w14:textId="320A7AAE" w:rsidR="004A67C5" w:rsidRPr="00D633F8" w:rsidRDefault="004A67C5" w:rsidP="004373AD">
      <w:pPr>
        <w:pStyle w:val="DefenceHeading3"/>
      </w:pPr>
      <w:r>
        <w:t xml:space="preserve">without limiting the obligation in </w:t>
      </w:r>
      <w:r w:rsidR="00A21E99">
        <w:t>paragraph</w:t>
      </w:r>
      <w:r>
        <w:t xml:space="preserve"> </w:t>
      </w:r>
      <w:r w:rsidR="00A21E99">
        <w:fldChar w:fldCharType="begin"/>
      </w:r>
      <w:r w:rsidR="00A21E99">
        <w:instrText xml:space="preserve"> REF _Ref11226070 \r \h </w:instrText>
      </w:r>
      <w:r w:rsidR="00A21E99">
        <w:fldChar w:fldCharType="separate"/>
      </w:r>
      <w:r w:rsidR="00F66103">
        <w:t>(a)(ii)</w:t>
      </w:r>
      <w:r w:rsidR="00A21E99">
        <w:fldChar w:fldCharType="end"/>
      </w:r>
      <w:r w:rsidR="00266998">
        <w:t>,</w:t>
      </w:r>
      <w:r>
        <w:t xml:space="preserve"> where required by the Contract </w:t>
      </w:r>
      <w:r w:rsidR="00082162">
        <w:t>Administrator</w:t>
      </w:r>
      <w:r>
        <w:t>:</w:t>
      </w:r>
    </w:p>
    <w:p w14:paraId="406AA229" w14:textId="77777777" w:rsidR="004A67C5" w:rsidRDefault="004A67C5" w:rsidP="004373AD">
      <w:pPr>
        <w:pStyle w:val="DefenceHeading4"/>
      </w:pPr>
      <w:r>
        <w:t xml:space="preserve">develop and implement in conjunction with the </w:t>
      </w:r>
      <w:r w:rsidR="00082162">
        <w:t>Commonwealth and</w:t>
      </w:r>
      <w:r>
        <w:t xml:space="preserve"> all other </w:t>
      </w:r>
      <w:r w:rsidR="00082162">
        <w:t>shared</w:t>
      </w:r>
      <w:r>
        <w:t xml:space="preserve"> duty holders a </w:t>
      </w:r>
      <w:r w:rsidR="00A21E99">
        <w:t>C</w:t>
      </w:r>
      <w:r>
        <w:t xml:space="preserve">onsultation, </w:t>
      </w:r>
      <w:r w:rsidR="00A21E99">
        <w:t>C</w:t>
      </w:r>
      <w:r>
        <w:t xml:space="preserve">ooperation and </w:t>
      </w:r>
      <w:r w:rsidR="00A21E99">
        <w:t>C</w:t>
      </w:r>
      <w:r>
        <w:t>oordination Plan (</w:t>
      </w:r>
      <w:r w:rsidRPr="004373AD">
        <w:rPr>
          <w:b/>
        </w:rPr>
        <w:t>CCC Plan</w:t>
      </w:r>
      <w:r>
        <w:t xml:space="preserve">) regarding the delivery of the </w:t>
      </w:r>
      <w:r w:rsidR="00082162">
        <w:t>Contractor's Activities and the Remediation Works</w:t>
      </w:r>
      <w:r>
        <w:t>;</w:t>
      </w:r>
    </w:p>
    <w:p w14:paraId="55DBC853" w14:textId="2389713E" w:rsidR="004A67C5" w:rsidRDefault="004A67C5" w:rsidP="004373AD">
      <w:pPr>
        <w:pStyle w:val="DefenceHeading4"/>
      </w:pPr>
      <w:r w:rsidRPr="004A67C5">
        <w:t xml:space="preserve">consult, coordinate and cooperate with the </w:t>
      </w:r>
      <w:hyperlink w:anchor="Commonwealth" w:history="1">
        <w:hyperlink w:anchor="Commonwealth" w:tooltip="Commonwealth" w:history="1">
          <w:r w:rsidRPr="00A21E99">
            <w:t>Commonwealth</w:t>
          </w:r>
        </w:hyperlink>
      </w:hyperlink>
      <w:r w:rsidRPr="00A21E99">
        <w:t>, any other shar</w:t>
      </w:r>
      <w:r>
        <w:t>e</w:t>
      </w:r>
      <w:r w:rsidRPr="004A67C5">
        <w:t>d duty holder to ensure that</w:t>
      </w:r>
      <w:r w:rsidR="00D91C7F">
        <w:t xml:space="preserve"> each of its</w:t>
      </w:r>
      <w:r w:rsidRPr="004A67C5">
        <w:t xml:space="preserve"> </w:t>
      </w:r>
      <w:r w:rsidR="00082162">
        <w:t xml:space="preserve">Project Plans </w:t>
      </w:r>
      <w:r w:rsidRPr="004A67C5">
        <w:t>appropriately address</w:t>
      </w:r>
      <w:r w:rsidR="00D91C7F">
        <w:t>es</w:t>
      </w:r>
      <w:r w:rsidRPr="004A67C5">
        <w:t xml:space="preserve"> all </w:t>
      </w:r>
      <w:r>
        <w:t xml:space="preserve">hazards and resulting </w:t>
      </w:r>
      <w:r w:rsidRPr="004A67C5">
        <w:t>risks</w:t>
      </w:r>
      <w:r>
        <w:t xml:space="preserve"> </w:t>
      </w:r>
      <w:r w:rsidR="00082162">
        <w:t xml:space="preserve">associated with or </w:t>
      </w:r>
      <w:r>
        <w:t>arising from the</w:t>
      </w:r>
      <w:r w:rsidR="00082162">
        <w:t xml:space="preserve"> carrying out of the Contractor's Activities and the Remediation Works</w:t>
      </w:r>
      <w:r w:rsidR="00D91C7F">
        <w:t xml:space="preserve">; </w:t>
      </w:r>
    </w:p>
    <w:p w14:paraId="6BA0F24A" w14:textId="77777777" w:rsidR="00D91C7F" w:rsidRPr="00435404" w:rsidRDefault="00D91C7F" w:rsidP="004373AD">
      <w:pPr>
        <w:pStyle w:val="DefenceHeading4"/>
      </w:pPr>
      <w:r w:rsidRPr="00435404">
        <w:t xml:space="preserve">ensure the CCC Plan addresses all relevant </w:t>
      </w:r>
      <w:r w:rsidRPr="004373AD">
        <w:t>Commonwealth</w:t>
      </w:r>
      <w:r w:rsidRPr="00435404">
        <w:t xml:space="preserve"> </w:t>
      </w:r>
      <w:r w:rsidRPr="004373AD">
        <w:t>Requirements (including as advised from time to time by the Commonwealth)</w:t>
      </w:r>
      <w:r w:rsidRPr="00435404">
        <w:t xml:space="preserve"> regarding the carrying out of the Contractor's </w:t>
      </w:r>
      <w:r w:rsidRPr="004373AD">
        <w:t>Activities</w:t>
      </w:r>
      <w:r w:rsidRPr="00435404">
        <w:t xml:space="preserve"> and the Remediation Works; and</w:t>
      </w:r>
    </w:p>
    <w:p w14:paraId="187BEE6E" w14:textId="77777777" w:rsidR="004A67C5" w:rsidRDefault="004A67C5" w:rsidP="004A67C5">
      <w:pPr>
        <w:pStyle w:val="DefenceHeading4"/>
      </w:pPr>
      <w:r>
        <w:t>regularly review and update as necessary the CCC Plan in conjunction with all shared duty holders, including the Commonwealth;</w:t>
      </w:r>
    </w:p>
    <w:p w14:paraId="6576BB04" w14:textId="77777777" w:rsidR="00E51525" w:rsidRPr="00962D23" w:rsidRDefault="00E51525" w:rsidP="00E51525">
      <w:pPr>
        <w:pStyle w:val="DefenceHeading3"/>
      </w:pPr>
      <w:bookmarkStart w:id="2598" w:name="_Ref149142426"/>
      <w:r w:rsidRPr="00962D23">
        <w:t xml:space="preserve">without limiting the </w:t>
      </w:r>
      <w:r w:rsidRPr="00D55647">
        <w:t>Contractor</w:t>
      </w:r>
      <w:r w:rsidRPr="00CA58E1">
        <w:t>'s</w:t>
      </w:r>
      <w:r w:rsidRPr="00962D23">
        <w:t xml:space="preserve"> obligations under th</w:t>
      </w:r>
      <w:r>
        <w:t>e</w:t>
      </w:r>
      <w:r w:rsidRPr="00962D23">
        <w:t xml:space="preserve"> </w:t>
      </w:r>
      <w:r w:rsidRPr="00D55647">
        <w:t>Contract</w:t>
      </w:r>
      <w:r w:rsidRPr="00962D23">
        <w:t xml:space="preserve"> or </w:t>
      </w:r>
      <w:r>
        <w:t xml:space="preserve">otherwise </w:t>
      </w:r>
      <w:r w:rsidRPr="00962D23">
        <w:t>at law</w:t>
      </w:r>
      <w:r>
        <w:t xml:space="preserve"> or in equity</w:t>
      </w:r>
      <w:r w:rsidRPr="00962D23">
        <w:t xml:space="preserve">, notify the </w:t>
      </w:r>
      <w:r w:rsidRPr="00D55647">
        <w:t>Contract Administrator</w:t>
      </w:r>
      <w:r w:rsidRPr="00962D23">
        <w:t>:</w:t>
      </w:r>
      <w:bookmarkEnd w:id="2598"/>
      <w:r w:rsidRPr="00962D23">
        <w:t xml:space="preserve"> </w:t>
      </w:r>
    </w:p>
    <w:p w14:paraId="16F1661E" w14:textId="77777777" w:rsidR="00E51525" w:rsidRPr="0031687A" w:rsidRDefault="00E51525" w:rsidP="00E51525">
      <w:pPr>
        <w:pStyle w:val="DefenceHeading4"/>
      </w:pPr>
      <w:bookmarkStart w:id="2599" w:name="_Ref149142759"/>
      <w:r w:rsidRPr="0031687A">
        <w:t xml:space="preserve">in respect of notifiable incidents within the meaning of the </w:t>
      </w:r>
      <w:r w:rsidRPr="00D55647">
        <w:t>WHS Legislation</w:t>
      </w:r>
      <w:r w:rsidRPr="0031687A">
        <w:t>, immediately;</w:t>
      </w:r>
      <w:bookmarkEnd w:id="2599"/>
      <w:r w:rsidRPr="0031687A">
        <w:t xml:space="preserve"> </w:t>
      </w:r>
    </w:p>
    <w:p w14:paraId="45E74253" w14:textId="77777777" w:rsidR="00E51525" w:rsidRPr="0031687A" w:rsidRDefault="00E51525" w:rsidP="00E51525">
      <w:pPr>
        <w:pStyle w:val="DefenceHeading4"/>
      </w:pPr>
      <w:bookmarkStart w:id="2600" w:name="_Ref149142835"/>
      <w:r w:rsidRPr="0031687A">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2600"/>
      <w:r w:rsidRPr="0031687A">
        <w:t xml:space="preserve"> </w:t>
      </w:r>
    </w:p>
    <w:p w14:paraId="53E8312F" w14:textId="33A5B42D" w:rsidR="00E51525" w:rsidRPr="0031687A" w:rsidRDefault="00E51525" w:rsidP="00E51525">
      <w:pPr>
        <w:pStyle w:val="DefenceHeading4"/>
        <w:rPr>
          <w:color w:val="000000"/>
        </w:rPr>
      </w:pPr>
      <w:bookmarkStart w:id="2601" w:name="_Ref149142843"/>
      <w:r w:rsidRPr="0031687A">
        <w:t xml:space="preserve">in respect of all other work health and safety matters arising out of or in connection with the </w:t>
      </w:r>
      <w:r w:rsidRPr="00D55647">
        <w:t>Contractor's Activities</w:t>
      </w:r>
      <w:r w:rsidRPr="009211C0">
        <w:t xml:space="preserve"> </w:t>
      </w:r>
      <w:r w:rsidRPr="00CA58E1">
        <w:t xml:space="preserve">and the </w:t>
      </w:r>
      <w:r w:rsidRPr="00D55647">
        <w:t>Remediation Works</w:t>
      </w:r>
      <w:r w:rsidRPr="0031687A">
        <w:rPr>
          <w:color w:val="000000"/>
        </w:rPr>
        <w:t xml:space="preserve">, including the occurrence of any other incident or </w:t>
      </w:r>
      <w:r w:rsidRPr="00CA58E1">
        <w:t>accident</w:t>
      </w:r>
      <w:r w:rsidRPr="0031687A">
        <w:rPr>
          <w:color w:val="000000"/>
        </w:rPr>
        <w:t xml:space="preserve"> (not required to be reported in accordance with subparagraph</w:t>
      </w:r>
      <w:r>
        <w:rPr>
          <w:color w:val="000000"/>
        </w:rPr>
        <w:t>s</w:t>
      </w:r>
      <w:r w:rsidRPr="0031687A">
        <w:rPr>
          <w:color w:val="000000"/>
        </w:rPr>
        <w:t xml:space="preserve"> </w:t>
      </w:r>
      <w:r w:rsidR="00415E2D">
        <w:rPr>
          <w:color w:val="000000"/>
        </w:rPr>
        <w:fldChar w:fldCharType="begin"/>
      </w:r>
      <w:r w:rsidR="00415E2D">
        <w:rPr>
          <w:color w:val="000000"/>
        </w:rPr>
        <w:instrText xml:space="preserve"> REF _Ref149142759 \n \h </w:instrText>
      </w:r>
      <w:r w:rsidR="00415E2D">
        <w:rPr>
          <w:color w:val="000000"/>
        </w:rPr>
      </w:r>
      <w:r w:rsidR="00415E2D">
        <w:rPr>
          <w:color w:val="000000"/>
        </w:rPr>
        <w:fldChar w:fldCharType="separate"/>
      </w:r>
      <w:r w:rsidR="00F66103">
        <w:rPr>
          <w:color w:val="000000"/>
        </w:rPr>
        <w:t>(i)</w:t>
      </w:r>
      <w:r w:rsidR="00415E2D">
        <w:rPr>
          <w:color w:val="000000"/>
        </w:rPr>
        <w:fldChar w:fldCharType="end"/>
      </w:r>
      <w:r w:rsidRPr="0031687A">
        <w:rPr>
          <w:color w:val="000000"/>
        </w:rPr>
        <w:t xml:space="preserve"> or </w:t>
      </w:r>
      <w:r w:rsidR="00415E2D">
        <w:rPr>
          <w:color w:val="000000"/>
        </w:rPr>
        <w:fldChar w:fldCharType="begin"/>
      </w:r>
      <w:r w:rsidR="00415E2D">
        <w:rPr>
          <w:color w:val="000000"/>
        </w:rPr>
        <w:instrText xml:space="preserve"> REF _Ref149142835 \n \h </w:instrText>
      </w:r>
      <w:r w:rsidR="00415E2D">
        <w:rPr>
          <w:color w:val="000000"/>
        </w:rPr>
      </w:r>
      <w:r w:rsidR="00415E2D">
        <w:rPr>
          <w:color w:val="000000"/>
        </w:rPr>
        <w:fldChar w:fldCharType="separate"/>
      </w:r>
      <w:r w:rsidR="00F66103">
        <w:rPr>
          <w:color w:val="000000"/>
        </w:rPr>
        <w:t>(ii)</w:t>
      </w:r>
      <w:r w:rsidR="00415E2D">
        <w:rPr>
          <w:color w:val="000000"/>
        </w:rPr>
        <w:fldChar w:fldCharType="end"/>
      </w:r>
      <w:r w:rsidRPr="0031687A">
        <w:rPr>
          <w:color w:val="000000"/>
        </w:rPr>
        <w:t xml:space="preserve">), in </w:t>
      </w:r>
      <w:r w:rsidRPr="00CA58E1">
        <w:t>the</w:t>
      </w:r>
      <w:r w:rsidRPr="0031687A">
        <w:rPr>
          <w:color w:val="000000"/>
        </w:rPr>
        <w:t xml:space="preserve"> reports under clause </w:t>
      </w:r>
      <w:r>
        <w:rPr>
          <w:color w:val="000000"/>
        </w:rPr>
        <w:fldChar w:fldCharType="begin"/>
      </w:r>
      <w:r>
        <w:rPr>
          <w:color w:val="000000"/>
        </w:rPr>
        <w:instrText xml:space="preserve"> REF _Ref477360492 \r \h </w:instrText>
      </w:r>
      <w:r>
        <w:rPr>
          <w:color w:val="000000"/>
        </w:rPr>
      </w:r>
      <w:r>
        <w:rPr>
          <w:color w:val="000000"/>
        </w:rPr>
        <w:fldChar w:fldCharType="separate"/>
      </w:r>
      <w:r w:rsidR="00F66103">
        <w:rPr>
          <w:color w:val="000000"/>
        </w:rPr>
        <w:t>3.13</w:t>
      </w:r>
      <w:r>
        <w:rPr>
          <w:color w:val="000000"/>
        </w:rPr>
        <w:fldChar w:fldCharType="end"/>
      </w:r>
      <w:r w:rsidRPr="0031687A">
        <w:rPr>
          <w:color w:val="000000"/>
        </w:rPr>
        <w:t>;</w:t>
      </w:r>
      <w:bookmarkEnd w:id="2601"/>
      <w:r w:rsidRPr="0031687A">
        <w:rPr>
          <w:color w:val="000000"/>
        </w:rPr>
        <w:t xml:space="preserve"> </w:t>
      </w:r>
    </w:p>
    <w:p w14:paraId="0DB3B969" w14:textId="515E22EC" w:rsidR="00E51525" w:rsidRPr="00962D23" w:rsidRDefault="00E51525" w:rsidP="00E51525">
      <w:pPr>
        <w:pStyle w:val="DefenceHeading3"/>
      </w:pPr>
      <w:bookmarkStart w:id="2602" w:name="_Ref149142767"/>
      <w:r w:rsidRPr="00962D23">
        <w:rPr>
          <w:color w:val="000000"/>
        </w:rPr>
        <w:t>for the purposes of paragraph</w:t>
      </w:r>
      <w:r>
        <w:rPr>
          <w:color w:val="000000"/>
        </w:rPr>
        <w:t xml:space="preserve">s </w:t>
      </w:r>
      <w:r>
        <w:rPr>
          <w:color w:val="000000"/>
        </w:rPr>
        <w:fldChar w:fldCharType="begin"/>
      </w:r>
      <w:r>
        <w:rPr>
          <w:color w:val="000000"/>
        </w:rPr>
        <w:instrText xml:space="preserve"> REF _Ref9600013 \r \h </w:instrText>
      </w:r>
      <w:r>
        <w:rPr>
          <w:color w:val="000000"/>
        </w:rPr>
      </w:r>
      <w:r>
        <w:rPr>
          <w:color w:val="000000"/>
        </w:rPr>
        <w:fldChar w:fldCharType="separate"/>
      </w:r>
      <w:r w:rsidR="00F66103">
        <w:rPr>
          <w:color w:val="000000"/>
        </w:rPr>
        <w:t>(a)(iii)</w:t>
      </w:r>
      <w:r>
        <w:rPr>
          <w:color w:val="000000"/>
        </w:rPr>
        <w:fldChar w:fldCharType="end"/>
      </w:r>
      <w:r>
        <w:rPr>
          <w:color w:val="000000"/>
        </w:rPr>
        <w:t xml:space="preserve"> and</w:t>
      </w:r>
      <w:r w:rsidRPr="00962D23">
        <w:rPr>
          <w:color w:val="000000"/>
        </w:rPr>
        <w:t xml:space="preserve"> </w:t>
      </w:r>
      <w:r w:rsidR="00415E2D">
        <w:rPr>
          <w:color w:val="000000"/>
        </w:rPr>
        <w:fldChar w:fldCharType="begin"/>
      </w:r>
      <w:r w:rsidR="00415E2D">
        <w:rPr>
          <w:color w:val="000000"/>
        </w:rPr>
        <w:instrText xml:space="preserve"> REF _Ref149142426 \n \h </w:instrText>
      </w:r>
      <w:r w:rsidR="00415E2D">
        <w:rPr>
          <w:color w:val="000000"/>
        </w:rPr>
      </w:r>
      <w:r w:rsidR="00415E2D">
        <w:rPr>
          <w:color w:val="000000"/>
        </w:rPr>
        <w:fldChar w:fldCharType="separate"/>
      </w:r>
      <w:r w:rsidR="00F66103">
        <w:rPr>
          <w:color w:val="000000"/>
        </w:rPr>
        <w:t>(c)</w:t>
      </w:r>
      <w:r w:rsidR="00415E2D">
        <w:rPr>
          <w:color w:val="000000"/>
        </w:rPr>
        <w:fldChar w:fldCharType="end"/>
      </w:r>
      <w:r>
        <w:rPr>
          <w:color w:val="000000"/>
        </w:rPr>
        <w:t xml:space="preserve"> above</w:t>
      </w:r>
      <w:r w:rsidRPr="00962D23">
        <w:rPr>
          <w:color w:val="000000"/>
        </w:rPr>
        <w:t>, in respect of any notifiable incident:</w:t>
      </w:r>
      <w:bookmarkEnd w:id="2602"/>
    </w:p>
    <w:p w14:paraId="42DCA2BF" w14:textId="77777777" w:rsidR="00E51525" w:rsidRPr="00962D23" w:rsidRDefault="00E51525" w:rsidP="00E51525">
      <w:pPr>
        <w:pStyle w:val="DefenceHeading4"/>
      </w:pPr>
      <w:r w:rsidRPr="00962D23">
        <w:rPr>
          <w:color w:val="000000"/>
        </w:rPr>
        <w:t xml:space="preserve">immediately provide the </w:t>
      </w:r>
      <w:r w:rsidRPr="00D55647">
        <w:t>Contract Administrator</w:t>
      </w:r>
      <w:r w:rsidRPr="00962D23">
        <w:rPr>
          <w:color w:val="000000"/>
        </w:rPr>
        <w:t xml:space="preserve"> with a copy of the notice required to be provided to the relevant </w:t>
      </w:r>
      <w:r w:rsidRPr="00D55647">
        <w:t>Commonwealth</w:t>
      </w:r>
      <w:r w:rsidRPr="00962D23">
        <w:rPr>
          <w:color w:val="000000"/>
        </w:rPr>
        <w:t>, State or Territory regulator;</w:t>
      </w:r>
    </w:p>
    <w:p w14:paraId="255C5CAB" w14:textId="77777777" w:rsidR="00E51525" w:rsidRPr="00962D23" w:rsidRDefault="00E51525" w:rsidP="00E51525">
      <w:pPr>
        <w:pStyle w:val="DefenceHeading4"/>
      </w:pPr>
      <w:r w:rsidRPr="00962D23">
        <w:t xml:space="preserve">promptly provide the </w:t>
      </w:r>
      <w:r w:rsidRPr="00D55647">
        <w:t>Contract Administrator</w:t>
      </w:r>
      <w:r w:rsidRPr="00962D23">
        <w:t xml:space="preserve"> with a copy of </w:t>
      </w:r>
      <w:r>
        <w:t xml:space="preserve">all witness statements and the </w:t>
      </w:r>
      <w:r w:rsidRPr="00962D23">
        <w:t>investigation report relating to the notifiable incident;</w:t>
      </w:r>
    </w:p>
    <w:p w14:paraId="635BD972" w14:textId="77777777" w:rsidR="00E51525" w:rsidRPr="00962D23" w:rsidRDefault="00E51525" w:rsidP="00E51525">
      <w:pPr>
        <w:pStyle w:val="DefenceHeading4"/>
      </w:pPr>
      <w:r w:rsidRPr="00962D23">
        <w:t xml:space="preserve">promptly provide the </w:t>
      </w:r>
      <w:r w:rsidRPr="00D55647">
        <w:t>Contract Administrator</w:t>
      </w:r>
      <w:r w:rsidRPr="00962D23">
        <w:t xml:space="preserve"> with copies of any notice(s) or other documentation issued by the relevant </w:t>
      </w:r>
      <w:r w:rsidRPr="00D55647">
        <w:t>Commonwealth</w:t>
      </w:r>
      <w:r w:rsidRPr="00962D23">
        <w:t>, State or Territory regulator; and</w:t>
      </w:r>
    </w:p>
    <w:p w14:paraId="55B1D5A3" w14:textId="77777777" w:rsidR="00E51525" w:rsidRPr="00962D23" w:rsidRDefault="00E51525" w:rsidP="00E51525">
      <w:pPr>
        <w:pStyle w:val="DefenceHeading4"/>
      </w:pPr>
      <w:r w:rsidRPr="00962D23">
        <w:t xml:space="preserve">within 10 days of the date of notification to the relevant </w:t>
      </w:r>
      <w:r w:rsidRPr="00D55647">
        <w:t>Commonwealth</w:t>
      </w:r>
      <w:r w:rsidRPr="00962D23">
        <w:t xml:space="preserve">, State or Territory regulator, provide the </w:t>
      </w:r>
      <w:r w:rsidRPr="00D55647">
        <w:t>Contract Administrator</w:t>
      </w:r>
      <w:r w:rsidRPr="00962D23">
        <w:t xml:space="preserve"> with a summary of the related investigations, actions to be taken and any impact on </w:t>
      </w:r>
      <w:r>
        <w:t xml:space="preserve">the </w:t>
      </w:r>
      <w:r w:rsidRPr="00D55647">
        <w:t>Contract</w:t>
      </w:r>
      <w:r>
        <w:t xml:space="preserve"> </w:t>
      </w:r>
      <w:r w:rsidRPr="00962D23">
        <w:t xml:space="preserve">that may result from the notifiable incident; </w:t>
      </w:r>
    </w:p>
    <w:p w14:paraId="225DA549" w14:textId="77777777" w:rsidR="00E51525" w:rsidRPr="00962D23" w:rsidRDefault="00E51525" w:rsidP="00E51525">
      <w:pPr>
        <w:pStyle w:val="DefenceHeading3"/>
      </w:pPr>
      <w:bookmarkStart w:id="2603" w:name="_Ref149142437"/>
      <w:r w:rsidRPr="00962D23">
        <w:t xml:space="preserve">if applicable, comply with all requirements of and maintain accreditation under the </w:t>
      </w:r>
      <w:r w:rsidRPr="00D55647">
        <w:t>WHS Accreditation Scheme</w:t>
      </w:r>
      <w:r w:rsidRPr="00962D23">
        <w:t>;</w:t>
      </w:r>
      <w:bookmarkEnd w:id="2603"/>
    </w:p>
    <w:p w14:paraId="7D9A978A" w14:textId="77777777" w:rsidR="00E51525" w:rsidRPr="00962D23" w:rsidRDefault="00E51525" w:rsidP="00E51525">
      <w:pPr>
        <w:pStyle w:val="DefenceHeading3"/>
      </w:pPr>
      <w:bookmarkStart w:id="2604" w:name="_Ref149142494"/>
      <w:r w:rsidRPr="00962D23">
        <w:t>institute systems to:</w:t>
      </w:r>
      <w:bookmarkEnd w:id="2604"/>
    </w:p>
    <w:p w14:paraId="2EB487EA" w14:textId="77777777" w:rsidR="00E51525" w:rsidRPr="00962D23" w:rsidRDefault="00E51525" w:rsidP="00E51525">
      <w:pPr>
        <w:pStyle w:val="DefenceHeading4"/>
      </w:pPr>
      <w:r w:rsidRPr="00962D23">
        <w:t xml:space="preserve">obtain regular written assurances from each </w:t>
      </w:r>
      <w:r w:rsidRPr="00D55647">
        <w:t>Other Contractor</w:t>
      </w:r>
      <w:r w:rsidRPr="00962D23">
        <w:t xml:space="preserve"> and subcontractor </w:t>
      </w:r>
      <w:r>
        <w:t xml:space="preserve">about their </w:t>
      </w:r>
      <w:r w:rsidRPr="00962D23">
        <w:t xml:space="preserve">ongoing compliance with the </w:t>
      </w:r>
      <w:r w:rsidRPr="00D55647">
        <w:t>WHS Legislation</w:t>
      </w:r>
      <w:r w:rsidRPr="00962D23">
        <w:t>; and</w:t>
      </w:r>
    </w:p>
    <w:p w14:paraId="5ECEDC5F" w14:textId="77777777" w:rsidR="00E51525" w:rsidRPr="00962D23" w:rsidRDefault="00E51525" w:rsidP="00E51525">
      <w:pPr>
        <w:pStyle w:val="DefenceHeading4"/>
      </w:pPr>
      <w:r w:rsidRPr="00962D23">
        <w:t xml:space="preserve">provide, </w:t>
      </w:r>
      <w:r w:rsidRPr="0031687A">
        <w:rPr>
          <w:color w:val="000000"/>
        </w:rPr>
        <w:t xml:space="preserve">in a format specified by the </w:t>
      </w:r>
      <w:r w:rsidRPr="00D55647">
        <w:t>Contract Administrator</w:t>
      </w:r>
      <w:r w:rsidRPr="0031687A">
        <w:rPr>
          <w:color w:val="000000"/>
        </w:rPr>
        <w:t>,</w:t>
      </w:r>
      <w:r w:rsidRPr="00962D23">
        <w:t xml:space="preserve"> the written assurances regarding the </w:t>
      </w:r>
      <w:r w:rsidRPr="00D55647">
        <w:t>Contractor</w:t>
      </w:r>
      <w:r w:rsidRPr="00CA58E1">
        <w:t>'s</w:t>
      </w:r>
      <w:r w:rsidRPr="00962D23">
        <w:t xml:space="preserve"> ongoing compliance with the </w:t>
      </w:r>
      <w:r w:rsidRPr="00D55647">
        <w:t>WHS Legislation</w:t>
      </w:r>
      <w:r w:rsidRPr="00962D23">
        <w:t>:</w:t>
      </w:r>
    </w:p>
    <w:p w14:paraId="40E9037A" w14:textId="4B116E61" w:rsidR="00E51525" w:rsidRPr="0031687A" w:rsidRDefault="00E51525" w:rsidP="00E51525">
      <w:pPr>
        <w:pStyle w:val="DefenceHeading5"/>
      </w:pPr>
      <w:r w:rsidRPr="0031687A">
        <w:t xml:space="preserve">on a monthly basis in the reports under clause </w:t>
      </w:r>
      <w:r>
        <w:rPr>
          <w:color w:val="000000"/>
          <w:szCs w:val="20"/>
        </w:rPr>
        <w:fldChar w:fldCharType="begin"/>
      </w:r>
      <w:r>
        <w:rPr>
          <w:color w:val="000000"/>
          <w:szCs w:val="20"/>
        </w:rPr>
        <w:instrText xml:space="preserve"> REF _Ref477360492 \r \h </w:instrText>
      </w:r>
      <w:r>
        <w:rPr>
          <w:color w:val="000000"/>
          <w:szCs w:val="20"/>
        </w:rPr>
      </w:r>
      <w:r>
        <w:rPr>
          <w:color w:val="000000"/>
          <w:szCs w:val="20"/>
        </w:rPr>
        <w:fldChar w:fldCharType="separate"/>
      </w:r>
      <w:r w:rsidR="00F66103">
        <w:rPr>
          <w:color w:val="000000"/>
          <w:szCs w:val="20"/>
        </w:rPr>
        <w:t>3.13</w:t>
      </w:r>
      <w:r>
        <w:rPr>
          <w:color w:val="000000"/>
          <w:szCs w:val="20"/>
        </w:rPr>
        <w:fldChar w:fldCharType="end"/>
      </w:r>
      <w:r w:rsidRPr="0031687A">
        <w:rPr>
          <w:color w:val="000000"/>
        </w:rPr>
        <w:t>;</w:t>
      </w:r>
    </w:p>
    <w:p w14:paraId="4637266D" w14:textId="77777777" w:rsidR="00E51525" w:rsidRPr="0031687A" w:rsidRDefault="00E51525" w:rsidP="00E51525">
      <w:pPr>
        <w:pStyle w:val="DefenceHeading5"/>
      </w:pPr>
      <w:r w:rsidRPr="0031687A">
        <w:t xml:space="preserve">on a quarterly basis (when requested by the </w:t>
      </w:r>
      <w:r w:rsidRPr="00D55647">
        <w:t>Contract Administrator</w:t>
      </w:r>
      <w:r w:rsidRPr="0031687A">
        <w:t>); and</w:t>
      </w:r>
    </w:p>
    <w:p w14:paraId="4CCA0BE6" w14:textId="77777777" w:rsidR="00E51525" w:rsidRPr="0031687A" w:rsidRDefault="00E51525" w:rsidP="00E51525">
      <w:pPr>
        <w:pStyle w:val="DefenceHeading5"/>
      </w:pPr>
      <w:r w:rsidRPr="0031687A">
        <w:t xml:space="preserve">as otherwise directed by the </w:t>
      </w:r>
      <w:r w:rsidRPr="00D55647">
        <w:t>Contract Administrator</w:t>
      </w:r>
      <w:r w:rsidRPr="0031687A">
        <w:t xml:space="preserve">; </w:t>
      </w:r>
    </w:p>
    <w:p w14:paraId="7E374A65" w14:textId="04EA82D6" w:rsidR="00E51525" w:rsidRPr="00962D23" w:rsidRDefault="00E51525" w:rsidP="00E51525">
      <w:pPr>
        <w:pStyle w:val="DefenceHeading3"/>
      </w:pPr>
      <w:r w:rsidRPr="00962D23">
        <w:t xml:space="preserve">provide the written assurances obtained under paragraph </w:t>
      </w:r>
      <w:r w:rsidR="005E6135">
        <w:fldChar w:fldCharType="begin"/>
      </w:r>
      <w:r w:rsidR="005E6135">
        <w:instrText xml:space="preserve"> REF _Ref149142494 \n \h </w:instrText>
      </w:r>
      <w:r w:rsidR="005E6135">
        <w:fldChar w:fldCharType="separate"/>
      </w:r>
      <w:r w:rsidR="00F66103">
        <w:t>(f)</w:t>
      </w:r>
      <w:r w:rsidR="005E6135">
        <w:fldChar w:fldCharType="end"/>
      </w:r>
      <w:r w:rsidRPr="00962D23">
        <w:t xml:space="preserve"> to the </w:t>
      </w:r>
      <w:r w:rsidRPr="00D55647">
        <w:t>Contract Administrator</w:t>
      </w:r>
      <w:r w:rsidRPr="00962D23">
        <w:t xml:space="preserve"> in accordance with paragraph </w:t>
      </w:r>
      <w:r w:rsidR="005E6135">
        <w:fldChar w:fldCharType="begin"/>
      </w:r>
      <w:r w:rsidR="005E6135">
        <w:instrText xml:space="preserve"> REF _Ref149142494 \n \h </w:instrText>
      </w:r>
      <w:r w:rsidR="005E6135">
        <w:fldChar w:fldCharType="separate"/>
      </w:r>
      <w:r w:rsidR="00F66103">
        <w:t>(f)</w:t>
      </w:r>
      <w:r w:rsidR="005E6135">
        <w:fldChar w:fldCharType="end"/>
      </w:r>
      <w:r w:rsidRPr="00962D23">
        <w:t xml:space="preserve">; </w:t>
      </w:r>
    </w:p>
    <w:p w14:paraId="2A2E0EB6" w14:textId="77777777" w:rsidR="00E51525" w:rsidRPr="00962D23" w:rsidRDefault="00E51525" w:rsidP="00E51525">
      <w:pPr>
        <w:pStyle w:val="DefenceHeading3"/>
      </w:pPr>
      <w:r w:rsidRPr="00962D23">
        <w:t xml:space="preserve">without limiting the </w:t>
      </w:r>
      <w:r w:rsidRPr="00D55647">
        <w:t>Contractor's</w:t>
      </w:r>
      <w:r w:rsidRPr="00962D23">
        <w:t xml:space="preserve"> obligations under th</w:t>
      </w:r>
      <w:r>
        <w:t>e</w:t>
      </w:r>
      <w:r w:rsidRPr="00962D23">
        <w:t xml:space="preserve"> </w:t>
      </w:r>
      <w:r w:rsidRPr="00D55647">
        <w:t>Contract</w:t>
      </w:r>
      <w:r>
        <w:t xml:space="preserve"> or otherwise at law or in equity, </w:t>
      </w:r>
      <w:r w:rsidRPr="00962D23">
        <w:t xml:space="preserve">within 10 days of receipt provide to the </w:t>
      </w:r>
      <w:r w:rsidRPr="00D55647">
        <w:t>Contract Administrator</w:t>
      </w:r>
      <w:r w:rsidRPr="00962D23">
        <w:t xml:space="preserve"> copies of:</w:t>
      </w:r>
    </w:p>
    <w:p w14:paraId="43F72612" w14:textId="77777777" w:rsidR="00E51525" w:rsidRPr="00962D23" w:rsidRDefault="00E51525" w:rsidP="00E51525">
      <w:pPr>
        <w:pStyle w:val="DefenceHeading4"/>
      </w:pPr>
      <w:r w:rsidRPr="00962D23">
        <w:t xml:space="preserve">all formal notices and written communications issued by a regulator or agent of the regulator under or in compliance with the applicable </w:t>
      </w:r>
      <w:r w:rsidRPr="00D55647">
        <w:t>WHS Legislation</w:t>
      </w:r>
      <w:r w:rsidRPr="00962D23">
        <w:t xml:space="preserve"> to the </w:t>
      </w:r>
      <w:r w:rsidRPr="00D55647">
        <w:t>Contractor</w:t>
      </w:r>
      <w:r w:rsidRPr="00962D23">
        <w:t xml:space="preserve"> or subcontractor relating to work health and safety matters; </w:t>
      </w:r>
    </w:p>
    <w:p w14:paraId="7B7C6517" w14:textId="77777777" w:rsidR="00E51525" w:rsidRPr="00962D23" w:rsidRDefault="00E51525" w:rsidP="00E51525">
      <w:pPr>
        <w:pStyle w:val="DefenceHeading4"/>
      </w:pPr>
      <w:r w:rsidRPr="00962D23">
        <w:t xml:space="preserve">all formal notices issued by a health and safety representative of the </w:t>
      </w:r>
      <w:r w:rsidRPr="00D55647">
        <w:t>Contractor</w:t>
      </w:r>
      <w:r w:rsidRPr="00962D23">
        <w:t xml:space="preserve"> or subcontractor under or in compliance with the applicable </w:t>
      </w:r>
      <w:r w:rsidRPr="00D55647">
        <w:t>WHS Legislation</w:t>
      </w:r>
      <w:r w:rsidRPr="00962D23">
        <w:t>; and</w:t>
      </w:r>
    </w:p>
    <w:p w14:paraId="6E3F1A6A" w14:textId="77777777" w:rsidR="00E51525" w:rsidRDefault="00E51525" w:rsidP="00E51525">
      <w:pPr>
        <w:pStyle w:val="DefenceHeading4"/>
      </w:pPr>
      <w:r w:rsidRPr="00962D23">
        <w:t xml:space="preserve">all formal notices, written communications and written undertakings given by the </w:t>
      </w:r>
      <w:r w:rsidRPr="00D55647">
        <w:t>Contractor</w:t>
      </w:r>
      <w:r w:rsidRPr="00962D23">
        <w:t xml:space="preserve"> or subcontractor to the regulator or agent of the regulator under or in compliance with the applicable </w:t>
      </w:r>
      <w:r w:rsidRPr="00D55647">
        <w:t>WHS Legislation</w:t>
      </w:r>
      <w:r>
        <w:t xml:space="preserve">, </w:t>
      </w:r>
    </w:p>
    <w:p w14:paraId="05E5467A" w14:textId="77777777" w:rsidR="00E51525" w:rsidRPr="00962D23" w:rsidRDefault="00E51525" w:rsidP="00E51525">
      <w:pPr>
        <w:pStyle w:val="DefenceIndent"/>
      </w:pPr>
      <w:r w:rsidRPr="00962D23">
        <w:t xml:space="preserve">arising out of or in connection with the </w:t>
      </w:r>
      <w:r w:rsidRPr="00D55647">
        <w:t>Contractor's Activities</w:t>
      </w:r>
      <w:r w:rsidRPr="00962D23">
        <w:t xml:space="preserve"> </w:t>
      </w:r>
      <w:r>
        <w:rPr>
          <w:color w:val="000000"/>
        </w:rPr>
        <w:t>or</w:t>
      </w:r>
      <w:r w:rsidRPr="00962D23">
        <w:rPr>
          <w:color w:val="000000"/>
        </w:rPr>
        <w:t xml:space="preserve"> the</w:t>
      </w:r>
      <w:r>
        <w:t xml:space="preserve"> </w:t>
      </w:r>
      <w:r w:rsidRPr="00D55647">
        <w:t>Remediation Works</w:t>
      </w:r>
      <w:r>
        <w:rPr>
          <w:color w:val="000000"/>
        </w:rPr>
        <w:t>;</w:t>
      </w:r>
    </w:p>
    <w:p w14:paraId="47CD7470" w14:textId="77777777" w:rsidR="00E51525" w:rsidRPr="009211C0" w:rsidRDefault="00E51525" w:rsidP="00E51525">
      <w:pPr>
        <w:pStyle w:val="DefenceHeading3"/>
      </w:pPr>
      <w:r w:rsidRPr="009211C0">
        <w:t xml:space="preserve">exercise a duty of the utmost good faith to the </w:t>
      </w:r>
      <w:r w:rsidRPr="00D55647">
        <w:t>Commonwealth</w:t>
      </w:r>
      <w:r w:rsidRPr="009211C0">
        <w:t xml:space="preserve"> in carrying out the </w:t>
      </w:r>
      <w:r w:rsidRPr="00D55647">
        <w:t>Contractor's Activities</w:t>
      </w:r>
      <w:r w:rsidRPr="009211C0">
        <w:t xml:space="preserve"> to enable the </w:t>
      </w:r>
      <w:r w:rsidRPr="00D55647">
        <w:t>Commonwealth</w:t>
      </w:r>
      <w:r w:rsidRPr="009211C0">
        <w:t xml:space="preserve"> to discharge the </w:t>
      </w:r>
      <w:r w:rsidRPr="00D55647">
        <w:t>Commonwealth's</w:t>
      </w:r>
      <w:r w:rsidRPr="009211C0">
        <w:t xml:space="preserve"> duties under the </w:t>
      </w:r>
      <w:r w:rsidRPr="00D55647">
        <w:t>WHS Legislation</w:t>
      </w:r>
      <w:r w:rsidRPr="009211C0">
        <w:t xml:space="preserve">; </w:t>
      </w:r>
    </w:p>
    <w:p w14:paraId="2FF8B66B" w14:textId="1D998308" w:rsidR="00E51525" w:rsidRPr="00052730" w:rsidRDefault="00E51525" w:rsidP="00E51525">
      <w:pPr>
        <w:pStyle w:val="DefenceHeading3"/>
      </w:pPr>
      <w:r w:rsidRPr="00024556">
        <w:t xml:space="preserve">ensure all subcontracts include provisions equivalent to the obligations of the </w:t>
      </w:r>
      <w:r w:rsidRPr="00D55647">
        <w:t>Contractor</w:t>
      </w:r>
      <w:r w:rsidRPr="009211C0">
        <w:t xml:space="preserve"> in clause </w:t>
      </w:r>
      <w:r w:rsidRPr="00052730">
        <w:fldChar w:fldCharType="begin"/>
      </w:r>
      <w:r w:rsidRPr="00052730">
        <w:instrText xml:space="preserve"> REF _Ref71635520 \w \h </w:instrText>
      </w:r>
      <w:r>
        <w:instrText xml:space="preserve"> \* MERGEFORMAT </w:instrText>
      </w:r>
      <w:r w:rsidRPr="00052730">
        <w:fldChar w:fldCharType="separate"/>
      </w:r>
      <w:r w:rsidR="00F66103">
        <w:t>8.13</w:t>
      </w:r>
      <w:r w:rsidRPr="00052730">
        <w:fldChar w:fldCharType="end"/>
      </w:r>
      <w:r w:rsidRPr="00052730">
        <w:t>;</w:t>
      </w:r>
    </w:p>
    <w:p w14:paraId="737AF684" w14:textId="77777777" w:rsidR="00E51525" w:rsidRPr="00052730" w:rsidRDefault="00E51525" w:rsidP="00E51525">
      <w:pPr>
        <w:pStyle w:val="DefenceHeading3"/>
      </w:pPr>
      <w:bookmarkStart w:id="2605" w:name="_Ref453065812"/>
      <w:r w:rsidRPr="00052730">
        <w:t>ensure that, if any Statutory Requirement requires that:</w:t>
      </w:r>
      <w:bookmarkEnd w:id="2605"/>
    </w:p>
    <w:p w14:paraId="4F502960" w14:textId="77777777" w:rsidR="00E51525" w:rsidRPr="00962D23" w:rsidRDefault="00E51525" w:rsidP="00E51525">
      <w:pPr>
        <w:pStyle w:val="DefenceHeading4"/>
      </w:pPr>
      <w:r w:rsidRPr="00962D23">
        <w:t>a person:</w:t>
      </w:r>
    </w:p>
    <w:p w14:paraId="515038CB" w14:textId="77777777" w:rsidR="00E51525" w:rsidRPr="00962D23" w:rsidRDefault="00E51525" w:rsidP="00E51525">
      <w:pPr>
        <w:pStyle w:val="DefenceHeading5"/>
      </w:pPr>
      <w:r w:rsidRPr="00962D23">
        <w:t xml:space="preserve">be authorised or licensed (in accordance with the </w:t>
      </w:r>
      <w:r w:rsidRPr="00D55647">
        <w:t>WHS Legislation</w:t>
      </w:r>
      <w:r w:rsidRPr="00962D23">
        <w:t>) to carry out any work at that workplace, that person is so authorised or licensed, and complies with any conditions of such authorisation or licence; or</w:t>
      </w:r>
    </w:p>
    <w:p w14:paraId="0D9F9353" w14:textId="77777777" w:rsidR="00E51525" w:rsidRPr="00962D23" w:rsidRDefault="00E51525" w:rsidP="00E51525">
      <w:pPr>
        <w:pStyle w:val="DefenceHeading5"/>
      </w:pPr>
      <w:r w:rsidRPr="00962D23">
        <w:t xml:space="preserve">has prescribed qualifications or experience, or if not, is to be supervised by a person who has prescribed qualifications or experience (as defined in the </w:t>
      </w:r>
      <w:r w:rsidRPr="00D55647">
        <w:t>WHS Legislation</w:t>
      </w:r>
      <w:r w:rsidRPr="00962D23">
        <w:t>), that person has the required qualifications or experience or is so supervised; or</w:t>
      </w:r>
    </w:p>
    <w:p w14:paraId="3DE386E2" w14:textId="77777777" w:rsidR="00E51525" w:rsidRPr="00962D23" w:rsidRDefault="00E51525" w:rsidP="00E51525">
      <w:pPr>
        <w:pStyle w:val="DefenceHeading4"/>
      </w:pPr>
      <w:r w:rsidRPr="00962D23">
        <w:t>a workplace, plant or substance (or design), or work (or class of work) be authorised or licensed, that workplace, plant or substance, or work is so authorised or licensed</w:t>
      </w:r>
      <w:r>
        <w:t>;</w:t>
      </w:r>
    </w:p>
    <w:p w14:paraId="5CBA5AA0" w14:textId="53B83A2A" w:rsidR="00E51525" w:rsidRPr="00C870D2" w:rsidRDefault="00E51525" w:rsidP="00E51525">
      <w:pPr>
        <w:pStyle w:val="DefenceHeading3"/>
      </w:pPr>
      <w:r w:rsidRPr="00962D23">
        <w:rPr>
          <w:color w:val="000000"/>
        </w:rPr>
        <w:t xml:space="preserve">not direct or allow a person to carry out work, or use plant or a substance at a workplace unless, the authorisation, licensing, prescribed qualifications or experience required by any </w:t>
      </w:r>
      <w:r w:rsidRPr="00D55647">
        <w:t>Statutory Requirement</w:t>
      </w:r>
      <w:r w:rsidRPr="00962D23">
        <w:rPr>
          <w:color w:val="000000"/>
        </w:rPr>
        <w:t xml:space="preserve"> and paragraph </w:t>
      </w:r>
      <w:r>
        <w:rPr>
          <w:color w:val="000000"/>
        </w:rPr>
        <w:fldChar w:fldCharType="begin"/>
      </w:r>
      <w:r>
        <w:rPr>
          <w:color w:val="000000"/>
        </w:rPr>
        <w:instrText xml:space="preserve"> REF _Ref453065812 \r \h </w:instrText>
      </w:r>
      <w:r>
        <w:rPr>
          <w:color w:val="000000"/>
        </w:rPr>
      </w:r>
      <w:r>
        <w:rPr>
          <w:color w:val="000000"/>
        </w:rPr>
        <w:fldChar w:fldCharType="separate"/>
      </w:r>
      <w:r w:rsidR="00F66103">
        <w:rPr>
          <w:color w:val="000000"/>
        </w:rPr>
        <w:t>(k)</w:t>
      </w:r>
      <w:r>
        <w:rPr>
          <w:color w:val="000000"/>
        </w:rPr>
        <w:fldChar w:fldCharType="end"/>
      </w:r>
      <w:r w:rsidRPr="00962D23">
        <w:rPr>
          <w:color w:val="000000"/>
        </w:rPr>
        <w:t xml:space="preserve"> are met;</w:t>
      </w:r>
      <w:r>
        <w:t xml:space="preserve"> </w:t>
      </w:r>
    </w:p>
    <w:p w14:paraId="743393BF" w14:textId="4D22C9F1" w:rsidR="00E51525" w:rsidRPr="00E948E1" w:rsidRDefault="00E51525" w:rsidP="00E51525">
      <w:pPr>
        <w:pStyle w:val="DefenceHeading3"/>
      </w:pPr>
      <w:r w:rsidRPr="00962D23">
        <w:t xml:space="preserve">without limiting the </w:t>
      </w:r>
      <w:r w:rsidRPr="00D55647">
        <w:t>Contractor's</w:t>
      </w:r>
      <w:r w:rsidRPr="00962D23">
        <w:t xml:space="preserve"> obligations under th</w:t>
      </w:r>
      <w:r>
        <w:t>e</w:t>
      </w:r>
      <w:r w:rsidRPr="00962D23">
        <w:t xml:space="preserve"> </w:t>
      </w:r>
      <w:r w:rsidRPr="00D55647">
        <w:t>Contract</w:t>
      </w:r>
      <w:r w:rsidRPr="00962D23">
        <w:t xml:space="preserve"> </w:t>
      </w:r>
      <w:r>
        <w:t>(including</w:t>
      </w:r>
      <w:r w:rsidRPr="00B52B3B">
        <w:t xml:space="preserve"> </w:t>
      </w:r>
      <w:r>
        <w:t xml:space="preserve">paragraph </w:t>
      </w:r>
      <w:r w:rsidR="005E6135">
        <w:rPr>
          <w:highlight w:val="green"/>
        </w:rPr>
        <w:fldChar w:fldCharType="begin"/>
      </w:r>
      <w:r w:rsidR="005E6135">
        <w:instrText xml:space="preserve"> REF _Ref149142767 \n \h </w:instrText>
      </w:r>
      <w:r w:rsidR="005E6135">
        <w:rPr>
          <w:highlight w:val="green"/>
        </w:rPr>
      </w:r>
      <w:r w:rsidR="005E6135">
        <w:rPr>
          <w:highlight w:val="green"/>
        </w:rPr>
        <w:fldChar w:fldCharType="separate"/>
      </w:r>
      <w:r w:rsidR="00F66103">
        <w:t>(d)</w:t>
      </w:r>
      <w:r w:rsidR="005E6135">
        <w:rPr>
          <w:highlight w:val="green"/>
        </w:rPr>
        <w:fldChar w:fldCharType="end"/>
      </w:r>
      <w:r>
        <w:t xml:space="preserve"> in respect of notifiable incidents) </w:t>
      </w:r>
      <w:r w:rsidRPr="00962D23">
        <w:t>or</w:t>
      </w:r>
      <w:r>
        <w:t xml:space="preserve"> otherwise</w:t>
      </w:r>
      <w:r w:rsidRPr="00962D23">
        <w:t xml:space="preserve"> at law</w:t>
      </w:r>
      <w:r>
        <w:t xml:space="preserve"> or in equity, </w:t>
      </w:r>
      <w:r w:rsidRPr="00962D23">
        <w:t>within 1</w:t>
      </w:r>
      <w:r>
        <w:t>0</w:t>
      </w:r>
      <w:r w:rsidRPr="00962D23">
        <w:t xml:space="preserve"> days of a request by the </w:t>
      </w:r>
      <w:r w:rsidRPr="00D55647">
        <w:t>Contract Administrator</w:t>
      </w:r>
      <w:r w:rsidRPr="00962D23">
        <w:t xml:space="preserve"> or anyone else acting on behalf of the </w:t>
      </w:r>
      <w:r w:rsidRPr="00D55647">
        <w:t>Commonwealth</w:t>
      </w:r>
      <w:r>
        <w:t>, provide all</w:t>
      </w:r>
      <w:r w:rsidRPr="00962D23">
        <w:t xml:space="preserve"> information or copies of documentation held by the </w:t>
      </w:r>
      <w:r w:rsidRPr="00D55647">
        <w:t>Contractor</w:t>
      </w:r>
      <w:r w:rsidRPr="00962D23">
        <w:t xml:space="preserve"> or a </w:t>
      </w:r>
      <w:r w:rsidRPr="00D55647">
        <w:t>subcontractor</w:t>
      </w:r>
      <w:r w:rsidRPr="00962D23">
        <w:t xml:space="preserve"> to the </w:t>
      </w:r>
      <w:r w:rsidRPr="00D55647">
        <w:t>Contract Administrator</w:t>
      </w:r>
      <w:r w:rsidRPr="00962D23">
        <w:t xml:space="preserve"> or anyone else acting on behalf of the </w:t>
      </w:r>
      <w:r w:rsidRPr="00D55647">
        <w:t>Commonwealth</w:t>
      </w:r>
      <w:r w:rsidRPr="00962D23">
        <w:t xml:space="preserve"> to enable the </w:t>
      </w:r>
      <w:r w:rsidRPr="00D55647">
        <w:t>Commonwealth</w:t>
      </w:r>
      <w:r w:rsidRPr="00962D23">
        <w:t xml:space="preserve"> to comply with its obligations under the </w:t>
      </w:r>
      <w:r w:rsidRPr="00D55647">
        <w:t>WHS Legislation</w:t>
      </w:r>
      <w:r>
        <w:t xml:space="preserve">; </w:t>
      </w:r>
    </w:p>
    <w:p w14:paraId="79B80E9A" w14:textId="77777777" w:rsidR="00E51525" w:rsidRPr="008772FB" w:rsidRDefault="00E51525" w:rsidP="00E51525">
      <w:pPr>
        <w:pStyle w:val="DefenceHeading3"/>
      </w:pPr>
      <w:bookmarkStart w:id="2606" w:name="_Ref149142597"/>
      <w:r w:rsidRPr="008772FB">
        <w:t xml:space="preserve">if requested by the </w:t>
      </w:r>
      <w:r w:rsidRPr="00D55647">
        <w:t>Contract Administrator</w:t>
      </w:r>
      <w:r w:rsidRPr="008772FB">
        <w:t xml:space="preserve"> or required by the </w:t>
      </w:r>
      <w:r w:rsidRPr="00D55647">
        <w:t>WHS Legislation</w:t>
      </w:r>
      <w:r w:rsidRPr="008772FB">
        <w:t xml:space="preserve">, produce evidence of any </w:t>
      </w:r>
      <w:r w:rsidRPr="00D55647">
        <w:t>Approvals</w:t>
      </w:r>
      <w:r w:rsidRPr="008772FB">
        <w:t xml:space="preserve"> including any authorisations, licences,</w:t>
      </w:r>
      <w:r>
        <w:t xml:space="preserve"> registrations, </w:t>
      </w:r>
      <w:r w:rsidRPr="008772FB">
        <w:t xml:space="preserve">prescribed qualifications or experience, or any other information relevant to work health and safety to the satisfaction of the </w:t>
      </w:r>
      <w:r w:rsidRPr="00D55647">
        <w:t>Contract Administrator</w:t>
      </w:r>
      <w:r w:rsidRPr="008772FB">
        <w:t xml:space="preserve"> before the </w:t>
      </w:r>
      <w:r w:rsidRPr="00D55647">
        <w:t>Contractor</w:t>
      </w:r>
      <w:r w:rsidRPr="008772FB">
        <w:t xml:space="preserve"> or any subcontractor commences such work;</w:t>
      </w:r>
      <w:bookmarkEnd w:id="2606"/>
      <w:r w:rsidRPr="008772FB">
        <w:t xml:space="preserve"> </w:t>
      </w:r>
    </w:p>
    <w:p w14:paraId="251532D7" w14:textId="77777777" w:rsidR="00E51525" w:rsidRPr="008772FB" w:rsidRDefault="00E51525" w:rsidP="00E51525">
      <w:pPr>
        <w:pStyle w:val="DefenceHeading3"/>
      </w:pPr>
      <w:bookmarkStart w:id="2607" w:name="_Ref149142617"/>
      <w:r w:rsidRPr="008772FB">
        <w:t xml:space="preserve">where the </w:t>
      </w:r>
      <w:r w:rsidRPr="00D55647">
        <w:t>Contractor</w:t>
      </w:r>
      <w:r w:rsidRPr="008772FB">
        <w:t xml:space="preserve"> is a supplier, manufacturer, designer or importer for the purposes of the </w:t>
      </w:r>
      <w:r w:rsidRPr="00D55647">
        <w:t>WHS Legislation</w:t>
      </w:r>
      <w:r w:rsidRPr="008772FB">
        <w:t xml:space="preserve">, provide to the </w:t>
      </w:r>
      <w:r w:rsidRPr="00D55647">
        <w:t>Contract Administrator</w:t>
      </w:r>
      <w:r w:rsidRPr="008772FB">
        <w:t xml:space="preserve"> as a condition precedent to </w:t>
      </w:r>
      <w:r w:rsidRPr="00D55647">
        <w:t>Remediation Completion</w:t>
      </w:r>
      <w:r>
        <w:t xml:space="preserve"> </w:t>
      </w:r>
      <w:r w:rsidRPr="008772FB">
        <w:t xml:space="preserve">and before the expiry of the </w:t>
      </w:r>
      <w:r w:rsidRPr="00D55647">
        <w:t>Remediation Defects Rectification Period</w:t>
      </w:r>
      <w:r w:rsidRPr="009211C0">
        <w:t xml:space="preserve"> information</w:t>
      </w:r>
      <w:r w:rsidRPr="008772FB">
        <w:t xml:space="preserve"> concerning:</w:t>
      </w:r>
      <w:bookmarkEnd w:id="2607"/>
      <w:r w:rsidRPr="008772FB">
        <w:t xml:space="preserve"> </w:t>
      </w:r>
    </w:p>
    <w:p w14:paraId="394C368D" w14:textId="77777777" w:rsidR="00E51525" w:rsidRPr="008772FB" w:rsidRDefault="00E51525" w:rsidP="00E51525">
      <w:pPr>
        <w:pStyle w:val="DefenceHeading4"/>
      </w:pPr>
      <w:bookmarkStart w:id="2608" w:name="_Ref149153200"/>
      <w:r w:rsidRPr="008772FB">
        <w:t xml:space="preserve">the purpose for which any plant, structure or substance (as defined in the </w:t>
      </w:r>
      <w:r w:rsidRPr="00D55647">
        <w:t>WHS Legislation</w:t>
      </w:r>
      <w:r w:rsidRPr="008772FB">
        <w:t>) has been designed or manufactured;</w:t>
      </w:r>
      <w:bookmarkEnd w:id="2608"/>
      <w:r w:rsidRPr="008772FB">
        <w:t xml:space="preserve"> </w:t>
      </w:r>
    </w:p>
    <w:p w14:paraId="3BD58DE6" w14:textId="790D39ED" w:rsidR="00E51525" w:rsidRPr="008772FB" w:rsidRDefault="00E51525" w:rsidP="00E51525">
      <w:pPr>
        <w:pStyle w:val="DefenceHeading4"/>
      </w:pPr>
      <w:r w:rsidRPr="008772FB">
        <w:t xml:space="preserve">the results of any calculations, analysis, testing or examination carried out concerning the safety of the plant, substances or structures referred to in </w:t>
      </w:r>
      <w:r>
        <w:t>sub</w:t>
      </w:r>
      <w:r w:rsidRPr="008772FB">
        <w:t xml:space="preserve">paragraph </w:t>
      </w:r>
      <w:r w:rsidR="00975189">
        <w:fldChar w:fldCharType="begin"/>
      </w:r>
      <w:r w:rsidR="00975189">
        <w:instrText xml:space="preserve"> REF _Ref149153200 \n \h </w:instrText>
      </w:r>
      <w:r w:rsidR="00975189">
        <w:fldChar w:fldCharType="separate"/>
      </w:r>
      <w:r w:rsidR="00F66103">
        <w:t>(i)</w:t>
      </w:r>
      <w:r w:rsidR="00975189">
        <w:fldChar w:fldCharType="end"/>
      </w:r>
      <w:r w:rsidRPr="008772FB">
        <w:t xml:space="preserve"> (and the risks to the health and safety of persons); and</w:t>
      </w:r>
    </w:p>
    <w:p w14:paraId="0AB17FC2" w14:textId="77777777" w:rsidR="00E51525" w:rsidRPr="008772FB" w:rsidRDefault="00E51525" w:rsidP="00E51525">
      <w:pPr>
        <w:pStyle w:val="DefenceHeading4"/>
      </w:pPr>
      <w:r w:rsidRPr="008772FB">
        <w:t xml:space="preserve">any conditions necessary to ensure the plant, substances or structures are without risks to health and safety when used for the purpose for which they were designed or manufactured; </w:t>
      </w:r>
    </w:p>
    <w:p w14:paraId="567EE8BA" w14:textId="77777777" w:rsidR="00E51525" w:rsidRDefault="00E51525" w:rsidP="00E51525">
      <w:pPr>
        <w:pStyle w:val="DefenceHeading3"/>
      </w:pPr>
      <w:r>
        <w:t xml:space="preserve">if the </w:t>
      </w:r>
      <w:r w:rsidRPr="00D55647">
        <w:t>Contractor</w:t>
      </w:r>
      <w:r>
        <w:t xml:space="preserve"> is responsible for design, ensure the </w:t>
      </w:r>
      <w:r w:rsidRPr="00D55647">
        <w:t>Remediation Design Documentation</w:t>
      </w:r>
      <w:r>
        <w:t xml:space="preserve"> eliminates or minimises the need for any hazardous manual tasks to be carried out in connection with a plant or structure;</w:t>
      </w:r>
    </w:p>
    <w:p w14:paraId="5DB30AB3" w14:textId="77777777" w:rsidR="00E51525" w:rsidRPr="00F7051F" w:rsidRDefault="00E51525" w:rsidP="00E51525">
      <w:pPr>
        <w:pStyle w:val="DefenceHeading3"/>
      </w:pPr>
      <w:r w:rsidRPr="00F7051F">
        <w:t xml:space="preserve">not use asbestos or </w:t>
      </w:r>
      <w:r w:rsidRPr="00D55647">
        <w:t>ACM</w:t>
      </w:r>
      <w:r w:rsidRPr="00F7051F">
        <w:t xml:space="preserve"> in carrying out the </w:t>
      </w:r>
      <w:r w:rsidRPr="00D55647">
        <w:t>Contractor's Activities</w:t>
      </w:r>
      <w:r w:rsidRPr="00F7051F">
        <w:t xml:space="preserve">; </w:t>
      </w:r>
    </w:p>
    <w:p w14:paraId="38AE5AC8" w14:textId="77777777" w:rsidR="00E51525" w:rsidRPr="00F7051F" w:rsidRDefault="00E51525" w:rsidP="00E51525">
      <w:pPr>
        <w:pStyle w:val="DefenceHeading3"/>
      </w:pPr>
      <w:r w:rsidRPr="00F7051F">
        <w:t xml:space="preserve">not use, install or incorporate asbestos or </w:t>
      </w:r>
      <w:r w:rsidRPr="00D55647">
        <w:t>ACM</w:t>
      </w:r>
      <w:r w:rsidRPr="00F7051F">
        <w:t xml:space="preserve"> into the</w:t>
      </w:r>
      <w:r>
        <w:t xml:space="preserve"> </w:t>
      </w:r>
      <w:r w:rsidRPr="00D55647">
        <w:t>Remediation Works</w:t>
      </w:r>
      <w:r w:rsidRPr="00F7051F">
        <w:t>;</w:t>
      </w:r>
    </w:p>
    <w:p w14:paraId="13DD77C3" w14:textId="77777777" w:rsidR="00E51525" w:rsidRPr="008772FB" w:rsidRDefault="00E51525" w:rsidP="00E51525">
      <w:pPr>
        <w:pStyle w:val="DefenceHeading3"/>
      </w:pPr>
      <w:bookmarkStart w:id="2609" w:name="_Ref459281271"/>
      <w:bookmarkStart w:id="2610" w:name="_Ref458072712"/>
      <w:r w:rsidRPr="00F7051F">
        <w:t xml:space="preserve">provide a certificate to the </w:t>
      </w:r>
      <w:r w:rsidRPr="00D55647">
        <w:t>Contract Administrator</w:t>
      </w:r>
      <w:r w:rsidRPr="00F7051F">
        <w:t xml:space="preserve"> in a form satisfactory to the </w:t>
      </w:r>
      <w:r w:rsidRPr="00D55647">
        <w:t>Contract Administrator</w:t>
      </w:r>
      <w:r>
        <w:t xml:space="preserve"> </w:t>
      </w:r>
      <w:r w:rsidRPr="00F7051F">
        <w:t>as a</w:t>
      </w:r>
      <w:r w:rsidRPr="008772FB">
        <w:t xml:space="preserve"> condition precedent to </w:t>
      </w:r>
      <w:r w:rsidRPr="00D55647">
        <w:t>Remediation Works</w:t>
      </w:r>
      <w:r>
        <w:t xml:space="preserve"> </w:t>
      </w:r>
      <w:r w:rsidRPr="008772FB">
        <w:t>which states that:</w:t>
      </w:r>
      <w:bookmarkEnd w:id="2609"/>
      <w:r w:rsidRPr="008772FB">
        <w:t xml:space="preserve"> </w:t>
      </w:r>
    </w:p>
    <w:bookmarkEnd w:id="2610"/>
    <w:p w14:paraId="324823CC" w14:textId="77777777" w:rsidR="00E51525" w:rsidRPr="00F7051F" w:rsidRDefault="00E51525" w:rsidP="00E51525">
      <w:pPr>
        <w:pStyle w:val="DefenceHeading4"/>
      </w:pPr>
      <w:r w:rsidRPr="00F7051F">
        <w:t xml:space="preserve">all materials, goods, products, equipment and plant (including any imported materials, goods, products, equipment and plant) used, installed or incorporated into the </w:t>
      </w:r>
      <w:r w:rsidRPr="00D55647">
        <w:t>Remediation Works</w:t>
      </w:r>
      <w:r>
        <w:t xml:space="preserve"> </w:t>
      </w:r>
      <w:r w:rsidRPr="00F7051F">
        <w:t>are entirely (meaning 100%)</w:t>
      </w:r>
      <w:r>
        <w:t xml:space="preserve"> </w:t>
      </w:r>
      <w:r w:rsidRPr="00F7051F">
        <w:t xml:space="preserve">free of asbestos and </w:t>
      </w:r>
      <w:r w:rsidRPr="00D55647">
        <w:t>ACM</w:t>
      </w:r>
      <w:r w:rsidRPr="00F7051F">
        <w:t>; and</w:t>
      </w:r>
    </w:p>
    <w:p w14:paraId="1492062E" w14:textId="77777777" w:rsidR="00E51525" w:rsidRPr="00F7051F" w:rsidRDefault="00E51525" w:rsidP="00E51525">
      <w:pPr>
        <w:pStyle w:val="DefenceHeading4"/>
      </w:pPr>
      <w:r w:rsidRPr="00F7051F">
        <w:t xml:space="preserve">the </w:t>
      </w:r>
      <w:r w:rsidRPr="00D55647">
        <w:t>Contractor</w:t>
      </w:r>
      <w:r w:rsidRPr="00F7051F">
        <w:t xml:space="preserve"> has otherwise complied with all </w:t>
      </w:r>
      <w:r w:rsidRPr="00D55647">
        <w:t>Statutory Requirements</w:t>
      </w:r>
      <w:r w:rsidRPr="00F7051F">
        <w:t xml:space="preserve"> in relation to asbestos and </w:t>
      </w:r>
      <w:r w:rsidRPr="00D55647">
        <w:t>ACM</w:t>
      </w:r>
      <w:r w:rsidRPr="00F7051F">
        <w:t xml:space="preserve"> in carrying out the </w:t>
      </w:r>
      <w:r w:rsidRPr="00D55647">
        <w:t>Contractor's Activities</w:t>
      </w:r>
      <w:r w:rsidRPr="00F7051F">
        <w:t xml:space="preserve"> and the</w:t>
      </w:r>
      <w:r>
        <w:t xml:space="preserve"> </w:t>
      </w:r>
      <w:r w:rsidRPr="00D55647">
        <w:t>Remediation Works</w:t>
      </w:r>
      <w:r w:rsidRPr="00F7051F">
        <w:t xml:space="preserve">;  </w:t>
      </w:r>
    </w:p>
    <w:p w14:paraId="4103C79C" w14:textId="0106FBEB" w:rsidR="00E51525" w:rsidRDefault="00E51525" w:rsidP="00E51525">
      <w:pPr>
        <w:pStyle w:val="DefenceHeading3"/>
      </w:pPr>
      <w:r w:rsidRPr="00F7051F">
        <w:t xml:space="preserve">without limiting paragraph </w:t>
      </w:r>
      <w:r>
        <w:rPr>
          <w:highlight w:val="green"/>
        </w:rPr>
        <w:fldChar w:fldCharType="begin"/>
      </w:r>
      <w:r>
        <w:instrText xml:space="preserve"> REF _Ref459281271 \r \h </w:instrText>
      </w:r>
      <w:r>
        <w:rPr>
          <w:highlight w:val="green"/>
        </w:rPr>
      </w:r>
      <w:r>
        <w:rPr>
          <w:highlight w:val="green"/>
        </w:rPr>
        <w:fldChar w:fldCharType="separate"/>
      </w:r>
      <w:r w:rsidR="00F66103">
        <w:t>(s)</w:t>
      </w:r>
      <w:r>
        <w:rPr>
          <w:highlight w:val="green"/>
        </w:rPr>
        <w:fldChar w:fldCharType="end"/>
      </w:r>
      <w:r w:rsidRPr="00F7051F">
        <w:t xml:space="preserve">, if any imported materials, goods, products, equipment and plant have </w:t>
      </w:r>
      <w:r>
        <w:t xml:space="preserve">or has </w:t>
      </w:r>
      <w:r w:rsidRPr="00F7051F">
        <w:t>been used, installed or incorporated into the</w:t>
      </w:r>
      <w:r>
        <w:t xml:space="preserve"> </w:t>
      </w:r>
      <w:r w:rsidRPr="00D55647">
        <w:t>Remediation Works</w:t>
      </w:r>
      <w:r w:rsidRPr="00F7051F">
        <w:t xml:space="preserve">, the </w:t>
      </w:r>
      <w:r w:rsidRPr="00D55647">
        <w:t>Contractor</w:t>
      </w:r>
      <w:r w:rsidRPr="00F7051F">
        <w:t xml:space="preserve"> must provide to the </w:t>
      </w:r>
      <w:r w:rsidRPr="00D55647">
        <w:t>Contract Administrator</w:t>
      </w:r>
      <w:r w:rsidRPr="00F7051F">
        <w:t xml:space="preserve"> as a</w:t>
      </w:r>
      <w:r w:rsidRPr="008772FB">
        <w:t xml:space="preserve"> condition precedent to</w:t>
      </w:r>
      <w:r>
        <w:t xml:space="preserve"> </w:t>
      </w:r>
      <w:r w:rsidRPr="00D55647">
        <w:t>Remediation Completion</w:t>
      </w:r>
      <w:r w:rsidRPr="008772FB">
        <w:t>:</w:t>
      </w:r>
    </w:p>
    <w:p w14:paraId="490D8EA7" w14:textId="77777777" w:rsidR="00E51525" w:rsidRPr="00F7051F" w:rsidRDefault="00E51525" w:rsidP="00E51525">
      <w:pPr>
        <w:pStyle w:val="DefenceHeading4"/>
      </w:pPr>
      <w:r w:rsidRPr="00C05A59">
        <w:t xml:space="preserve">sample test reports; </w:t>
      </w:r>
      <w:r>
        <w:t>and</w:t>
      </w:r>
    </w:p>
    <w:p w14:paraId="2826747C" w14:textId="77777777" w:rsidR="00E51525" w:rsidRPr="00F7051F" w:rsidRDefault="00E51525" w:rsidP="00E51525">
      <w:pPr>
        <w:pStyle w:val="DefenceHeading4"/>
      </w:pPr>
      <w:r>
        <w:t>t</w:t>
      </w:r>
      <w:r w:rsidRPr="00F7051F">
        <w:t xml:space="preserve">est report information, </w:t>
      </w:r>
      <w:r w:rsidRPr="00F7051F">
        <w:rPr>
          <w:szCs w:val="22"/>
        </w:rPr>
        <w:t xml:space="preserve">in the form of an analysis certificate from a </w:t>
      </w:r>
      <w:r w:rsidRPr="00D55647">
        <w:rPr>
          <w:szCs w:val="22"/>
        </w:rPr>
        <w:t>NATA</w:t>
      </w:r>
      <w:r w:rsidRPr="00F7051F">
        <w:rPr>
          <w:szCs w:val="22"/>
        </w:rPr>
        <w:t xml:space="preserve"> accredited laboratory or an equivalent international laboratory (listed at the </w:t>
      </w:r>
      <w:r w:rsidRPr="00D55647">
        <w:rPr>
          <w:szCs w:val="22"/>
        </w:rPr>
        <w:t>NATA</w:t>
      </w:r>
      <w:r w:rsidRPr="00F7051F">
        <w:rPr>
          <w:szCs w:val="22"/>
        </w:rPr>
        <w:t xml:space="preserve"> website)</w:t>
      </w:r>
      <w:r>
        <w:rPr>
          <w:szCs w:val="22"/>
        </w:rPr>
        <w:t xml:space="preserve"> accredited </w:t>
      </w:r>
      <w:r w:rsidRPr="005071AC">
        <w:rPr>
          <w:szCs w:val="22"/>
        </w:rPr>
        <w:t>for the relevant test method</w:t>
      </w:r>
      <w:r>
        <w:rPr>
          <w:szCs w:val="22"/>
        </w:rPr>
        <w:t xml:space="preserve">, </w:t>
      </w:r>
    </w:p>
    <w:p w14:paraId="664F8E63" w14:textId="77777777" w:rsidR="00E51525" w:rsidRDefault="00E51525" w:rsidP="00E51525">
      <w:pPr>
        <w:pStyle w:val="DefenceIndent"/>
      </w:pPr>
      <w:r w:rsidRPr="00F7051F">
        <w:t>in relation to the imported materials, goods,</w:t>
      </w:r>
      <w:r>
        <w:t xml:space="preserve"> </w:t>
      </w:r>
      <w:r w:rsidRPr="00F7051F">
        <w:t>products, equipment or plant which have</w:t>
      </w:r>
      <w:r>
        <w:t xml:space="preserve"> or has</w:t>
      </w:r>
      <w:r w:rsidRPr="00F7051F">
        <w:t xml:space="preserve"> been used, installed or incorporated into the</w:t>
      </w:r>
      <w:r>
        <w:t xml:space="preserve"> </w:t>
      </w:r>
      <w:r w:rsidRPr="00D55647">
        <w:t>Remediation Works</w:t>
      </w:r>
      <w:r>
        <w:t xml:space="preserve">; and </w:t>
      </w:r>
    </w:p>
    <w:p w14:paraId="151667E6" w14:textId="53634845" w:rsidR="00E51525" w:rsidRPr="00F26051" w:rsidRDefault="00E51525" w:rsidP="00E51525">
      <w:pPr>
        <w:pStyle w:val="DefenceHeading3"/>
      </w:pPr>
      <w:r w:rsidRPr="00F26051">
        <w:t xml:space="preserve">if the </w:t>
      </w:r>
      <w:r w:rsidRPr="00D55647">
        <w:t>Contractor</w:t>
      </w:r>
      <w:r w:rsidRPr="00F26051">
        <w:t xml:space="preserve"> is a designer of a structure or part of a structure for the purposes of the </w:t>
      </w:r>
      <w:r w:rsidRPr="00D55647">
        <w:t>WHS Legislation</w:t>
      </w:r>
      <w:r w:rsidRPr="00F26051">
        <w:t xml:space="preserve">, the </w:t>
      </w:r>
      <w:r w:rsidRPr="00D55647">
        <w:t>Contractor</w:t>
      </w:r>
      <w:r>
        <w:t xml:space="preserve"> </w:t>
      </w:r>
      <w:r w:rsidRPr="00F26051">
        <w:t xml:space="preserve">must provide to the </w:t>
      </w:r>
      <w:r w:rsidRPr="00D55647">
        <w:t>Contract Administrator</w:t>
      </w:r>
      <w:r>
        <w:t>,</w:t>
      </w:r>
      <w:r w:rsidRPr="00F26051">
        <w:t xml:space="preserve"> with each submission of </w:t>
      </w:r>
      <w:r w:rsidRPr="00D55647">
        <w:t>Remediation Design Documentation</w:t>
      </w:r>
      <w:r>
        <w:t xml:space="preserve"> </w:t>
      </w:r>
      <w:r w:rsidRPr="00F26051">
        <w:t xml:space="preserve">under clause </w:t>
      </w:r>
      <w:r>
        <w:fldChar w:fldCharType="begin"/>
      </w:r>
      <w:r>
        <w:instrText xml:space="preserve"> REF _Ref337808088 \r \h </w:instrText>
      </w:r>
      <w:r>
        <w:fldChar w:fldCharType="separate"/>
      </w:r>
      <w:r w:rsidR="00F66103">
        <w:t>7.2</w:t>
      </w:r>
      <w:r>
        <w:fldChar w:fldCharType="end"/>
      </w:r>
      <w:r>
        <w:t>,</w:t>
      </w:r>
      <w:r w:rsidRPr="00F26051">
        <w:t xml:space="preserve"> a written report that specifies the hazard relating to the design of the structure (or part) which, as far as the </w:t>
      </w:r>
      <w:r w:rsidRPr="00D55647">
        <w:t>Contractor</w:t>
      </w:r>
      <w:r w:rsidRPr="00F26051">
        <w:t xml:space="preserve"> is reasonably aware: </w:t>
      </w:r>
    </w:p>
    <w:p w14:paraId="179CA6AB" w14:textId="77777777" w:rsidR="00E51525" w:rsidRPr="00F26051" w:rsidRDefault="00E51525" w:rsidP="00E51525">
      <w:pPr>
        <w:pStyle w:val="DefenceHeading4"/>
      </w:pPr>
      <w:r w:rsidRPr="00F26051">
        <w:t xml:space="preserve">create a risk to health or safety to those carrying out construction work on the structure (or part); and </w:t>
      </w:r>
    </w:p>
    <w:p w14:paraId="6FB2A5DD" w14:textId="77777777" w:rsidR="00E51525" w:rsidRPr="00F26051" w:rsidRDefault="00E51525" w:rsidP="00E51525">
      <w:pPr>
        <w:pStyle w:val="DefenceHeading4"/>
      </w:pPr>
      <w:r w:rsidRPr="00F26051">
        <w:t xml:space="preserve">are associated only with the particular design. </w:t>
      </w:r>
    </w:p>
    <w:p w14:paraId="339214E2" w14:textId="77777777" w:rsidR="00E51525" w:rsidRPr="00435404" w:rsidRDefault="00E51525" w:rsidP="00E51525">
      <w:pPr>
        <w:pStyle w:val="DefenceHeading2"/>
      </w:pPr>
      <w:bookmarkStart w:id="2611" w:name="_Toc477785137"/>
      <w:bookmarkStart w:id="2612" w:name="_Toc477856797"/>
      <w:bookmarkStart w:id="2613" w:name="_Ref477873228"/>
      <w:bookmarkStart w:id="2614" w:name="_Toc10728548"/>
      <w:bookmarkStart w:id="2615" w:name="_Toc206494042"/>
      <w:bookmarkEnd w:id="2611"/>
      <w:bookmarkEnd w:id="2612"/>
      <w:r w:rsidRPr="00435404">
        <w:t>Work Health and Safety (Australian Capital Territory, New South Wales, Northern Territory, Queensland, South Australia or Tasmania) - Engagement as Principal Contractor</w:t>
      </w:r>
      <w:bookmarkEnd w:id="2613"/>
      <w:bookmarkEnd w:id="2614"/>
      <w:bookmarkEnd w:id="2615"/>
    </w:p>
    <w:p w14:paraId="0637F6D9" w14:textId="644E2816" w:rsidR="00E51525" w:rsidRPr="00435404" w:rsidRDefault="00A215A8" w:rsidP="00E51525">
      <w:pPr>
        <w:pStyle w:val="DefenceHeading3"/>
      </w:pPr>
      <w:r>
        <w:t>This c</w:t>
      </w:r>
      <w:r w:rsidR="00E51525" w:rsidRPr="00435404">
        <w:t xml:space="preserve">lause </w:t>
      </w:r>
      <w:r w:rsidR="00E51525" w:rsidRPr="00435404">
        <w:fldChar w:fldCharType="begin"/>
      </w:r>
      <w:r w:rsidR="00E51525" w:rsidRPr="00A215A8">
        <w:instrText xml:space="preserve"> REF _Ref477873228 \r \h </w:instrText>
      </w:r>
      <w:r w:rsidR="00CF6C5A" w:rsidRPr="004373AD">
        <w:instrText xml:space="preserve"> \* MERGEFORMAT </w:instrText>
      </w:r>
      <w:r w:rsidR="00E51525" w:rsidRPr="00435404">
        <w:fldChar w:fldCharType="separate"/>
      </w:r>
      <w:r w:rsidR="00F66103">
        <w:t>8.14</w:t>
      </w:r>
      <w:r w:rsidR="00E51525" w:rsidRPr="00435404">
        <w:fldChar w:fldCharType="end"/>
      </w:r>
      <w:r w:rsidR="00E51525" w:rsidRPr="00435404">
        <w:t xml:space="preserve"> applies if</w:t>
      </w:r>
      <w:r w:rsidR="00CF6C5A" w:rsidRPr="00435404">
        <w:t xml:space="preserve"> the Contractor's Activities are being carried out in the Australian Capital Territory, New South Wales, Northern Territory, Queensland, South Australia or Tasmania.</w:t>
      </w:r>
    </w:p>
    <w:p w14:paraId="2C05A705" w14:textId="77777777" w:rsidR="00E51525" w:rsidRDefault="00E51525" w:rsidP="00E51525">
      <w:pPr>
        <w:pStyle w:val="DefenceHeading3"/>
      </w:pPr>
      <w:r w:rsidRPr="00A812F3">
        <w:t xml:space="preserve">In accordance with Regulation 293 of the </w:t>
      </w:r>
      <w:r w:rsidRPr="00D55647">
        <w:t>WHS Legislation</w:t>
      </w:r>
      <w:r w:rsidRPr="00A812F3">
        <w:t xml:space="preserve">, the </w:t>
      </w:r>
      <w:r w:rsidRPr="00D55647">
        <w:t>Commonwealth</w:t>
      </w:r>
      <w:r w:rsidRPr="00A812F3">
        <w:t xml:space="preserve"> engages the </w:t>
      </w:r>
      <w:r w:rsidRPr="00D55647">
        <w:t>Contractor</w:t>
      </w:r>
      <w:r w:rsidRPr="00A812F3">
        <w:t xml:space="preserve"> as the principal contractor and authorises the </w:t>
      </w:r>
      <w:r w:rsidRPr="00D55647">
        <w:t>Contractor</w:t>
      </w:r>
      <w:r w:rsidRPr="00A812F3">
        <w:t xml:space="preserve"> to have management or control of the workplace and in carrying out the </w:t>
      </w:r>
      <w:r w:rsidRPr="00D55647">
        <w:t>Contractor's Activities</w:t>
      </w:r>
      <w:r w:rsidRPr="00A812F3">
        <w:t xml:space="preserve"> for the purpose of discharging the duties imposed on a principal contractor for the project and the </w:t>
      </w:r>
      <w:r w:rsidRPr="00D55647">
        <w:t>Contract</w:t>
      </w:r>
      <w:r w:rsidRPr="00A812F3">
        <w:t xml:space="preserve">, pursuant to the </w:t>
      </w:r>
      <w:r w:rsidRPr="00D55647">
        <w:t>WHS Legislation</w:t>
      </w:r>
      <w:r w:rsidRPr="00A812F3">
        <w:t xml:space="preserve">.  The </w:t>
      </w:r>
      <w:r w:rsidRPr="00D55647">
        <w:t>Contractor</w:t>
      </w:r>
      <w:r w:rsidRPr="00A812F3">
        <w:t xml:space="preserve"> accepts the engagement and authorisation as principal contractor and will fulfil the obligations of principal contractor for the project and the </w:t>
      </w:r>
      <w:r w:rsidRPr="00D55647">
        <w:t>Contract</w:t>
      </w:r>
      <w:r w:rsidRPr="00A812F3">
        <w:t xml:space="preserve">, unless relieved of that engagement and authorisation by notice in writing given by the </w:t>
      </w:r>
      <w:r w:rsidRPr="00D55647">
        <w:t>Commonwealth</w:t>
      </w:r>
      <w:r w:rsidRPr="00A812F3">
        <w:t xml:space="preserve"> or the </w:t>
      </w:r>
      <w:r w:rsidRPr="00D55647">
        <w:t>Contract Administrator</w:t>
      </w:r>
      <w:r>
        <w:t>.</w:t>
      </w:r>
    </w:p>
    <w:p w14:paraId="6FE52987" w14:textId="24CC1AC4" w:rsidR="00E51525" w:rsidRDefault="00E51525" w:rsidP="00E51525">
      <w:pPr>
        <w:pStyle w:val="DefenceHeading3"/>
      </w:pPr>
      <w:r>
        <w:t xml:space="preserve">For the purposes of the </w:t>
      </w:r>
      <w:r w:rsidRPr="00D55647">
        <w:t>Contract</w:t>
      </w:r>
      <w:r>
        <w:t xml:space="preserve">, the </w:t>
      </w:r>
      <w:r w:rsidRPr="00D55647">
        <w:t>Project</w:t>
      </w:r>
      <w:r>
        <w:t xml:space="preserve"> and the </w:t>
      </w:r>
      <w:r w:rsidRPr="00D55647">
        <w:t>WHS Legislation</w:t>
      </w:r>
      <w:r>
        <w:t xml:space="preserve">, </w:t>
      </w:r>
      <w:r w:rsidRPr="00D84325">
        <w:rPr>
          <w:b/>
        </w:rPr>
        <w:t>principal contractor</w:t>
      </w:r>
      <w:r>
        <w:t xml:space="preserve"> means the role as authorised and engaged under clause </w:t>
      </w:r>
      <w:r>
        <w:fldChar w:fldCharType="begin"/>
      </w:r>
      <w:r>
        <w:instrText xml:space="preserve"> REF _Ref477873228 \r \h </w:instrText>
      </w:r>
      <w:r>
        <w:fldChar w:fldCharType="separate"/>
      </w:r>
      <w:r w:rsidR="00F66103">
        <w:t>8.14</w:t>
      </w:r>
      <w:r>
        <w:fldChar w:fldCharType="end"/>
      </w:r>
      <w:r>
        <w:t>.</w:t>
      </w:r>
    </w:p>
    <w:p w14:paraId="45772185" w14:textId="77777777" w:rsidR="00E51525" w:rsidRDefault="00E51525" w:rsidP="00E51525">
      <w:pPr>
        <w:pStyle w:val="DefenceHeading3"/>
      </w:pPr>
      <w:r>
        <w:t xml:space="preserve">The </w:t>
      </w:r>
      <w:r w:rsidRPr="00D55647">
        <w:t>Contractor</w:t>
      </w:r>
      <w:r>
        <w:t xml:space="preserve"> must ensure that all relevant elements of its Work Health and Safety Management Plan are aligned with its </w:t>
      </w:r>
      <w:r w:rsidRPr="00D55647">
        <w:t>Work Health and Safety Plan</w:t>
      </w:r>
      <w:r>
        <w:t>.</w:t>
      </w:r>
    </w:p>
    <w:p w14:paraId="064DC05D" w14:textId="77777777" w:rsidR="00E51525" w:rsidRDefault="00E51525" w:rsidP="00E51525">
      <w:pPr>
        <w:pStyle w:val="DefenceHeading2"/>
      </w:pPr>
      <w:bookmarkStart w:id="2616" w:name="_Toc9611159"/>
      <w:bookmarkStart w:id="2617" w:name="_Toc337813548"/>
      <w:bookmarkStart w:id="2618" w:name="_Ref477862667"/>
      <w:bookmarkStart w:id="2619" w:name="_Toc10728549"/>
      <w:bookmarkStart w:id="2620" w:name="_Toc206494043"/>
      <w:bookmarkStart w:id="2621" w:name="_Ref477857081"/>
      <w:bookmarkEnd w:id="2616"/>
      <w:bookmarkEnd w:id="2617"/>
      <w:r>
        <w:t>Occupational Health and Safety (Victoria)</w:t>
      </w:r>
      <w:bookmarkEnd w:id="2618"/>
      <w:bookmarkEnd w:id="2619"/>
      <w:bookmarkEnd w:id="2620"/>
      <w:r>
        <w:t xml:space="preserve"> </w:t>
      </w:r>
    </w:p>
    <w:p w14:paraId="6FD9697A" w14:textId="3368238C" w:rsidR="00E51525" w:rsidRPr="0001611F" w:rsidRDefault="00E51525" w:rsidP="00E51525">
      <w:pPr>
        <w:pStyle w:val="DefenceHeading3"/>
      </w:pPr>
      <w:r>
        <w:t>T</w:t>
      </w:r>
      <w:r w:rsidRPr="00A07974">
        <w:t xml:space="preserve">o the extent that the </w:t>
      </w:r>
      <w:r w:rsidRPr="00D55647">
        <w:t>Contractor's Activities</w:t>
      </w:r>
      <w:r w:rsidRPr="00A07974">
        <w:t xml:space="preserve"> are carried out in </w:t>
      </w:r>
      <w:r>
        <w:t>Victoria</w:t>
      </w:r>
      <w:r w:rsidRPr="00A07974">
        <w:t xml:space="preserve">, clause </w:t>
      </w:r>
      <w:r>
        <w:fldChar w:fldCharType="begin"/>
      </w:r>
      <w:r>
        <w:instrText xml:space="preserve"> REF _Ref477862667 \r \h </w:instrText>
      </w:r>
      <w:r>
        <w:fldChar w:fldCharType="separate"/>
      </w:r>
      <w:r w:rsidR="00F66103">
        <w:t>8.15</w:t>
      </w:r>
      <w:r>
        <w:fldChar w:fldCharType="end"/>
      </w:r>
      <w:r>
        <w:t xml:space="preserve"> </w:t>
      </w:r>
      <w:r w:rsidRPr="00A07974">
        <w:t xml:space="preserve">applies to the </w:t>
      </w:r>
      <w:r w:rsidRPr="00D55647">
        <w:t>Contractor</w:t>
      </w:r>
      <w:r w:rsidRPr="00A07974">
        <w:t xml:space="preserve"> as the person who has, to any extent</w:t>
      </w:r>
      <w:r>
        <w:t xml:space="preserve">, responsibility for the management or </w:t>
      </w:r>
      <w:r w:rsidRPr="00A07974">
        <w:t xml:space="preserve">control of the </w:t>
      </w:r>
      <w:r w:rsidRPr="00D55647">
        <w:t>Site</w:t>
      </w:r>
      <w:r>
        <w:t xml:space="preserve"> or a workplace</w:t>
      </w:r>
      <w:r w:rsidRPr="00A07974">
        <w:t xml:space="preserve">, or a means of access to or egress from the </w:t>
      </w:r>
      <w:r w:rsidRPr="00D55647">
        <w:t>Site</w:t>
      </w:r>
      <w:r>
        <w:t xml:space="preserve"> or a workplace</w:t>
      </w:r>
      <w:r w:rsidRPr="00A07974">
        <w:t>, or plant or substance</w:t>
      </w:r>
      <w:r>
        <w:t>s</w:t>
      </w:r>
      <w:r w:rsidRPr="00A07974">
        <w:t xml:space="preserve"> on the </w:t>
      </w:r>
      <w:r w:rsidRPr="00D55647">
        <w:t>Site</w:t>
      </w:r>
      <w:r>
        <w:t xml:space="preserve"> or workplace.</w:t>
      </w:r>
      <w:r w:rsidRPr="006325EE">
        <w:t xml:space="preserve"> </w:t>
      </w:r>
    </w:p>
    <w:p w14:paraId="02B06848" w14:textId="77777777" w:rsidR="00E51525" w:rsidRPr="0001611F" w:rsidRDefault="00E51525" w:rsidP="00E51525">
      <w:pPr>
        <w:pStyle w:val="DefenceHeading3"/>
      </w:pPr>
      <w:bookmarkStart w:id="2622" w:name="_Ref121710045"/>
      <w:r>
        <w:t xml:space="preserve">Without limiting the </w:t>
      </w:r>
      <w:r w:rsidRPr="00D55647">
        <w:t>Contractor</w:t>
      </w:r>
      <w:r>
        <w:t xml:space="preserve">'s obligations under the </w:t>
      </w:r>
      <w:r w:rsidRPr="00D55647">
        <w:t>Contract</w:t>
      </w:r>
      <w:r>
        <w:t xml:space="preserve"> or otherwise at law or in equity</w:t>
      </w:r>
      <w:r w:rsidRPr="009B3A76">
        <w:t xml:space="preserve">, on and from the </w:t>
      </w:r>
      <w:r w:rsidRPr="00D55647">
        <w:t>Award Date</w:t>
      </w:r>
      <w:r>
        <w:t xml:space="preserve"> the </w:t>
      </w:r>
      <w:r w:rsidRPr="00D55647">
        <w:t>Commonwealth</w:t>
      </w:r>
      <w:r>
        <w:t xml:space="preserve"> authorises and engages (and appoints for the purposes of the OHS Regulations (Vic)) the </w:t>
      </w:r>
      <w:r w:rsidRPr="00D55647">
        <w:t>Contractor</w:t>
      </w:r>
      <w:r>
        <w:t xml:space="preserve"> as the principal contractor for the project, the Construction Work and the </w:t>
      </w:r>
      <w:r w:rsidRPr="00D55647">
        <w:t>Contract</w:t>
      </w:r>
      <w:r>
        <w:t xml:space="preserve"> and the </w:t>
      </w:r>
      <w:r w:rsidRPr="00D55647">
        <w:t>Contractor</w:t>
      </w:r>
      <w:r>
        <w:t xml:space="preserve"> accepts such engagement or appointment as the </w:t>
      </w:r>
      <w:r w:rsidRPr="0001611F">
        <w:t xml:space="preserve">Principal </w:t>
      </w:r>
      <w:r w:rsidRPr="00D55647">
        <w:t>Contractor</w:t>
      </w:r>
      <w:r w:rsidRPr="0001611F">
        <w:t xml:space="preserve"> for the </w:t>
      </w:r>
      <w:r>
        <w:t xml:space="preserve">project and </w:t>
      </w:r>
      <w:r w:rsidRPr="0001611F">
        <w:t xml:space="preserve">Construction Work and the </w:t>
      </w:r>
      <w:r w:rsidRPr="00D55647">
        <w:t>Contractor</w:t>
      </w:r>
      <w:r w:rsidRPr="0001611F">
        <w:t xml:space="preserve"> must:</w:t>
      </w:r>
      <w:bookmarkEnd w:id="2622"/>
    </w:p>
    <w:p w14:paraId="449D487B" w14:textId="77777777" w:rsidR="00E51525" w:rsidRDefault="00E51525" w:rsidP="00E51525">
      <w:pPr>
        <w:pStyle w:val="DefenceHeading4"/>
      </w:pPr>
      <w:bookmarkStart w:id="2623" w:name="_Ref121710046"/>
      <w:r>
        <w:t xml:space="preserve">strictly comply with the </w:t>
      </w:r>
      <w:r w:rsidRPr="00E01750">
        <w:t xml:space="preserve">OHS Act </w:t>
      </w:r>
      <w:r>
        <w:t>(Vic) and</w:t>
      </w:r>
      <w:r w:rsidRPr="00E01750">
        <w:t xml:space="preserve"> </w:t>
      </w:r>
      <w:r>
        <w:t xml:space="preserve">the </w:t>
      </w:r>
      <w:r w:rsidRPr="00E01750">
        <w:t>OHS Regulations</w:t>
      </w:r>
      <w:r w:rsidRPr="0073211A">
        <w:t xml:space="preserve"> </w:t>
      </w:r>
      <w:r>
        <w:t xml:space="preserve">(Vic) </w:t>
      </w:r>
      <w:r w:rsidRPr="00766503">
        <w:t xml:space="preserve">and do all things necessary </w:t>
      </w:r>
      <w:r>
        <w:t xml:space="preserve">and </w:t>
      </w:r>
      <w:r w:rsidRPr="00766503">
        <w:t xml:space="preserve">in a manner </w:t>
      </w:r>
      <w:r>
        <w:t xml:space="preserve">which ensures that both the </w:t>
      </w:r>
      <w:r w:rsidRPr="00D55647">
        <w:t>Contractor</w:t>
      </w:r>
      <w:r>
        <w:t xml:space="preserve"> and the </w:t>
      </w:r>
      <w:r w:rsidRPr="00D55647">
        <w:t>Commonwealth</w:t>
      </w:r>
      <w:r>
        <w:t xml:space="preserve"> satisfy their obligations under the </w:t>
      </w:r>
      <w:r w:rsidRPr="00E01750">
        <w:t xml:space="preserve">OHS Act </w:t>
      </w:r>
      <w:r>
        <w:t xml:space="preserve">(Vic), the </w:t>
      </w:r>
      <w:r w:rsidRPr="00E01750">
        <w:t>OHS Regulations</w:t>
      </w:r>
      <w:r>
        <w:t xml:space="preserve"> (Vic), the </w:t>
      </w:r>
      <w:r w:rsidRPr="00D55647">
        <w:t>Commonwealth WHS Act</w:t>
      </w:r>
      <w:r>
        <w:t xml:space="preserve"> and the </w:t>
      </w:r>
      <w:r w:rsidRPr="00D55647">
        <w:t>Commonwealth WHS Regulations</w:t>
      </w:r>
      <w:r>
        <w:t>;</w:t>
      </w:r>
      <w:bookmarkEnd w:id="2623"/>
    </w:p>
    <w:p w14:paraId="60F2649C" w14:textId="77777777" w:rsidR="00E51525" w:rsidRPr="0073211A" w:rsidRDefault="00E51525" w:rsidP="00E51525">
      <w:pPr>
        <w:pStyle w:val="DefenceHeading4"/>
      </w:pPr>
      <w:r>
        <w:t xml:space="preserve">accept that, as Principal </w:t>
      </w:r>
      <w:r w:rsidRPr="00D55647">
        <w:t>Contractor</w:t>
      </w:r>
      <w:r>
        <w:t xml:space="preserve">, the </w:t>
      </w:r>
      <w:r w:rsidRPr="00D55647">
        <w:t>Contractor</w:t>
      </w:r>
      <w:r>
        <w:t xml:space="preserve"> is the person responsible for the control or management (or both) of the Construction Work and the </w:t>
      </w:r>
      <w:r w:rsidRPr="00D55647">
        <w:t>Site</w:t>
      </w:r>
      <w:r>
        <w:t xml:space="preserve"> at all times until the Construction Work is completed </w:t>
      </w:r>
      <w:r w:rsidRPr="0073211A">
        <w:t xml:space="preserve">pursuant to the terms of the </w:t>
      </w:r>
      <w:r w:rsidRPr="00D55647">
        <w:t>Contract</w:t>
      </w:r>
      <w:r w:rsidRPr="0073211A">
        <w:t>;</w:t>
      </w:r>
    </w:p>
    <w:p w14:paraId="4E0AA1EB" w14:textId="77777777" w:rsidR="00E51525" w:rsidRDefault="00E51525" w:rsidP="00E51525">
      <w:pPr>
        <w:pStyle w:val="DefenceHeading4"/>
      </w:pPr>
      <w:bookmarkStart w:id="2624" w:name="_Ref121710047"/>
      <w:r>
        <w:t xml:space="preserve">ensure that it satisfies its obligations under the </w:t>
      </w:r>
      <w:r w:rsidRPr="00E01750">
        <w:t xml:space="preserve">OHS Act </w:t>
      </w:r>
      <w:r>
        <w:t xml:space="preserve">(Vic), the </w:t>
      </w:r>
      <w:r w:rsidRPr="00E01750">
        <w:t>OHS Regulations</w:t>
      </w:r>
      <w:r>
        <w:t xml:space="preserve"> (Vic), the </w:t>
      </w:r>
      <w:r w:rsidRPr="00D55647">
        <w:t>Commonwealth WHS Act</w:t>
      </w:r>
      <w:r>
        <w:t xml:space="preserve"> and the </w:t>
      </w:r>
      <w:r w:rsidRPr="00D55647">
        <w:t>Commonwealth WHS Regulations</w:t>
      </w:r>
      <w:r>
        <w:t xml:space="preserve"> as they apply to other persons (e.g. employees of subcontractors);</w:t>
      </w:r>
      <w:bookmarkEnd w:id="2624"/>
    </w:p>
    <w:p w14:paraId="08F287C5" w14:textId="77777777" w:rsidR="00E51525" w:rsidRDefault="00E51525" w:rsidP="00E51525">
      <w:pPr>
        <w:pStyle w:val="DefenceHeading4"/>
      </w:pPr>
      <w:bookmarkStart w:id="2625" w:name="_Ref121710049"/>
      <w:r w:rsidRPr="0073211A">
        <w:t xml:space="preserve">immediately comply with </w:t>
      </w:r>
      <w:r w:rsidRPr="00D55647">
        <w:t>direction</w:t>
      </w:r>
      <w:r w:rsidRPr="0073211A">
        <w:t>s on safety issued by any relevant authority or by</w:t>
      </w:r>
      <w:r w:rsidRPr="0073211A" w:rsidDel="00743E02">
        <w:t xml:space="preserve"> </w:t>
      </w:r>
      <w:r w:rsidRPr="0073211A">
        <w:t xml:space="preserve">the </w:t>
      </w:r>
      <w:r w:rsidRPr="00D55647">
        <w:t>Commonwealth</w:t>
      </w:r>
      <w:r w:rsidRPr="0073211A">
        <w:t xml:space="preserve"> under the </w:t>
      </w:r>
      <w:r w:rsidRPr="00D55647">
        <w:t>Contract</w:t>
      </w:r>
      <w:r w:rsidRPr="0073211A">
        <w:t>;</w:t>
      </w:r>
      <w:bookmarkEnd w:id="2625"/>
      <w:r>
        <w:t xml:space="preserve">  </w:t>
      </w:r>
    </w:p>
    <w:p w14:paraId="5B4F4A69" w14:textId="53487474" w:rsidR="00E51525" w:rsidRPr="0073211A" w:rsidRDefault="00E51525" w:rsidP="00E51525">
      <w:pPr>
        <w:pStyle w:val="DefenceHeading4"/>
      </w:pPr>
      <w:r w:rsidRPr="0073211A">
        <w:t xml:space="preserve">without limiting clause </w:t>
      </w:r>
      <w:r>
        <w:fldChar w:fldCharType="begin"/>
      </w:r>
      <w:r>
        <w:instrText xml:space="preserve"> REF _Ref477863057 \r \h </w:instrText>
      </w:r>
      <w:r>
        <w:fldChar w:fldCharType="separate"/>
      </w:r>
      <w:r w:rsidR="00F66103">
        <w:t>8.26</w:t>
      </w:r>
      <w:r>
        <w:fldChar w:fldCharType="end"/>
      </w:r>
      <w:r>
        <w:t>,</w:t>
      </w:r>
      <w:r w:rsidRPr="0073211A">
        <w:t xml:space="preserve"> display signs on the </w:t>
      </w:r>
      <w:r w:rsidRPr="00D55647">
        <w:t>Site</w:t>
      </w:r>
      <w:r w:rsidRPr="0073211A">
        <w:t xml:space="preserve"> that are clearly visible from outside the </w:t>
      </w:r>
      <w:r w:rsidRPr="00D55647">
        <w:t>Site</w:t>
      </w:r>
      <w:r w:rsidRPr="0073211A">
        <w:t xml:space="preserve"> identifying the </w:t>
      </w:r>
      <w:r w:rsidRPr="00D55647">
        <w:t>Contractor</w:t>
      </w:r>
      <w:r w:rsidRPr="0073211A">
        <w:t xml:space="preserve"> as the Principal Contractor and stating the contact telephone numbers of the </w:t>
      </w:r>
      <w:r w:rsidRPr="00D55647">
        <w:t>Contractor</w:t>
      </w:r>
      <w:r w:rsidRPr="0073211A">
        <w:t>;</w:t>
      </w:r>
      <w:r>
        <w:t xml:space="preserve"> </w:t>
      </w:r>
    </w:p>
    <w:p w14:paraId="0BE680AE" w14:textId="0A8E35FF" w:rsidR="00E51525" w:rsidRDefault="00E51525" w:rsidP="00E51525">
      <w:pPr>
        <w:pStyle w:val="DefenceHeading4"/>
      </w:pPr>
      <w:r>
        <w:t xml:space="preserve">without limiting clause </w:t>
      </w:r>
      <w:r>
        <w:fldChar w:fldCharType="begin"/>
      </w:r>
      <w:r>
        <w:instrText xml:space="preserve"> REF _Ref477863130 \r \h </w:instrText>
      </w:r>
      <w:r>
        <w:fldChar w:fldCharType="separate"/>
      </w:r>
      <w:r w:rsidR="00F66103">
        <w:t>1.3(g)</w:t>
      </w:r>
      <w:r>
        <w:fldChar w:fldCharType="end"/>
      </w:r>
      <w:r>
        <w:t xml:space="preserve">, on and from the </w:t>
      </w:r>
      <w:r w:rsidRPr="00D55647">
        <w:rPr>
          <w:bCs/>
        </w:rPr>
        <w:t>Award Date</w:t>
      </w:r>
      <w:r>
        <w:t>,</w:t>
      </w:r>
      <w:r w:rsidRPr="00BA0C13">
        <w:t xml:space="preserve"> </w:t>
      </w:r>
      <w:r>
        <w:t xml:space="preserve">indemnify the </w:t>
      </w:r>
      <w:r w:rsidRPr="00D55647">
        <w:t>Commonwealth</w:t>
      </w:r>
      <w:r>
        <w:t xml:space="preserve"> in respect of all </w:t>
      </w:r>
      <w:r w:rsidRPr="00056A3C">
        <w:t>costs, expenses, losses</w:t>
      </w:r>
      <w:r>
        <w:t xml:space="preserve">, </w:t>
      </w:r>
      <w:r w:rsidRPr="00056A3C">
        <w:t xml:space="preserve">damages </w:t>
      </w:r>
      <w:r>
        <w:t xml:space="preserve">or liabilities suffered or incurred by the </w:t>
      </w:r>
      <w:r w:rsidRPr="00D55647">
        <w:t>Commonwealth</w:t>
      </w:r>
      <w:r>
        <w:t xml:space="preserve"> arising out of or in connection with</w:t>
      </w:r>
      <w:r w:rsidRPr="00446566">
        <w:t xml:space="preserve"> any breach by </w:t>
      </w:r>
      <w:r>
        <w:t xml:space="preserve">the </w:t>
      </w:r>
      <w:r w:rsidRPr="00D55647">
        <w:t>Contractor</w:t>
      </w:r>
      <w:r>
        <w:t xml:space="preserve"> </w:t>
      </w:r>
      <w:r w:rsidRPr="00446566">
        <w:t xml:space="preserve">of the OHS Act (Vic), the OHS Regulations (Vic), the </w:t>
      </w:r>
      <w:r w:rsidRPr="00D55647">
        <w:t>Commonwealth WHS Act</w:t>
      </w:r>
      <w:r w:rsidRPr="00446566">
        <w:t>, the</w:t>
      </w:r>
      <w:r>
        <w:t xml:space="preserve"> </w:t>
      </w:r>
      <w:r w:rsidRPr="00D55647">
        <w:t>Commonwealth WHS Regulations</w:t>
      </w:r>
      <w:r>
        <w:t xml:space="preserve"> or clause </w:t>
      </w:r>
      <w:r>
        <w:fldChar w:fldCharType="begin"/>
      </w:r>
      <w:r>
        <w:instrText xml:space="preserve"> REF _Ref477862667 \r \h </w:instrText>
      </w:r>
      <w:r>
        <w:fldChar w:fldCharType="separate"/>
      </w:r>
      <w:r w:rsidR="00F66103">
        <w:t>8.15</w:t>
      </w:r>
      <w:r>
        <w:fldChar w:fldCharType="end"/>
      </w:r>
      <w:r>
        <w:t xml:space="preserve">; </w:t>
      </w:r>
    </w:p>
    <w:p w14:paraId="24E34138" w14:textId="77777777" w:rsidR="00E51525" w:rsidRDefault="00E51525" w:rsidP="00E51525">
      <w:pPr>
        <w:pStyle w:val="DefenceHeading4"/>
      </w:pPr>
      <w:bookmarkStart w:id="2626" w:name="_Ref446577293"/>
      <w:r>
        <w:t xml:space="preserve">ensure that any subcontract made in connection with the </w:t>
      </w:r>
      <w:r w:rsidRPr="00D55647">
        <w:t>Contract</w:t>
      </w:r>
      <w:r>
        <w:t xml:space="preserve"> contains enforceable obligations requiring the subcontractor to:</w:t>
      </w:r>
      <w:bookmarkEnd w:id="2626"/>
    </w:p>
    <w:p w14:paraId="3D49C90D" w14:textId="0227FC90" w:rsidR="00E51525" w:rsidRDefault="00E51525" w:rsidP="00E51525">
      <w:pPr>
        <w:pStyle w:val="DefenceHeading5"/>
      </w:pPr>
      <w:r>
        <w:t xml:space="preserve">comply with the </w:t>
      </w:r>
      <w:r w:rsidRPr="00D55647">
        <w:t>Contractor</w:t>
      </w:r>
      <w:r>
        <w:t>'s obligations in paragraph (b)</w:t>
      </w:r>
      <w:r>
        <w:fldChar w:fldCharType="begin"/>
      </w:r>
      <w:r>
        <w:instrText xml:space="preserve"> REF _Ref121710046 \r \h </w:instrText>
      </w:r>
      <w:r>
        <w:fldChar w:fldCharType="separate"/>
      </w:r>
      <w:r w:rsidR="00F66103">
        <w:t>(i)</w:t>
      </w:r>
      <w:r>
        <w:fldChar w:fldCharType="end"/>
      </w:r>
      <w:r>
        <w:t xml:space="preserve">, </w:t>
      </w:r>
      <w:r>
        <w:fldChar w:fldCharType="begin"/>
      </w:r>
      <w:r>
        <w:instrText xml:space="preserve"> REF _Ref121710047 \n \h </w:instrText>
      </w:r>
      <w:r>
        <w:fldChar w:fldCharType="separate"/>
      </w:r>
      <w:r w:rsidR="00F66103">
        <w:t>(iii)</w:t>
      </w:r>
      <w:r>
        <w:fldChar w:fldCharType="end"/>
      </w:r>
      <w:r>
        <w:t xml:space="preserve"> and </w:t>
      </w:r>
      <w:r>
        <w:fldChar w:fldCharType="begin"/>
      </w:r>
      <w:r>
        <w:instrText xml:space="preserve"> REF _Ref121710049 \n \h </w:instrText>
      </w:r>
      <w:r>
        <w:fldChar w:fldCharType="separate"/>
      </w:r>
      <w:r w:rsidR="00F66103">
        <w:t>(iv)</w:t>
      </w:r>
      <w:r>
        <w:fldChar w:fldCharType="end"/>
      </w:r>
      <w:r>
        <w:t xml:space="preserve"> as if the subcontractor were the </w:t>
      </w:r>
      <w:r w:rsidRPr="00D55647">
        <w:t>Contractor</w:t>
      </w:r>
      <w:r>
        <w:t xml:space="preserve"> (except that the subcontractor will not be taken to be authorised or engaged (or appointed) as the Principal Contractor for the Construction Work, the project and the </w:t>
      </w:r>
      <w:r w:rsidRPr="00D55647">
        <w:t>Contract</w:t>
      </w:r>
      <w:r>
        <w:t>);</w:t>
      </w:r>
    </w:p>
    <w:p w14:paraId="52B2CB0B" w14:textId="77777777" w:rsidR="00E51525" w:rsidRPr="00A7651D" w:rsidRDefault="00E51525" w:rsidP="00E51525">
      <w:pPr>
        <w:pStyle w:val="DefenceHeading5"/>
      </w:pPr>
      <w:r w:rsidRPr="00A7651D">
        <w:t xml:space="preserve">acknowledge the </w:t>
      </w:r>
      <w:r>
        <w:t xml:space="preserve">authorisation and engagement (and </w:t>
      </w:r>
      <w:r w:rsidRPr="00A7651D">
        <w:t>appointment</w:t>
      </w:r>
      <w:r>
        <w:t>)</w:t>
      </w:r>
      <w:r w:rsidRPr="00A7651D">
        <w:t xml:space="preserve"> of the </w:t>
      </w:r>
      <w:r w:rsidRPr="00D55647">
        <w:t>Contractor</w:t>
      </w:r>
      <w:r w:rsidRPr="00A7651D">
        <w:t xml:space="preserve"> as the Principal Contractor a</w:t>
      </w:r>
      <w:r>
        <w:t>s</w:t>
      </w:r>
      <w:r w:rsidRPr="00A7651D">
        <w:t xml:space="preserve"> the person responsible for the control </w:t>
      </w:r>
      <w:r>
        <w:t>or</w:t>
      </w:r>
      <w:r w:rsidRPr="00A7651D">
        <w:t xml:space="preserve"> management </w:t>
      </w:r>
      <w:r>
        <w:t xml:space="preserve">(or both) </w:t>
      </w:r>
      <w:r w:rsidRPr="00A7651D">
        <w:t>of the Construction Work</w:t>
      </w:r>
      <w:r>
        <w:t xml:space="preserve"> and the </w:t>
      </w:r>
      <w:r w:rsidRPr="00D55647">
        <w:t>Site</w:t>
      </w:r>
      <w:r w:rsidRPr="00A7651D">
        <w:t xml:space="preserve"> at all times until the Construction Work is completed for the purposes of th</w:t>
      </w:r>
      <w:r>
        <w:t>e</w:t>
      </w:r>
      <w:r w:rsidRPr="00A7651D">
        <w:t xml:space="preserve"> </w:t>
      </w:r>
      <w:r w:rsidRPr="00D55647">
        <w:t>Contract</w:t>
      </w:r>
      <w:r w:rsidRPr="00A7651D">
        <w:t xml:space="preserve">; </w:t>
      </w:r>
    </w:p>
    <w:p w14:paraId="30243E3D" w14:textId="77777777" w:rsidR="00E51525" w:rsidRDefault="00E51525" w:rsidP="00E51525">
      <w:pPr>
        <w:pStyle w:val="DefenceHeading5"/>
      </w:pPr>
      <w:r>
        <w:t xml:space="preserve">not interfere with, disturb, impede or obstruct the carrying out by the </w:t>
      </w:r>
      <w:r w:rsidRPr="00D55647">
        <w:t>Contractor</w:t>
      </w:r>
      <w:r w:rsidRPr="00A7651D">
        <w:t xml:space="preserve"> of its obligations as Principal Contractor</w:t>
      </w:r>
      <w:r>
        <w:t>;</w:t>
      </w:r>
      <w:r w:rsidRPr="00A7651D">
        <w:t xml:space="preserve"> and</w:t>
      </w:r>
    </w:p>
    <w:p w14:paraId="79746A72" w14:textId="77777777" w:rsidR="00E51525" w:rsidRPr="00A7651D" w:rsidRDefault="00E51525" w:rsidP="00E51525">
      <w:pPr>
        <w:pStyle w:val="DefenceHeading5"/>
      </w:pPr>
      <w:r w:rsidRPr="00A7651D">
        <w:t xml:space="preserve">cooperate and comply with any </w:t>
      </w:r>
      <w:r w:rsidRPr="00D55647">
        <w:t>direction</w:t>
      </w:r>
      <w:r w:rsidRPr="00A7651D">
        <w:t xml:space="preserve"> of the </w:t>
      </w:r>
      <w:r w:rsidRPr="00D55647">
        <w:t>Contractor</w:t>
      </w:r>
      <w:r>
        <w:t xml:space="preserve">; and </w:t>
      </w:r>
    </w:p>
    <w:p w14:paraId="022491C7" w14:textId="458BB5B9" w:rsidR="00E51525" w:rsidRDefault="00E51525" w:rsidP="00E51525">
      <w:pPr>
        <w:pStyle w:val="DefenceHeading4"/>
      </w:pPr>
      <w:r>
        <w:t xml:space="preserve">ensure that any subsubcontract made in connection with the </w:t>
      </w:r>
      <w:r w:rsidRPr="00D55647">
        <w:t>Contract</w:t>
      </w:r>
      <w:r>
        <w:t xml:space="preserve"> contains enforceable obligations requiring the subsubcontractor to comply with the subcontractor's obligations arising under subparagraph </w:t>
      </w:r>
      <w:r>
        <w:fldChar w:fldCharType="begin"/>
      </w:r>
      <w:r>
        <w:instrText xml:space="preserve"> REF _Ref446577293 \n \h </w:instrText>
      </w:r>
      <w:r>
        <w:fldChar w:fldCharType="separate"/>
      </w:r>
      <w:r w:rsidR="00F66103">
        <w:t>(vii)</w:t>
      </w:r>
      <w:r>
        <w:fldChar w:fldCharType="end"/>
      </w:r>
      <w:r>
        <w:t xml:space="preserve"> as if the subsubcontractor were the subcontractor. </w:t>
      </w:r>
    </w:p>
    <w:p w14:paraId="4FF9243B" w14:textId="4A5A51BC" w:rsidR="00E51525" w:rsidRDefault="00E51525" w:rsidP="00E51525">
      <w:pPr>
        <w:pStyle w:val="DefenceHeading3"/>
      </w:pPr>
      <w:r>
        <w:t xml:space="preserve">It is the </w:t>
      </w:r>
      <w:r w:rsidRPr="00D55647">
        <w:t>Commonwealth's</w:t>
      </w:r>
      <w:r>
        <w:t xml:space="preserve"> intention to authorise the </w:t>
      </w:r>
      <w:r w:rsidRPr="00D55647">
        <w:t>Contractor</w:t>
      </w:r>
      <w:r>
        <w:t xml:space="preserve"> to exercise such authority of the </w:t>
      </w:r>
      <w:r w:rsidRPr="00D55647">
        <w:t>Commonwealth</w:t>
      </w:r>
      <w:r>
        <w:t xml:space="preserve"> as is necessary to enable the </w:t>
      </w:r>
      <w:r w:rsidRPr="00D55647">
        <w:t>Contractor</w:t>
      </w:r>
      <w:r>
        <w:t xml:space="preserve"> to discharge the responsibilities imposed on the </w:t>
      </w:r>
      <w:r w:rsidRPr="00D55647">
        <w:t>Contractor</w:t>
      </w:r>
      <w:r>
        <w:t xml:space="preserve"> </w:t>
      </w:r>
      <w:r w:rsidRPr="0073211A">
        <w:t>under</w:t>
      </w:r>
      <w:r>
        <w:t xml:space="preserve"> clause </w:t>
      </w:r>
      <w:r>
        <w:fldChar w:fldCharType="begin"/>
      </w:r>
      <w:r>
        <w:instrText xml:space="preserve"> REF _Ref477862667 \r \h </w:instrText>
      </w:r>
      <w:r>
        <w:fldChar w:fldCharType="separate"/>
      </w:r>
      <w:r w:rsidR="00F66103">
        <w:t>8.15</w:t>
      </w:r>
      <w:r>
        <w:fldChar w:fldCharType="end"/>
      </w:r>
      <w:r w:rsidRPr="0073211A">
        <w:t xml:space="preserve"> and under the </w:t>
      </w:r>
      <w:r w:rsidRPr="00E01750">
        <w:t xml:space="preserve">OHS Act </w:t>
      </w:r>
      <w:r>
        <w:t>(Vic) and</w:t>
      </w:r>
      <w:r w:rsidRPr="00E01750">
        <w:t xml:space="preserve"> </w:t>
      </w:r>
      <w:r>
        <w:t xml:space="preserve">the </w:t>
      </w:r>
      <w:r w:rsidRPr="00E01750">
        <w:t>OHS Regulations</w:t>
      </w:r>
      <w:r>
        <w:t xml:space="preserve"> (Vic), the </w:t>
      </w:r>
      <w:r w:rsidRPr="00D55647">
        <w:t>Commonwealth WHS Act</w:t>
      </w:r>
      <w:r>
        <w:t xml:space="preserve"> and the </w:t>
      </w:r>
      <w:r w:rsidRPr="00D55647">
        <w:t>Commonwealth WHS Regulations</w:t>
      </w:r>
      <w:r>
        <w:t xml:space="preserve">.  If the </w:t>
      </w:r>
      <w:r w:rsidRPr="00D55647">
        <w:t>Contractor</w:t>
      </w:r>
      <w:r>
        <w:t xml:space="preserve"> becomes aware that the authority is not sufficient for this purpose, the </w:t>
      </w:r>
      <w:r w:rsidRPr="00D55647">
        <w:t>Contractor</w:t>
      </w:r>
      <w:r>
        <w:t xml:space="preserve"> must immediately provide detailed written notice to</w:t>
      </w:r>
      <w:r w:rsidDel="00615F78">
        <w:t xml:space="preserve"> </w:t>
      </w:r>
      <w:r>
        <w:t xml:space="preserve">the </w:t>
      </w:r>
      <w:r w:rsidRPr="00D55647">
        <w:t>Contract Administrator</w:t>
      </w:r>
      <w:r>
        <w:t>.</w:t>
      </w:r>
    </w:p>
    <w:p w14:paraId="23EFDA55" w14:textId="102EB963" w:rsidR="00E51525" w:rsidRDefault="00E51525" w:rsidP="00E51525">
      <w:pPr>
        <w:pStyle w:val="DefenceHeading3"/>
      </w:pPr>
      <w:r>
        <w:t xml:space="preserve">For the purposes of clause </w:t>
      </w:r>
      <w:r>
        <w:fldChar w:fldCharType="begin"/>
      </w:r>
      <w:r>
        <w:instrText xml:space="preserve"> REF _Ref477862667 \n \h </w:instrText>
      </w:r>
      <w:r>
        <w:fldChar w:fldCharType="separate"/>
      </w:r>
      <w:r w:rsidR="00F66103">
        <w:t>8.15</w:t>
      </w:r>
      <w:r>
        <w:fldChar w:fldCharType="end"/>
      </w:r>
      <w:r>
        <w:t>:</w:t>
      </w:r>
    </w:p>
    <w:p w14:paraId="4397B2C4" w14:textId="451A8253" w:rsidR="00E51525" w:rsidRDefault="00E51525" w:rsidP="00E51525">
      <w:pPr>
        <w:pStyle w:val="DefenceHeading4"/>
      </w:pPr>
      <w:r w:rsidRPr="00CA58E1">
        <w:rPr>
          <w:b/>
        </w:rPr>
        <w:t>Construction Work</w:t>
      </w:r>
      <w:r>
        <w:t xml:space="preserve"> means the construction and completion of the </w:t>
      </w:r>
      <w:r w:rsidRPr="00D55647">
        <w:t>Contractor's Activities</w:t>
      </w:r>
      <w:r>
        <w:t xml:space="preserve"> together with any other construction work to which the OHS Act (Vic) or the OHS Regulations (Vic) and the </w:t>
      </w:r>
      <w:r w:rsidRPr="00D55647">
        <w:t>Commonwealth WHS Act</w:t>
      </w:r>
      <w:r>
        <w:t xml:space="preserve"> or the </w:t>
      </w:r>
      <w:r w:rsidRPr="00D55647">
        <w:t>Commonwealth WHS Regulations</w:t>
      </w:r>
      <w:r>
        <w:t xml:space="preserve"> apply (whether by force of clause </w:t>
      </w:r>
      <w:r>
        <w:fldChar w:fldCharType="begin"/>
      </w:r>
      <w:r>
        <w:instrText xml:space="preserve"> REF _Ref477862667 \n \h </w:instrText>
      </w:r>
      <w:r>
        <w:fldChar w:fldCharType="separate"/>
      </w:r>
      <w:r w:rsidR="00F66103">
        <w:t>8.15</w:t>
      </w:r>
      <w:r>
        <w:fldChar w:fldCharType="end"/>
      </w:r>
      <w:r>
        <w:t xml:space="preserve"> or otherwise at law or in equity) which is carried out by the </w:t>
      </w:r>
      <w:r w:rsidRPr="00D55647">
        <w:t>Contractor</w:t>
      </w:r>
      <w:r>
        <w:t xml:space="preserve">, subcontractors or sub-subcontractors at or in relation to the </w:t>
      </w:r>
      <w:r w:rsidRPr="00D55647">
        <w:t>Site</w:t>
      </w:r>
      <w:r>
        <w:t xml:space="preserve"> during the term of the </w:t>
      </w:r>
      <w:r w:rsidRPr="00D55647">
        <w:t>Contract</w:t>
      </w:r>
      <w:r>
        <w:t>.</w:t>
      </w:r>
    </w:p>
    <w:p w14:paraId="2DB1D269" w14:textId="77777777" w:rsidR="00E51525" w:rsidRDefault="00E51525" w:rsidP="00E51525">
      <w:pPr>
        <w:pStyle w:val="DefenceHeading4"/>
      </w:pPr>
      <w:r w:rsidRPr="00CA58E1">
        <w:rPr>
          <w:b/>
        </w:rPr>
        <w:t>OHS Act (Vic)</w:t>
      </w:r>
      <w:r>
        <w:t xml:space="preserve"> means the </w:t>
      </w:r>
      <w:r w:rsidRPr="00CA58E1">
        <w:rPr>
          <w:i/>
        </w:rPr>
        <w:t>Occupational Health and Safety Act</w:t>
      </w:r>
      <w:r>
        <w:t xml:space="preserve"> </w:t>
      </w:r>
      <w:r w:rsidRPr="004373AD">
        <w:rPr>
          <w:i/>
        </w:rPr>
        <w:t>2004</w:t>
      </w:r>
      <w:r>
        <w:t xml:space="preserve"> (Vic) and includes any amendment, re-enactment or replacement of it.</w:t>
      </w:r>
    </w:p>
    <w:p w14:paraId="19E1CB62" w14:textId="77777777" w:rsidR="00E51525" w:rsidRDefault="00E51525" w:rsidP="00E51525">
      <w:pPr>
        <w:pStyle w:val="DefenceHeading4"/>
      </w:pPr>
      <w:r w:rsidRPr="00CA58E1">
        <w:rPr>
          <w:b/>
        </w:rPr>
        <w:t>OHS Regulations (Vic)</w:t>
      </w:r>
      <w:r>
        <w:t xml:space="preserve"> means the </w:t>
      </w:r>
      <w:r w:rsidRPr="00CA58E1">
        <w:rPr>
          <w:i/>
        </w:rPr>
        <w:t>Occupational Health and Safety Regulations</w:t>
      </w:r>
      <w:r>
        <w:t xml:space="preserve"> </w:t>
      </w:r>
      <w:r w:rsidRPr="004373AD">
        <w:rPr>
          <w:i/>
        </w:rPr>
        <w:t>2007</w:t>
      </w:r>
      <w:r>
        <w:t xml:space="preserve"> (Vic) and includes any amendment, re-enactment or replacement of it.</w:t>
      </w:r>
    </w:p>
    <w:p w14:paraId="06441BCA" w14:textId="07F0E2B4" w:rsidR="00E51525" w:rsidRDefault="00E51525" w:rsidP="00E51525">
      <w:pPr>
        <w:pStyle w:val="DefenceHeading4"/>
      </w:pPr>
      <w:r w:rsidRPr="00CA58E1">
        <w:rPr>
          <w:b/>
        </w:rPr>
        <w:t>Principal Contractor</w:t>
      </w:r>
      <w:r>
        <w:t xml:space="preserve"> means a person who is by clause </w:t>
      </w:r>
      <w:r>
        <w:fldChar w:fldCharType="begin"/>
      </w:r>
      <w:r>
        <w:instrText xml:space="preserve"> REF _Ref477862667 \n \h </w:instrText>
      </w:r>
      <w:r>
        <w:fldChar w:fldCharType="separate"/>
      </w:r>
      <w:r w:rsidR="00F66103">
        <w:t>8.15</w:t>
      </w:r>
      <w:r>
        <w:fldChar w:fldCharType="end"/>
      </w:r>
      <w:r>
        <w:t xml:space="preserve"> authorised and engaged as the Principal Contractor for the Construction Work, the project and the </w:t>
      </w:r>
      <w:r w:rsidRPr="00D55647">
        <w:t>Contract</w:t>
      </w:r>
      <w:r>
        <w:t xml:space="preserve"> under Regulation 293 of the </w:t>
      </w:r>
      <w:r w:rsidRPr="00D55647">
        <w:t>Commonwealth WHS Regulations</w:t>
      </w:r>
      <w:r>
        <w:t xml:space="preserve"> and without derogation from those obligations under the </w:t>
      </w:r>
      <w:r w:rsidRPr="00D55647">
        <w:t>Commonwealth WHS Regulations</w:t>
      </w:r>
      <w:r>
        <w:t xml:space="preserve"> and the </w:t>
      </w:r>
      <w:r w:rsidRPr="00D55647">
        <w:t>Commonwealth WHS Act</w:t>
      </w:r>
      <w:r>
        <w:t xml:space="preserve"> must also comply with the obligations as if (and to the extent that) the person is appointed and authorised to be the principal contractor within the terms of the OHS Act (Vic) and the OHS Regulations (Vic).</w:t>
      </w:r>
    </w:p>
    <w:p w14:paraId="7DEAB5CC" w14:textId="100C2271" w:rsidR="00E51525" w:rsidRDefault="00E51525" w:rsidP="00E51525">
      <w:pPr>
        <w:pStyle w:val="DefenceHeading4"/>
      </w:pPr>
      <w:r>
        <w:t>Without limiting the definition of "</w:t>
      </w:r>
      <w:r w:rsidRPr="00D55647">
        <w:t>Site</w:t>
      </w:r>
      <w:r>
        <w:t xml:space="preserve">" in clause </w:t>
      </w:r>
      <w:r>
        <w:fldChar w:fldCharType="begin"/>
      </w:r>
      <w:r>
        <w:instrText xml:space="preserve"> REF _Ref71631976 \n \h </w:instrText>
      </w:r>
      <w:r>
        <w:fldChar w:fldCharType="separate"/>
      </w:r>
      <w:r w:rsidR="00F66103">
        <w:t>1.1</w:t>
      </w:r>
      <w:r>
        <w:fldChar w:fldCharType="end"/>
      </w:r>
      <w:r>
        <w:t xml:space="preserve">, </w:t>
      </w:r>
      <w:r w:rsidRPr="00CA58E1">
        <w:rPr>
          <w:b/>
        </w:rPr>
        <w:t>Site</w:t>
      </w:r>
      <w:r>
        <w:t xml:space="preserve"> means a workplace within the terms of the OHS Act (Vic) or the OHS Regulations (Vic) and the </w:t>
      </w:r>
      <w:r w:rsidRPr="00D55647">
        <w:t>Commonwealth WHS Act</w:t>
      </w:r>
      <w:r>
        <w:t xml:space="preserve"> and </w:t>
      </w:r>
      <w:r w:rsidRPr="00D55647">
        <w:t>Commonwealth WHS Regulations</w:t>
      </w:r>
      <w:r>
        <w:t>.</w:t>
      </w:r>
    </w:p>
    <w:p w14:paraId="304D53C3" w14:textId="77777777" w:rsidR="00E51525" w:rsidRDefault="00E51525" w:rsidP="00E51525">
      <w:pPr>
        <w:pStyle w:val="DefenceHeading2"/>
      </w:pPr>
      <w:bookmarkStart w:id="2627" w:name="_Ref477863766"/>
      <w:bookmarkStart w:id="2628" w:name="_Toc10728550"/>
      <w:bookmarkStart w:id="2629" w:name="_Toc206494044"/>
      <w:r>
        <w:t>Occupational Health and Safety (Western Australia)</w:t>
      </w:r>
      <w:bookmarkEnd w:id="2627"/>
      <w:bookmarkEnd w:id="2628"/>
      <w:bookmarkEnd w:id="2629"/>
    </w:p>
    <w:p w14:paraId="21933509" w14:textId="46ABA310" w:rsidR="00E51525" w:rsidRDefault="00E51525" w:rsidP="00E51525">
      <w:pPr>
        <w:pStyle w:val="DefenceHeading3"/>
      </w:pPr>
      <w:r>
        <w:t xml:space="preserve">To the extent that the </w:t>
      </w:r>
      <w:r w:rsidRPr="00D55647">
        <w:t>Contractor's Activities</w:t>
      </w:r>
      <w:r>
        <w:t xml:space="preserve"> are carried out in Western Australia, clause </w:t>
      </w:r>
      <w:r>
        <w:fldChar w:fldCharType="begin"/>
      </w:r>
      <w:r>
        <w:instrText xml:space="preserve"> REF _Ref477863766 \n \h </w:instrText>
      </w:r>
      <w:r>
        <w:fldChar w:fldCharType="separate"/>
      </w:r>
      <w:r w:rsidR="00F66103">
        <w:t>8.16</w:t>
      </w:r>
      <w:r>
        <w:fldChar w:fldCharType="end"/>
      </w:r>
      <w:r>
        <w:t xml:space="preserve"> applies to the </w:t>
      </w:r>
      <w:r w:rsidRPr="00D55647">
        <w:t>Contractor</w:t>
      </w:r>
      <w:r>
        <w:t xml:space="preserve"> as the person who has, to any extent, control of the </w:t>
      </w:r>
      <w:r w:rsidRPr="00D55647">
        <w:t>Site</w:t>
      </w:r>
      <w:r>
        <w:t xml:space="preserve"> or a workplace, or a means of access to or egress from the </w:t>
      </w:r>
      <w:r w:rsidRPr="00D55647">
        <w:t>Site</w:t>
      </w:r>
      <w:r>
        <w:t xml:space="preserve"> or workplace, or plant or substances on the </w:t>
      </w:r>
      <w:r w:rsidRPr="00D55647">
        <w:t>Site</w:t>
      </w:r>
      <w:r>
        <w:t xml:space="preserve"> or workplace. </w:t>
      </w:r>
    </w:p>
    <w:p w14:paraId="276661E7" w14:textId="77777777" w:rsidR="00E51525" w:rsidRDefault="00E51525" w:rsidP="00E51525">
      <w:pPr>
        <w:pStyle w:val="DefenceHeading3"/>
      </w:pPr>
      <w:bookmarkStart w:id="2630" w:name="_Ref477863901"/>
      <w:r>
        <w:t xml:space="preserve">Without limiting the </w:t>
      </w:r>
      <w:r w:rsidRPr="00D55647">
        <w:t>Contractor</w:t>
      </w:r>
      <w:r>
        <w:t xml:space="preserve">'s obligations under the </w:t>
      </w:r>
      <w:r w:rsidRPr="00D55647">
        <w:t>Contract</w:t>
      </w:r>
      <w:r>
        <w:t xml:space="preserve"> or otherwise at law or in equity, on and from the </w:t>
      </w:r>
      <w:r w:rsidRPr="00D55647">
        <w:t>Award Date</w:t>
      </w:r>
      <w:r>
        <w:t xml:space="preserve"> the </w:t>
      </w:r>
      <w:r w:rsidRPr="00D55647">
        <w:t>Commonwealth</w:t>
      </w:r>
      <w:r>
        <w:t xml:space="preserve"> authorises and engages the </w:t>
      </w:r>
      <w:r w:rsidRPr="00D55647">
        <w:t>Contractor</w:t>
      </w:r>
      <w:r>
        <w:t xml:space="preserve"> as the Principal </w:t>
      </w:r>
      <w:r w:rsidRPr="00D55647">
        <w:t>Contractor</w:t>
      </w:r>
      <w:r>
        <w:t xml:space="preserve"> for the Construction Work, the project and the </w:t>
      </w:r>
      <w:r w:rsidRPr="00D55647">
        <w:t>Contract</w:t>
      </w:r>
      <w:r>
        <w:t xml:space="preserve"> and the </w:t>
      </w:r>
      <w:r w:rsidRPr="00D55647">
        <w:t>Contractor</w:t>
      </w:r>
      <w:r>
        <w:t xml:space="preserve"> accepts such engagement as the Principal Contractor for the Construction Work, the project and the </w:t>
      </w:r>
      <w:r w:rsidRPr="00D55647">
        <w:t>Contract</w:t>
      </w:r>
      <w:r>
        <w:t xml:space="preserve"> and the </w:t>
      </w:r>
      <w:r w:rsidRPr="00D55647">
        <w:t>Contractor</w:t>
      </w:r>
      <w:r>
        <w:t xml:space="preserve"> must:</w:t>
      </w:r>
      <w:bookmarkEnd w:id="2630"/>
      <w:r>
        <w:t xml:space="preserve"> </w:t>
      </w:r>
    </w:p>
    <w:p w14:paraId="1DC6A746" w14:textId="77777777" w:rsidR="00E51525" w:rsidRDefault="00E51525" w:rsidP="00E51525">
      <w:pPr>
        <w:pStyle w:val="DefenceHeading4"/>
      </w:pPr>
      <w:bookmarkStart w:id="2631" w:name="_Ref477863888"/>
      <w:r>
        <w:t xml:space="preserve">strictly comply with the OHS Act (WA) and the OHS Regulations (WA) and do all things necessary and in a manner which ensures that both the </w:t>
      </w:r>
      <w:r w:rsidRPr="00D55647">
        <w:t>Contractor</w:t>
      </w:r>
      <w:r>
        <w:t xml:space="preserve"> and the </w:t>
      </w:r>
      <w:r w:rsidRPr="00D55647">
        <w:t>Commonwealth</w:t>
      </w:r>
      <w:r>
        <w:t xml:space="preserve"> satisfy their obligations under the OHS Act (WA), the OHS Regulations (WA), the </w:t>
      </w:r>
      <w:r w:rsidRPr="00D55647">
        <w:t>Commonwealth WHS Act</w:t>
      </w:r>
      <w:r>
        <w:t xml:space="preserve"> and the </w:t>
      </w:r>
      <w:r w:rsidRPr="00D55647">
        <w:t>Commonwealth WHS Regulations</w:t>
      </w:r>
      <w:r>
        <w:t>;</w:t>
      </w:r>
      <w:bookmarkEnd w:id="2631"/>
    </w:p>
    <w:p w14:paraId="690BDF6D" w14:textId="77777777" w:rsidR="00E51525" w:rsidRDefault="00E51525" w:rsidP="00E51525">
      <w:pPr>
        <w:pStyle w:val="DefenceHeading4"/>
      </w:pPr>
      <w:r>
        <w:t xml:space="preserve">accept that, as Principal Contractor, the </w:t>
      </w:r>
      <w:r w:rsidRPr="00D55647">
        <w:t>Contractor</w:t>
      </w:r>
      <w:r>
        <w:t xml:space="preserve"> is the person responsible for the control or management (or both) of the Construction Work and the </w:t>
      </w:r>
      <w:r w:rsidRPr="00D55647">
        <w:t>Site</w:t>
      </w:r>
      <w:r>
        <w:t xml:space="preserve"> at all times until the Construction Work is completed pursuant to the terms of the </w:t>
      </w:r>
      <w:r w:rsidRPr="00D55647">
        <w:t>Contract</w:t>
      </w:r>
      <w:r>
        <w:t>;</w:t>
      </w:r>
    </w:p>
    <w:p w14:paraId="07873EE1" w14:textId="77777777" w:rsidR="00E51525" w:rsidRDefault="00E51525" w:rsidP="00E51525">
      <w:pPr>
        <w:pStyle w:val="DefenceHeading4"/>
      </w:pPr>
      <w:bookmarkStart w:id="2632" w:name="_Ref477863919"/>
      <w:r>
        <w:t xml:space="preserve">ensure that it satisfies its obligations under the OHS Act (WA), the OHS Regulations (WA), the </w:t>
      </w:r>
      <w:r w:rsidRPr="00D55647">
        <w:t>Commonwealth WHS Act</w:t>
      </w:r>
      <w:r>
        <w:t xml:space="preserve"> and the </w:t>
      </w:r>
      <w:r w:rsidRPr="00D55647">
        <w:t>Commonwealth WHS Regulations</w:t>
      </w:r>
      <w:r>
        <w:t xml:space="preserve"> as they apply to other persons (e.g. employees of subcontractors);</w:t>
      </w:r>
      <w:bookmarkEnd w:id="2632"/>
    </w:p>
    <w:p w14:paraId="6A83EEE4" w14:textId="77777777" w:rsidR="00E51525" w:rsidRDefault="00E51525" w:rsidP="00E51525">
      <w:pPr>
        <w:pStyle w:val="DefenceHeading4"/>
      </w:pPr>
      <w:bookmarkStart w:id="2633" w:name="_Ref477863925"/>
      <w:r>
        <w:t xml:space="preserve">immediately comply with </w:t>
      </w:r>
      <w:r w:rsidRPr="00D55647">
        <w:t>direction</w:t>
      </w:r>
      <w:r>
        <w:t xml:space="preserve">s on safety issued by any relevant authority or by the </w:t>
      </w:r>
      <w:r w:rsidRPr="00D55647">
        <w:t>Commonwealth</w:t>
      </w:r>
      <w:r>
        <w:t xml:space="preserve"> under the </w:t>
      </w:r>
      <w:r w:rsidRPr="00D55647">
        <w:t>Contract</w:t>
      </w:r>
      <w:r>
        <w:t>;</w:t>
      </w:r>
      <w:bookmarkEnd w:id="2633"/>
      <w:r>
        <w:t xml:space="preserve"> </w:t>
      </w:r>
    </w:p>
    <w:p w14:paraId="627080A9" w14:textId="70C2F978" w:rsidR="00E51525" w:rsidRDefault="00E51525" w:rsidP="00E51525">
      <w:pPr>
        <w:pStyle w:val="DefenceHeading4"/>
      </w:pPr>
      <w:r>
        <w:t xml:space="preserve">without limiting clause </w:t>
      </w:r>
      <w:r>
        <w:fldChar w:fldCharType="begin"/>
      </w:r>
      <w:r>
        <w:instrText xml:space="preserve"> REF _Ref477863130 \r \h </w:instrText>
      </w:r>
      <w:r>
        <w:fldChar w:fldCharType="separate"/>
      </w:r>
      <w:r w:rsidR="00F66103">
        <w:t>1.3(g)</w:t>
      </w:r>
      <w:r>
        <w:fldChar w:fldCharType="end"/>
      </w:r>
      <w:r>
        <w:t xml:space="preserve">, on and from the </w:t>
      </w:r>
      <w:r w:rsidRPr="00D55647">
        <w:rPr>
          <w:bCs/>
        </w:rPr>
        <w:t>Award Date</w:t>
      </w:r>
      <w:r>
        <w:t xml:space="preserve">, indemnify the </w:t>
      </w:r>
      <w:r w:rsidRPr="00D55647">
        <w:t>Commonwealth</w:t>
      </w:r>
      <w:r>
        <w:t xml:space="preserve"> in respect of all costs, expenses, losses, damages or liabilities suffered or incurred by the </w:t>
      </w:r>
      <w:r w:rsidRPr="00D55647">
        <w:t>Commonwealth</w:t>
      </w:r>
      <w:r>
        <w:t xml:space="preserve"> arising out of or in connection with any breach by the </w:t>
      </w:r>
      <w:r w:rsidRPr="00D55647">
        <w:t>Contractor</w:t>
      </w:r>
      <w:r>
        <w:t xml:space="preserve"> of the OHS Act (WA), the OHS Regulations (WA), the </w:t>
      </w:r>
      <w:r w:rsidRPr="00D55647">
        <w:t>Commonwealth WHS Act</w:t>
      </w:r>
      <w:r>
        <w:t xml:space="preserve">, the </w:t>
      </w:r>
      <w:r w:rsidRPr="00D55647">
        <w:t>Commonwealth WHS Regulations</w:t>
      </w:r>
      <w:r>
        <w:t xml:space="preserve"> or clause </w:t>
      </w:r>
      <w:r>
        <w:fldChar w:fldCharType="begin"/>
      </w:r>
      <w:r>
        <w:instrText xml:space="preserve"> REF _Ref477863766 \n \h </w:instrText>
      </w:r>
      <w:r>
        <w:fldChar w:fldCharType="separate"/>
      </w:r>
      <w:r w:rsidR="00F66103">
        <w:t>8.16</w:t>
      </w:r>
      <w:r>
        <w:fldChar w:fldCharType="end"/>
      </w:r>
      <w:r>
        <w:t xml:space="preserve">; </w:t>
      </w:r>
    </w:p>
    <w:p w14:paraId="1104B973" w14:textId="77777777" w:rsidR="00E51525" w:rsidRDefault="00E51525" w:rsidP="00E51525">
      <w:pPr>
        <w:pStyle w:val="DefenceHeading4"/>
      </w:pPr>
      <w:bookmarkStart w:id="2634" w:name="_Ref477864046"/>
      <w:r>
        <w:t xml:space="preserve">ensure that any subcontract made in connection with the </w:t>
      </w:r>
      <w:r w:rsidRPr="00D55647">
        <w:t>Contract</w:t>
      </w:r>
      <w:r>
        <w:t xml:space="preserve"> contains enforceable obligations requiring the subcontractor to:</w:t>
      </w:r>
      <w:bookmarkEnd w:id="2634"/>
    </w:p>
    <w:p w14:paraId="7D4B3363" w14:textId="623DB744" w:rsidR="00E51525" w:rsidRDefault="00E51525" w:rsidP="00E51525">
      <w:pPr>
        <w:pStyle w:val="DefenceHeading5"/>
      </w:pPr>
      <w:r>
        <w:t xml:space="preserve">comply with the </w:t>
      </w:r>
      <w:r w:rsidRPr="00D55647">
        <w:t>Contractor</w:t>
      </w:r>
      <w:r>
        <w:t>'s obligations in paragraphs (b)</w:t>
      </w:r>
      <w:r>
        <w:fldChar w:fldCharType="begin"/>
      </w:r>
      <w:r>
        <w:instrText xml:space="preserve"> REF _Ref477863888 \r \h </w:instrText>
      </w:r>
      <w:r>
        <w:fldChar w:fldCharType="separate"/>
      </w:r>
      <w:r w:rsidR="00F66103">
        <w:t>(i)</w:t>
      </w:r>
      <w:r>
        <w:fldChar w:fldCharType="end"/>
      </w:r>
      <w:r>
        <w:t xml:space="preserve">, </w:t>
      </w:r>
      <w:r>
        <w:fldChar w:fldCharType="begin"/>
      </w:r>
      <w:r>
        <w:instrText xml:space="preserve"> REF _Ref477863919 \r \h </w:instrText>
      </w:r>
      <w:r>
        <w:fldChar w:fldCharType="separate"/>
      </w:r>
      <w:r w:rsidR="00F66103">
        <w:t>(iii)</w:t>
      </w:r>
      <w:r>
        <w:fldChar w:fldCharType="end"/>
      </w:r>
      <w:r>
        <w:t xml:space="preserve"> and </w:t>
      </w:r>
      <w:r>
        <w:fldChar w:fldCharType="begin"/>
      </w:r>
      <w:r>
        <w:instrText xml:space="preserve"> REF _Ref477863925 \r \h </w:instrText>
      </w:r>
      <w:r>
        <w:fldChar w:fldCharType="separate"/>
      </w:r>
      <w:r w:rsidR="00F66103">
        <w:t>(iv)</w:t>
      </w:r>
      <w:r>
        <w:fldChar w:fldCharType="end"/>
      </w:r>
      <w:r>
        <w:t xml:space="preserve"> as if the subcontractor were the </w:t>
      </w:r>
      <w:r w:rsidRPr="00D55647">
        <w:t>Contractor</w:t>
      </w:r>
      <w:r>
        <w:t xml:space="preserve"> (except that the subcontractor will not be taken to be authorised or engaged as the Principal Contractor for the Construction Work, the project and the </w:t>
      </w:r>
      <w:r w:rsidRPr="00D55647">
        <w:t>Contract</w:t>
      </w:r>
      <w:r>
        <w:t xml:space="preserve">); </w:t>
      </w:r>
    </w:p>
    <w:p w14:paraId="48FF4929" w14:textId="77777777" w:rsidR="00E51525" w:rsidRDefault="00E51525" w:rsidP="00E51525">
      <w:pPr>
        <w:pStyle w:val="DefenceHeading5"/>
      </w:pPr>
      <w:r>
        <w:t xml:space="preserve">acknowledge the authorisation and engagement of the </w:t>
      </w:r>
      <w:r w:rsidRPr="00D55647">
        <w:t>Contractor</w:t>
      </w:r>
      <w:r>
        <w:t xml:space="preserve"> as the Principal Contractor and the person responsible for the control or management (or both) of the Construction Work and the </w:t>
      </w:r>
      <w:r w:rsidRPr="00D55647">
        <w:t>Site</w:t>
      </w:r>
      <w:r>
        <w:t xml:space="preserve"> at all times until the Construction Work is completed for the purposes of the </w:t>
      </w:r>
      <w:r w:rsidRPr="00D55647">
        <w:t>Contract</w:t>
      </w:r>
      <w:r>
        <w:t xml:space="preserve">; </w:t>
      </w:r>
    </w:p>
    <w:p w14:paraId="04A68ED4" w14:textId="77777777" w:rsidR="00E51525" w:rsidRDefault="00E51525" w:rsidP="00E51525">
      <w:pPr>
        <w:pStyle w:val="DefenceHeading5"/>
      </w:pPr>
      <w:r>
        <w:t xml:space="preserve">not interfere with, disturb, impede or obstruct the carrying out by the </w:t>
      </w:r>
      <w:r w:rsidRPr="00D55647">
        <w:t>Contractor</w:t>
      </w:r>
      <w:r>
        <w:t xml:space="preserve"> of its obligations as Principal Contractor; and</w:t>
      </w:r>
    </w:p>
    <w:p w14:paraId="04C201D5" w14:textId="77777777" w:rsidR="00E51525" w:rsidRDefault="00E51525" w:rsidP="00E51525">
      <w:pPr>
        <w:pStyle w:val="DefenceHeading5"/>
      </w:pPr>
      <w:r>
        <w:t xml:space="preserve">cooperate and comply with any </w:t>
      </w:r>
      <w:r w:rsidRPr="00D55647">
        <w:t>direction</w:t>
      </w:r>
      <w:r>
        <w:t xml:space="preserve"> of the </w:t>
      </w:r>
      <w:r w:rsidRPr="00D55647">
        <w:t>Contractor</w:t>
      </w:r>
      <w:r>
        <w:t xml:space="preserve">; and </w:t>
      </w:r>
    </w:p>
    <w:p w14:paraId="21CCFF4E" w14:textId="1B356408" w:rsidR="00E51525" w:rsidRDefault="00E51525" w:rsidP="00E51525">
      <w:pPr>
        <w:pStyle w:val="DefenceHeading4"/>
      </w:pPr>
      <w:r>
        <w:t xml:space="preserve">ensure that any subsubcontract made in connection with the </w:t>
      </w:r>
      <w:r w:rsidRPr="00D55647">
        <w:t>Contract</w:t>
      </w:r>
      <w:r>
        <w:t xml:space="preserve"> contains enforceable obligations requiring the subsubcontractor to comply with the subcontractor's obligations arising under subparagraph </w:t>
      </w:r>
      <w:r>
        <w:fldChar w:fldCharType="begin"/>
      </w:r>
      <w:r>
        <w:instrText xml:space="preserve"> REF _Ref477864046 \r \h </w:instrText>
      </w:r>
      <w:r>
        <w:fldChar w:fldCharType="separate"/>
      </w:r>
      <w:r w:rsidR="00F66103">
        <w:t>(vi)</w:t>
      </w:r>
      <w:r>
        <w:fldChar w:fldCharType="end"/>
      </w:r>
      <w:r>
        <w:t xml:space="preserve"> as if the subsubcontractor were the subcontractor.</w:t>
      </w:r>
    </w:p>
    <w:p w14:paraId="506B0C48" w14:textId="63958D10" w:rsidR="00E51525" w:rsidRDefault="00E51525" w:rsidP="00E51525">
      <w:pPr>
        <w:pStyle w:val="DefenceHeading3"/>
      </w:pPr>
      <w:r>
        <w:t xml:space="preserve">It is the </w:t>
      </w:r>
      <w:r w:rsidRPr="00D55647">
        <w:t>Commonwealth's</w:t>
      </w:r>
      <w:r>
        <w:t xml:space="preserve"> intention to authorise the </w:t>
      </w:r>
      <w:r w:rsidRPr="00D55647">
        <w:t>Contractor</w:t>
      </w:r>
      <w:r>
        <w:t xml:space="preserve"> to exercise such authority of the </w:t>
      </w:r>
      <w:r w:rsidRPr="00D55647">
        <w:t>Commonwealth</w:t>
      </w:r>
      <w:r>
        <w:t xml:space="preserve"> as is necessary to enable the </w:t>
      </w:r>
      <w:r w:rsidRPr="00D55647">
        <w:t>Contractor</w:t>
      </w:r>
      <w:r>
        <w:t xml:space="preserve"> to discharge the responsibilities imposed on the </w:t>
      </w:r>
      <w:r w:rsidRPr="00D55647">
        <w:t>Contractor</w:t>
      </w:r>
      <w:r>
        <w:t xml:space="preserve"> under clause </w:t>
      </w:r>
      <w:r>
        <w:fldChar w:fldCharType="begin"/>
      </w:r>
      <w:r>
        <w:instrText xml:space="preserve"> REF _Ref477863766 \n \h </w:instrText>
      </w:r>
      <w:r>
        <w:fldChar w:fldCharType="separate"/>
      </w:r>
      <w:r w:rsidR="00F66103">
        <w:t>8.16</w:t>
      </w:r>
      <w:r>
        <w:fldChar w:fldCharType="end"/>
      </w:r>
      <w:r>
        <w:t xml:space="preserve"> and under the OHS Act (WA), the OHS Regulations (WA), the </w:t>
      </w:r>
      <w:r w:rsidRPr="00D55647">
        <w:t>Commonwealth WHS Act</w:t>
      </w:r>
      <w:r>
        <w:t xml:space="preserve"> and the </w:t>
      </w:r>
      <w:r w:rsidRPr="00D55647">
        <w:t>Commonwealth WHS Regulations</w:t>
      </w:r>
      <w:r>
        <w:t xml:space="preserve">.  If the </w:t>
      </w:r>
      <w:r w:rsidRPr="00D55647">
        <w:t>Contractor</w:t>
      </w:r>
      <w:r>
        <w:t xml:space="preserve"> becomes aware that the authority is not sufficient for this purpose, the </w:t>
      </w:r>
      <w:r w:rsidRPr="00D55647">
        <w:t>Contractor</w:t>
      </w:r>
      <w:r>
        <w:t xml:space="preserve"> must immediately provide detailed written notice to the </w:t>
      </w:r>
      <w:r w:rsidRPr="00D55647">
        <w:t>Contract Administrator</w:t>
      </w:r>
      <w:r>
        <w:t xml:space="preserve">. </w:t>
      </w:r>
    </w:p>
    <w:p w14:paraId="35C301CB" w14:textId="0456F940" w:rsidR="00E51525" w:rsidRDefault="00E51525" w:rsidP="00E51525">
      <w:pPr>
        <w:pStyle w:val="DefenceHeading3"/>
      </w:pPr>
      <w:r>
        <w:t xml:space="preserve">For the purposes of clause </w:t>
      </w:r>
      <w:r>
        <w:fldChar w:fldCharType="begin"/>
      </w:r>
      <w:r>
        <w:instrText xml:space="preserve"> REF _Ref477863766 \n \h </w:instrText>
      </w:r>
      <w:r>
        <w:fldChar w:fldCharType="separate"/>
      </w:r>
      <w:r w:rsidR="00F66103">
        <w:t>8.16</w:t>
      </w:r>
      <w:r>
        <w:fldChar w:fldCharType="end"/>
      </w:r>
      <w:r>
        <w:t xml:space="preserve">: </w:t>
      </w:r>
    </w:p>
    <w:p w14:paraId="1528A835" w14:textId="27A9853E" w:rsidR="00E51525" w:rsidRDefault="00E51525" w:rsidP="00E51525">
      <w:pPr>
        <w:pStyle w:val="DefenceHeading4"/>
      </w:pPr>
      <w:r w:rsidRPr="00CA58E1">
        <w:rPr>
          <w:b/>
        </w:rPr>
        <w:t>Construction Work</w:t>
      </w:r>
      <w:r>
        <w:t xml:space="preserve"> means the construction and completion of the </w:t>
      </w:r>
      <w:r w:rsidRPr="00D55647">
        <w:t>Contractor's Activities</w:t>
      </w:r>
      <w:r>
        <w:t xml:space="preserve"> together with any other construction work to which the OHS Act (WA) or the OHS Regulations (WA) and the </w:t>
      </w:r>
      <w:r w:rsidRPr="00D55647">
        <w:t>Commonwealth WHS Act</w:t>
      </w:r>
      <w:r>
        <w:t xml:space="preserve"> or the </w:t>
      </w:r>
      <w:r w:rsidRPr="00D55647">
        <w:t>Commonwealth WHS Regulations</w:t>
      </w:r>
      <w:r>
        <w:t xml:space="preserve"> apply (whether by force of clause </w:t>
      </w:r>
      <w:r>
        <w:fldChar w:fldCharType="begin"/>
      </w:r>
      <w:r>
        <w:instrText xml:space="preserve"> REF _Ref477863766 \n \h </w:instrText>
      </w:r>
      <w:r>
        <w:fldChar w:fldCharType="separate"/>
      </w:r>
      <w:r w:rsidR="00F66103">
        <w:t>8.16</w:t>
      </w:r>
      <w:r>
        <w:fldChar w:fldCharType="end"/>
      </w:r>
      <w:r>
        <w:t xml:space="preserve"> or otherwise at law or in equity) which is carried out by the </w:t>
      </w:r>
      <w:r w:rsidRPr="00D55647">
        <w:t>Contractor</w:t>
      </w:r>
      <w:r>
        <w:t xml:space="preserve">, subcontractors or sub-subcontractors in relation to the </w:t>
      </w:r>
      <w:r w:rsidRPr="00D55647">
        <w:t>Site</w:t>
      </w:r>
      <w:r>
        <w:t xml:space="preserve"> during the term of the </w:t>
      </w:r>
      <w:r w:rsidRPr="00D55647">
        <w:t>Contract</w:t>
      </w:r>
      <w:r>
        <w:t>.</w:t>
      </w:r>
    </w:p>
    <w:p w14:paraId="53C9BC77" w14:textId="77777777" w:rsidR="00E51525" w:rsidRDefault="00E51525" w:rsidP="00E51525">
      <w:pPr>
        <w:pStyle w:val="DefenceHeading4"/>
      </w:pPr>
      <w:r w:rsidRPr="00CA58E1">
        <w:rPr>
          <w:b/>
        </w:rPr>
        <w:t>OHS Act (WA)</w:t>
      </w:r>
      <w:r>
        <w:t xml:space="preserve"> means the </w:t>
      </w:r>
      <w:r w:rsidRPr="00CA58E1">
        <w:rPr>
          <w:i/>
        </w:rPr>
        <w:t>Occupational Safety and Health</w:t>
      </w:r>
      <w:r>
        <w:t xml:space="preserve"> </w:t>
      </w:r>
      <w:r w:rsidRPr="00CA58E1">
        <w:rPr>
          <w:i/>
        </w:rPr>
        <w:t>Act</w:t>
      </w:r>
      <w:r>
        <w:t xml:space="preserve"> </w:t>
      </w:r>
      <w:r w:rsidRPr="004373AD">
        <w:rPr>
          <w:i/>
        </w:rPr>
        <w:t>1984</w:t>
      </w:r>
      <w:r>
        <w:t xml:space="preserve"> (WA) and includes any amendment, re-enactment or replacement of it.</w:t>
      </w:r>
    </w:p>
    <w:p w14:paraId="7D4FF872" w14:textId="77777777" w:rsidR="00E51525" w:rsidRDefault="00E51525" w:rsidP="00E51525">
      <w:pPr>
        <w:pStyle w:val="DefenceHeading4"/>
      </w:pPr>
      <w:r w:rsidRPr="00CA58E1">
        <w:rPr>
          <w:b/>
        </w:rPr>
        <w:t>OHS Regulations (WA)</w:t>
      </w:r>
      <w:r>
        <w:t xml:space="preserve"> means the </w:t>
      </w:r>
      <w:r w:rsidRPr="00CA58E1">
        <w:rPr>
          <w:i/>
        </w:rPr>
        <w:t>Occupational Safety and Health Regulations</w:t>
      </w:r>
      <w:r>
        <w:t xml:space="preserve"> </w:t>
      </w:r>
      <w:r w:rsidRPr="004373AD">
        <w:rPr>
          <w:i/>
        </w:rPr>
        <w:t>1996</w:t>
      </w:r>
      <w:r>
        <w:t xml:space="preserve"> (WA) and includes any amendment, re-enactment or replacement of it.</w:t>
      </w:r>
    </w:p>
    <w:p w14:paraId="7FFB17BC" w14:textId="3F10A1C1" w:rsidR="00E51525" w:rsidRDefault="00E51525" w:rsidP="00E51525">
      <w:pPr>
        <w:pStyle w:val="DefenceHeading4"/>
      </w:pPr>
      <w:r w:rsidRPr="00CA58E1">
        <w:rPr>
          <w:b/>
        </w:rPr>
        <w:t>Principal Contractor</w:t>
      </w:r>
      <w:r>
        <w:t xml:space="preserve"> means a person who is by clause </w:t>
      </w:r>
      <w:r>
        <w:fldChar w:fldCharType="begin"/>
      </w:r>
      <w:r>
        <w:instrText xml:space="preserve"> REF _Ref477863766 \n \h </w:instrText>
      </w:r>
      <w:r>
        <w:fldChar w:fldCharType="separate"/>
      </w:r>
      <w:r w:rsidR="00F66103">
        <w:t>8.16</w:t>
      </w:r>
      <w:r>
        <w:fldChar w:fldCharType="end"/>
      </w:r>
      <w:r>
        <w:t xml:space="preserve"> authorised and engaged as the Principal Contractor for the Construction Work, the project and the </w:t>
      </w:r>
      <w:r w:rsidRPr="00D55647">
        <w:t>Contract</w:t>
      </w:r>
      <w:r>
        <w:t xml:space="preserve"> under Regulation 293 of the </w:t>
      </w:r>
      <w:r w:rsidRPr="00D55647">
        <w:t>Commonwealth WHS Regulations</w:t>
      </w:r>
      <w:r>
        <w:t xml:space="preserve"> and without derogation from those obligations under the </w:t>
      </w:r>
      <w:r w:rsidRPr="00D55647">
        <w:t>Commonwealth WHS Regulations</w:t>
      </w:r>
      <w:r>
        <w:t xml:space="preserve"> and the </w:t>
      </w:r>
      <w:r w:rsidRPr="00D55647">
        <w:t>Commonwealth WHS Act</w:t>
      </w:r>
      <w:r>
        <w:t xml:space="preserve"> is the main contractor for the purposes of the OHS Act (WA) and the OHS Regulations (WA).</w:t>
      </w:r>
    </w:p>
    <w:p w14:paraId="5ECA7DE8" w14:textId="16705D5A" w:rsidR="00E51525" w:rsidRPr="00D84325" w:rsidRDefault="00E51525" w:rsidP="00E51525">
      <w:pPr>
        <w:pStyle w:val="DefenceHeading4"/>
      </w:pPr>
      <w:r>
        <w:t>Without limiting the definition of "</w:t>
      </w:r>
      <w:r w:rsidRPr="00D55647">
        <w:t>Site</w:t>
      </w:r>
      <w:r>
        <w:t xml:space="preserve">" in clause </w:t>
      </w:r>
      <w:r>
        <w:fldChar w:fldCharType="begin"/>
      </w:r>
      <w:r>
        <w:instrText xml:space="preserve"> REF _Ref71631976 \r \h </w:instrText>
      </w:r>
      <w:r>
        <w:fldChar w:fldCharType="separate"/>
      </w:r>
      <w:r w:rsidR="00F66103">
        <w:t>1.1</w:t>
      </w:r>
      <w:r>
        <w:fldChar w:fldCharType="end"/>
      </w:r>
      <w:r>
        <w:t xml:space="preserve">, </w:t>
      </w:r>
      <w:r w:rsidRPr="00CA58E1">
        <w:rPr>
          <w:b/>
        </w:rPr>
        <w:t>Site</w:t>
      </w:r>
      <w:r>
        <w:t xml:space="preserve"> means a workplace and construction site within the terms of the OHS Act (WA) or the OHS Regulations (WA) and a workplace within the terms of the </w:t>
      </w:r>
      <w:r w:rsidRPr="00D55647">
        <w:t>Commonwealth WHS Act</w:t>
      </w:r>
      <w:r>
        <w:t xml:space="preserve"> and </w:t>
      </w:r>
      <w:r w:rsidRPr="00D55647">
        <w:t>Commonwealth WHS Regulations</w:t>
      </w:r>
      <w:r>
        <w:t>.</w:t>
      </w:r>
    </w:p>
    <w:p w14:paraId="194D1BCE" w14:textId="77777777" w:rsidR="00E51525" w:rsidRPr="005D2C6B" w:rsidRDefault="00E51525" w:rsidP="00E51525">
      <w:pPr>
        <w:pStyle w:val="DefenceHeading2"/>
      </w:pPr>
      <w:bookmarkStart w:id="2635" w:name="_Ref479167036"/>
      <w:bookmarkStart w:id="2636" w:name="_Toc10728551"/>
      <w:bookmarkStart w:id="2637" w:name="_Toc206494045"/>
      <w:r w:rsidRPr="00CE4628">
        <w:t>Plant, Equipment and Work</w:t>
      </w:r>
      <w:bookmarkEnd w:id="2621"/>
      <w:bookmarkEnd w:id="2635"/>
      <w:bookmarkEnd w:id="2636"/>
      <w:bookmarkEnd w:id="2637"/>
    </w:p>
    <w:p w14:paraId="3E305E3D" w14:textId="77777777" w:rsidR="00E51525" w:rsidRDefault="00E51525" w:rsidP="00E51525">
      <w:pPr>
        <w:pStyle w:val="DefenceHeading3"/>
      </w:pPr>
      <w:r>
        <w:t xml:space="preserve">The </w:t>
      </w:r>
      <w:r w:rsidRPr="00D55647">
        <w:t>Contractor</w:t>
      </w:r>
      <w:r>
        <w:t xml:space="preserve"> warrants that there will be, on </w:t>
      </w:r>
      <w:r w:rsidRPr="00D55647">
        <w:t>Site</w:t>
      </w:r>
      <w:r>
        <w:t xml:space="preserve"> at all times, adequate </w:t>
      </w:r>
      <w:r w:rsidRPr="00D55647">
        <w:t>Plant, Equipment and Work</w:t>
      </w:r>
      <w:r>
        <w:t xml:space="preserve"> required by the </w:t>
      </w:r>
      <w:r w:rsidRPr="00D55647">
        <w:t>Contractor</w:t>
      </w:r>
      <w:r>
        <w:t xml:space="preserve"> to carry out the </w:t>
      </w:r>
      <w:r w:rsidRPr="00D55647">
        <w:t>Contractor's Activities</w:t>
      </w:r>
      <w:r>
        <w:t xml:space="preserve"> in accordance with the </w:t>
      </w:r>
      <w:r w:rsidRPr="00D55647">
        <w:t>Contract</w:t>
      </w:r>
      <w:r>
        <w:t>.</w:t>
      </w:r>
    </w:p>
    <w:p w14:paraId="609C3109" w14:textId="4BBE687C" w:rsidR="00E51525" w:rsidRPr="005D2C6B" w:rsidRDefault="00E51525" w:rsidP="00E51525">
      <w:pPr>
        <w:pStyle w:val="DefenceHeading3"/>
      </w:pPr>
      <w:r>
        <w:t xml:space="preserve">The </w:t>
      </w:r>
      <w:r w:rsidRPr="00D55647">
        <w:t>Contractor</w:t>
      </w:r>
      <w:r>
        <w:t xml:space="preserve"> must not remove from the </w:t>
      </w:r>
      <w:r w:rsidRPr="00D55647">
        <w:t>Site</w:t>
      </w:r>
      <w:r>
        <w:t xml:space="preserve"> any </w:t>
      </w:r>
      <w:r w:rsidRPr="00D55647">
        <w:t>Plant, Equipment and Work</w:t>
      </w:r>
      <w:r>
        <w:t xml:space="preserve"> specified in the </w:t>
      </w:r>
      <w:r w:rsidRPr="00D55647">
        <w:t>Contract Particulars</w:t>
      </w:r>
      <w:r>
        <w:t xml:space="preserve"> without the </w:t>
      </w:r>
      <w:r w:rsidRPr="00D55647">
        <w:t>Contract Administrator</w:t>
      </w:r>
      <w:r>
        <w:t xml:space="preserve">'s prior written </w:t>
      </w:r>
      <w:r w:rsidRPr="00D55647">
        <w:t>approval</w:t>
      </w:r>
      <w:r>
        <w:t xml:space="preserve">, except for the purpose of achieving </w:t>
      </w:r>
      <w:r w:rsidRPr="00D55647">
        <w:t>Remediation Completion</w:t>
      </w:r>
      <w:r>
        <w:t xml:space="preserve"> as contemplated under clause </w:t>
      </w:r>
      <w:r>
        <w:fldChar w:fldCharType="begin"/>
      </w:r>
      <w:r>
        <w:instrText xml:space="preserve"> REF _Ref71635539 \r \h </w:instrText>
      </w:r>
      <w:r>
        <w:fldChar w:fldCharType="separate"/>
      </w:r>
      <w:r w:rsidR="00F66103">
        <w:t>8.18(b)</w:t>
      </w:r>
      <w:r>
        <w:fldChar w:fldCharType="end"/>
      </w:r>
      <w:r>
        <w:t>.</w:t>
      </w:r>
    </w:p>
    <w:p w14:paraId="63120F2B" w14:textId="77777777" w:rsidR="00E51525" w:rsidRPr="005D2C6B" w:rsidRDefault="00E51525" w:rsidP="00E51525">
      <w:pPr>
        <w:pStyle w:val="DefenceHeading2"/>
      </w:pPr>
      <w:bookmarkStart w:id="2638" w:name="_Toc10728552"/>
      <w:bookmarkStart w:id="2639" w:name="_Toc206494046"/>
      <w:r>
        <w:t>Cleaning Up</w:t>
      </w:r>
      <w:bookmarkEnd w:id="2638"/>
      <w:bookmarkEnd w:id="2639"/>
      <w:r>
        <w:t xml:space="preserve"> </w:t>
      </w:r>
    </w:p>
    <w:p w14:paraId="46DCC9D9" w14:textId="77777777" w:rsidR="00E51525" w:rsidRPr="005D2C6B" w:rsidRDefault="00E51525" w:rsidP="00E51525">
      <w:pPr>
        <w:pStyle w:val="DefenceNormal"/>
      </w:pPr>
      <w:r w:rsidRPr="005D2C6B">
        <w:t xml:space="preserve">The </w:t>
      </w:r>
      <w:r w:rsidRPr="00D55647">
        <w:t>Contractor</w:t>
      </w:r>
      <w:r w:rsidRPr="005D2C6B">
        <w:t xml:space="preserve"> must:</w:t>
      </w:r>
    </w:p>
    <w:p w14:paraId="1F3872E2" w14:textId="77777777" w:rsidR="00E51525" w:rsidRPr="0076435B" w:rsidRDefault="00E51525" w:rsidP="00E51525">
      <w:pPr>
        <w:pStyle w:val="DefenceHeading3"/>
      </w:pPr>
      <w:r w:rsidRPr="005D2C6B">
        <w:t xml:space="preserve">in carrying out the </w:t>
      </w:r>
      <w:r w:rsidRPr="00D55647">
        <w:t>Contractor's Activities</w:t>
      </w:r>
      <w:r w:rsidRPr="005D2C6B">
        <w:t xml:space="preserve">, </w:t>
      </w:r>
      <w:r>
        <w:t xml:space="preserve">and as far as practicable, keep </w:t>
      </w:r>
      <w:r w:rsidRPr="0076435B">
        <w:t>the Site and the Remediation Works clean and tidy and free of refuse; and</w:t>
      </w:r>
    </w:p>
    <w:p w14:paraId="539C14E7" w14:textId="77777777" w:rsidR="00E51525" w:rsidRDefault="00E51525" w:rsidP="00E51525">
      <w:pPr>
        <w:pStyle w:val="DefenceHeading3"/>
      </w:pPr>
      <w:bookmarkStart w:id="2640" w:name="_Ref71635539"/>
      <w:r w:rsidRPr="005D2C6B">
        <w:t xml:space="preserve">as a condition precedent to </w:t>
      </w:r>
      <w:r w:rsidRPr="00D55647">
        <w:t>Remediation Completion</w:t>
      </w:r>
      <w:r w:rsidRPr="005D2C6B">
        <w:t xml:space="preserve"> </w:t>
      </w:r>
      <w:r>
        <w:t xml:space="preserve">of the </w:t>
      </w:r>
      <w:r w:rsidRPr="00D55647">
        <w:t>Remediation Works</w:t>
      </w:r>
      <w:r>
        <w:t xml:space="preserve"> and </w:t>
      </w:r>
      <w:r w:rsidRPr="005D2C6B">
        <w:t xml:space="preserve">each </w:t>
      </w:r>
      <w:r w:rsidRPr="00D55647">
        <w:t>Stage</w:t>
      </w:r>
      <w:r w:rsidRPr="005D2C6B">
        <w:t xml:space="preserve">, remove all rubbish, materials and </w:t>
      </w:r>
      <w:r w:rsidRPr="00D55647">
        <w:t>Plant, Equipment and Work</w:t>
      </w:r>
      <w:r w:rsidRPr="005D2C6B">
        <w:t xml:space="preserve"> from the part of </w:t>
      </w:r>
      <w:r w:rsidRPr="00D55647">
        <w:t>Site</w:t>
      </w:r>
      <w:r w:rsidRPr="005D2C6B">
        <w:t xml:space="preserve"> relevant to the </w:t>
      </w:r>
      <w:r w:rsidRPr="00D55647">
        <w:t>Remediation Works</w:t>
      </w:r>
      <w:r w:rsidRPr="005D2C6B">
        <w:t xml:space="preserve"> or the </w:t>
      </w:r>
      <w:r w:rsidRPr="00D55647">
        <w:t>Stage</w:t>
      </w:r>
      <w:r w:rsidRPr="005D2C6B">
        <w:t>.</w:t>
      </w:r>
      <w:bookmarkEnd w:id="2640"/>
    </w:p>
    <w:p w14:paraId="25DAC2BA" w14:textId="77777777" w:rsidR="00E51525" w:rsidRPr="005D2C6B" w:rsidRDefault="00E51525" w:rsidP="00E51525">
      <w:pPr>
        <w:pStyle w:val="DefenceHeading2"/>
      </w:pPr>
      <w:bookmarkStart w:id="2641" w:name="_Toc9611164"/>
      <w:bookmarkStart w:id="2642" w:name="_Ref71635562"/>
      <w:bookmarkStart w:id="2643" w:name="_Toc10728553"/>
      <w:bookmarkStart w:id="2644" w:name="_Toc206494047"/>
      <w:bookmarkEnd w:id="2641"/>
      <w:r w:rsidRPr="005D2C6B">
        <w:t xml:space="preserve">The </w:t>
      </w:r>
      <w:bookmarkEnd w:id="2642"/>
      <w:r w:rsidRPr="00CE4628">
        <w:t>Environment</w:t>
      </w:r>
      <w:bookmarkEnd w:id="2643"/>
      <w:bookmarkEnd w:id="2644"/>
    </w:p>
    <w:p w14:paraId="546D271F" w14:textId="77777777" w:rsidR="00E51525" w:rsidRPr="005D2C6B" w:rsidRDefault="00E51525" w:rsidP="00E51525">
      <w:pPr>
        <w:pStyle w:val="DefenceNormal"/>
      </w:pPr>
      <w:r w:rsidRPr="005D2C6B">
        <w:t xml:space="preserve">The </w:t>
      </w:r>
      <w:r w:rsidRPr="00D55647">
        <w:t>Contractor</w:t>
      </w:r>
      <w:r w:rsidRPr="005D2C6B">
        <w:t xml:space="preserve"> must:</w:t>
      </w:r>
    </w:p>
    <w:p w14:paraId="7A82AA06" w14:textId="77777777" w:rsidR="00E51525" w:rsidRPr="005D2C6B" w:rsidRDefault="00E51525" w:rsidP="00E51525">
      <w:pPr>
        <w:pStyle w:val="DefenceHeading3"/>
      </w:pPr>
      <w:r w:rsidRPr="005D2C6B">
        <w:t xml:space="preserve">ensure that in carrying out the </w:t>
      </w:r>
      <w:r w:rsidRPr="00D55647">
        <w:t>Contractor's Activities</w:t>
      </w:r>
      <w:r w:rsidRPr="005D2C6B">
        <w:t>:</w:t>
      </w:r>
    </w:p>
    <w:p w14:paraId="01C19940" w14:textId="77777777" w:rsidR="00E51525" w:rsidRPr="005D2C6B" w:rsidRDefault="00E51525" w:rsidP="00E51525">
      <w:pPr>
        <w:pStyle w:val="DefenceHeading4"/>
      </w:pPr>
      <w:r w:rsidRPr="005D2C6B">
        <w:t xml:space="preserve">other than to the extent identified in writing by the </w:t>
      </w:r>
      <w:r w:rsidRPr="00D55647">
        <w:t>Contract Administrator</w:t>
      </w:r>
      <w:r w:rsidRPr="005D2C6B">
        <w:t xml:space="preserve">, it complies with all </w:t>
      </w:r>
      <w:r w:rsidRPr="00D55647">
        <w:t>Statutory Requirements</w:t>
      </w:r>
      <w:r w:rsidRPr="005D2C6B">
        <w:t xml:space="preserve"> and other requirements of the </w:t>
      </w:r>
      <w:r w:rsidRPr="00D55647">
        <w:t>Contract</w:t>
      </w:r>
      <w:r w:rsidRPr="005D2C6B">
        <w:t xml:space="preserve"> for the protection of the </w:t>
      </w:r>
      <w:r w:rsidRPr="00D55647">
        <w:t>Environment</w:t>
      </w:r>
      <w:r w:rsidRPr="005D2C6B">
        <w:t>;</w:t>
      </w:r>
    </w:p>
    <w:p w14:paraId="7B20E378" w14:textId="77777777" w:rsidR="00E51525" w:rsidRPr="005D2C6B" w:rsidRDefault="00E51525" w:rsidP="00E51525">
      <w:pPr>
        <w:pStyle w:val="DefenceHeading4"/>
      </w:pPr>
      <w:bookmarkStart w:id="2645" w:name="_Ref114287118"/>
      <w:r w:rsidRPr="005D2C6B">
        <w:t xml:space="preserve">it does not cause </w:t>
      </w:r>
      <w:r>
        <w:t xml:space="preserve">or contribute to </w:t>
      </w:r>
      <w:r w:rsidRPr="005D2C6B">
        <w:t xml:space="preserve">any </w:t>
      </w:r>
      <w:r w:rsidRPr="00D55647">
        <w:t>Environmental Incident</w:t>
      </w:r>
      <w:r w:rsidRPr="005D2C6B">
        <w:t>;</w:t>
      </w:r>
      <w:bookmarkEnd w:id="2645"/>
    </w:p>
    <w:p w14:paraId="37C36DC7" w14:textId="441B69CA" w:rsidR="00E51525" w:rsidRPr="005D2C6B" w:rsidRDefault="00E51525" w:rsidP="00E51525">
      <w:pPr>
        <w:pStyle w:val="DefenceHeading4"/>
      </w:pPr>
      <w:r w:rsidRPr="005D2C6B">
        <w:t xml:space="preserve">without limiting subparagraph </w:t>
      </w:r>
      <w:r w:rsidRPr="005D2C6B">
        <w:fldChar w:fldCharType="begin"/>
      </w:r>
      <w:r w:rsidRPr="005D2C6B">
        <w:instrText xml:space="preserve"> REF _Ref114287118 \n \h </w:instrText>
      </w:r>
      <w:r>
        <w:instrText xml:space="preserve"> \* MERGEFORMAT </w:instrText>
      </w:r>
      <w:r w:rsidRPr="005D2C6B">
        <w:fldChar w:fldCharType="separate"/>
      </w:r>
      <w:r w:rsidR="00F66103">
        <w:t>(ii)</w:t>
      </w:r>
      <w:r w:rsidRPr="005D2C6B">
        <w:fldChar w:fldCharType="end"/>
      </w:r>
      <w:r w:rsidRPr="005D2C6B">
        <w:t xml:space="preserve">, it does not cause or contribute to </w:t>
      </w:r>
      <w:r w:rsidRPr="00D55647">
        <w:t>Contamination</w:t>
      </w:r>
      <w:r w:rsidRPr="005D2C6B">
        <w:t xml:space="preserve"> of the </w:t>
      </w:r>
      <w:r w:rsidRPr="00D55647">
        <w:t>Site</w:t>
      </w:r>
      <w:r w:rsidRPr="005D2C6B">
        <w:t xml:space="preserve"> or any other land, air or water, or cause or contribute to any </w:t>
      </w:r>
      <w:r w:rsidRPr="00D55647">
        <w:t>Contamination</w:t>
      </w:r>
      <w:r w:rsidRPr="005D2C6B">
        <w:t xml:space="preserve"> emanating from the </w:t>
      </w:r>
      <w:r w:rsidRPr="00D55647">
        <w:t>Site</w:t>
      </w:r>
      <w:r w:rsidRPr="005D2C6B">
        <w:t>;</w:t>
      </w:r>
    </w:p>
    <w:p w14:paraId="5F574D86" w14:textId="77777777" w:rsidR="00E51525" w:rsidRPr="005D2C6B" w:rsidRDefault="00E51525" w:rsidP="00E51525">
      <w:pPr>
        <w:pStyle w:val="DefenceHeading4"/>
      </w:pPr>
      <w:r w:rsidRPr="005D2C6B">
        <w:t xml:space="preserve">it immediately notifies the </w:t>
      </w:r>
      <w:r w:rsidRPr="00D55647">
        <w:t>Contract Administrator</w:t>
      </w:r>
      <w:r w:rsidRPr="005D2C6B">
        <w:t xml:space="preserve"> of:</w:t>
      </w:r>
    </w:p>
    <w:p w14:paraId="3345EC8A" w14:textId="6FA8B641" w:rsidR="00E51525" w:rsidRPr="005D2C6B" w:rsidRDefault="00E51525" w:rsidP="00E51525">
      <w:pPr>
        <w:pStyle w:val="DefenceHeading5"/>
      </w:pPr>
      <w:r w:rsidRPr="005D2C6B">
        <w:t>any non-compliance with the requirements of clause </w:t>
      </w:r>
      <w:r w:rsidRPr="005D2C6B">
        <w:fldChar w:fldCharType="begin"/>
      </w:r>
      <w:r w:rsidRPr="005D2C6B">
        <w:instrText xml:space="preserve"> REF _Ref71635562 \w \h </w:instrText>
      </w:r>
      <w:r>
        <w:instrText xml:space="preserve"> \* MERGEFORMAT </w:instrText>
      </w:r>
      <w:r w:rsidRPr="005D2C6B">
        <w:fldChar w:fldCharType="separate"/>
      </w:r>
      <w:r w:rsidR="00F66103">
        <w:t>8.19</w:t>
      </w:r>
      <w:r w:rsidRPr="005D2C6B">
        <w:fldChar w:fldCharType="end"/>
      </w:r>
      <w:r w:rsidRPr="005D2C6B">
        <w:t xml:space="preserve">; </w:t>
      </w:r>
    </w:p>
    <w:p w14:paraId="1C904253" w14:textId="77777777" w:rsidR="00E51525" w:rsidRPr="005D2C6B" w:rsidRDefault="00E51525" w:rsidP="00E51525">
      <w:pPr>
        <w:pStyle w:val="DefenceHeading5"/>
      </w:pPr>
      <w:r w:rsidRPr="005D2C6B">
        <w:t>a</w:t>
      </w:r>
      <w:r>
        <w:t>ny</w:t>
      </w:r>
      <w:r w:rsidRPr="005D2C6B">
        <w:t xml:space="preserve"> breach of a </w:t>
      </w:r>
      <w:r w:rsidRPr="00CE4628">
        <w:t>Statutory Requirement</w:t>
      </w:r>
      <w:r w:rsidRPr="005D2C6B">
        <w:t xml:space="preserve"> for the protection of the </w:t>
      </w:r>
      <w:r w:rsidRPr="00D55647">
        <w:t>Environment</w:t>
      </w:r>
      <w:r w:rsidRPr="005D2C6B">
        <w:t>;</w:t>
      </w:r>
    </w:p>
    <w:p w14:paraId="654D3BF9" w14:textId="77777777" w:rsidR="00E51525" w:rsidRPr="005D2C6B" w:rsidRDefault="00E51525" w:rsidP="00E51525">
      <w:pPr>
        <w:pStyle w:val="DefenceHeading5"/>
      </w:pPr>
      <w:r w:rsidRPr="005D2C6B">
        <w:t xml:space="preserve">any </w:t>
      </w:r>
      <w:r w:rsidRPr="00D55647">
        <w:t>Environmental Incident</w:t>
      </w:r>
      <w:r w:rsidRPr="005D2C6B">
        <w:t>; or</w:t>
      </w:r>
    </w:p>
    <w:p w14:paraId="5F02A6C8" w14:textId="77777777" w:rsidR="00E51525" w:rsidRPr="005D2C6B" w:rsidRDefault="00E51525" w:rsidP="00E51525">
      <w:pPr>
        <w:pStyle w:val="DefenceHeading5"/>
      </w:pPr>
      <w:r w:rsidRPr="005D2C6B">
        <w:t xml:space="preserve">the receipt of any notice, order or communication received from an authority for the protection of the </w:t>
      </w:r>
      <w:r w:rsidRPr="00D55647">
        <w:t>Environment</w:t>
      </w:r>
      <w:r w:rsidRPr="005D2C6B">
        <w:t>; and</w:t>
      </w:r>
    </w:p>
    <w:p w14:paraId="03C53302" w14:textId="523B61BF" w:rsidR="00E51525" w:rsidRPr="005D2C6B" w:rsidRDefault="00E51525" w:rsidP="00E51525">
      <w:pPr>
        <w:pStyle w:val="DefenceHeading4"/>
      </w:pPr>
      <w:r w:rsidRPr="005D2C6B">
        <w:t>its subcontractors comply with the requirements in</w:t>
      </w:r>
      <w:r>
        <w:t xml:space="preserve"> </w:t>
      </w:r>
      <w:r w:rsidRPr="005D2C6B">
        <w:t>clause </w:t>
      </w:r>
      <w:r w:rsidRPr="005D2C6B">
        <w:fldChar w:fldCharType="begin"/>
      </w:r>
      <w:r w:rsidRPr="005D2C6B">
        <w:instrText xml:space="preserve"> REF _Ref71635562 \w \h </w:instrText>
      </w:r>
      <w:r>
        <w:instrText xml:space="preserve"> \* MERGEFORMAT </w:instrText>
      </w:r>
      <w:r w:rsidRPr="005D2C6B">
        <w:fldChar w:fldCharType="separate"/>
      </w:r>
      <w:r w:rsidR="00F66103">
        <w:t>8.19</w:t>
      </w:r>
      <w:r w:rsidRPr="005D2C6B">
        <w:fldChar w:fldCharType="end"/>
      </w:r>
      <w:r w:rsidRPr="005D2C6B">
        <w:t>; and</w:t>
      </w:r>
    </w:p>
    <w:p w14:paraId="3F4279DE" w14:textId="77777777" w:rsidR="00E51525" w:rsidRPr="005D2C6B" w:rsidRDefault="00E51525" w:rsidP="00E51525">
      <w:pPr>
        <w:pStyle w:val="DefenceHeading3"/>
      </w:pPr>
      <w:r w:rsidRPr="005D2C6B">
        <w:t xml:space="preserve">clean up and restore the </w:t>
      </w:r>
      <w:r w:rsidRPr="00D55647">
        <w:t>Environment</w:t>
      </w:r>
      <w:r w:rsidRPr="005D2C6B">
        <w:t xml:space="preserve">, including any </w:t>
      </w:r>
      <w:r w:rsidRPr="00D55647">
        <w:t>Contamination</w:t>
      </w:r>
      <w:r w:rsidRPr="005D2C6B">
        <w:t xml:space="preserve"> or </w:t>
      </w:r>
      <w:r w:rsidRPr="00D55647">
        <w:t>Environmental Harm</w:t>
      </w:r>
      <w:r w:rsidRPr="005D2C6B">
        <w:t xml:space="preserve">, arising out of or in connection with the </w:t>
      </w:r>
      <w:r w:rsidRPr="00D55647">
        <w:t>Contractor's Activities</w:t>
      </w:r>
      <w:r>
        <w:t xml:space="preserve"> or the </w:t>
      </w:r>
      <w:r w:rsidRPr="00D55647">
        <w:t>Remediation Works</w:t>
      </w:r>
      <w:r w:rsidRPr="005D2C6B">
        <w:t xml:space="preserve">, whether or not it has complied with all </w:t>
      </w:r>
      <w:r w:rsidRPr="00D55647">
        <w:t>Statutory Requirements</w:t>
      </w:r>
      <w:r w:rsidRPr="005D2C6B">
        <w:t xml:space="preserve"> </w:t>
      </w:r>
      <w:r>
        <w:t>and</w:t>
      </w:r>
      <w:r w:rsidRPr="005D2C6B">
        <w:t xml:space="preserve"> other requirements of the </w:t>
      </w:r>
      <w:r w:rsidRPr="00D55647">
        <w:t>Contract</w:t>
      </w:r>
      <w:r w:rsidRPr="005D2C6B">
        <w:t xml:space="preserve"> for the protection of the </w:t>
      </w:r>
      <w:r w:rsidRPr="00D55647">
        <w:t>Environment</w:t>
      </w:r>
      <w:r w:rsidRPr="005D2C6B">
        <w:t>.</w:t>
      </w:r>
    </w:p>
    <w:p w14:paraId="7449FE94" w14:textId="77777777" w:rsidR="00E51525" w:rsidRPr="005D2C6B" w:rsidRDefault="00E51525" w:rsidP="00E51525">
      <w:pPr>
        <w:pStyle w:val="DefenceHeading2"/>
      </w:pPr>
      <w:bookmarkStart w:id="2646" w:name="_Toc10728554"/>
      <w:bookmarkStart w:id="2647" w:name="_Toc206494048"/>
      <w:r w:rsidRPr="005D2C6B">
        <w:t>Urgent Protection</w:t>
      </w:r>
      <w:bookmarkEnd w:id="2646"/>
      <w:bookmarkEnd w:id="2647"/>
    </w:p>
    <w:p w14:paraId="55B8782A" w14:textId="77777777" w:rsidR="00E51525" w:rsidRDefault="00E51525" w:rsidP="00E51525">
      <w:pPr>
        <w:pStyle w:val="DefenceNormal"/>
      </w:pPr>
      <w:r w:rsidRPr="005D2C6B">
        <w:t xml:space="preserve">The </w:t>
      </w:r>
      <w:r w:rsidRPr="00D55647">
        <w:t>Commonwealth</w:t>
      </w:r>
      <w:r w:rsidRPr="005D2C6B">
        <w:t xml:space="preserve"> may take any action necessary to protect the </w:t>
      </w:r>
      <w:r w:rsidRPr="00D55647">
        <w:t>Remediation Works</w:t>
      </w:r>
      <w:r w:rsidRPr="005D2C6B">
        <w:t xml:space="preserve">, other property, the </w:t>
      </w:r>
      <w:r w:rsidRPr="00D55647">
        <w:t>Environment</w:t>
      </w:r>
      <w:r w:rsidRPr="00CE4628">
        <w:t xml:space="preserve">, </w:t>
      </w:r>
      <w:r w:rsidRPr="005D2C6B">
        <w:t xml:space="preserve">or </w:t>
      </w:r>
      <w:r>
        <w:t xml:space="preserve">to prevent or minimise risks to the health and safety of persons, </w:t>
      </w:r>
      <w:r w:rsidRPr="005D2C6B">
        <w:t xml:space="preserve">which the </w:t>
      </w:r>
      <w:r w:rsidRPr="00D55647">
        <w:t>Contractor</w:t>
      </w:r>
      <w:r w:rsidRPr="005D2C6B">
        <w:t xml:space="preserve"> must take but does not take.</w:t>
      </w:r>
    </w:p>
    <w:p w14:paraId="20E6BB9A" w14:textId="77777777" w:rsidR="00E51525" w:rsidRPr="005D2C6B" w:rsidRDefault="00E51525" w:rsidP="00E51525">
      <w:pPr>
        <w:pStyle w:val="DefenceNormal"/>
      </w:pPr>
      <w:r w:rsidRPr="00986663">
        <w:t xml:space="preserve">The costs, expenses, losses, damages and liabilities suffered or incurred by the </w:t>
      </w:r>
      <w:r w:rsidRPr="00D55647">
        <w:t>Commonwealth</w:t>
      </w:r>
      <w:r w:rsidRPr="00986663">
        <w:t xml:space="preserve"> in taking such action will be a debt due from the </w:t>
      </w:r>
      <w:r w:rsidRPr="00D55647">
        <w:t>Contractor</w:t>
      </w:r>
      <w:r w:rsidRPr="00986663">
        <w:t xml:space="preserve"> to the </w:t>
      </w:r>
      <w:r w:rsidRPr="00D55647">
        <w:t>Commonwealth</w:t>
      </w:r>
      <w:r w:rsidRPr="00986663">
        <w:t>.</w:t>
      </w:r>
    </w:p>
    <w:p w14:paraId="4EB7BC57" w14:textId="77777777" w:rsidR="00E51525" w:rsidRPr="00895795" w:rsidRDefault="00E51525" w:rsidP="00E51525">
      <w:pPr>
        <w:pStyle w:val="DefenceHeading2"/>
      </w:pPr>
      <w:bookmarkStart w:id="2648" w:name="_Toc476744057"/>
      <w:bookmarkStart w:id="2649" w:name="_Toc10728555"/>
      <w:bookmarkStart w:id="2650" w:name="_Toc206494049"/>
      <w:bookmarkStart w:id="2651" w:name="_Ref72043097"/>
      <w:r w:rsidRPr="00895795">
        <w:t>Valuable, Archaeological or Special Interest Items</w:t>
      </w:r>
      <w:bookmarkEnd w:id="2648"/>
      <w:bookmarkEnd w:id="2649"/>
      <w:bookmarkEnd w:id="2650"/>
      <w:r w:rsidRPr="00895795">
        <w:t xml:space="preserve"> </w:t>
      </w:r>
    </w:p>
    <w:p w14:paraId="79C134B0" w14:textId="77777777" w:rsidR="00E51525" w:rsidRPr="00C93FF7" w:rsidRDefault="00E51525" w:rsidP="00E51525">
      <w:pPr>
        <w:pStyle w:val="DefenceHeading3"/>
      </w:pPr>
      <w:r w:rsidRPr="00C93FF7">
        <w:t xml:space="preserve">Any valuable, archaeological or special interest items found on or in the </w:t>
      </w:r>
      <w:r w:rsidRPr="00D55647">
        <w:t>Site</w:t>
      </w:r>
      <w:r w:rsidRPr="00C93FF7">
        <w:t xml:space="preserve"> will, as between the parties, be the property of the </w:t>
      </w:r>
      <w:r w:rsidRPr="00D55647">
        <w:t>Commonwealth</w:t>
      </w:r>
      <w:r w:rsidRPr="00C93FF7">
        <w:t xml:space="preserve">. </w:t>
      </w:r>
    </w:p>
    <w:p w14:paraId="040F3109" w14:textId="77777777" w:rsidR="00E51525" w:rsidRPr="00C93FF7" w:rsidRDefault="00E51525" w:rsidP="00E51525">
      <w:pPr>
        <w:pStyle w:val="DefenceHeading3"/>
      </w:pPr>
      <w:bookmarkStart w:id="2652" w:name="_Ref459304092"/>
      <w:r w:rsidRPr="00C93FF7">
        <w:t>Where such an item is found on</w:t>
      </w:r>
      <w:r>
        <w:t xml:space="preserve"> or </w:t>
      </w:r>
      <w:r w:rsidRPr="00C93FF7">
        <w:t xml:space="preserve">in </w:t>
      </w:r>
      <w:r>
        <w:t xml:space="preserve">the </w:t>
      </w:r>
      <w:r w:rsidRPr="00D55647">
        <w:t>Site</w:t>
      </w:r>
      <w:r w:rsidRPr="00C93FF7">
        <w:t xml:space="preserve">, the </w:t>
      </w:r>
      <w:r w:rsidRPr="00D55647">
        <w:t>Contractor</w:t>
      </w:r>
      <w:r w:rsidRPr="00C93FF7">
        <w:t xml:space="preserve"> must:</w:t>
      </w:r>
      <w:bookmarkEnd w:id="2652"/>
      <w:r w:rsidRPr="00C93FF7">
        <w:t xml:space="preserve"> </w:t>
      </w:r>
    </w:p>
    <w:p w14:paraId="55D8EBBA" w14:textId="77777777" w:rsidR="00E51525" w:rsidRPr="00C93FF7" w:rsidRDefault="00E51525" w:rsidP="00E51525">
      <w:pPr>
        <w:pStyle w:val="DefenceHeading4"/>
      </w:pPr>
      <w:bookmarkStart w:id="2653" w:name="_Ref459304078"/>
      <w:r w:rsidRPr="00C93FF7">
        <w:t xml:space="preserve">immediately give the </w:t>
      </w:r>
      <w:r w:rsidRPr="00D55647">
        <w:t>Contract Administrator</w:t>
      </w:r>
      <w:r w:rsidRPr="00C93FF7">
        <w:t xml:space="preserve"> and the </w:t>
      </w:r>
      <w:r w:rsidRPr="00D55647">
        <w:t>Commonwealth</w:t>
      </w:r>
      <w:r w:rsidRPr="00C93FF7">
        <w:t xml:space="preserve"> notice in writing</w:t>
      </w:r>
      <w:r w:rsidR="00403CA7">
        <w:t>;</w:t>
      </w:r>
      <w:bookmarkEnd w:id="2653"/>
    </w:p>
    <w:p w14:paraId="7DD82704" w14:textId="68E82EC4" w:rsidR="00E51525" w:rsidRPr="00C93FF7" w:rsidRDefault="00E51525" w:rsidP="00E51525">
      <w:pPr>
        <w:pStyle w:val="DefenceHeading4"/>
      </w:pPr>
      <w:r w:rsidRPr="00C93FF7">
        <w:t xml:space="preserve">not disturb the item under any circumstances other than where such disturbance is necessary to comply with subparagraph </w:t>
      </w:r>
      <w:r w:rsidRPr="00C93FF7">
        <w:fldChar w:fldCharType="begin"/>
      </w:r>
      <w:r w:rsidRPr="00C93FF7">
        <w:instrText xml:space="preserve"> REF _Ref459716339 \r \h </w:instrText>
      </w:r>
      <w:r>
        <w:instrText xml:space="preserve"> \* MERGEFORMAT </w:instrText>
      </w:r>
      <w:r w:rsidRPr="00C93FF7">
        <w:fldChar w:fldCharType="separate"/>
      </w:r>
      <w:r w:rsidR="00F66103">
        <w:t>(iii)</w:t>
      </w:r>
      <w:r w:rsidRPr="00C93FF7">
        <w:fldChar w:fldCharType="end"/>
      </w:r>
      <w:r w:rsidRPr="00C93FF7">
        <w:t xml:space="preserve">; and </w:t>
      </w:r>
    </w:p>
    <w:p w14:paraId="685DCC98" w14:textId="77777777" w:rsidR="00E51525" w:rsidRPr="00C93FF7" w:rsidRDefault="00E51525" w:rsidP="00E51525">
      <w:pPr>
        <w:pStyle w:val="DefenceHeading4"/>
      </w:pPr>
      <w:bookmarkStart w:id="2654" w:name="_Ref459716339"/>
      <w:r w:rsidRPr="00C93FF7">
        <w:t>ensure that the item is protected until the nature of the item has been competently determined.</w:t>
      </w:r>
      <w:bookmarkEnd w:id="2654"/>
    </w:p>
    <w:p w14:paraId="717EE511" w14:textId="125694B3" w:rsidR="00E51525" w:rsidRPr="00C93FF7" w:rsidRDefault="00E51525" w:rsidP="00E51525">
      <w:pPr>
        <w:pStyle w:val="DefenceHeading3"/>
      </w:pPr>
      <w:bookmarkStart w:id="2655" w:name="_Ref459304151"/>
      <w:r w:rsidRPr="00C93FF7">
        <w:t xml:space="preserve">The </w:t>
      </w:r>
      <w:r w:rsidRPr="00D55647">
        <w:t>Contract Administrator</w:t>
      </w:r>
      <w:r w:rsidRPr="00C93FF7">
        <w:t xml:space="preserve"> must, within 14 days of receipt of a notice under paragraph </w:t>
      </w:r>
      <w:r w:rsidRPr="00C93FF7">
        <w:fldChar w:fldCharType="begin"/>
      </w:r>
      <w:r w:rsidRPr="00C93FF7">
        <w:instrText xml:space="preserve"> REF _Ref459304092 \n \h </w:instrText>
      </w:r>
      <w:r>
        <w:instrText xml:space="preserve"> \* MERGEFORMAT </w:instrText>
      </w:r>
      <w:r w:rsidRPr="00C93FF7">
        <w:fldChar w:fldCharType="separate"/>
      </w:r>
      <w:r w:rsidR="00F66103">
        <w:t>(b)</w:t>
      </w:r>
      <w:r w:rsidRPr="00C93FF7">
        <w:fldChar w:fldCharType="end"/>
      </w:r>
      <w:r w:rsidRPr="00C93FF7">
        <w:fldChar w:fldCharType="begin"/>
      </w:r>
      <w:r w:rsidRPr="00C93FF7">
        <w:instrText xml:space="preserve"> REF _Ref459304078 \n \h </w:instrText>
      </w:r>
      <w:r>
        <w:instrText xml:space="preserve"> \* MERGEFORMAT </w:instrText>
      </w:r>
      <w:r w:rsidRPr="00C93FF7">
        <w:fldChar w:fldCharType="separate"/>
      </w:r>
      <w:r w:rsidR="00F66103">
        <w:t>(i)</w:t>
      </w:r>
      <w:r w:rsidRPr="00C93FF7">
        <w:fldChar w:fldCharType="end"/>
      </w:r>
      <w:r w:rsidRPr="00C93FF7">
        <w:t xml:space="preserve">, instruct the </w:t>
      </w:r>
      <w:r w:rsidRPr="00D55647">
        <w:t>Contractor</w:t>
      </w:r>
      <w:r w:rsidRPr="00C93FF7">
        <w:t xml:space="preserve"> as to the course it must adopt insofar as the </w:t>
      </w:r>
      <w:r w:rsidRPr="00D55647">
        <w:t>Contractor's Activities</w:t>
      </w:r>
      <w:r w:rsidRPr="00C93FF7">
        <w:t xml:space="preserve"> are affected by the finding</w:t>
      </w:r>
      <w:r>
        <w:t xml:space="preserve"> of the item</w:t>
      </w:r>
      <w:r w:rsidRPr="00C93FF7">
        <w:t>.</w:t>
      </w:r>
      <w:bookmarkEnd w:id="2655"/>
    </w:p>
    <w:p w14:paraId="2C26B510" w14:textId="77777777" w:rsidR="00E51525" w:rsidRPr="00C93FF7" w:rsidRDefault="00E51525" w:rsidP="00E51525">
      <w:pPr>
        <w:pStyle w:val="DefenceHeading3"/>
      </w:pPr>
      <w:bookmarkStart w:id="2656" w:name="_Ref459304209"/>
      <w:r w:rsidRPr="00C93FF7">
        <w:t xml:space="preserve">The </w:t>
      </w:r>
      <w:r w:rsidRPr="00D55647">
        <w:t>Contractor</w:t>
      </w:r>
      <w:r w:rsidRPr="00C93FF7">
        <w:t xml:space="preserve"> will be entitled to:</w:t>
      </w:r>
      <w:bookmarkEnd w:id="2656"/>
      <w:r w:rsidRPr="00C93FF7">
        <w:t xml:space="preserve"> </w:t>
      </w:r>
    </w:p>
    <w:p w14:paraId="63FCF243" w14:textId="1375CA59" w:rsidR="00E51525" w:rsidRPr="00C93FF7" w:rsidRDefault="00E51525" w:rsidP="00E51525">
      <w:pPr>
        <w:pStyle w:val="DefenceHeading4"/>
      </w:pPr>
      <w:r w:rsidRPr="00C93FF7">
        <w:t xml:space="preserve">an extension of time to any relevant </w:t>
      </w:r>
      <w:r w:rsidRPr="00D55647">
        <w:t>Date for Remediation Completion</w:t>
      </w:r>
      <w:r>
        <w:t xml:space="preserve"> </w:t>
      </w:r>
      <w:r w:rsidRPr="00C93FF7">
        <w:t xml:space="preserve">where it is otherwise so entitled under clause </w:t>
      </w:r>
      <w:r w:rsidRPr="00C93FF7">
        <w:fldChar w:fldCharType="begin"/>
      </w:r>
      <w:r w:rsidRPr="00C93FF7">
        <w:instrText xml:space="preserve"> REF _Ref71634128 \w \h  \* MERGEFORMAT </w:instrText>
      </w:r>
      <w:r w:rsidRPr="00C93FF7">
        <w:fldChar w:fldCharType="separate"/>
      </w:r>
      <w:r w:rsidR="00F66103">
        <w:t>10.7</w:t>
      </w:r>
      <w:r w:rsidRPr="00C93FF7">
        <w:fldChar w:fldCharType="end"/>
      </w:r>
      <w:r w:rsidRPr="00C93FF7">
        <w:t xml:space="preserve">; and </w:t>
      </w:r>
    </w:p>
    <w:p w14:paraId="79E6F12B" w14:textId="1EA7A411" w:rsidR="00E51525" w:rsidRDefault="00E51525" w:rsidP="00E51525">
      <w:pPr>
        <w:pStyle w:val="DefenceHeading4"/>
      </w:pPr>
      <w:bookmarkStart w:id="2657" w:name="_Ref460318854"/>
      <w:r w:rsidRPr="00C93FF7">
        <w:t xml:space="preserve">have the </w:t>
      </w:r>
      <w:r w:rsidRPr="00D55647">
        <w:t>Contract Price</w:t>
      </w:r>
      <w:r w:rsidRPr="00C93FF7">
        <w:t xml:space="preserve"> increased by the extra costs reasonably incurred by the </w:t>
      </w:r>
      <w:r w:rsidRPr="00D55647">
        <w:t>Contractor</w:t>
      </w:r>
      <w:r w:rsidRPr="00C93FF7">
        <w:t xml:space="preserve"> after the giving of the notice under paragraph </w:t>
      </w:r>
      <w:r w:rsidRPr="00C93FF7">
        <w:fldChar w:fldCharType="begin"/>
      </w:r>
      <w:r w:rsidRPr="00C93FF7">
        <w:instrText xml:space="preserve"> REF _Ref459304092 \n \h  \* MERGEFORMAT </w:instrText>
      </w:r>
      <w:r w:rsidRPr="00C93FF7">
        <w:fldChar w:fldCharType="separate"/>
      </w:r>
      <w:r w:rsidR="00F66103">
        <w:t>(b)</w:t>
      </w:r>
      <w:r w:rsidRPr="00C93FF7">
        <w:fldChar w:fldCharType="end"/>
      </w:r>
      <w:r w:rsidRPr="00C93FF7">
        <w:fldChar w:fldCharType="begin"/>
      </w:r>
      <w:r w:rsidRPr="00C93FF7">
        <w:instrText xml:space="preserve"> REF _Ref459304078 \n \h  \* MERGEFORMAT </w:instrText>
      </w:r>
      <w:r w:rsidRPr="00C93FF7">
        <w:fldChar w:fldCharType="separate"/>
      </w:r>
      <w:r w:rsidR="00F66103">
        <w:t>(i)</w:t>
      </w:r>
      <w:r w:rsidRPr="00C93FF7">
        <w:fldChar w:fldCharType="end"/>
      </w:r>
      <w:r w:rsidRPr="00C93FF7">
        <w:t xml:space="preserve"> which arise directly from the finding </w:t>
      </w:r>
      <w:r>
        <w:t xml:space="preserve">of the item </w:t>
      </w:r>
      <w:r w:rsidRPr="00C93FF7">
        <w:t xml:space="preserve">and the </w:t>
      </w:r>
      <w:r w:rsidRPr="00D55647">
        <w:t>Contract Administrator's</w:t>
      </w:r>
      <w:r w:rsidRPr="00C93FF7">
        <w:t xml:space="preserve"> instruction under paragraph </w:t>
      </w:r>
      <w:r w:rsidRPr="00C93FF7">
        <w:fldChar w:fldCharType="begin"/>
      </w:r>
      <w:r w:rsidRPr="00C93FF7">
        <w:instrText xml:space="preserve"> REF _Ref459304151 \n \h  \* MERGEFORMAT </w:instrText>
      </w:r>
      <w:r w:rsidRPr="00C93FF7">
        <w:fldChar w:fldCharType="separate"/>
      </w:r>
      <w:r w:rsidR="00F66103">
        <w:t>(c)</w:t>
      </w:r>
      <w:r w:rsidRPr="00C93FF7">
        <w:fldChar w:fldCharType="end"/>
      </w:r>
      <w:r w:rsidRPr="00C93FF7">
        <w:t xml:space="preserve">, as determined by the </w:t>
      </w:r>
      <w:r w:rsidRPr="00D55647">
        <w:t>Contract Administrator</w:t>
      </w:r>
      <w:r w:rsidRPr="00C93FF7">
        <w:t>.</w:t>
      </w:r>
      <w:bookmarkEnd w:id="2657"/>
      <w:r w:rsidRPr="00C93FF7">
        <w:t xml:space="preserve"> </w:t>
      </w:r>
    </w:p>
    <w:p w14:paraId="2BBEEFFD" w14:textId="4438288E" w:rsidR="00E51525" w:rsidRPr="00C93FF7" w:rsidRDefault="00E51525" w:rsidP="00E51525">
      <w:pPr>
        <w:pStyle w:val="DefenceHeading3"/>
      </w:pPr>
      <w:r w:rsidRPr="00440C47">
        <w:t>To the extent permitted</w:t>
      </w:r>
      <w:r>
        <w:t xml:space="preserve">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finding of the item or the </w:t>
      </w:r>
      <w:r w:rsidRPr="00D55647">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F66103">
        <w:t>(c)</w:t>
      </w:r>
      <w:r w:rsidRPr="00C93FF7">
        <w:fldChar w:fldCharType="end"/>
      </w:r>
      <w:r>
        <w:t>, other than under paragraph</w:t>
      </w:r>
      <w:r w:rsidRPr="0085127F">
        <w:t xml:space="preserve"> </w:t>
      </w:r>
      <w:r>
        <w:rPr>
          <w:highlight w:val="green"/>
        </w:rPr>
        <w:fldChar w:fldCharType="begin"/>
      </w:r>
      <w:r>
        <w:instrText xml:space="preserve"> REF _Ref459304209 \n \h </w:instrText>
      </w:r>
      <w:r>
        <w:rPr>
          <w:highlight w:val="green"/>
        </w:rPr>
      </w:r>
      <w:r>
        <w:rPr>
          <w:highlight w:val="green"/>
        </w:rPr>
        <w:fldChar w:fldCharType="separate"/>
      </w:r>
      <w:r w:rsidR="00F66103">
        <w:t>(d)</w:t>
      </w:r>
      <w:r>
        <w:rPr>
          <w:highlight w:val="green"/>
        </w:rPr>
        <w:fldChar w:fldCharType="end"/>
      </w:r>
      <w:r>
        <w:t>.</w:t>
      </w:r>
    </w:p>
    <w:p w14:paraId="57099001" w14:textId="77777777" w:rsidR="00E51525" w:rsidRPr="005D2C6B" w:rsidRDefault="00E51525" w:rsidP="00E51525">
      <w:pPr>
        <w:pStyle w:val="DefenceHeading2"/>
      </w:pPr>
      <w:bookmarkStart w:id="2658" w:name="_Toc477785143"/>
      <w:bookmarkStart w:id="2659" w:name="_Toc477856803"/>
      <w:bookmarkStart w:id="2660" w:name="_Toc477868642"/>
      <w:bookmarkStart w:id="2661" w:name="_Toc477871850"/>
      <w:bookmarkStart w:id="2662" w:name="_Toc477872276"/>
      <w:bookmarkStart w:id="2663" w:name="_Toc477873517"/>
      <w:bookmarkStart w:id="2664" w:name="_Toc477785149"/>
      <w:bookmarkStart w:id="2665" w:name="_Toc477856809"/>
      <w:bookmarkStart w:id="2666" w:name="_Toc477868648"/>
      <w:bookmarkStart w:id="2667" w:name="_Toc477871856"/>
      <w:bookmarkStart w:id="2668" w:name="_Toc477872282"/>
      <w:bookmarkStart w:id="2669" w:name="_Toc477873523"/>
      <w:bookmarkStart w:id="2670" w:name="_Ref359923469"/>
      <w:bookmarkStart w:id="2671" w:name="_Toc10728556"/>
      <w:bookmarkStart w:id="2672" w:name="_Toc206494050"/>
      <w:bookmarkEnd w:id="2651"/>
      <w:bookmarkEnd w:id="2658"/>
      <w:bookmarkEnd w:id="2659"/>
      <w:bookmarkEnd w:id="2660"/>
      <w:bookmarkEnd w:id="2661"/>
      <w:bookmarkEnd w:id="2662"/>
      <w:bookmarkEnd w:id="2663"/>
      <w:bookmarkEnd w:id="2664"/>
      <w:bookmarkEnd w:id="2665"/>
      <w:bookmarkEnd w:id="2666"/>
      <w:bookmarkEnd w:id="2667"/>
      <w:bookmarkEnd w:id="2668"/>
      <w:bookmarkEnd w:id="2669"/>
      <w:r w:rsidRPr="005D2C6B">
        <w:t xml:space="preserve">The </w:t>
      </w:r>
      <w:r w:rsidRPr="00CE4628">
        <w:t>Commonwealth</w:t>
      </w:r>
      <w:r w:rsidRPr="005D2C6B">
        <w:t xml:space="preserve"> May Act</w:t>
      </w:r>
      <w:bookmarkEnd w:id="2670"/>
      <w:bookmarkEnd w:id="2671"/>
      <w:bookmarkEnd w:id="2672"/>
    </w:p>
    <w:p w14:paraId="24E66110" w14:textId="77777777" w:rsidR="00E51525" w:rsidRPr="005D2C6B" w:rsidRDefault="00E51525" w:rsidP="00E51525">
      <w:pPr>
        <w:pStyle w:val="DefenceNormal"/>
      </w:pPr>
      <w:r w:rsidRPr="005D2C6B">
        <w:t xml:space="preserve">The </w:t>
      </w:r>
      <w:r w:rsidRPr="00D55647">
        <w:t>Commonwealth</w:t>
      </w:r>
      <w:r w:rsidRPr="005D2C6B">
        <w:t xml:space="preserve"> may, either itself or by a third party, carry out an obligation under the </w:t>
      </w:r>
      <w:r w:rsidRPr="00D55647">
        <w:t>Contract</w:t>
      </w:r>
      <w:r w:rsidRPr="005D2C6B">
        <w:t xml:space="preserve"> which the </w:t>
      </w:r>
      <w:r w:rsidRPr="00D55647">
        <w:t>Contractor</w:t>
      </w:r>
      <w:r w:rsidRPr="005D2C6B">
        <w:t xml:space="preserve"> was obliged to carry out but which it failed to carry out within the time required in accordance with the </w:t>
      </w:r>
      <w:r w:rsidRPr="00D55647">
        <w:t>Contract</w:t>
      </w:r>
      <w:r w:rsidRPr="005D2C6B">
        <w:t xml:space="preserve">. </w:t>
      </w:r>
    </w:p>
    <w:p w14:paraId="35266F77" w14:textId="77777777" w:rsidR="00E51525" w:rsidRPr="005D2C6B" w:rsidRDefault="00E51525" w:rsidP="00E51525">
      <w:pPr>
        <w:pStyle w:val="DefenceNormal"/>
      </w:pPr>
      <w:r w:rsidRPr="005D2C6B">
        <w:t>The costs</w:t>
      </w:r>
      <w:r>
        <w:t>,</w:t>
      </w:r>
      <w:r w:rsidRPr="005D2C6B">
        <w:t xml:space="preserve"> expenses</w:t>
      </w:r>
      <w:r>
        <w:t>, losses,</w:t>
      </w:r>
      <w:r w:rsidRPr="005D2C6B">
        <w:t xml:space="preserve"> damages</w:t>
      </w:r>
      <w:r>
        <w:t xml:space="preserve"> and liabilities</w:t>
      </w:r>
      <w:r w:rsidRPr="005D2C6B">
        <w:t xml:space="preserve"> suffered or incurred by the </w:t>
      </w:r>
      <w:r w:rsidRPr="00D55647">
        <w:t>Commonwealth</w:t>
      </w:r>
      <w:r w:rsidRPr="005D2C6B">
        <w:t xml:space="preserve"> in so carrying out such a </w:t>
      </w:r>
      <w:r w:rsidRPr="00D55647">
        <w:t>Contract</w:t>
      </w:r>
      <w:r w:rsidRPr="005D2C6B">
        <w:t xml:space="preserve"> obligation will be a debt due from the </w:t>
      </w:r>
      <w:r w:rsidRPr="00D55647">
        <w:t>Contractor</w:t>
      </w:r>
      <w:r w:rsidRPr="005D2C6B">
        <w:t xml:space="preserve"> to the </w:t>
      </w:r>
      <w:r w:rsidRPr="00D55647">
        <w:t>Commonwealth</w:t>
      </w:r>
      <w:r w:rsidRPr="005D2C6B">
        <w:t>.</w:t>
      </w:r>
    </w:p>
    <w:p w14:paraId="1E8EFB1B" w14:textId="77777777" w:rsidR="00E51525" w:rsidRPr="005D2C6B" w:rsidRDefault="00E51525" w:rsidP="00E51525">
      <w:pPr>
        <w:pStyle w:val="DefenceHeading2"/>
      </w:pPr>
      <w:bookmarkStart w:id="2673" w:name="_Ref71642384"/>
      <w:bookmarkStart w:id="2674" w:name="_Toc10728557"/>
      <w:bookmarkStart w:id="2675" w:name="_Toc206494051"/>
      <w:r w:rsidRPr="005D2C6B">
        <w:t>Access Hours</w:t>
      </w:r>
      <w:bookmarkEnd w:id="2673"/>
      <w:bookmarkEnd w:id="2674"/>
      <w:bookmarkEnd w:id="2675"/>
    </w:p>
    <w:p w14:paraId="6E43EA3C" w14:textId="77777777" w:rsidR="00E51525" w:rsidRPr="005D2C6B" w:rsidRDefault="00E51525" w:rsidP="00E51525">
      <w:pPr>
        <w:pStyle w:val="DefenceNormal"/>
      </w:pPr>
      <w:r w:rsidRPr="005D2C6B">
        <w:t xml:space="preserve">Unless otherwise agreed in writing </w:t>
      </w:r>
      <w:r>
        <w:t>by</w:t>
      </w:r>
      <w:r w:rsidRPr="005D2C6B">
        <w:t xml:space="preserve"> the </w:t>
      </w:r>
      <w:r w:rsidRPr="00D55647">
        <w:t>Contractor</w:t>
      </w:r>
      <w:r w:rsidRPr="005D2C6B">
        <w:t xml:space="preserve"> and the </w:t>
      </w:r>
      <w:r w:rsidRPr="00D55647">
        <w:t>Contract Administrator</w:t>
      </w:r>
      <w:r w:rsidRPr="005D2C6B">
        <w:t>, the</w:t>
      </w:r>
      <w:r>
        <w:t xml:space="preserve"> </w:t>
      </w:r>
      <w:r w:rsidRPr="005D2C6B">
        <w:t xml:space="preserve">access </w:t>
      </w:r>
      <w:r>
        <w:t xml:space="preserve">hours </w:t>
      </w:r>
      <w:r w:rsidRPr="005D2C6B">
        <w:t xml:space="preserve">applicable to the </w:t>
      </w:r>
      <w:r w:rsidRPr="00D55647">
        <w:t>Contractor's Activities</w:t>
      </w:r>
      <w:r w:rsidRPr="005D2C6B">
        <w:t xml:space="preserve"> to be carried out on </w:t>
      </w:r>
      <w:r w:rsidRPr="00D55647">
        <w:t>Site</w:t>
      </w:r>
      <w:r w:rsidRPr="005D2C6B">
        <w:t xml:space="preserve"> are those </w:t>
      </w:r>
      <w:r>
        <w:t>specified</w:t>
      </w:r>
      <w:r w:rsidRPr="005D2C6B">
        <w:t xml:space="preserve"> in the </w:t>
      </w:r>
      <w:r w:rsidRPr="00D55647">
        <w:t>Contract Particulars</w:t>
      </w:r>
      <w:r w:rsidRPr="005D2C6B">
        <w:t>.</w:t>
      </w:r>
    </w:p>
    <w:p w14:paraId="3E7DFF2D" w14:textId="77777777" w:rsidR="00E51525" w:rsidRPr="00B332E2" w:rsidRDefault="00E51525" w:rsidP="00E51525">
      <w:pPr>
        <w:pStyle w:val="DefenceHeading2"/>
      </w:pPr>
      <w:bookmarkStart w:id="2676" w:name="_Toc10728558"/>
      <w:bookmarkStart w:id="2677" w:name="_Toc206494052"/>
      <w:r w:rsidRPr="00B332E2">
        <w:t>Salvaged Materials</w:t>
      </w:r>
      <w:bookmarkEnd w:id="2676"/>
      <w:bookmarkEnd w:id="2677"/>
    </w:p>
    <w:p w14:paraId="02B33319" w14:textId="6336E138" w:rsidR="00E51525" w:rsidRDefault="00E51525" w:rsidP="00E51525">
      <w:pPr>
        <w:pStyle w:val="DefenceNormal"/>
      </w:pPr>
      <w:bookmarkStart w:id="2678" w:name="_Ref478055558"/>
      <w:r w:rsidRPr="00B332E2">
        <w:t xml:space="preserve">Subject to clause </w:t>
      </w:r>
      <w:r w:rsidRPr="00B332E2">
        <w:fldChar w:fldCharType="begin"/>
      </w:r>
      <w:r w:rsidRPr="00B332E2">
        <w:instrText xml:space="preserve"> REF _Ref72043097 \r \h  \* MERGEFORMAT </w:instrText>
      </w:r>
      <w:r w:rsidRPr="00B332E2">
        <w:fldChar w:fldCharType="separate"/>
      </w:r>
      <w:r w:rsidR="00F66103">
        <w:t>8.21</w:t>
      </w:r>
      <w:r w:rsidRPr="00B332E2">
        <w:fldChar w:fldCharType="end"/>
      </w:r>
      <w:r w:rsidRPr="00B332E2">
        <w:t>, unless expressly</w:t>
      </w:r>
      <w:r w:rsidRPr="005D2C6B">
        <w:t xml:space="preserve"> stated to the contrary in the </w:t>
      </w:r>
      <w:r w:rsidRPr="00D55647">
        <w:t>Contract</w:t>
      </w:r>
      <w:r w:rsidRPr="005D2C6B">
        <w:t xml:space="preserve"> or directed by the </w:t>
      </w:r>
      <w:r w:rsidRPr="00D55647">
        <w:t>Contract Administrator</w:t>
      </w:r>
      <w:r w:rsidRPr="005D2C6B">
        <w:t xml:space="preserve">, all materials, plant, equipment, fixtures and other things salvaged from the </w:t>
      </w:r>
      <w:r w:rsidRPr="00D55647">
        <w:t>Site</w:t>
      </w:r>
      <w:r w:rsidRPr="005D2C6B">
        <w:t xml:space="preserve"> or from the </w:t>
      </w:r>
      <w:r w:rsidRPr="00D55647">
        <w:t>Remediation Works</w:t>
      </w:r>
      <w:r>
        <w:t xml:space="preserve">, and which do not form part of the </w:t>
      </w:r>
      <w:r w:rsidRPr="00D55647">
        <w:t>Site</w:t>
      </w:r>
      <w:r>
        <w:t>,</w:t>
      </w:r>
      <w:r w:rsidRPr="005D2C6B">
        <w:t xml:space="preserve"> are the property of the </w:t>
      </w:r>
      <w:r w:rsidRPr="00D55647">
        <w:t>Contractor</w:t>
      </w:r>
      <w:r w:rsidRPr="005D2C6B">
        <w:t>.</w:t>
      </w:r>
      <w:bookmarkEnd w:id="2678"/>
    </w:p>
    <w:p w14:paraId="2FBC0014" w14:textId="77777777" w:rsidR="00E51525" w:rsidRPr="005D2C6B" w:rsidRDefault="00E51525" w:rsidP="00E51525">
      <w:pPr>
        <w:pStyle w:val="DefenceHeading2"/>
      </w:pPr>
      <w:bookmarkStart w:id="2679" w:name="_Ref121202288"/>
      <w:bookmarkStart w:id="2680" w:name="_Toc10728559"/>
      <w:bookmarkStart w:id="2681" w:name="_Toc206494053"/>
      <w:r w:rsidRPr="00D449AB">
        <w:t>Contract Administrator</w:t>
      </w:r>
      <w:r w:rsidRPr="005D2C6B">
        <w:t>'s Office</w:t>
      </w:r>
      <w:bookmarkEnd w:id="2679"/>
      <w:bookmarkEnd w:id="2680"/>
      <w:bookmarkEnd w:id="2681"/>
    </w:p>
    <w:p w14:paraId="5A5BC95F" w14:textId="77777777" w:rsidR="00E51525" w:rsidRPr="005D2C6B" w:rsidRDefault="00E51525" w:rsidP="00E51525">
      <w:pPr>
        <w:pStyle w:val="DefenceHeading3"/>
      </w:pPr>
      <w:bookmarkStart w:id="2682" w:name="_Ref121191285"/>
      <w:r w:rsidRPr="005D2C6B">
        <w:t xml:space="preserve">The </w:t>
      </w:r>
      <w:r w:rsidRPr="00D55647">
        <w:t>Contractor</w:t>
      </w:r>
      <w:r w:rsidRPr="005D2C6B">
        <w:t xml:space="preserve"> must, within 14 days of the commencement of the </w:t>
      </w:r>
      <w:r w:rsidRPr="00D55647">
        <w:t>Contractor's Activities</w:t>
      </w:r>
      <w:r w:rsidRPr="005D2C6B">
        <w:t xml:space="preserve"> on </w:t>
      </w:r>
      <w:r w:rsidRPr="00D55647">
        <w:t>Site</w:t>
      </w:r>
      <w:r w:rsidRPr="005D2C6B">
        <w:t xml:space="preserve">, provide and erect on the </w:t>
      </w:r>
      <w:r w:rsidRPr="00D55647">
        <w:t>Site</w:t>
      </w:r>
      <w:r w:rsidRPr="005D2C6B">
        <w:t xml:space="preserve">, where directed by the </w:t>
      </w:r>
      <w:r w:rsidRPr="00D55647">
        <w:t>Contract Administrator</w:t>
      </w:r>
      <w:r w:rsidRPr="005D2C6B">
        <w:t xml:space="preserve">, the temporary office and associated facilities and services specified in the </w:t>
      </w:r>
      <w:r w:rsidRPr="00D55647">
        <w:t>Contract Particulars</w:t>
      </w:r>
      <w:r w:rsidRPr="005D2C6B">
        <w:t xml:space="preserve"> for the sole use of the </w:t>
      </w:r>
      <w:r w:rsidRPr="00D55647">
        <w:t>Contract Administrator</w:t>
      </w:r>
      <w:r w:rsidRPr="005D2C6B">
        <w:t xml:space="preserve"> and the </w:t>
      </w:r>
      <w:r w:rsidRPr="00D55647">
        <w:t>Contract Administrator</w:t>
      </w:r>
      <w:r w:rsidRPr="005D2C6B">
        <w:t>'s Representatives.</w:t>
      </w:r>
      <w:bookmarkEnd w:id="2682"/>
    </w:p>
    <w:p w14:paraId="0E4924A5" w14:textId="77777777" w:rsidR="00E51525" w:rsidRDefault="00E51525" w:rsidP="00E51525">
      <w:pPr>
        <w:pStyle w:val="DefenceHeading3"/>
      </w:pPr>
      <w:r w:rsidRPr="005D2C6B">
        <w:t xml:space="preserve">The </w:t>
      </w:r>
      <w:r w:rsidRPr="00D55647">
        <w:t>Contract Administrator's Office</w:t>
      </w:r>
      <w:r w:rsidRPr="005D2C6B">
        <w:t xml:space="preserve"> will remain the property of the </w:t>
      </w:r>
      <w:r w:rsidRPr="00D55647">
        <w:t>Contractor</w:t>
      </w:r>
      <w:r w:rsidRPr="005D2C6B">
        <w:t>.</w:t>
      </w:r>
    </w:p>
    <w:p w14:paraId="270F8D55" w14:textId="6471F1E1" w:rsidR="00E51525" w:rsidRPr="005D2C6B" w:rsidRDefault="00E51525" w:rsidP="00E51525">
      <w:pPr>
        <w:pStyle w:val="DefenceHeading3"/>
      </w:pPr>
      <w:r w:rsidRPr="005D2C6B">
        <w:t xml:space="preserve">Without limiting paragraph </w:t>
      </w:r>
      <w:r w:rsidRPr="005D2C6B">
        <w:fldChar w:fldCharType="begin"/>
      </w:r>
      <w:r w:rsidRPr="005D2C6B">
        <w:instrText xml:space="preserve"> REF _Ref121191285 \r \h </w:instrText>
      </w:r>
      <w:r>
        <w:instrText xml:space="preserve"> \* MERGEFORMAT </w:instrText>
      </w:r>
      <w:r w:rsidRPr="005D2C6B">
        <w:fldChar w:fldCharType="separate"/>
      </w:r>
      <w:r w:rsidR="00F66103">
        <w:t>(a)</w:t>
      </w:r>
      <w:r w:rsidRPr="005D2C6B">
        <w:fldChar w:fldCharType="end"/>
      </w:r>
      <w:r w:rsidRPr="005D2C6B">
        <w:t xml:space="preserve">, the </w:t>
      </w:r>
      <w:r w:rsidRPr="00D55647">
        <w:t>Contractor</w:t>
      </w:r>
      <w:r w:rsidRPr="005D2C6B">
        <w:t xml:space="preserve"> must:</w:t>
      </w:r>
    </w:p>
    <w:p w14:paraId="1AADC2FC" w14:textId="77777777" w:rsidR="00E51525" w:rsidRPr="005D2C6B" w:rsidRDefault="00E51525" w:rsidP="00E51525">
      <w:pPr>
        <w:pStyle w:val="DefenceHeading4"/>
      </w:pPr>
      <w:r w:rsidRPr="005D2C6B">
        <w:t>carry out all installations and connections necessary to provide lighting, heat</w:t>
      </w:r>
      <w:r>
        <w:t xml:space="preserve">ing, </w:t>
      </w:r>
      <w:r w:rsidRPr="005D2C6B">
        <w:t xml:space="preserve">air conditioning </w:t>
      </w:r>
      <w:r>
        <w:t xml:space="preserve">and a separate telephone line </w:t>
      </w:r>
      <w:r w:rsidRPr="005D2C6B">
        <w:t xml:space="preserve">to the </w:t>
      </w:r>
      <w:r w:rsidRPr="00D55647">
        <w:t>Contract Administrator's Office</w:t>
      </w:r>
      <w:r w:rsidRPr="005D2C6B">
        <w:t>;</w:t>
      </w:r>
    </w:p>
    <w:p w14:paraId="171DED81" w14:textId="77777777" w:rsidR="00E51525" w:rsidRPr="005D2C6B" w:rsidRDefault="00E51525" w:rsidP="00E51525">
      <w:pPr>
        <w:pStyle w:val="DefenceHeading4"/>
      </w:pPr>
      <w:r w:rsidRPr="005D2C6B">
        <w:t xml:space="preserve">install </w:t>
      </w:r>
      <w:r>
        <w:t xml:space="preserve">all </w:t>
      </w:r>
      <w:r w:rsidRPr="005D2C6B">
        <w:t>lighting, heat</w:t>
      </w:r>
      <w:r>
        <w:t>ing,</w:t>
      </w:r>
      <w:r w:rsidRPr="005D2C6B">
        <w:t xml:space="preserve"> air conditioning</w:t>
      </w:r>
      <w:r>
        <w:t xml:space="preserve"> and telephones</w:t>
      </w:r>
      <w:r w:rsidRPr="005D2C6B">
        <w:t xml:space="preserve"> in the </w:t>
      </w:r>
      <w:r w:rsidRPr="00D55647">
        <w:t>Contract Administrator's Office</w:t>
      </w:r>
      <w:r w:rsidRPr="005D2C6B">
        <w:t xml:space="preserve"> </w:t>
      </w:r>
      <w:r>
        <w:t xml:space="preserve">as </w:t>
      </w:r>
      <w:r w:rsidRPr="005D2C6B">
        <w:t xml:space="preserve">directed by the </w:t>
      </w:r>
      <w:r w:rsidRPr="00D55647">
        <w:t>Contract Administrator</w:t>
      </w:r>
      <w:r w:rsidRPr="005D2C6B">
        <w:t>;</w:t>
      </w:r>
    </w:p>
    <w:p w14:paraId="722D2AED" w14:textId="77777777" w:rsidR="00E51525" w:rsidRPr="005D2C6B" w:rsidRDefault="00E51525" w:rsidP="00E51525">
      <w:pPr>
        <w:pStyle w:val="DefenceHeading4"/>
      </w:pPr>
      <w:r w:rsidRPr="005D2C6B">
        <w:t xml:space="preserve">maintain the </w:t>
      </w:r>
      <w:r w:rsidRPr="00D55647">
        <w:t>Contract Administrator's Office</w:t>
      </w:r>
      <w:r w:rsidRPr="005D2C6B">
        <w:t xml:space="preserve"> until the last </w:t>
      </w:r>
      <w:r w:rsidRPr="00D55647">
        <w:t>Date of Completion</w:t>
      </w:r>
      <w:r w:rsidRPr="005D2C6B">
        <w:t>, including all necessary cleaning and maintenance;</w:t>
      </w:r>
    </w:p>
    <w:p w14:paraId="49D4C7B9" w14:textId="77777777" w:rsidR="00E51525" w:rsidRPr="005D2C6B" w:rsidRDefault="00E51525" w:rsidP="00E51525">
      <w:pPr>
        <w:pStyle w:val="DefenceHeading4"/>
      </w:pPr>
      <w:r w:rsidRPr="005D2C6B">
        <w:t xml:space="preserve">pay all costs of installation, </w:t>
      </w:r>
      <w:r>
        <w:t xml:space="preserve">consumption, </w:t>
      </w:r>
      <w:r w:rsidRPr="005D2C6B">
        <w:t xml:space="preserve">rental and removal of </w:t>
      </w:r>
      <w:r>
        <w:t xml:space="preserve">all lighting, heating, air conditioning and telephone services in the </w:t>
      </w:r>
      <w:r w:rsidRPr="00D55647">
        <w:t>Contract Administrator's Office</w:t>
      </w:r>
      <w:r w:rsidRPr="005D2C6B">
        <w:t xml:space="preserve"> </w:t>
      </w:r>
      <w:r>
        <w:t>(</w:t>
      </w:r>
      <w:r w:rsidRPr="005D2C6B">
        <w:t xml:space="preserve">excluding the cost of </w:t>
      </w:r>
      <w:r>
        <w:t xml:space="preserve">telephone </w:t>
      </w:r>
      <w:r w:rsidRPr="005D2C6B">
        <w:t xml:space="preserve">calls </w:t>
      </w:r>
      <w:r>
        <w:t xml:space="preserve">which are </w:t>
      </w:r>
      <w:r w:rsidRPr="005D2C6B">
        <w:t xml:space="preserve">to be paid by the </w:t>
      </w:r>
      <w:r w:rsidRPr="00D55647">
        <w:t>Contract Administrator</w:t>
      </w:r>
      <w:r w:rsidRPr="005D2C6B">
        <w:t>); and</w:t>
      </w:r>
    </w:p>
    <w:p w14:paraId="02FEE757" w14:textId="77777777" w:rsidR="00E51525" w:rsidRPr="005D2C6B" w:rsidRDefault="00E51525" w:rsidP="00E51525">
      <w:pPr>
        <w:pStyle w:val="DefenceHeading4"/>
      </w:pPr>
      <w:r w:rsidRPr="005D2C6B">
        <w:t xml:space="preserve">remove the </w:t>
      </w:r>
      <w:r w:rsidRPr="00D55647">
        <w:t>Contract Administrator's Office</w:t>
      </w:r>
      <w:r w:rsidRPr="005D2C6B">
        <w:t xml:space="preserve"> </w:t>
      </w:r>
      <w:r>
        <w:t xml:space="preserve">from the </w:t>
      </w:r>
      <w:r w:rsidRPr="00D55647">
        <w:t>Site</w:t>
      </w:r>
      <w:r>
        <w:t xml:space="preserve"> </w:t>
      </w:r>
      <w:r w:rsidRPr="005D2C6B">
        <w:t>within 7 days of the last</w:t>
      </w:r>
      <w:r>
        <w:t xml:space="preserve"> </w:t>
      </w:r>
      <w:r w:rsidRPr="00D55647">
        <w:t>Date of Remediation Completion</w:t>
      </w:r>
      <w:r w:rsidRPr="005D2C6B">
        <w:t>.</w:t>
      </w:r>
    </w:p>
    <w:p w14:paraId="07FDB400" w14:textId="77777777" w:rsidR="00E51525" w:rsidRPr="005D2C6B" w:rsidRDefault="00E51525" w:rsidP="00E51525">
      <w:pPr>
        <w:pStyle w:val="DefenceHeading2"/>
      </w:pPr>
      <w:bookmarkStart w:id="2683" w:name="_Toc477785154"/>
      <w:bookmarkStart w:id="2684" w:name="_Toc477856814"/>
      <w:bookmarkStart w:id="2685" w:name="_Toc477868653"/>
      <w:bookmarkStart w:id="2686" w:name="_Toc477871861"/>
      <w:bookmarkStart w:id="2687" w:name="_Toc477872287"/>
      <w:bookmarkStart w:id="2688" w:name="_Toc477873528"/>
      <w:bookmarkStart w:id="2689" w:name="_Ref477863057"/>
      <w:bookmarkStart w:id="2690" w:name="_Toc10728560"/>
      <w:bookmarkStart w:id="2691" w:name="_Toc206494054"/>
      <w:bookmarkEnd w:id="2683"/>
      <w:bookmarkEnd w:id="2684"/>
      <w:bookmarkEnd w:id="2685"/>
      <w:bookmarkEnd w:id="2686"/>
      <w:bookmarkEnd w:id="2687"/>
      <w:bookmarkEnd w:id="2688"/>
      <w:r w:rsidRPr="005D2C6B">
        <w:t>Project Signboards</w:t>
      </w:r>
      <w:bookmarkEnd w:id="2689"/>
      <w:bookmarkEnd w:id="2690"/>
      <w:bookmarkEnd w:id="2691"/>
    </w:p>
    <w:p w14:paraId="2AEF0ABE" w14:textId="77777777" w:rsidR="00E51525" w:rsidRPr="005D2C6B" w:rsidRDefault="00E51525" w:rsidP="00E51525">
      <w:pPr>
        <w:pStyle w:val="DefenceHeading3"/>
      </w:pPr>
      <w:bookmarkStart w:id="2692" w:name="_Ref121202339"/>
      <w:r w:rsidRPr="005D2C6B">
        <w:t xml:space="preserve">The </w:t>
      </w:r>
      <w:r w:rsidRPr="00D55647">
        <w:t>Contractor</w:t>
      </w:r>
      <w:r w:rsidRPr="005D2C6B">
        <w:t xml:space="preserve"> must provide the number of project signboards specified in the </w:t>
      </w:r>
      <w:r w:rsidRPr="00D55647">
        <w:t>Contract Particulars</w:t>
      </w:r>
      <w:r w:rsidRPr="005D2C6B">
        <w:t>, each of which must:</w:t>
      </w:r>
      <w:bookmarkEnd w:id="2692"/>
    </w:p>
    <w:p w14:paraId="2F7BE1F9" w14:textId="77777777" w:rsidR="00E51525" w:rsidRPr="005D2C6B" w:rsidRDefault="00E51525" w:rsidP="00E51525">
      <w:pPr>
        <w:pStyle w:val="DefenceHeading4"/>
      </w:pPr>
      <w:bookmarkStart w:id="2693" w:name="_Ref121202371"/>
      <w:r w:rsidRPr="005D2C6B">
        <w:t xml:space="preserve">be in the dimensions specified in the </w:t>
      </w:r>
      <w:r w:rsidRPr="00D55647">
        <w:t>Contract Particulars</w:t>
      </w:r>
      <w:r w:rsidRPr="005D2C6B">
        <w:t>;</w:t>
      </w:r>
      <w:bookmarkEnd w:id="2693"/>
    </w:p>
    <w:p w14:paraId="3E98D893" w14:textId="77777777" w:rsidR="00E51525" w:rsidRPr="005D2C6B" w:rsidRDefault="00E51525" w:rsidP="00E51525">
      <w:pPr>
        <w:pStyle w:val="DefenceHeading4"/>
      </w:pPr>
      <w:r w:rsidRPr="005D2C6B">
        <w:t>set out:</w:t>
      </w:r>
    </w:p>
    <w:p w14:paraId="08B949B3" w14:textId="77777777" w:rsidR="00E51525" w:rsidRPr="005D2C6B" w:rsidRDefault="00E51525" w:rsidP="00E51525">
      <w:pPr>
        <w:pStyle w:val="DefenceHeading5"/>
      </w:pPr>
      <w:r w:rsidRPr="005D2C6B">
        <w:t>the name of the project;</w:t>
      </w:r>
    </w:p>
    <w:p w14:paraId="474CFBFE" w14:textId="77777777" w:rsidR="00E51525" w:rsidRPr="005D2C6B" w:rsidRDefault="00E51525" w:rsidP="00E51525">
      <w:pPr>
        <w:pStyle w:val="DefenceHeading5"/>
      </w:pPr>
      <w:r w:rsidRPr="005D2C6B">
        <w:t xml:space="preserve">the names of the parties to the </w:t>
      </w:r>
      <w:r w:rsidRPr="00D55647">
        <w:t>Contract</w:t>
      </w:r>
      <w:r w:rsidRPr="005D2C6B">
        <w:t>;</w:t>
      </w:r>
    </w:p>
    <w:p w14:paraId="6F6C204E" w14:textId="77777777" w:rsidR="00E51525" w:rsidRPr="005D2C6B" w:rsidRDefault="00E51525" w:rsidP="00E51525">
      <w:pPr>
        <w:pStyle w:val="DefenceHeading5"/>
      </w:pPr>
      <w:r w:rsidRPr="005D2C6B">
        <w:t xml:space="preserve">the name of the </w:t>
      </w:r>
      <w:r w:rsidRPr="00D55647">
        <w:t>Contract Administrator</w:t>
      </w:r>
      <w:r w:rsidRPr="005D2C6B">
        <w:t>;</w:t>
      </w:r>
    </w:p>
    <w:p w14:paraId="222032CB" w14:textId="77777777" w:rsidR="00E51525" w:rsidRPr="005D2C6B" w:rsidRDefault="00E51525" w:rsidP="00E51525">
      <w:pPr>
        <w:pStyle w:val="DefenceHeading5"/>
      </w:pPr>
      <w:r w:rsidRPr="005D2C6B">
        <w:t xml:space="preserve">a general description of the </w:t>
      </w:r>
      <w:r w:rsidRPr="00D55647">
        <w:t>Remediation Works</w:t>
      </w:r>
      <w:r w:rsidRPr="005D2C6B">
        <w:t>;</w:t>
      </w:r>
    </w:p>
    <w:p w14:paraId="4849634C" w14:textId="77777777" w:rsidR="00E51525" w:rsidRPr="005D2C6B" w:rsidRDefault="00E51525" w:rsidP="00E51525">
      <w:pPr>
        <w:pStyle w:val="DefenceHeading5"/>
      </w:pPr>
      <w:r w:rsidRPr="005D2C6B">
        <w:t xml:space="preserve">a contact name and phone number </w:t>
      </w:r>
      <w:r>
        <w:t xml:space="preserve">(including after hours number) </w:t>
      </w:r>
      <w:r w:rsidRPr="005D2C6B">
        <w:t xml:space="preserve">for the </w:t>
      </w:r>
      <w:r>
        <w:t xml:space="preserve">principal contractor pursuant to the </w:t>
      </w:r>
      <w:r w:rsidRPr="00D55647">
        <w:t>WHS Legislation</w:t>
      </w:r>
      <w:r w:rsidRPr="005D2C6B">
        <w:t>;</w:t>
      </w:r>
      <w:r>
        <w:t xml:space="preserve"> </w:t>
      </w:r>
    </w:p>
    <w:p w14:paraId="42733460" w14:textId="77777777" w:rsidR="00E51525" w:rsidRDefault="00E51525" w:rsidP="00E51525">
      <w:pPr>
        <w:pStyle w:val="DefenceHeading5"/>
      </w:pPr>
      <w:r w:rsidRPr="005D2C6B">
        <w:t xml:space="preserve">the </w:t>
      </w:r>
      <w:r w:rsidRPr="00D55647">
        <w:t>Date for Remediation Completion</w:t>
      </w:r>
      <w:r w:rsidRPr="005D2C6B">
        <w:t xml:space="preserve">; </w:t>
      </w:r>
    </w:p>
    <w:p w14:paraId="58AD1194" w14:textId="77777777" w:rsidR="00E51525" w:rsidRPr="005D2C6B" w:rsidRDefault="00E51525" w:rsidP="00E51525">
      <w:pPr>
        <w:pStyle w:val="DefenceHeading5"/>
      </w:pPr>
      <w:r>
        <w:t xml:space="preserve">the location of the </w:t>
      </w:r>
      <w:r w:rsidRPr="00D55647">
        <w:t>Site</w:t>
      </w:r>
      <w:r>
        <w:t xml:space="preserve"> office (if any); and </w:t>
      </w:r>
    </w:p>
    <w:p w14:paraId="02883848" w14:textId="77777777" w:rsidR="00E51525" w:rsidRDefault="00E51525" w:rsidP="00E51525">
      <w:pPr>
        <w:pStyle w:val="DefenceHeading5"/>
      </w:pPr>
      <w:bookmarkStart w:id="2694" w:name="_Ref121202407"/>
      <w:r w:rsidRPr="005D2C6B">
        <w:t xml:space="preserve">any </w:t>
      </w:r>
      <w:r>
        <w:t>additional</w:t>
      </w:r>
      <w:r w:rsidRPr="005D2C6B">
        <w:t xml:space="preserve"> information</w:t>
      </w:r>
      <w:r>
        <w:t>:</w:t>
      </w:r>
    </w:p>
    <w:p w14:paraId="3EE3C9A5" w14:textId="77777777" w:rsidR="00E51525" w:rsidRDefault="00E51525" w:rsidP="00E51525">
      <w:pPr>
        <w:pStyle w:val="DefenceHeading6"/>
      </w:pPr>
      <w:r w:rsidRPr="005D2C6B">
        <w:t xml:space="preserve">specified in the </w:t>
      </w:r>
      <w:r w:rsidRPr="00D55647">
        <w:t>Contract Particulars</w:t>
      </w:r>
      <w:r>
        <w:t>; or</w:t>
      </w:r>
    </w:p>
    <w:p w14:paraId="43BB8E38" w14:textId="77777777" w:rsidR="00E51525" w:rsidRPr="005D2C6B" w:rsidRDefault="00E51525" w:rsidP="00E51525">
      <w:pPr>
        <w:pStyle w:val="DefenceHeading6"/>
      </w:pPr>
      <w:r>
        <w:t xml:space="preserve">required by the </w:t>
      </w:r>
      <w:r w:rsidRPr="00D55647">
        <w:t>Contract Administrator</w:t>
      </w:r>
      <w:r>
        <w:t>.</w:t>
      </w:r>
      <w:bookmarkEnd w:id="2694"/>
    </w:p>
    <w:p w14:paraId="0D4BCB92" w14:textId="77777777" w:rsidR="00E51525" w:rsidRPr="005D2C6B" w:rsidRDefault="00E51525" w:rsidP="00E51525">
      <w:pPr>
        <w:pStyle w:val="DefenceHeading3"/>
      </w:pPr>
      <w:r w:rsidRPr="005D2C6B">
        <w:t xml:space="preserve">The </w:t>
      </w:r>
      <w:r w:rsidRPr="00D55647">
        <w:t>Contractor</w:t>
      </w:r>
      <w:r w:rsidRPr="005D2C6B">
        <w:t xml:space="preserve"> must, within 14 days of the commencement of the </w:t>
      </w:r>
      <w:r w:rsidRPr="00D55647">
        <w:t>Contractor's Activities</w:t>
      </w:r>
      <w:r w:rsidRPr="005D2C6B">
        <w:t xml:space="preserve"> on </w:t>
      </w:r>
      <w:r w:rsidRPr="00D55647">
        <w:t>Site</w:t>
      </w:r>
      <w:r w:rsidRPr="005D2C6B">
        <w:t xml:space="preserve">, submit the proposed </w:t>
      </w:r>
      <w:r>
        <w:t xml:space="preserve">location, </w:t>
      </w:r>
      <w:r w:rsidRPr="005D2C6B">
        <w:t>layout</w:t>
      </w:r>
      <w:r>
        <w:t xml:space="preserve"> and content</w:t>
      </w:r>
      <w:r w:rsidRPr="005D2C6B">
        <w:t xml:space="preserve"> of the project signboards to the </w:t>
      </w:r>
      <w:r w:rsidRPr="00D55647">
        <w:t>Contract Administrator</w:t>
      </w:r>
      <w:r w:rsidRPr="005D2C6B">
        <w:t xml:space="preserve"> for </w:t>
      </w:r>
      <w:r w:rsidRPr="00D55647">
        <w:t>approval</w:t>
      </w:r>
      <w:r w:rsidRPr="00FE09C2">
        <w:t>.</w:t>
      </w:r>
    </w:p>
    <w:p w14:paraId="2FCD4F9F" w14:textId="77777777" w:rsidR="00E51525" w:rsidRPr="005D2C6B" w:rsidRDefault="00E51525" w:rsidP="00E51525">
      <w:pPr>
        <w:pStyle w:val="DefenceHeading3"/>
      </w:pPr>
      <w:r w:rsidRPr="005D2C6B">
        <w:t xml:space="preserve">Once approved by the </w:t>
      </w:r>
      <w:r w:rsidRPr="00D55647">
        <w:t>Contract Administrator</w:t>
      </w:r>
      <w:r w:rsidRPr="005D2C6B">
        <w:t xml:space="preserve">, the </w:t>
      </w:r>
      <w:r w:rsidRPr="00D55647">
        <w:t>Contractor</w:t>
      </w:r>
      <w:r w:rsidRPr="005D2C6B">
        <w:t xml:space="preserve"> must:</w:t>
      </w:r>
    </w:p>
    <w:p w14:paraId="72744759" w14:textId="77777777" w:rsidR="00E51525" w:rsidRPr="005D2C6B" w:rsidRDefault="00E51525" w:rsidP="00E51525">
      <w:pPr>
        <w:pStyle w:val="DefenceHeading4"/>
      </w:pPr>
      <w:r w:rsidRPr="005D2C6B">
        <w:t xml:space="preserve">fix the project signboards in the locations </w:t>
      </w:r>
      <w:r>
        <w:t>approved</w:t>
      </w:r>
      <w:r w:rsidRPr="005D2C6B">
        <w:t xml:space="preserve"> by the </w:t>
      </w:r>
      <w:r w:rsidRPr="00D55647">
        <w:t>Contract Administrator</w:t>
      </w:r>
      <w:r w:rsidRPr="005D2C6B">
        <w:t>;</w:t>
      </w:r>
    </w:p>
    <w:p w14:paraId="71E21132" w14:textId="77777777" w:rsidR="00E51525" w:rsidRPr="005D2C6B" w:rsidRDefault="00E51525" w:rsidP="00E51525">
      <w:pPr>
        <w:pStyle w:val="DefenceHeading4"/>
      </w:pPr>
      <w:r w:rsidRPr="005D2C6B">
        <w:t xml:space="preserve">maintain the project signboards until the last </w:t>
      </w:r>
      <w:r w:rsidRPr="00D55647">
        <w:t>Date of Remediation Completion</w:t>
      </w:r>
      <w:r w:rsidRPr="005D2C6B">
        <w:t>; and</w:t>
      </w:r>
    </w:p>
    <w:p w14:paraId="08BAB2B7" w14:textId="77777777" w:rsidR="00E51525" w:rsidRDefault="00E51525" w:rsidP="00E51525">
      <w:pPr>
        <w:pStyle w:val="DefenceHeading4"/>
      </w:pPr>
      <w:r w:rsidRPr="005D2C6B">
        <w:t xml:space="preserve">dismantle and remove the project signboards within 7 days of the last </w:t>
      </w:r>
      <w:r w:rsidRPr="00D55647">
        <w:t>Date of Remediation Completion</w:t>
      </w:r>
      <w:r w:rsidRPr="005D2C6B">
        <w:t>.</w:t>
      </w:r>
    </w:p>
    <w:p w14:paraId="7D66BA38" w14:textId="77777777" w:rsidR="00E51525" w:rsidRPr="00D70DAA" w:rsidRDefault="00E51525" w:rsidP="00E51525">
      <w:pPr>
        <w:pStyle w:val="DefenceHeading2"/>
      </w:pPr>
      <w:bookmarkStart w:id="2695" w:name="_Ref478136320"/>
      <w:bookmarkStart w:id="2696" w:name="_Toc10728561"/>
      <w:bookmarkStart w:id="2697" w:name="_Toc206494055"/>
      <w:r>
        <w:t>Work Not Included</w:t>
      </w:r>
      <w:bookmarkEnd w:id="2695"/>
      <w:bookmarkEnd w:id="2696"/>
      <w:bookmarkEnd w:id="2697"/>
    </w:p>
    <w:p w14:paraId="6902E8D5" w14:textId="77777777" w:rsidR="00E51525" w:rsidRDefault="00E51525" w:rsidP="00E51525">
      <w:pPr>
        <w:pStyle w:val="DefenceNormal"/>
      </w:pPr>
      <w:r>
        <w:t xml:space="preserve">The remediation work specified in the </w:t>
      </w:r>
      <w:r w:rsidRPr="00D55647">
        <w:t>Contract Particulars</w:t>
      </w:r>
      <w:r>
        <w:t xml:space="preserve"> to be carried out on the </w:t>
      </w:r>
      <w:r w:rsidRPr="00D55647">
        <w:t>Site</w:t>
      </w:r>
      <w:r>
        <w:t xml:space="preserve"> is not included in the </w:t>
      </w:r>
      <w:r w:rsidRPr="00D55647">
        <w:t>Contract</w:t>
      </w:r>
      <w:r>
        <w:t xml:space="preserve"> and will be carried out during the term of the </w:t>
      </w:r>
      <w:r w:rsidRPr="00D55647">
        <w:t>Contract</w:t>
      </w:r>
      <w:r>
        <w:t xml:space="preserve"> by the </w:t>
      </w:r>
      <w:r w:rsidRPr="00D55647">
        <w:t>Commonwealth</w:t>
      </w:r>
      <w:r>
        <w:t xml:space="preserve"> or by other persons (including </w:t>
      </w:r>
      <w:r w:rsidRPr="00D55647">
        <w:t>Other Contractor</w:t>
      </w:r>
      <w:r w:rsidRPr="008172C5">
        <w:t>s</w:t>
      </w:r>
      <w:r>
        <w:t>).</w:t>
      </w:r>
    </w:p>
    <w:p w14:paraId="2FAB2233" w14:textId="77777777" w:rsidR="00E51525" w:rsidRDefault="00E51525" w:rsidP="00E51525">
      <w:pPr>
        <w:pStyle w:val="DefenceHeading2"/>
      </w:pPr>
      <w:bookmarkStart w:id="2698" w:name="_Toc9611174"/>
      <w:bookmarkStart w:id="2699" w:name="_Ref477857369"/>
      <w:bookmarkStart w:id="2700" w:name="_Toc10728562"/>
      <w:bookmarkStart w:id="2701" w:name="_Toc206494056"/>
      <w:bookmarkEnd w:id="2698"/>
      <w:r>
        <w:t>Dilapidation Survey</w:t>
      </w:r>
      <w:bookmarkEnd w:id="2699"/>
      <w:bookmarkEnd w:id="2700"/>
      <w:bookmarkEnd w:id="2701"/>
    </w:p>
    <w:p w14:paraId="534BCACE" w14:textId="32DC8413" w:rsidR="00E51525" w:rsidRDefault="00E51525" w:rsidP="00E51525">
      <w:pPr>
        <w:pStyle w:val="DefenceHeading3"/>
      </w:pPr>
      <w:bookmarkStart w:id="2702" w:name="_Ref477869045"/>
      <w:r>
        <w:t xml:space="preserve">Clause </w:t>
      </w:r>
      <w:r>
        <w:fldChar w:fldCharType="begin"/>
      </w:r>
      <w:r>
        <w:instrText xml:space="preserve"> REF _Ref477857369 \r \h </w:instrText>
      </w:r>
      <w:r>
        <w:fldChar w:fldCharType="separate"/>
      </w:r>
      <w:r w:rsidR="00F66103">
        <w:t>8.28</w:t>
      </w:r>
      <w:r>
        <w:fldChar w:fldCharType="end"/>
      </w:r>
      <w:r>
        <w:t xml:space="preserve"> only applies if the </w:t>
      </w:r>
      <w:r w:rsidRPr="00D55647">
        <w:t>Contract Particulars</w:t>
      </w:r>
      <w:r>
        <w:t xml:space="preserve"> state it applies.</w:t>
      </w:r>
      <w:bookmarkEnd w:id="2702"/>
      <w:r>
        <w:t xml:space="preserve"> </w:t>
      </w:r>
    </w:p>
    <w:p w14:paraId="1DB0173B" w14:textId="77777777" w:rsidR="00E51525" w:rsidRDefault="00E51525" w:rsidP="00E51525">
      <w:pPr>
        <w:pStyle w:val="DefenceHeading3"/>
      </w:pPr>
      <w:r>
        <w:t xml:space="preserve">Prior to commencing the </w:t>
      </w:r>
      <w:r w:rsidRPr="00D55647">
        <w:t>Contractor's Activities</w:t>
      </w:r>
      <w:r>
        <w:t xml:space="preserve"> on the </w:t>
      </w:r>
      <w:r w:rsidRPr="00D55647">
        <w:t>Site</w:t>
      </w:r>
      <w:r>
        <w:t xml:space="preserve">, the </w:t>
      </w:r>
      <w:r w:rsidRPr="00D55647">
        <w:t>Contractor</w:t>
      </w:r>
      <w:r>
        <w:t xml:space="preserve"> must carry out a comprehensive survey of the location and condition of existing structures, roads, carparks, access paths, footpaths, trees, services, other civil works on and around the </w:t>
      </w:r>
      <w:r w:rsidRPr="00D55647">
        <w:t>Site</w:t>
      </w:r>
      <w:r>
        <w:t xml:space="preserve"> and any other items areas or features specified in the </w:t>
      </w:r>
      <w:r w:rsidRPr="00D55647">
        <w:t>Contract Particulars</w:t>
      </w:r>
      <w:r>
        <w:t xml:space="preserve">.  The survey must include the recording by all adequate means as is necessary to accurately show the existing conditions.  If requested by the </w:t>
      </w:r>
      <w:r w:rsidRPr="00D55647">
        <w:t>Contractor</w:t>
      </w:r>
      <w:r>
        <w:t xml:space="preserve">, the </w:t>
      </w:r>
      <w:r w:rsidRPr="00D55647">
        <w:t>Contract Administrator</w:t>
      </w:r>
      <w:r>
        <w:t xml:space="preserve"> may attend for the carrying out of the survey. </w:t>
      </w:r>
    </w:p>
    <w:p w14:paraId="0777F679" w14:textId="77777777" w:rsidR="00E51525" w:rsidRDefault="00E51525" w:rsidP="00E51525">
      <w:pPr>
        <w:pStyle w:val="DefenceHeading3"/>
      </w:pPr>
      <w:r>
        <w:t xml:space="preserve">The survey must include a comprehensive photographic record of existing conditions prior to the </w:t>
      </w:r>
      <w:r w:rsidRPr="00D55647">
        <w:t>Contractor</w:t>
      </w:r>
      <w:r>
        <w:t xml:space="preserve"> having access to the </w:t>
      </w:r>
      <w:r w:rsidRPr="00D55647">
        <w:t>Site</w:t>
      </w:r>
      <w:r>
        <w:t xml:space="preserve">. </w:t>
      </w:r>
    </w:p>
    <w:p w14:paraId="203730BD" w14:textId="77777777" w:rsidR="00E51525" w:rsidRPr="00CA58E1" w:rsidRDefault="00E51525" w:rsidP="00E51525">
      <w:pPr>
        <w:pStyle w:val="DefenceHeading3"/>
      </w:pPr>
      <w:bookmarkStart w:id="2703" w:name="_Ref477869083"/>
      <w:r>
        <w:t xml:space="preserve">A copy of the survey and the photographic record is to be provided to the </w:t>
      </w:r>
      <w:r w:rsidRPr="00D55647">
        <w:t>Contract Administrator</w:t>
      </w:r>
      <w:r>
        <w:t xml:space="preserve"> by no later than the number of days specified in the </w:t>
      </w:r>
      <w:r w:rsidRPr="00D55647">
        <w:t>Contract Particulars</w:t>
      </w:r>
      <w:r>
        <w:t xml:space="preserve"> after the </w:t>
      </w:r>
      <w:r w:rsidRPr="00D55647">
        <w:t>Contractor</w:t>
      </w:r>
      <w:r w:rsidRPr="00D84325">
        <w:t xml:space="preserve"> is granted access to the </w:t>
      </w:r>
      <w:r w:rsidRPr="00D55647">
        <w:t>Site</w:t>
      </w:r>
      <w:r w:rsidRPr="00D84325">
        <w:t>.</w:t>
      </w:r>
      <w:bookmarkEnd w:id="2703"/>
    </w:p>
    <w:p w14:paraId="00557FA8" w14:textId="77777777" w:rsidR="00E51525" w:rsidRDefault="00E51525" w:rsidP="00E51525">
      <w:pPr>
        <w:pStyle w:val="DefenceHeading2"/>
      </w:pPr>
      <w:bookmarkStart w:id="2704" w:name="_Ref477857790"/>
      <w:bookmarkStart w:id="2705" w:name="_Toc10728563"/>
      <w:bookmarkStart w:id="2706" w:name="_Toc206494057"/>
      <w:r>
        <w:t>Prior Work</w:t>
      </w:r>
      <w:bookmarkEnd w:id="2704"/>
      <w:bookmarkEnd w:id="2705"/>
      <w:bookmarkEnd w:id="2706"/>
    </w:p>
    <w:p w14:paraId="6B0EFDF6" w14:textId="78B35FCE" w:rsidR="00E51525" w:rsidRDefault="00E51525" w:rsidP="00E51525">
      <w:pPr>
        <w:pStyle w:val="DefenceHeading3"/>
      </w:pPr>
      <w:r>
        <w:t xml:space="preserve">Clause </w:t>
      </w:r>
      <w:r>
        <w:fldChar w:fldCharType="begin"/>
      </w:r>
      <w:r>
        <w:instrText xml:space="preserve"> REF _Ref477857790 \r \h </w:instrText>
      </w:r>
      <w:r>
        <w:fldChar w:fldCharType="separate"/>
      </w:r>
      <w:r w:rsidR="00F66103">
        <w:t>8.29</w:t>
      </w:r>
      <w:r>
        <w:fldChar w:fldCharType="end"/>
      </w:r>
      <w:r>
        <w:t xml:space="preserve"> only applies if the </w:t>
      </w:r>
      <w:r w:rsidRPr="00D55647">
        <w:t>Contract Particulars</w:t>
      </w:r>
      <w:r>
        <w:t xml:space="preserve"> state it applies. </w:t>
      </w:r>
    </w:p>
    <w:p w14:paraId="3931AD79" w14:textId="77777777" w:rsidR="00E51525" w:rsidRDefault="00E51525" w:rsidP="00E51525">
      <w:pPr>
        <w:pStyle w:val="DefenceHeading3"/>
      </w:pPr>
      <w:bookmarkStart w:id="2707" w:name="_Ref477857923"/>
      <w:r>
        <w:t xml:space="preserve">Where the proper execution of the </w:t>
      </w:r>
      <w:r w:rsidRPr="00D55647">
        <w:t>Contractor's Activities</w:t>
      </w:r>
      <w:r>
        <w:t xml:space="preserve"> is dependent upon or appreciably affected by the quality, completeness, accuracy or adequacy of any work to be carried out or that has been carried out by any other person (</w:t>
      </w:r>
      <w:r w:rsidRPr="00CA58E1">
        <w:rPr>
          <w:b/>
        </w:rPr>
        <w:t>Prior Work</w:t>
      </w:r>
      <w:r>
        <w:t xml:space="preserve">) the </w:t>
      </w:r>
      <w:r w:rsidRPr="00D55647">
        <w:t>Contractor</w:t>
      </w:r>
      <w:r>
        <w:t xml:space="preserve"> must:</w:t>
      </w:r>
      <w:bookmarkEnd w:id="2707"/>
    </w:p>
    <w:p w14:paraId="41D8BA6C" w14:textId="0E6A5E52" w:rsidR="00E51525" w:rsidRDefault="00E51525" w:rsidP="00E51525">
      <w:pPr>
        <w:pStyle w:val="DefenceHeading4"/>
      </w:pPr>
      <w:bookmarkStart w:id="2708" w:name="_Ref477858021"/>
      <w:r>
        <w:t xml:space="preserve">inspect the Prior Work as soon as is practicable after the </w:t>
      </w:r>
      <w:r w:rsidRPr="00D55647">
        <w:t>Commonwealth</w:t>
      </w:r>
      <w:r>
        <w:t xml:space="preserve"> gives the </w:t>
      </w:r>
      <w:r w:rsidRPr="00D55647">
        <w:t>Contractor</w:t>
      </w:r>
      <w:r>
        <w:t xml:space="preserve"> access to the </w:t>
      </w:r>
      <w:r w:rsidRPr="00D55647">
        <w:t>Site</w:t>
      </w:r>
      <w:r>
        <w:t xml:space="preserve"> under clause </w:t>
      </w:r>
      <w:r>
        <w:fldChar w:fldCharType="begin"/>
      </w:r>
      <w:r>
        <w:instrText xml:space="preserve"> REF _Ref71632596 \r \h </w:instrText>
      </w:r>
      <w:r>
        <w:fldChar w:fldCharType="separate"/>
      </w:r>
      <w:r w:rsidR="00F66103">
        <w:t>2.2(a)</w:t>
      </w:r>
      <w:r>
        <w:fldChar w:fldCharType="end"/>
      </w:r>
      <w:r>
        <w:t xml:space="preserve"> of the </w:t>
      </w:r>
      <w:r w:rsidRPr="00D55647">
        <w:t>Contract</w:t>
      </w:r>
      <w:r>
        <w:t>;</w:t>
      </w:r>
      <w:bookmarkEnd w:id="2708"/>
    </w:p>
    <w:p w14:paraId="3274954E" w14:textId="77777777" w:rsidR="00E51525" w:rsidRDefault="00E51525" w:rsidP="00E51525">
      <w:pPr>
        <w:pStyle w:val="DefenceHeading4"/>
      </w:pPr>
      <w:bookmarkStart w:id="2709" w:name="_Ref477857881"/>
      <w:r>
        <w:t xml:space="preserve">if it discovers any defects or matters in or connected with the Prior Work which in its opinion renders or is likely to render the Prior Work unsuitable, unsatisfactory or detrimental in any way to the proper execution of the </w:t>
      </w:r>
      <w:r w:rsidRPr="00D55647">
        <w:t>Contractor's Activities</w:t>
      </w:r>
      <w:r>
        <w:t xml:space="preserve">, immediately notify the </w:t>
      </w:r>
      <w:r w:rsidRPr="00D55647">
        <w:t>Contract Administrator</w:t>
      </w:r>
      <w:r>
        <w:t xml:space="preserve"> in writing providing:</w:t>
      </w:r>
      <w:bookmarkEnd w:id="2709"/>
    </w:p>
    <w:p w14:paraId="3D90A388" w14:textId="77777777" w:rsidR="00E51525" w:rsidRDefault="00E51525" w:rsidP="00E51525">
      <w:pPr>
        <w:pStyle w:val="DefenceHeading5"/>
      </w:pPr>
      <w:r>
        <w:t>full particulars of the defects or matters identified; and</w:t>
      </w:r>
    </w:p>
    <w:p w14:paraId="70DE7C35" w14:textId="77777777" w:rsidR="00E51525" w:rsidRDefault="00E51525" w:rsidP="00E51525">
      <w:pPr>
        <w:pStyle w:val="DefenceHeading5"/>
      </w:pPr>
      <w:r>
        <w:t>the reasons for the opinion formed by it in respect to the defects or matters identified, and</w:t>
      </w:r>
    </w:p>
    <w:p w14:paraId="224FFB5C" w14:textId="77777777" w:rsidR="00E51525" w:rsidRDefault="00E51525" w:rsidP="00E51525">
      <w:pPr>
        <w:pStyle w:val="DefenceHeading4"/>
      </w:pPr>
      <w:r>
        <w:t xml:space="preserve">not commence or continue with the execution of any part of the </w:t>
      </w:r>
      <w:r w:rsidRPr="00D55647">
        <w:t>Contractor's Activities</w:t>
      </w:r>
      <w:r>
        <w:t xml:space="preserve"> dependent upon or appreciably affected by the Prior Work the subject of the notice referred to in subparagraph (ii).</w:t>
      </w:r>
    </w:p>
    <w:p w14:paraId="716AC6DE" w14:textId="77777777" w:rsidR="00E51525" w:rsidRDefault="00E51525" w:rsidP="00E51525">
      <w:pPr>
        <w:pStyle w:val="DefenceHeading3"/>
      </w:pPr>
      <w:r>
        <w:t xml:space="preserve">On receipt of the </w:t>
      </w:r>
      <w:r w:rsidRPr="00D55647">
        <w:t>Contractor</w:t>
      </w:r>
      <w:r>
        <w:t xml:space="preserve">'s notice, the </w:t>
      </w:r>
      <w:r w:rsidRPr="00D55647">
        <w:t>Contract Administrator</w:t>
      </w:r>
      <w:r>
        <w:t xml:space="preserve"> will investigate the Prior Work the subject of the notice and: </w:t>
      </w:r>
    </w:p>
    <w:p w14:paraId="285C39AC" w14:textId="225DE7FE" w:rsidR="00E51525" w:rsidRDefault="00E51525" w:rsidP="00E51525">
      <w:pPr>
        <w:pStyle w:val="DefenceHeading4"/>
      </w:pPr>
      <w:r>
        <w:t xml:space="preserve">if the </w:t>
      </w:r>
      <w:r w:rsidRPr="00D55647">
        <w:t>Contract Administrator</w:t>
      </w:r>
      <w:r>
        <w:t xml:space="preserve"> agrees with the </w:t>
      </w:r>
      <w:r w:rsidRPr="00D55647">
        <w:t>Contractor</w:t>
      </w:r>
      <w:r>
        <w:t xml:space="preserve"> - issue a </w:t>
      </w:r>
      <w:r w:rsidRPr="00D55647">
        <w:t>direction</w:t>
      </w:r>
      <w:r>
        <w:t xml:space="preserve"> to the </w:t>
      </w:r>
      <w:r w:rsidRPr="00D55647">
        <w:t>Contractor</w:t>
      </w:r>
      <w:r>
        <w:t xml:space="preserve"> and value any work carried out by the </w:t>
      </w:r>
      <w:r w:rsidRPr="00D55647">
        <w:t>Contractor</w:t>
      </w:r>
      <w:r>
        <w:t xml:space="preserve"> by reason of that </w:t>
      </w:r>
      <w:r w:rsidRPr="00D55647">
        <w:t>direction</w:t>
      </w:r>
      <w:r>
        <w:t xml:space="preserve"> as a </w:t>
      </w:r>
      <w:r w:rsidRPr="00D55647">
        <w:t>Remediation Works Variation</w:t>
      </w:r>
      <w:r>
        <w:t xml:space="preserve"> under clause </w:t>
      </w:r>
      <w:r>
        <w:fldChar w:fldCharType="begin"/>
      </w:r>
      <w:r>
        <w:instrText xml:space="preserve"> REF _Ref114040973 \r \h </w:instrText>
      </w:r>
      <w:r>
        <w:fldChar w:fldCharType="separate"/>
      </w:r>
      <w:r w:rsidR="00F66103">
        <w:t>11.5</w:t>
      </w:r>
      <w:r>
        <w:fldChar w:fldCharType="end"/>
      </w:r>
      <w:r>
        <w:t xml:space="preserve"> of the </w:t>
      </w:r>
      <w:r w:rsidRPr="00D55647">
        <w:t>Contract</w:t>
      </w:r>
      <w:r>
        <w:t>; or</w:t>
      </w:r>
    </w:p>
    <w:p w14:paraId="751D3B3F" w14:textId="77777777" w:rsidR="00E51525" w:rsidRDefault="00E51525" w:rsidP="00E51525">
      <w:pPr>
        <w:pStyle w:val="DefenceHeading4"/>
      </w:pPr>
      <w:r>
        <w:t xml:space="preserve">if the </w:t>
      </w:r>
      <w:r w:rsidRPr="00D55647">
        <w:t>Contract Administrator</w:t>
      </w:r>
      <w:r>
        <w:t xml:space="preserve"> disagrees with the </w:t>
      </w:r>
      <w:r w:rsidRPr="00D55647">
        <w:t>Contractor</w:t>
      </w:r>
      <w:r>
        <w:t xml:space="preserve"> - issue an instruction to the </w:t>
      </w:r>
      <w:r w:rsidRPr="00D55647">
        <w:t>Contractor</w:t>
      </w:r>
      <w:r>
        <w:t xml:space="preserve"> to commence or continue with the </w:t>
      </w:r>
      <w:r w:rsidRPr="00D55647">
        <w:t>Contractor's Activities</w:t>
      </w:r>
      <w:r>
        <w:t>.</w:t>
      </w:r>
    </w:p>
    <w:p w14:paraId="7D76CFD4" w14:textId="77777777" w:rsidR="00E51525" w:rsidRDefault="00E51525" w:rsidP="00E51525">
      <w:pPr>
        <w:pStyle w:val="DefenceHeading3"/>
      </w:pPr>
      <w:r>
        <w:t xml:space="preserve">If the </w:t>
      </w:r>
      <w:r w:rsidRPr="00D55647">
        <w:t>Contractor</w:t>
      </w:r>
      <w:r>
        <w:t xml:space="preserve"> fails to: </w:t>
      </w:r>
    </w:p>
    <w:p w14:paraId="520FE03D" w14:textId="2E8CA504" w:rsidR="00E51525" w:rsidRDefault="00E51525" w:rsidP="00E51525">
      <w:pPr>
        <w:pStyle w:val="DefenceHeading4"/>
      </w:pPr>
      <w:r>
        <w:t xml:space="preserve">inspect the Prior Work as required by subparagraph </w:t>
      </w:r>
      <w:r>
        <w:fldChar w:fldCharType="begin"/>
      </w:r>
      <w:r>
        <w:instrText xml:space="preserve"> REF _Ref477858021 \r \h </w:instrText>
      </w:r>
      <w:r>
        <w:fldChar w:fldCharType="separate"/>
      </w:r>
      <w:r w:rsidR="00F66103">
        <w:t>(b)(i)</w:t>
      </w:r>
      <w:r>
        <w:fldChar w:fldCharType="end"/>
      </w:r>
      <w:r>
        <w:t>; or</w:t>
      </w:r>
    </w:p>
    <w:p w14:paraId="461A777A" w14:textId="77777777" w:rsidR="00E51525" w:rsidRDefault="00E51525" w:rsidP="00E51525">
      <w:pPr>
        <w:pStyle w:val="DefenceHeading4"/>
      </w:pPr>
      <w:r>
        <w:t xml:space="preserve">notify the </w:t>
      </w:r>
      <w:r w:rsidRPr="00D55647">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Pr="00D55647">
        <w:t>Contractor's Activities</w:t>
      </w:r>
      <w:r>
        <w:t>,</w:t>
      </w:r>
    </w:p>
    <w:p w14:paraId="00664BB5" w14:textId="77777777" w:rsidR="00E51525" w:rsidRPr="00CA58E1" w:rsidRDefault="00E51525" w:rsidP="00E51525">
      <w:pPr>
        <w:pStyle w:val="DefenceIndent"/>
      </w:pPr>
      <w:r w:rsidRPr="00CA58E1">
        <w:t xml:space="preserve">and the Prior Work subsequently proves to be unsatisfactory for the proper execution of the </w:t>
      </w:r>
      <w:r w:rsidRPr="00D55647">
        <w:t>Contractor's Activities</w:t>
      </w:r>
      <w:r w:rsidRPr="00CA58E1">
        <w:t xml:space="preserve">, then any work which is required to be executed in order to render the Prior Work suitable, satisfactory and non-detrimental for the proper execution of the </w:t>
      </w:r>
      <w:r w:rsidRPr="00D55647">
        <w:t>Contractor's Activities</w:t>
      </w:r>
      <w:r w:rsidRPr="00CA58E1">
        <w:t xml:space="preserve"> will be performed by the </w:t>
      </w:r>
      <w:r w:rsidRPr="00D55647">
        <w:t>Contractor</w:t>
      </w:r>
      <w:r w:rsidRPr="00CA58E1">
        <w:t xml:space="preserve"> at its own expense.</w:t>
      </w:r>
    </w:p>
    <w:p w14:paraId="6F72FDB2" w14:textId="77777777" w:rsidR="00E51525" w:rsidRDefault="00E51525" w:rsidP="00E51525">
      <w:pPr>
        <w:pStyle w:val="DefenceHeading2"/>
      </w:pPr>
      <w:bookmarkStart w:id="2710" w:name="_Ref477858856"/>
      <w:bookmarkStart w:id="2711" w:name="_Toc10728564"/>
      <w:bookmarkStart w:id="2712" w:name="_Toc206494058"/>
      <w:r>
        <w:t>Joining Up</w:t>
      </w:r>
      <w:bookmarkEnd w:id="2710"/>
      <w:bookmarkEnd w:id="2711"/>
      <w:bookmarkEnd w:id="2712"/>
    </w:p>
    <w:p w14:paraId="297B968B" w14:textId="6B540287" w:rsidR="00E51525" w:rsidRDefault="00E51525" w:rsidP="00E51525">
      <w:pPr>
        <w:pStyle w:val="DefenceHeading3"/>
      </w:pPr>
      <w:r>
        <w:t xml:space="preserve">Clause </w:t>
      </w:r>
      <w:r>
        <w:fldChar w:fldCharType="begin"/>
      </w:r>
      <w:r>
        <w:instrText xml:space="preserve"> REF _Ref477858856 \r \h </w:instrText>
      </w:r>
      <w:r>
        <w:fldChar w:fldCharType="separate"/>
      </w:r>
      <w:r w:rsidR="00F66103">
        <w:t>8.30</w:t>
      </w:r>
      <w:r>
        <w:fldChar w:fldCharType="end"/>
      </w:r>
      <w:r>
        <w:t xml:space="preserve"> only applies if the </w:t>
      </w:r>
      <w:r w:rsidRPr="00D55647">
        <w:t>Contract Particulars</w:t>
      </w:r>
      <w:r>
        <w:t xml:space="preserve"> state it applies. </w:t>
      </w:r>
    </w:p>
    <w:p w14:paraId="054B248C" w14:textId="2B6EB9AD" w:rsidR="00E51525" w:rsidRPr="00D84325" w:rsidRDefault="00E51525" w:rsidP="00E51525">
      <w:pPr>
        <w:pStyle w:val="DefenceHeading3"/>
      </w:pPr>
      <w:r w:rsidRPr="00956CCA">
        <w:t xml:space="preserve">Where the method of joining up of old and new work is not specified in the </w:t>
      </w:r>
      <w:r w:rsidRPr="00D55647">
        <w:t>Technical Specification</w:t>
      </w:r>
      <w:r w:rsidRPr="00956CCA">
        <w:t xml:space="preserve"> and any </w:t>
      </w:r>
      <w:r w:rsidRPr="00D55647">
        <w:t>Remediation Design Documentation</w:t>
      </w:r>
      <w:r w:rsidRPr="00956CCA">
        <w:t xml:space="preserve"> the </w:t>
      </w:r>
      <w:r w:rsidRPr="00D55647">
        <w:t>Contractor</w:t>
      </w:r>
      <w:r w:rsidRPr="00956CCA">
        <w:t xml:space="preserve"> is entitled to use under clause </w:t>
      </w:r>
      <w:r>
        <w:fldChar w:fldCharType="begin"/>
      </w:r>
      <w:r>
        <w:instrText xml:space="preserve"> REF _Ref477359255 \r \h  \* MERGEFORMAT </w:instrText>
      </w:r>
      <w:r>
        <w:fldChar w:fldCharType="separate"/>
      </w:r>
      <w:r w:rsidR="00F66103">
        <w:t>7.3(c)</w:t>
      </w:r>
      <w:r>
        <w:fldChar w:fldCharType="end"/>
      </w:r>
      <w:r w:rsidRPr="00956CCA">
        <w:t xml:space="preserve">, the cutting away and joining up must be carried out by the </w:t>
      </w:r>
      <w:r w:rsidRPr="00D55647">
        <w:t>Contractor</w:t>
      </w:r>
      <w:r w:rsidRPr="00956CCA">
        <w:t xml:space="preserve"> in a manner approved by the </w:t>
      </w:r>
      <w:r w:rsidRPr="00D55647">
        <w:t>Contract Administrator</w:t>
      </w:r>
      <w:r w:rsidRPr="00956CCA">
        <w:t xml:space="preserve"> and made good in all trades to match existing adjacent work.</w:t>
      </w:r>
    </w:p>
    <w:p w14:paraId="2EC5BE5E" w14:textId="77777777" w:rsidR="00E51525" w:rsidRDefault="00E51525" w:rsidP="00E51525">
      <w:pPr>
        <w:pStyle w:val="DefenceHeading2"/>
      </w:pPr>
      <w:bookmarkStart w:id="2713" w:name="_Ref477858888"/>
      <w:bookmarkStart w:id="2714" w:name="_Toc10728565"/>
      <w:bookmarkStart w:id="2715" w:name="_Toc206494059"/>
      <w:r>
        <w:t>Existing Services and Structures</w:t>
      </w:r>
      <w:bookmarkEnd w:id="2713"/>
      <w:bookmarkEnd w:id="2714"/>
      <w:bookmarkEnd w:id="2715"/>
      <w:r>
        <w:t xml:space="preserve"> </w:t>
      </w:r>
    </w:p>
    <w:p w14:paraId="7324D5C4" w14:textId="1573AB29" w:rsidR="00E51525" w:rsidRDefault="00E51525" w:rsidP="00E51525">
      <w:pPr>
        <w:pStyle w:val="DefenceHeading3"/>
      </w:pPr>
      <w:r>
        <w:t xml:space="preserve">Clause </w:t>
      </w:r>
      <w:r>
        <w:fldChar w:fldCharType="begin"/>
      </w:r>
      <w:r>
        <w:instrText xml:space="preserve"> REF _Ref477858888 \r \h </w:instrText>
      </w:r>
      <w:r>
        <w:fldChar w:fldCharType="separate"/>
      </w:r>
      <w:r w:rsidR="00F66103">
        <w:t>8.31</w:t>
      </w:r>
      <w:r>
        <w:fldChar w:fldCharType="end"/>
      </w:r>
      <w:r>
        <w:t xml:space="preserve"> only applies if the </w:t>
      </w:r>
      <w:r w:rsidRPr="00D55647">
        <w:t>Contract Particulars</w:t>
      </w:r>
      <w:r>
        <w:t xml:space="preserve"> state it applies. </w:t>
      </w:r>
    </w:p>
    <w:p w14:paraId="6729B431" w14:textId="10F99355" w:rsidR="00E51525" w:rsidRDefault="00E51525" w:rsidP="00E51525">
      <w:pPr>
        <w:pStyle w:val="DefenceHeading3"/>
      </w:pPr>
      <w:r>
        <w:t xml:space="preserve">The </w:t>
      </w:r>
      <w:r w:rsidRPr="00D55647">
        <w:t>Contractor</w:t>
      </w:r>
      <w:r>
        <w:t xml:space="preserve"> may only modify or remove existing structures or services within the </w:t>
      </w:r>
      <w:r w:rsidRPr="00D55647">
        <w:t>Site</w:t>
      </w:r>
      <w:r>
        <w:t xml:space="preserve"> in accordance with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F66103">
        <w:t>7.3(c)</w:t>
      </w:r>
      <w:r>
        <w:fldChar w:fldCharType="end"/>
      </w:r>
      <w:r>
        <w:t xml:space="preserve">. </w:t>
      </w:r>
    </w:p>
    <w:p w14:paraId="45F29C88" w14:textId="77777777" w:rsidR="00E51525" w:rsidRDefault="00E51525" w:rsidP="00E51525">
      <w:pPr>
        <w:pStyle w:val="DefenceHeading3"/>
      </w:pPr>
      <w:r>
        <w:t xml:space="preserve">The </w:t>
      </w:r>
      <w:r w:rsidRPr="00D55647">
        <w:t>Contractor</w:t>
      </w:r>
      <w:r>
        <w:t xml:space="preserve"> must obtain the prior written approval from the </w:t>
      </w:r>
      <w:r w:rsidRPr="00D55647">
        <w:t>Contract Administrator</w:t>
      </w:r>
      <w:r>
        <w:t xml:space="preserve"> in relation to the timing of any connection, disconnection or interference with existing structures and services.</w:t>
      </w:r>
    </w:p>
    <w:p w14:paraId="076BFA5B" w14:textId="2A03E725" w:rsidR="00E51525" w:rsidRDefault="00E51525" w:rsidP="00E51525">
      <w:pPr>
        <w:pStyle w:val="DefenceHeading3"/>
      </w:pPr>
      <w:r>
        <w:t xml:space="preserve">Existing infrastructure records and information that are currently available must not be taken to be complete nor accurate.  The </w:t>
      </w:r>
      <w:r w:rsidRPr="00D55647">
        <w:t>Contractor</w:t>
      </w:r>
      <w:r>
        <w:t xml:space="preserve"> must carry out investigations to verify services locations prior to any excavations.  Where an existing service, whether within the </w:t>
      </w:r>
      <w:r w:rsidRPr="00D55647">
        <w:t>Site</w:t>
      </w:r>
      <w:r>
        <w:t xml:space="preserve"> or outside of the </w:t>
      </w:r>
      <w:r w:rsidRPr="00D55647">
        <w:t>Site</w:t>
      </w:r>
      <w:r>
        <w:t xml:space="preserve">, is shown on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F66103">
        <w:t>7.3(c)</w:t>
      </w:r>
      <w:r>
        <w:fldChar w:fldCharType="end"/>
      </w:r>
      <w:r>
        <w:t xml:space="preserve"> or should have been shown in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F66103">
        <w:t>7.3(c)</w:t>
      </w:r>
      <w:r>
        <w:fldChar w:fldCharType="end"/>
      </w:r>
      <w:r>
        <w:t xml:space="preserve">, is evident on the </w:t>
      </w:r>
      <w:r w:rsidRPr="00D55647">
        <w:t>Site</w:t>
      </w:r>
      <w:r>
        <w:t xml:space="preserve"> or has been notified in writing by the </w:t>
      </w:r>
      <w:r w:rsidRPr="00D55647">
        <w:t>Contract Administrator</w:t>
      </w:r>
      <w:r>
        <w:t xml:space="preserve"> to the </w:t>
      </w:r>
      <w:r w:rsidRPr="00D55647">
        <w:t>Contractor</w:t>
      </w:r>
      <w:r>
        <w:t xml:space="preserve">, the </w:t>
      </w:r>
      <w:r w:rsidRPr="00D55647">
        <w:t>Contractor</w:t>
      </w:r>
      <w:r>
        <w:t xml:space="preserve"> is responsible for the cost of any necessary repair or relocation in the event of damage. </w:t>
      </w:r>
    </w:p>
    <w:p w14:paraId="54702C94" w14:textId="6020F134" w:rsidR="00E51525" w:rsidRDefault="00E51525" w:rsidP="00E51525">
      <w:pPr>
        <w:pStyle w:val="DefenceHeading3"/>
      </w:pPr>
      <w:r>
        <w:t xml:space="preserve">The </w:t>
      </w:r>
      <w:r w:rsidRPr="00D55647">
        <w:t>Contractor</w:t>
      </w:r>
      <w:r>
        <w:t xml:space="preserve"> must notify the </w:t>
      </w:r>
      <w:r w:rsidRPr="00D55647">
        <w:t>Contract Administrator</w:t>
      </w:r>
      <w:r>
        <w:t xml:space="preserve"> immediately upon the discovery of services or obstructions not shown in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F66103">
        <w:t>7.3(c)</w:t>
      </w:r>
      <w:r>
        <w:fldChar w:fldCharType="end"/>
      </w:r>
      <w:r>
        <w:t xml:space="preserve"> or identified by inspection. </w:t>
      </w:r>
    </w:p>
    <w:p w14:paraId="6E6B1A75" w14:textId="77777777" w:rsidR="00E51525" w:rsidRDefault="00E51525" w:rsidP="00E51525">
      <w:pPr>
        <w:pStyle w:val="DefenceHeading3"/>
      </w:pPr>
      <w:r>
        <w:t xml:space="preserve">The </w:t>
      </w:r>
      <w:r w:rsidRPr="00D55647">
        <w:t>Contractor</w:t>
      </w:r>
      <w:r>
        <w:t xml:space="preserve"> must immediately notify the </w:t>
      </w:r>
      <w:r w:rsidRPr="00D55647">
        <w:t>Contract Administrator</w:t>
      </w:r>
      <w:r>
        <w:t xml:space="preserve"> in the event of damage to any water, gas, steam, compressed air, electric, drainage, sewerage, telephone, fire alarm, control cable or other services in the area.  The </w:t>
      </w:r>
      <w:r w:rsidRPr="00D55647">
        <w:t>Contractor</w:t>
      </w:r>
      <w:r>
        <w:t xml:space="preserve"> must also repair, divert, relocate, cut, seal, disconnect or make safe as required by the relevant authority and so as to ensure continued operation. </w:t>
      </w:r>
    </w:p>
    <w:p w14:paraId="1DE2DB8A" w14:textId="77777777" w:rsidR="00E51525" w:rsidRPr="00D84325" w:rsidRDefault="00E51525" w:rsidP="00E51525">
      <w:pPr>
        <w:pStyle w:val="DefenceHeading3"/>
      </w:pPr>
      <w:r>
        <w:t xml:space="preserve">The </w:t>
      </w:r>
      <w:r w:rsidRPr="00D55647">
        <w:t>Contractor</w:t>
      </w:r>
      <w:r>
        <w:t xml:space="preserve"> must, with every care and skill, support and protect all structures, walls, fences and all services, property and existing landscaping which may, unless so protected, be damaged as a result of the execution of the </w:t>
      </w:r>
      <w:r w:rsidRPr="00D55647">
        <w:t>Remediation Works</w:t>
      </w:r>
      <w:r>
        <w:t xml:space="preserve"> and must comply with the requirements of the </w:t>
      </w:r>
      <w:r w:rsidRPr="00D55647">
        <w:t>Commonwealth</w:t>
      </w:r>
      <w:r>
        <w:t xml:space="preserve">, of relevant authorities and others controlling those structures, fences, services, landscaping and property for their protection from damage during construction or maintenance of the </w:t>
      </w:r>
      <w:r w:rsidRPr="00D55647">
        <w:t>Remediation Works</w:t>
      </w:r>
      <w:r>
        <w:t>.</w:t>
      </w:r>
    </w:p>
    <w:p w14:paraId="230CF94D" w14:textId="77777777" w:rsidR="00E51525" w:rsidRPr="00D70DAA" w:rsidRDefault="00E51525" w:rsidP="00E51525">
      <w:pPr>
        <w:pStyle w:val="DefenceHeading2"/>
      </w:pPr>
      <w:bookmarkStart w:id="2716" w:name="_Toc477785156"/>
      <w:bookmarkStart w:id="2717" w:name="_Toc477856817"/>
      <w:bookmarkStart w:id="2718" w:name="_Ref477859073"/>
      <w:bookmarkStart w:id="2719" w:name="_Toc10728566"/>
      <w:bookmarkStart w:id="2720" w:name="_Toc206494060"/>
      <w:bookmarkEnd w:id="2716"/>
      <w:bookmarkEnd w:id="2717"/>
      <w:r>
        <w:t>Items to be Supplied by Commonwealth</w:t>
      </w:r>
      <w:bookmarkEnd w:id="2718"/>
      <w:bookmarkEnd w:id="2719"/>
      <w:bookmarkEnd w:id="2720"/>
      <w:r>
        <w:t xml:space="preserve"> </w:t>
      </w:r>
    </w:p>
    <w:p w14:paraId="43C4D358" w14:textId="1CFE6248" w:rsidR="00E51525" w:rsidRDefault="00E51525" w:rsidP="00E51525">
      <w:pPr>
        <w:pStyle w:val="DefenceHeading3"/>
      </w:pPr>
      <w:bookmarkStart w:id="2721" w:name="_Toc21323850"/>
      <w:r>
        <w:t xml:space="preserve">Clause </w:t>
      </w:r>
      <w:r>
        <w:fldChar w:fldCharType="begin"/>
      </w:r>
      <w:r>
        <w:instrText xml:space="preserve"> REF _Ref477859073 \r \h </w:instrText>
      </w:r>
      <w:r>
        <w:fldChar w:fldCharType="separate"/>
      </w:r>
      <w:r w:rsidR="00F66103">
        <w:t>8.32</w:t>
      </w:r>
      <w:r>
        <w:fldChar w:fldCharType="end"/>
      </w:r>
      <w:r>
        <w:t xml:space="preserve"> only applies if the </w:t>
      </w:r>
      <w:r w:rsidRPr="00D55647">
        <w:t>Contract Particulars</w:t>
      </w:r>
      <w:r>
        <w:t xml:space="preserve"> state it applies. </w:t>
      </w:r>
    </w:p>
    <w:p w14:paraId="70EC9EAC" w14:textId="77777777" w:rsidR="00E51525" w:rsidRDefault="00E51525" w:rsidP="00E51525">
      <w:pPr>
        <w:pStyle w:val="DefenceHeading3"/>
      </w:pPr>
      <w:r>
        <w:t xml:space="preserve">The items specified in the </w:t>
      </w:r>
      <w:r w:rsidRPr="00D55647">
        <w:t>Contract Particulars</w:t>
      </w:r>
      <w:r>
        <w:t xml:space="preserve"> will be supplied by the </w:t>
      </w:r>
      <w:r w:rsidRPr="00D55647">
        <w:t>Commonwealth</w:t>
      </w:r>
      <w:r>
        <w:t xml:space="preserve"> without charge to the </w:t>
      </w:r>
      <w:r w:rsidRPr="00D55647">
        <w:t>Contractor</w:t>
      </w:r>
      <w:r>
        <w:t xml:space="preserve"> for use in the execution of the </w:t>
      </w:r>
      <w:r w:rsidRPr="00D55647">
        <w:t>Contractor's Activities</w:t>
      </w:r>
      <w:r>
        <w:t xml:space="preserve"> subject to the following conditions:</w:t>
      </w:r>
      <w:bookmarkEnd w:id="2721"/>
    </w:p>
    <w:p w14:paraId="4090262B" w14:textId="77777777" w:rsidR="00E51525" w:rsidRDefault="00E51525" w:rsidP="00E51525">
      <w:pPr>
        <w:pStyle w:val="DefenceHeading4"/>
      </w:pPr>
      <w:r>
        <w:t xml:space="preserve">the </w:t>
      </w:r>
      <w:r w:rsidRPr="00D55647">
        <w:t>Contractor</w:t>
      </w:r>
      <w:r>
        <w:t xml:space="preserve"> must submit a written request for any such items and, on receiving the </w:t>
      </w:r>
      <w:r w:rsidRPr="00D55647">
        <w:t>Contract Administrator</w:t>
      </w:r>
      <w:r>
        <w:rPr>
          <w:bCs/>
        </w:rPr>
        <w:t>'s</w:t>
      </w:r>
      <w:r>
        <w:t xml:space="preserve"> written authority, must take delivery of the items at the time and date notified by the </w:t>
      </w:r>
      <w:r w:rsidRPr="00D55647">
        <w:t>Contract Administrator</w:t>
      </w:r>
      <w:r>
        <w:t xml:space="preserve"> in writing;</w:t>
      </w:r>
    </w:p>
    <w:p w14:paraId="751518DC" w14:textId="77777777" w:rsidR="00E51525" w:rsidRDefault="00E51525" w:rsidP="00E51525">
      <w:pPr>
        <w:pStyle w:val="DefenceHeading4"/>
      </w:pPr>
      <w:r>
        <w:t xml:space="preserve">before taking delivery of any such items, the </w:t>
      </w:r>
      <w:r w:rsidRPr="00D55647">
        <w:t>Contractor</w:t>
      </w:r>
      <w:r>
        <w:t xml:space="preserve"> must ensure that they are in a satisfactory condition and in the quantities specified and the </w:t>
      </w:r>
      <w:r w:rsidRPr="00D55647">
        <w:t>Contractor</w:t>
      </w:r>
      <w:r>
        <w:t xml:space="preserve"> has all relevant information in respect of the installation, construction or commissioning of such items;</w:t>
      </w:r>
    </w:p>
    <w:p w14:paraId="45679693" w14:textId="77777777" w:rsidR="00E51525" w:rsidRDefault="00E51525" w:rsidP="00E51525">
      <w:pPr>
        <w:pStyle w:val="DefenceHeading4"/>
      </w:pPr>
      <w:r w:rsidRPr="005411FE">
        <w:t xml:space="preserve">to the extent permitted by law, </w:t>
      </w:r>
      <w:r>
        <w:t xml:space="preserve">the Contractor will not be entitled to make (nor will the </w:t>
      </w:r>
      <w:r w:rsidRPr="00D55647">
        <w:t>Commonwealth</w:t>
      </w:r>
      <w:r>
        <w:t xml:space="preserve"> will not be liable upon) any</w:t>
      </w:r>
      <w:r w:rsidRPr="00207D52">
        <w:t xml:space="preserve"> </w:t>
      </w:r>
      <w:r w:rsidRPr="00D55647">
        <w:t>Claim</w:t>
      </w:r>
      <w:r>
        <w:rPr>
          <w:lang w:eastAsia="en-AU"/>
        </w:rPr>
        <w:t xml:space="preserve"> </w:t>
      </w:r>
      <w:r w:rsidRPr="005411FE">
        <w:t>arising out of or in connection with the replacement of any items that the Contractor claims to be defective or deficient in quantity</w:t>
      </w:r>
      <w:r>
        <w:t>;</w:t>
      </w:r>
    </w:p>
    <w:p w14:paraId="3208598C" w14:textId="77777777" w:rsidR="00E51525" w:rsidRDefault="00E51525" w:rsidP="00E51525">
      <w:pPr>
        <w:pStyle w:val="DefenceHeading4"/>
      </w:pPr>
      <w:r>
        <w:t xml:space="preserve">the </w:t>
      </w:r>
      <w:r w:rsidRPr="00D55647">
        <w:t>Contractor</w:t>
      </w:r>
      <w:r>
        <w:t xml:space="preserve"> is responsible for the safety of all such items until they are incorporated in the </w:t>
      </w:r>
      <w:r w:rsidRPr="00D55647">
        <w:t>Remediation Works</w:t>
      </w:r>
      <w:r>
        <w:t>; and</w:t>
      </w:r>
    </w:p>
    <w:p w14:paraId="05602907" w14:textId="77777777" w:rsidR="00E51525" w:rsidRDefault="00E51525" w:rsidP="00E51525">
      <w:pPr>
        <w:pStyle w:val="DefenceHeading4"/>
      </w:pPr>
      <w:r>
        <w:t xml:space="preserve">the </w:t>
      </w:r>
      <w:r w:rsidRPr="00D55647">
        <w:t>Commonwealth</w:t>
      </w:r>
      <w:r>
        <w:t xml:space="preserve"> does not represent or warrant that the quantities specified in the </w:t>
      </w:r>
      <w:r w:rsidRPr="00D55647">
        <w:t>Contract Particulars</w:t>
      </w:r>
      <w:r>
        <w:t xml:space="preserve"> are adequate for the </w:t>
      </w:r>
      <w:r w:rsidRPr="00D55647">
        <w:t>Contractor's Activities</w:t>
      </w:r>
      <w:r>
        <w:t xml:space="preserve"> and the supply of any additional quantities must be arranged by the </w:t>
      </w:r>
      <w:r w:rsidRPr="00D55647">
        <w:t>Contractor</w:t>
      </w:r>
      <w:r>
        <w:t xml:space="preserve"> at its cost.</w:t>
      </w:r>
    </w:p>
    <w:p w14:paraId="5512AADD" w14:textId="77777777" w:rsidR="00A67AE5" w:rsidRPr="004373AD" w:rsidRDefault="00A67AE5" w:rsidP="004373AD">
      <w:pPr>
        <w:pStyle w:val="DefenceHeading2"/>
      </w:pPr>
      <w:bookmarkStart w:id="2722" w:name="_Toc206494061"/>
      <w:r w:rsidRPr="004373AD">
        <w:t>Pandemic Relief Event</w:t>
      </w:r>
      <w:bookmarkEnd w:id="2722"/>
    </w:p>
    <w:p w14:paraId="4831B867" w14:textId="77777777" w:rsidR="00A67AE5" w:rsidRPr="004373AD" w:rsidRDefault="00A67AE5" w:rsidP="004373AD">
      <w:pPr>
        <w:pStyle w:val="DefenceHeading3"/>
      </w:pPr>
      <w:bookmarkStart w:id="2723" w:name="_Ref36565006"/>
      <w:r w:rsidRPr="008B44A7">
        <w:t>If the Contractor considers that there has been a Pandemic Relief Event, it must promptly give the Contract Administrator and the Commonwealth notice in writing, together with detailed particulars of the following:</w:t>
      </w:r>
      <w:bookmarkEnd w:id="2723"/>
    </w:p>
    <w:p w14:paraId="367C1246" w14:textId="77777777" w:rsidR="00A67AE5" w:rsidRPr="008B44A7" w:rsidRDefault="00A67AE5" w:rsidP="004373AD">
      <w:pPr>
        <w:pStyle w:val="DefenceHeading4"/>
      </w:pPr>
      <w:r w:rsidRPr="008B44A7">
        <w:t>the actual disruption which has had a</w:t>
      </w:r>
      <w:r>
        <w:t>n adverse</w:t>
      </w:r>
      <w:r w:rsidRPr="008B44A7">
        <w:t xml:space="preserve"> effect on the supply of labour, equipment, materials or services required for the carrying out of the Contractor’s Activities caused as a direct result of the Pandemic</w:t>
      </w:r>
      <w:r>
        <w:t xml:space="preserve"> and full details of the adverse effect</w:t>
      </w:r>
      <w:r w:rsidRPr="008B44A7">
        <w:t xml:space="preserve">; </w:t>
      </w:r>
    </w:p>
    <w:p w14:paraId="50D5CC83" w14:textId="77777777" w:rsidR="00A67AE5" w:rsidRPr="008B44A7" w:rsidRDefault="00A67AE5" w:rsidP="004373AD">
      <w:pPr>
        <w:pStyle w:val="DefenceHeading4"/>
      </w:pPr>
      <w:r w:rsidRPr="008B44A7">
        <w:t xml:space="preserve">the likely duration of the Pandemic Relief Event; </w:t>
      </w:r>
    </w:p>
    <w:p w14:paraId="3513A990" w14:textId="77777777" w:rsidR="00A67AE5" w:rsidRDefault="00A67AE5" w:rsidP="004373AD">
      <w:pPr>
        <w:pStyle w:val="DefenceHeading4"/>
      </w:pPr>
      <w:r w:rsidRPr="008B44A7">
        <w:t>the Contractor’s plan to deal with the consequences of the Pandemic Relief Event</w:t>
      </w:r>
      <w:r>
        <w:t xml:space="preserve"> which must as a minimum include details of</w:t>
      </w:r>
      <w:r w:rsidRPr="0076476B">
        <w:t xml:space="preserve"> </w:t>
      </w:r>
      <w:r>
        <w:t>the steps that the Contractor will take to:</w:t>
      </w:r>
    </w:p>
    <w:p w14:paraId="4E5CC956" w14:textId="77777777" w:rsidR="00A67AE5" w:rsidRDefault="00A67AE5" w:rsidP="004373AD">
      <w:pPr>
        <w:pStyle w:val="DefenceHeading5"/>
      </w:pPr>
      <w:r>
        <w:t xml:space="preserve">avoid, mitigate, resolve or to otherwise manage the relevant effect of the Pandemic Relief Event; and </w:t>
      </w:r>
    </w:p>
    <w:p w14:paraId="58A4C1C8" w14:textId="77777777" w:rsidR="00A67AE5" w:rsidRDefault="00A67AE5" w:rsidP="004373AD">
      <w:pPr>
        <w:pStyle w:val="DefenceHeading5"/>
      </w:pPr>
      <w:r>
        <w:t>minimise any additional cost to the Commonwealth</w:t>
      </w:r>
      <w:r w:rsidRPr="007B0BF1">
        <w:t xml:space="preserve"> </w:t>
      </w:r>
      <w:r>
        <w:t xml:space="preserve">in respect of the </w:t>
      </w:r>
      <w:r w:rsidRPr="008B44A7">
        <w:t>Pandemic Relief Event</w:t>
      </w:r>
      <w:r>
        <w:t xml:space="preserve">, </w:t>
      </w:r>
    </w:p>
    <w:p w14:paraId="43AAF1D1" w14:textId="77777777" w:rsidR="00A67AE5" w:rsidRDefault="00A67AE5" w:rsidP="004373AD">
      <w:pPr>
        <w:spacing w:after="200"/>
        <w:ind w:left="964" w:firstLine="964"/>
        <w:outlineLvl w:val="3"/>
      </w:pPr>
      <w:r>
        <w:t>(</w:t>
      </w:r>
      <w:r w:rsidRPr="00FC22EC">
        <w:rPr>
          <w:b/>
        </w:rPr>
        <w:t>Contractor's Pandemic Relief Plan</w:t>
      </w:r>
      <w:r>
        <w:t>); and</w:t>
      </w:r>
    </w:p>
    <w:p w14:paraId="100BC8CD" w14:textId="77777777" w:rsidR="00A67AE5" w:rsidRPr="008B44A7" w:rsidRDefault="00A67AE5" w:rsidP="004373AD">
      <w:pPr>
        <w:pStyle w:val="DefenceHeading4"/>
      </w:pPr>
      <w:r>
        <w:t>such other details or information as the Contract Administrator may require.</w:t>
      </w:r>
    </w:p>
    <w:p w14:paraId="2F232D33" w14:textId="1FA0EFE8" w:rsidR="00A67AE5" w:rsidRPr="004373AD" w:rsidRDefault="00A67AE5" w:rsidP="004373AD">
      <w:pPr>
        <w:pStyle w:val="DefenceHeading3"/>
      </w:pPr>
      <w:r w:rsidRPr="009A5D83">
        <w:t xml:space="preserve">The Contract Administrator must, within 14 days of receipt of the Contractor's notice under paragraph </w:t>
      </w:r>
      <w:r w:rsidR="00796091">
        <w:fldChar w:fldCharType="begin"/>
      </w:r>
      <w:r w:rsidR="00796091">
        <w:instrText xml:space="preserve"> REF _Ref36565006 \n \h </w:instrText>
      </w:r>
      <w:r w:rsidR="00796091">
        <w:fldChar w:fldCharType="separate"/>
      </w:r>
      <w:r w:rsidR="00F66103">
        <w:t>(a)</w:t>
      </w:r>
      <w:r w:rsidR="00796091">
        <w:fldChar w:fldCharType="end"/>
      </w:r>
      <w:r>
        <w:t xml:space="preserve"> </w:t>
      </w:r>
      <w:r w:rsidRPr="009A5D83">
        <w:t>notify the Contractor and the Commonwealth of its determination whether a Pandemic Relief Event has occurred</w:t>
      </w:r>
      <w:r>
        <w:t>.</w:t>
      </w:r>
    </w:p>
    <w:p w14:paraId="7389D75D" w14:textId="77777777" w:rsidR="00A67AE5" w:rsidRPr="004373AD" w:rsidRDefault="00A67AE5" w:rsidP="004373AD">
      <w:pPr>
        <w:pStyle w:val="DefenceHeading3"/>
      </w:pPr>
      <w:bookmarkStart w:id="2724" w:name="_Ref36565036"/>
      <w:r>
        <w:t xml:space="preserve">Where the Contract Administrator </w:t>
      </w:r>
      <w:r w:rsidRPr="00FC22EC">
        <w:t xml:space="preserve">has determined a Pandemic Relief Event has occurred, </w:t>
      </w:r>
      <w:r>
        <w:t xml:space="preserve">the </w:t>
      </w:r>
      <w:r w:rsidRPr="009A5D83">
        <w:t xml:space="preserve">Contract Administrator </w:t>
      </w:r>
      <w:r w:rsidRPr="00FC22EC">
        <w:t>may, without being under any obligation to do so, instruct the Contractor as to the course it must adopt insofar as the Contractor's Activities are affected by the Pandemic Relief Event.</w:t>
      </w:r>
      <w:bookmarkEnd w:id="2724"/>
      <w:r w:rsidRPr="00FC22EC">
        <w:t xml:space="preserve"> </w:t>
      </w:r>
    </w:p>
    <w:p w14:paraId="0A1802D3" w14:textId="77777777" w:rsidR="00A67AE5" w:rsidRPr="004373AD" w:rsidRDefault="00A67AE5" w:rsidP="004373AD">
      <w:pPr>
        <w:pStyle w:val="DefenceHeading3"/>
      </w:pPr>
      <w:r>
        <w:t>I</w:t>
      </w:r>
      <w:r w:rsidRPr="008B44A7">
        <w:t>f a Pandemic Relief Event occurs:</w:t>
      </w:r>
    </w:p>
    <w:p w14:paraId="56310BD4" w14:textId="7DC40770" w:rsidR="00A67AE5" w:rsidRPr="00FC22EC" w:rsidRDefault="00A67AE5" w:rsidP="004373AD">
      <w:pPr>
        <w:pStyle w:val="DefenceHeading4"/>
      </w:pPr>
      <w:bookmarkStart w:id="2725" w:name="_Ref36565110"/>
      <w:r w:rsidRPr="004373AD">
        <w:t xml:space="preserve">subject to paragraph </w:t>
      </w:r>
      <w:r w:rsidR="00796091">
        <w:fldChar w:fldCharType="begin"/>
      </w:r>
      <w:r w:rsidR="00796091">
        <w:instrText xml:space="preserve"> REF _Ref36565024 \n \h </w:instrText>
      </w:r>
      <w:r w:rsidR="00796091">
        <w:fldChar w:fldCharType="separate"/>
      </w:r>
      <w:r w:rsidR="00F66103">
        <w:t>(f)</w:t>
      </w:r>
      <w:r w:rsidR="00796091">
        <w:fldChar w:fldCharType="end"/>
      </w:r>
      <w:r w:rsidRPr="004373AD">
        <w:t>, the Contractor will be entitled to:</w:t>
      </w:r>
      <w:bookmarkEnd w:id="2725"/>
    </w:p>
    <w:p w14:paraId="329FA02E" w14:textId="12211F71" w:rsidR="00A67AE5" w:rsidRPr="008B44A7" w:rsidRDefault="00A67AE5" w:rsidP="004373AD">
      <w:pPr>
        <w:pStyle w:val="DefenceHeading5"/>
      </w:pPr>
      <w:r w:rsidRPr="008B44A7">
        <w:t xml:space="preserve">an extension of time to any relevant </w:t>
      </w:r>
      <w:r w:rsidRPr="004373AD">
        <w:t>Date for Remediation Completion</w:t>
      </w:r>
      <w:r w:rsidRPr="008B44A7">
        <w:t xml:space="preserve"> where it is otherwise so entitled under clause </w:t>
      </w:r>
      <w:r>
        <w:rPr>
          <w:highlight w:val="yellow"/>
        </w:rPr>
        <w:fldChar w:fldCharType="begin"/>
      </w:r>
      <w:r>
        <w:instrText xml:space="preserve"> REF _Ref71634128 \r \h </w:instrText>
      </w:r>
      <w:r>
        <w:rPr>
          <w:highlight w:val="yellow"/>
        </w:rPr>
      </w:r>
      <w:r>
        <w:rPr>
          <w:highlight w:val="yellow"/>
        </w:rPr>
        <w:fldChar w:fldCharType="separate"/>
      </w:r>
      <w:r w:rsidR="00F66103">
        <w:t>10.7</w:t>
      </w:r>
      <w:r>
        <w:rPr>
          <w:highlight w:val="yellow"/>
        </w:rPr>
        <w:fldChar w:fldCharType="end"/>
      </w:r>
      <w:r w:rsidRPr="008B44A7">
        <w:t xml:space="preserve">; and </w:t>
      </w:r>
    </w:p>
    <w:p w14:paraId="30D0C839" w14:textId="0AAC4376" w:rsidR="00A67AE5" w:rsidRDefault="00A67AE5" w:rsidP="004373AD">
      <w:pPr>
        <w:pStyle w:val="DefenceHeading5"/>
      </w:pPr>
      <w:bookmarkStart w:id="2726" w:name="_Ref36565122"/>
      <w:r w:rsidRPr="00FC22EC">
        <w:t>have</w:t>
      </w:r>
      <w:r w:rsidRPr="008B44A7">
        <w:t xml:space="preserve"> the Contract Price increased by the extra costs reasonably incurred by the Contractor after the giving of the notice under paragraph </w:t>
      </w:r>
      <w:r w:rsidR="00796091">
        <w:fldChar w:fldCharType="begin"/>
      </w:r>
      <w:r w:rsidR="00796091">
        <w:instrText xml:space="preserve"> REF _Ref36565006 \n \h </w:instrText>
      </w:r>
      <w:r w:rsidR="00796091">
        <w:fldChar w:fldCharType="separate"/>
      </w:r>
      <w:r w:rsidR="00F66103">
        <w:t>(a)</w:t>
      </w:r>
      <w:r w:rsidR="00796091">
        <w:fldChar w:fldCharType="end"/>
      </w:r>
      <w:r w:rsidRPr="008B44A7">
        <w:t xml:space="preserve"> which arise directly from the Pandemic Relief Event </w:t>
      </w:r>
      <w:r w:rsidRPr="00FC22EC">
        <w:t xml:space="preserve">and any instruction of the Contract Administrator under paragraph </w:t>
      </w:r>
      <w:r w:rsidR="00796091">
        <w:fldChar w:fldCharType="begin"/>
      </w:r>
      <w:r w:rsidR="00796091">
        <w:instrText xml:space="preserve"> REF _Ref36565036 \n \h </w:instrText>
      </w:r>
      <w:r w:rsidR="00796091">
        <w:fldChar w:fldCharType="separate"/>
      </w:r>
      <w:r w:rsidR="00F66103">
        <w:t>(c)</w:t>
      </w:r>
      <w:r w:rsidR="00796091">
        <w:fldChar w:fldCharType="end"/>
      </w:r>
      <w:r w:rsidRPr="009A5D83">
        <w:t>,</w:t>
      </w:r>
      <w:r w:rsidRPr="008B44A7">
        <w:t xml:space="preserve"> as determined by the Contract Administrator</w:t>
      </w:r>
      <w:r>
        <w:t>; and</w:t>
      </w:r>
      <w:bookmarkEnd w:id="2726"/>
      <w:r>
        <w:t xml:space="preserve"> </w:t>
      </w:r>
    </w:p>
    <w:p w14:paraId="549DFF6F" w14:textId="77777777" w:rsidR="00A67AE5" w:rsidRPr="004373AD" w:rsidRDefault="00A67AE5" w:rsidP="004373AD">
      <w:pPr>
        <w:pStyle w:val="DefenceHeading4"/>
      </w:pPr>
      <w:r w:rsidRPr="004373AD">
        <w:t>the Contractor must:</w:t>
      </w:r>
    </w:p>
    <w:p w14:paraId="4C5D1F2A" w14:textId="77777777" w:rsidR="00A67AE5" w:rsidRDefault="00A67AE5" w:rsidP="004373AD">
      <w:pPr>
        <w:pStyle w:val="DefenceHeading5"/>
      </w:pPr>
      <w:r>
        <w:t xml:space="preserve">comply with any direction of the Contract Administrator in relation to the Pandemic Relief Event; and </w:t>
      </w:r>
    </w:p>
    <w:p w14:paraId="2B815FEE" w14:textId="77777777" w:rsidR="00A67AE5" w:rsidRPr="008B44A7" w:rsidRDefault="00A67AE5" w:rsidP="004373AD">
      <w:pPr>
        <w:pStyle w:val="DefenceHeading5"/>
      </w:pPr>
      <w:bookmarkStart w:id="2727" w:name="_Ref36565079"/>
      <w:r>
        <w:t>subject to any amendments required by the Contract Administrator, implement the Contractor's Pandemic Relief Plan.</w:t>
      </w:r>
      <w:bookmarkEnd w:id="2727"/>
    </w:p>
    <w:p w14:paraId="1D4A06DA" w14:textId="0B862277" w:rsidR="00A67AE5" w:rsidRPr="004373AD" w:rsidRDefault="00A67AE5" w:rsidP="004373AD">
      <w:pPr>
        <w:pStyle w:val="DefenceHeading3"/>
      </w:pPr>
      <w:r w:rsidRPr="008B44A7">
        <w:t>To the extent permitted by law, the Contractor will not be entitled to make (nor will the Commonwealth be liable upon) any Claim arising out of or in connection with a Pandemic Relief Event</w:t>
      </w:r>
      <w:r>
        <w:t>,</w:t>
      </w:r>
      <w:r w:rsidRPr="00FC22EC">
        <w:t xml:space="preserve"> any instruction of the Contract </w:t>
      </w:r>
      <w:r w:rsidRPr="00F0740F">
        <w:t>Administrator</w:t>
      </w:r>
      <w:r w:rsidRPr="00FC22EC">
        <w:t xml:space="preserve"> under paragraph </w:t>
      </w:r>
      <w:r w:rsidR="00796091">
        <w:fldChar w:fldCharType="begin"/>
      </w:r>
      <w:r w:rsidR="00796091">
        <w:instrText xml:space="preserve"> REF _Ref36565036 \n \h </w:instrText>
      </w:r>
      <w:r w:rsidR="00796091">
        <w:fldChar w:fldCharType="separate"/>
      </w:r>
      <w:r w:rsidR="00F66103">
        <w:t>(c)</w:t>
      </w:r>
      <w:r w:rsidR="00796091">
        <w:fldChar w:fldCharType="end"/>
      </w:r>
      <w:r>
        <w:t xml:space="preserve"> or any</w:t>
      </w:r>
      <w:r w:rsidRPr="002E742D">
        <w:t xml:space="preserve"> amendment required by the </w:t>
      </w:r>
      <w:r>
        <w:t>Contract A</w:t>
      </w:r>
      <w:r w:rsidRPr="00FC22EC">
        <w:t xml:space="preserve">dministrator under </w:t>
      </w:r>
      <w:r w:rsidRPr="002E742D">
        <w:t xml:space="preserve">subparagraph </w:t>
      </w:r>
      <w:r w:rsidR="00796091">
        <w:fldChar w:fldCharType="begin"/>
      </w:r>
      <w:r w:rsidR="00796091">
        <w:instrText xml:space="preserve"> REF _Ref36565079 \r \h </w:instrText>
      </w:r>
      <w:r w:rsidR="00796091">
        <w:fldChar w:fldCharType="separate"/>
      </w:r>
      <w:r w:rsidR="00F66103">
        <w:t>(d)(ii)B</w:t>
      </w:r>
      <w:r w:rsidR="00796091">
        <w:fldChar w:fldCharType="end"/>
      </w:r>
      <w:r w:rsidRPr="002E742D">
        <w:t>,</w:t>
      </w:r>
      <w:r w:rsidRPr="008B44A7">
        <w:t xml:space="preserve"> other than under </w:t>
      </w:r>
      <w:r>
        <w:t>sub</w:t>
      </w:r>
      <w:r w:rsidRPr="008B44A7">
        <w:t xml:space="preserve">paragraph </w:t>
      </w:r>
      <w:r w:rsidR="00796091">
        <w:fldChar w:fldCharType="begin"/>
      </w:r>
      <w:r w:rsidR="00796091">
        <w:instrText xml:space="preserve"> REF _Ref36565110 \r \h </w:instrText>
      </w:r>
      <w:r w:rsidR="00796091">
        <w:fldChar w:fldCharType="separate"/>
      </w:r>
      <w:r w:rsidR="00F66103">
        <w:t>(d)(i)</w:t>
      </w:r>
      <w:r w:rsidR="00796091">
        <w:fldChar w:fldCharType="end"/>
      </w:r>
      <w:r w:rsidRPr="008B44A7">
        <w:t xml:space="preserve">. </w:t>
      </w:r>
    </w:p>
    <w:p w14:paraId="3BF5A76C" w14:textId="77777777" w:rsidR="00A67AE5" w:rsidRPr="004373AD" w:rsidRDefault="00A67AE5" w:rsidP="004373AD">
      <w:pPr>
        <w:pStyle w:val="DefenceHeading3"/>
      </w:pPr>
      <w:bookmarkStart w:id="2728" w:name="_Ref36565024"/>
      <w:r w:rsidRPr="008B44A7">
        <w:t>The Contract Administrator</w:t>
      </w:r>
      <w:r>
        <w:t>:</w:t>
      </w:r>
      <w:bookmarkEnd w:id="2728"/>
    </w:p>
    <w:p w14:paraId="5A24A5FC" w14:textId="7132D065" w:rsidR="00A67AE5" w:rsidRDefault="00A67AE5" w:rsidP="004373AD">
      <w:pPr>
        <w:pStyle w:val="DefenceHeading4"/>
      </w:pPr>
      <w:r w:rsidRPr="00FC22EC">
        <w:t xml:space="preserve">will reduce any entitlement the Contractor would have otherwise had under paragraph </w:t>
      </w:r>
      <w:r w:rsidR="00796091">
        <w:fldChar w:fldCharType="begin"/>
      </w:r>
      <w:r w:rsidR="00796091">
        <w:instrText xml:space="preserve"> REF _Ref36565122 \r \h </w:instrText>
      </w:r>
      <w:r w:rsidR="00796091">
        <w:fldChar w:fldCharType="separate"/>
      </w:r>
      <w:r w:rsidR="00F66103">
        <w:t>(d)(i)B</w:t>
      </w:r>
      <w:r w:rsidR="00796091">
        <w:fldChar w:fldCharType="end"/>
      </w:r>
      <w:r w:rsidRPr="00FC22EC">
        <w:t xml:space="preserve"> to the extent that</w:t>
      </w:r>
      <w:r w:rsidRPr="00F87826">
        <w:t xml:space="preserve"> </w:t>
      </w:r>
      <w:r w:rsidRPr="007B0BF1">
        <w:t>the Contractor has failed to take all reasonable steps to minimise any additional cost to the Commonwealth in respect of the Pandemic Relief Event</w:t>
      </w:r>
      <w:r>
        <w:t>; and</w:t>
      </w:r>
    </w:p>
    <w:p w14:paraId="4B00A6E3" w14:textId="333F8BAA" w:rsidR="00A67AE5" w:rsidRDefault="00A67AE5" w:rsidP="004373AD">
      <w:pPr>
        <w:pStyle w:val="DefenceHeading4"/>
      </w:pPr>
      <w:r>
        <w:t xml:space="preserve">may, for the purposes of assessing the Contractor's entitlement under subparagraph </w:t>
      </w:r>
      <w:r w:rsidR="00796091">
        <w:fldChar w:fldCharType="begin"/>
      </w:r>
      <w:r w:rsidR="00796091">
        <w:instrText xml:space="preserve"> REF _Ref36565122 \r \h </w:instrText>
      </w:r>
      <w:r w:rsidR="00796091">
        <w:fldChar w:fldCharType="separate"/>
      </w:r>
      <w:r w:rsidR="00F66103">
        <w:t>(d)(i)B</w:t>
      </w:r>
      <w:r w:rsidR="00796091">
        <w:fldChar w:fldCharType="end"/>
      </w:r>
      <w:r>
        <w:t xml:space="preserve">, take into account any breakdown of the Contract Price submitted by the Contractor in its </w:t>
      </w:r>
      <w:r w:rsidR="00812AEC">
        <w:t>proposal</w:t>
      </w:r>
      <w:r>
        <w:t xml:space="preserve"> for the Contractor's Activities.</w:t>
      </w:r>
    </w:p>
    <w:p w14:paraId="730F3358" w14:textId="77777777" w:rsidR="00E51525" w:rsidRPr="005D2C6B" w:rsidRDefault="00E51525" w:rsidP="00E51525">
      <w:pPr>
        <w:pStyle w:val="DefenceHeading1"/>
      </w:pPr>
      <w:bookmarkStart w:id="2729" w:name="_Toc9611180"/>
      <w:bookmarkStart w:id="2730" w:name="_Toc477868661"/>
      <w:bookmarkStart w:id="2731" w:name="_Toc477871869"/>
      <w:bookmarkStart w:id="2732" w:name="_Toc477872295"/>
      <w:bookmarkStart w:id="2733" w:name="_Toc477873536"/>
      <w:bookmarkEnd w:id="2729"/>
      <w:bookmarkEnd w:id="2730"/>
      <w:bookmarkEnd w:id="2731"/>
      <w:bookmarkEnd w:id="2732"/>
      <w:bookmarkEnd w:id="2733"/>
      <w:r w:rsidRPr="005D2C6B">
        <w:br w:type="page"/>
      </w:r>
      <w:bookmarkStart w:id="2734" w:name="_Toc337813559"/>
      <w:bookmarkStart w:id="2735" w:name="_Ref71635855"/>
      <w:bookmarkStart w:id="2736" w:name="_Ref71642408"/>
      <w:bookmarkStart w:id="2737" w:name="_Ref328125370"/>
      <w:bookmarkStart w:id="2738" w:name="_Ref328147591"/>
      <w:bookmarkStart w:id="2739" w:name="_Toc10728567"/>
      <w:bookmarkStart w:id="2740" w:name="_Toc206494062"/>
      <w:bookmarkEnd w:id="2734"/>
      <w:r w:rsidRPr="005D2C6B">
        <w:t>QUALITY</w:t>
      </w:r>
      <w:bookmarkEnd w:id="2735"/>
      <w:bookmarkEnd w:id="2736"/>
      <w:r>
        <w:t xml:space="preserve"> </w:t>
      </w:r>
      <w:bookmarkEnd w:id="2737"/>
      <w:r>
        <w:t>OF REMEDIATION WORKS</w:t>
      </w:r>
      <w:bookmarkEnd w:id="2738"/>
      <w:bookmarkEnd w:id="2739"/>
      <w:bookmarkEnd w:id="2740"/>
    </w:p>
    <w:p w14:paraId="2931B1DA" w14:textId="77777777" w:rsidR="00E51525" w:rsidRPr="005D2C6B" w:rsidRDefault="00E51525" w:rsidP="00E51525">
      <w:pPr>
        <w:pStyle w:val="DefenceHeading2"/>
      </w:pPr>
      <w:bookmarkStart w:id="2741" w:name="_Ref329792291"/>
      <w:bookmarkStart w:id="2742" w:name="_Toc10728568"/>
      <w:bookmarkStart w:id="2743" w:name="_Toc206494063"/>
      <w:r>
        <w:t>Remediation Works</w:t>
      </w:r>
      <w:bookmarkEnd w:id="2741"/>
      <w:bookmarkEnd w:id="2742"/>
      <w:bookmarkEnd w:id="2743"/>
      <w:r>
        <w:t xml:space="preserve"> </w:t>
      </w:r>
    </w:p>
    <w:p w14:paraId="7280CDD6" w14:textId="77777777" w:rsidR="00E51525" w:rsidRPr="005D2C6B" w:rsidRDefault="00E51525" w:rsidP="00E51525">
      <w:pPr>
        <w:pStyle w:val="DefenceNormal"/>
      </w:pPr>
      <w:r w:rsidRPr="005D2C6B">
        <w:t xml:space="preserve">The </w:t>
      </w:r>
      <w:r w:rsidRPr="00D55647">
        <w:t>Contractor</w:t>
      </w:r>
      <w:r w:rsidRPr="005D2C6B">
        <w:t xml:space="preserve"> must in carrying out the </w:t>
      </w:r>
      <w:r w:rsidRPr="00D55647">
        <w:t>Contractor's Activities</w:t>
      </w:r>
      <w:r w:rsidRPr="005D2C6B">
        <w:t>:</w:t>
      </w:r>
    </w:p>
    <w:p w14:paraId="52657C2F" w14:textId="77777777" w:rsidR="00E51525" w:rsidRDefault="00E51525" w:rsidP="00E51525">
      <w:pPr>
        <w:pStyle w:val="DefenceHeading3"/>
      </w:pPr>
      <w:r w:rsidRPr="005D2C6B">
        <w:t>use workmanship</w:t>
      </w:r>
      <w:r w:rsidR="00417B78">
        <w:t>:</w:t>
      </w:r>
    </w:p>
    <w:p w14:paraId="1A59F137" w14:textId="77777777" w:rsidR="00E51525" w:rsidRPr="005D2C6B" w:rsidRDefault="00E51525" w:rsidP="00E51525">
      <w:pPr>
        <w:pStyle w:val="DefenceHeading4"/>
      </w:pPr>
      <w:r>
        <w:t>of</w:t>
      </w:r>
      <w:r w:rsidRPr="005D2C6B">
        <w:t>:</w:t>
      </w:r>
    </w:p>
    <w:p w14:paraId="0787922B" w14:textId="77777777" w:rsidR="00E51525" w:rsidRPr="005D2C6B" w:rsidRDefault="00E51525" w:rsidP="00E51525">
      <w:pPr>
        <w:pStyle w:val="DefenceHeading5"/>
      </w:pPr>
      <w:r w:rsidRPr="005D2C6B">
        <w:t xml:space="preserve">the standard prescribed in the </w:t>
      </w:r>
      <w:r w:rsidRPr="00D55647">
        <w:t>Contract</w:t>
      </w:r>
      <w:r w:rsidRPr="005D2C6B">
        <w:t xml:space="preserve">; or </w:t>
      </w:r>
    </w:p>
    <w:p w14:paraId="76FF1E29" w14:textId="77777777" w:rsidR="00E51525" w:rsidRDefault="00E51525" w:rsidP="00E51525">
      <w:pPr>
        <w:pStyle w:val="DefenceHeading5"/>
      </w:pPr>
      <w:r w:rsidRPr="005D2C6B">
        <w:t xml:space="preserve">to the extent it is not so prescribed, a standard consistent with the best industry standards for work of a nature similar to the </w:t>
      </w:r>
      <w:r w:rsidRPr="00D55647">
        <w:t>Remediation Works</w:t>
      </w:r>
      <w:r w:rsidRPr="005D2C6B">
        <w:t>; and</w:t>
      </w:r>
    </w:p>
    <w:p w14:paraId="343500FC" w14:textId="77777777" w:rsidR="00E51525" w:rsidRPr="005D2C6B" w:rsidRDefault="00E51525" w:rsidP="00E51525">
      <w:pPr>
        <w:pStyle w:val="DefenceHeading4"/>
      </w:pPr>
      <w:r>
        <w:t>which is fit for its purpose;</w:t>
      </w:r>
    </w:p>
    <w:p w14:paraId="70738136" w14:textId="77777777" w:rsidR="00E51525" w:rsidRDefault="00E51525" w:rsidP="00E51525">
      <w:pPr>
        <w:pStyle w:val="DefenceHeading3"/>
      </w:pPr>
      <w:r w:rsidRPr="005D2C6B">
        <w:t>use materials:</w:t>
      </w:r>
    </w:p>
    <w:p w14:paraId="1A30E144" w14:textId="77777777" w:rsidR="00E51525" w:rsidRPr="005D2C6B" w:rsidRDefault="00E51525" w:rsidP="00E51525">
      <w:pPr>
        <w:pStyle w:val="DefenceHeading4"/>
      </w:pPr>
      <w:r>
        <w:t>which:</w:t>
      </w:r>
    </w:p>
    <w:p w14:paraId="603EAFDD" w14:textId="77777777" w:rsidR="00E51525" w:rsidRPr="005D2C6B" w:rsidRDefault="00E51525" w:rsidP="00E51525">
      <w:pPr>
        <w:pStyle w:val="DefenceHeading5"/>
      </w:pPr>
      <w:r w:rsidRPr="005D2C6B">
        <w:t xml:space="preserve">comply with the requirements of the </w:t>
      </w:r>
      <w:r w:rsidRPr="00D55647">
        <w:t>Contract</w:t>
      </w:r>
      <w:r w:rsidRPr="005D2C6B">
        <w:t xml:space="preserve">; or </w:t>
      </w:r>
    </w:p>
    <w:p w14:paraId="5FED9A09" w14:textId="77777777" w:rsidR="00E51525" w:rsidRPr="005D2C6B" w:rsidRDefault="00E51525" w:rsidP="00E51525">
      <w:pPr>
        <w:pStyle w:val="DefenceHeading5"/>
      </w:pPr>
      <w:r w:rsidRPr="005D2C6B">
        <w:t xml:space="preserve">if not fully described in the </w:t>
      </w:r>
      <w:r w:rsidRPr="00D55647">
        <w:t>Contract</w:t>
      </w:r>
      <w:r w:rsidRPr="005D2C6B">
        <w:t xml:space="preserve">, are new and consistent with the best industry standards for work of a nature similar to the </w:t>
      </w:r>
      <w:r w:rsidRPr="00D55647">
        <w:t>Remediation Works</w:t>
      </w:r>
      <w:r w:rsidRPr="005D2C6B">
        <w:t>; and</w:t>
      </w:r>
    </w:p>
    <w:p w14:paraId="393B2290" w14:textId="77777777" w:rsidR="00E51525" w:rsidRPr="005D2C6B" w:rsidRDefault="00E51525" w:rsidP="00E51525">
      <w:pPr>
        <w:pStyle w:val="DefenceHeading4"/>
      </w:pPr>
      <w:r w:rsidRPr="005D2C6B">
        <w:t xml:space="preserve">of merchantable quality, which are fit for their purpose and consistent with the nature and character of the </w:t>
      </w:r>
      <w:r w:rsidRPr="00D55647">
        <w:t>Remediation Works</w:t>
      </w:r>
      <w:r w:rsidRPr="005D2C6B">
        <w:t>; and</w:t>
      </w:r>
    </w:p>
    <w:p w14:paraId="2CA9B93E" w14:textId="77777777" w:rsidR="00E51525" w:rsidRPr="00CA58E1" w:rsidRDefault="00E51525" w:rsidP="00E51525">
      <w:pPr>
        <w:pStyle w:val="DefenceHeading3"/>
      </w:pPr>
      <w:bookmarkStart w:id="2744" w:name="_Ref165716521"/>
      <w:r w:rsidRPr="00CA58E1">
        <w:t xml:space="preserve">comply with the requirements of the </w:t>
      </w:r>
      <w:r w:rsidRPr="00D55647">
        <w:t>Contract</w:t>
      </w:r>
      <w:r w:rsidRPr="00CA58E1">
        <w:t xml:space="preserve"> and, to the extent they are not inconsistent, best industry practice and the requirements of all relevant standards of Standards Australia.</w:t>
      </w:r>
      <w:bookmarkEnd w:id="2744"/>
      <w:r w:rsidRPr="00CA58E1">
        <w:t xml:space="preserve"> </w:t>
      </w:r>
    </w:p>
    <w:p w14:paraId="06344B94" w14:textId="77777777" w:rsidR="00E51525" w:rsidRPr="005D2C6B" w:rsidRDefault="00E51525" w:rsidP="00E51525">
      <w:pPr>
        <w:pStyle w:val="DefenceHeading2"/>
      </w:pPr>
      <w:bookmarkStart w:id="2745" w:name="_Toc16316190"/>
      <w:bookmarkStart w:id="2746" w:name="_Toc10728569"/>
      <w:bookmarkStart w:id="2747" w:name="_Toc206494064"/>
      <w:r w:rsidRPr="00CE4628">
        <w:t>Contract Administrator</w:t>
      </w:r>
      <w:r w:rsidRPr="005D2C6B">
        <w:t>'s Right to Inspect</w:t>
      </w:r>
      <w:bookmarkEnd w:id="2745"/>
      <w:bookmarkEnd w:id="2746"/>
      <w:bookmarkEnd w:id="2747"/>
    </w:p>
    <w:p w14:paraId="1F442E41" w14:textId="77777777" w:rsidR="00E51525" w:rsidRPr="005D2C6B" w:rsidRDefault="00E51525" w:rsidP="00E51525">
      <w:pPr>
        <w:pStyle w:val="DefenceHeading3"/>
      </w:pPr>
      <w:r w:rsidRPr="005D2C6B">
        <w:t xml:space="preserve">The </w:t>
      </w:r>
      <w:r w:rsidRPr="00D55647">
        <w:t>Contract Administrator</w:t>
      </w:r>
      <w:r w:rsidRPr="005D2C6B">
        <w:t xml:space="preserve"> may at any time inspect the </w:t>
      </w:r>
      <w:r w:rsidRPr="00D55647">
        <w:t>Contractor's Activities</w:t>
      </w:r>
      <w:r>
        <w:t xml:space="preserve"> or the </w:t>
      </w:r>
      <w:r w:rsidRPr="00D55647">
        <w:t>Remediation Works</w:t>
      </w:r>
      <w:r w:rsidRPr="005D2C6B">
        <w:t>.</w:t>
      </w:r>
    </w:p>
    <w:p w14:paraId="15AF4404" w14:textId="77777777" w:rsidR="00E51525" w:rsidRPr="005D2C6B" w:rsidRDefault="00E51525" w:rsidP="00E51525">
      <w:pPr>
        <w:pStyle w:val="DefenceHeading3"/>
      </w:pPr>
      <w:r w:rsidRPr="005D2C6B">
        <w:t xml:space="preserve">The </w:t>
      </w:r>
      <w:r w:rsidRPr="00D55647">
        <w:t>Contractor</w:t>
      </w:r>
      <w:r w:rsidRPr="005D2C6B">
        <w:t xml:space="preserve"> acknowledges </w:t>
      </w:r>
      <w:r>
        <w:t xml:space="preserve">and agrees </w:t>
      </w:r>
      <w:r w:rsidRPr="005D2C6B">
        <w:t>that:</w:t>
      </w:r>
    </w:p>
    <w:p w14:paraId="7FD0FD1B" w14:textId="77777777" w:rsidR="00E51525" w:rsidRPr="005D2C6B" w:rsidRDefault="00E51525" w:rsidP="00E51525">
      <w:pPr>
        <w:pStyle w:val="DefenceHeading4"/>
      </w:pPr>
      <w:r w:rsidRPr="005D2C6B">
        <w:t xml:space="preserve">the </w:t>
      </w:r>
      <w:r w:rsidRPr="00D55647">
        <w:t>Contract Administrator</w:t>
      </w:r>
      <w:r w:rsidRPr="005D2C6B">
        <w:t xml:space="preserve"> owes no duty to the </w:t>
      </w:r>
      <w:r w:rsidRPr="00D55647">
        <w:t>Contractor</w:t>
      </w:r>
      <w:r w:rsidRPr="005D2C6B">
        <w:t xml:space="preserve"> to:</w:t>
      </w:r>
    </w:p>
    <w:p w14:paraId="0F8AE2BB" w14:textId="77777777" w:rsidR="00E51525" w:rsidRPr="005D2C6B" w:rsidRDefault="00E51525" w:rsidP="00E51525">
      <w:pPr>
        <w:pStyle w:val="DefenceHeading5"/>
      </w:pPr>
      <w:r w:rsidRPr="005D2C6B">
        <w:t xml:space="preserve">inspect the </w:t>
      </w:r>
      <w:r w:rsidRPr="00D55647">
        <w:t>Contractor's Activities</w:t>
      </w:r>
      <w:r>
        <w:t xml:space="preserve"> or the </w:t>
      </w:r>
      <w:r w:rsidRPr="00D55647">
        <w:t>Remediation Works</w:t>
      </w:r>
      <w:r w:rsidRPr="005D2C6B">
        <w:t>; or</w:t>
      </w:r>
    </w:p>
    <w:p w14:paraId="5E28E564" w14:textId="77777777" w:rsidR="00E51525" w:rsidRPr="005D2C6B" w:rsidRDefault="00E51525" w:rsidP="00E51525">
      <w:pPr>
        <w:pStyle w:val="DefenceHeading5"/>
      </w:pPr>
      <w:r w:rsidRPr="005D2C6B">
        <w:t xml:space="preserve">review </w:t>
      </w:r>
      <w:r>
        <w:t xml:space="preserve">the </w:t>
      </w:r>
      <w:r w:rsidRPr="00D55647">
        <w:t>Remediation Works</w:t>
      </w:r>
      <w:r>
        <w:t xml:space="preserve"> </w:t>
      </w:r>
      <w:r w:rsidRPr="005D2C6B">
        <w:t xml:space="preserve">for errors, omissions or compliance with the requirements of </w:t>
      </w:r>
      <w:r>
        <w:t>the</w:t>
      </w:r>
      <w:r w:rsidRPr="005D2C6B">
        <w:t xml:space="preserve"> </w:t>
      </w:r>
      <w:r w:rsidRPr="00D55647">
        <w:t>Contract</w:t>
      </w:r>
      <w:r w:rsidRPr="005D2C6B">
        <w:t xml:space="preserve"> if it does so inspect; and</w:t>
      </w:r>
    </w:p>
    <w:p w14:paraId="61F515C7" w14:textId="77777777" w:rsidR="00E51525" w:rsidRPr="005D2C6B" w:rsidRDefault="00E51525" w:rsidP="00E51525">
      <w:pPr>
        <w:pStyle w:val="DefenceHeading4"/>
      </w:pPr>
      <w:r w:rsidRPr="005D2C6B">
        <w:t xml:space="preserve">no inspection of the </w:t>
      </w:r>
      <w:r w:rsidRPr="00D55647">
        <w:t>Contractor's Activities</w:t>
      </w:r>
      <w:r w:rsidRPr="005D2C6B">
        <w:t xml:space="preserve"> or review of </w:t>
      </w:r>
      <w:r>
        <w:t xml:space="preserve">the </w:t>
      </w:r>
      <w:r w:rsidRPr="00D55647">
        <w:t>Remediation Works</w:t>
      </w:r>
      <w:r>
        <w:t xml:space="preserve"> </w:t>
      </w:r>
      <w:r w:rsidRPr="005D2C6B">
        <w:t xml:space="preserve">by the </w:t>
      </w:r>
      <w:r w:rsidRPr="00D55647">
        <w:t>Contract Administrator</w:t>
      </w:r>
      <w:r w:rsidRPr="005D2C6B">
        <w:t xml:space="preserve"> will in any way lessen or otherwise affect:</w:t>
      </w:r>
    </w:p>
    <w:p w14:paraId="12515514" w14:textId="77777777" w:rsidR="00E51525" w:rsidRPr="005D2C6B" w:rsidRDefault="00E51525" w:rsidP="00E51525">
      <w:pPr>
        <w:pStyle w:val="DefenceHeading5"/>
      </w:pPr>
      <w:r w:rsidRPr="005D2C6B">
        <w:t xml:space="preserve">the </w:t>
      </w:r>
      <w:r w:rsidRPr="00D55647">
        <w:t>Contractor</w:t>
      </w:r>
      <w:r w:rsidRPr="005D2C6B">
        <w:t>'s obligations under th</w:t>
      </w:r>
      <w:r>
        <w:t>e</w:t>
      </w:r>
      <w:r w:rsidRPr="005D2C6B">
        <w:t xml:space="preserve"> </w:t>
      </w:r>
      <w:r w:rsidRPr="00D55647">
        <w:t>Contract</w:t>
      </w:r>
      <w:r w:rsidRPr="005D2C6B">
        <w:t xml:space="preserve"> or otherwise </w:t>
      </w:r>
      <w:r>
        <w:t>at</w:t>
      </w:r>
      <w:r w:rsidRPr="005D2C6B">
        <w:t xml:space="preserve"> law</w:t>
      </w:r>
      <w:r>
        <w:t xml:space="preserve"> or in equity</w:t>
      </w:r>
      <w:r w:rsidRPr="005D2C6B">
        <w:t>; or</w:t>
      </w:r>
    </w:p>
    <w:p w14:paraId="55399550" w14:textId="77777777" w:rsidR="00E51525" w:rsidRPr="005D2C6B" w:rsidRDefault="00E51525" w:rsidP="00E51525">
      <w:pPr>
        <w:pStyle w:val="DefenceHeading5"/>
      </w:pPr>
      <w:r w:rsidRPr="005D2C6B">
        <w:t xml:space="preserve">the </w:t>
      </w:r>
      <w:r w:rsidRPr="00D55647">
        <w:t>Commonwealth's</w:t>
      </w:r>
      <w:r w:rsidRPr="00CE4628">
        <w:t xml:space="preserve"> </w:t>
      </w:r>
      <w:r w:rsidRPr="005D2C6B">
        <w:t xml:space="preserve">rights against the </w:t>
      </w:r>
      <w:r w:rsidRPr="00D55647">
        <w:t>Contractor</w:t>
      </w:r>
      <w:r w:rsidRPr="005D2C6B">
        <w:t xml:space="preserve"> under th</w:t>
      </w:r>
      <w:r>
        <w:t>e</w:t>
      </w:r>
      <w:r w:rsidRPr="005D2C6B">
        <w:t xml:space="preserve"> </w:t>
      </w:r>
      <w:r w:rsidRPr="00D55647">
        <w:t>Contract</w:t>
      </w:r>
      <w:r w:rsidRPr="005D2C6B">
        <w:t xml:space="preserve"> or otherwise </w:t>
      </w:r>
      <w:r>
        <w:t>at</w:t>
      </w:r>
      <w:r w:rsidRPr="005D2C6B">
        <w:t xml:space="preserve"> law</w:t>
      </w:r>
      <w:r>
        <w:t xml:space="preserve"> or in equity</w:t>
      </w:r>
      <w:r w:rsidRPr="005D2C6B">
        <w:t>.</w:t>
      </w:r>
    </w:p>
    <w:p w14:paraId="1D220EFB" w14:textId="77777777" w:rsidR="00E51525" w:rsidRPr="005D2C6B" w:rsidRDefault="00E51525" w:rsidP="00E51525">
      <w:pPr>
        <w:pStyle w:val="DefenceHeading2"/>
      </w:pPr>
      <w:bookmarkStart w:id="2748" w:name="_Toc10728570"/>
      <w:bookmarkStart w:id="2749" w:name="_Toc206494065"/>
      <w:r>
        <w:t>Sampling and Analysis</w:t>
      </w:r>
      <w:bookmarkEnd w:id="2748"/>
      <w:bookmarkEnd w:id="2749"/>
    </w:p>
    <w:p w14:paraId="3EA582C2" w14:textId="77777777" w:rsidR="00E51525" w:rsidRPr="005D2C6B" w:rsidRDefault="00E51525" w:rsidP="00E51525">
      <w:pPr>
        <w:pStyle w:val="DefenceNormal"/>
      </w:pPr>
      <w:r w:rsidRPr="005D2C6B">
        <w:t xml:space="preserve">The </w:t>
      </w:r>
      <w:r w:rsidRPr="00D55647">
        <w:t>Contractor</w:t>
      </w:r>
      <w:r w:rsidRPr="005D2C6B">
        <w:t xml:space="preserve"> must carry out all </w:t>
      </w:r>
      <w:r>
        <w:t xml:space="preserve">sampling and analysis </w:t>
      </w:r>
      <w:r w:rsidRPr="005D2C6B">
        <w:t xml:space="preserve">required by the </w:t>
      </w:r>
      <w:r w:rsidRPr="00D55647">
        <w:t>Contract</w:t>
      </w:r>
      <w:r w:rsidRPr="005D2C6B">
        <w:t xml:space="preserve"> or directed by the </w:t>
      </w:r>
      <w:r w:rsidRPr="00D55647">
        <w:t>Contract Administrator</w:t>
      </w:r>
      <w:r w:rsidRPr="005D2C6B">
        <w:t>.</w:t>
      </w:r>
      <w:r>
        <w:t xml:space="preserve">  </w:t>
      </w:r>
      <w:r w:rsidRPr="005D2C6B">
        <w:t xml:space="preserve">All </w:t>
      </w:r>
      <w:r>
        <w:t xml:space="preserve">sampling and analysis is </w:t>
      </w:r>
      <w:r w:rsidRPr="005D2C6B">
        <w:t>to be carried out in accordance with any procedure:</w:t>
      </w:r>
    </w:p>
    <w:p w14:paraId="6E962291" w14:textId="77777777" w:rsidR="00E51525" w:rsidRPr="005D2C6B" w:rsidRDefault="00E51525" w:rsidP="00E51525">
      <w:pPr>
        <w:pStyle w:val="DefenceHeading3"/>
      </w:pPr>
      <w:r>
        <w:t>specified</w:t>
      </w:r>
      <w:r w:rsidRPr="005D2C6B">
        <w:t xml:space="preserve"> in the </w:t>
      </w:r>
      <w:r w:rsidRPr="00D55647">
        <w:t>Contract</w:t>
      </w:r>
      <w:r w:rsidRPr="005D2C6B">
        <w:t xml:space="preserve"> which may apply to the tests; or</w:t>
      </w:r>
    </w:p>
    <w:p w14:paraId="10B90991" w14:textId="77777777" w:rsidR="00E51525" w:rsidRPr="005D2C6B" w:rsidRDefault="00E51525" w:rsidP="00E51525">
      <w:pPr>
        <w:pStyle w:val="DefenceHeading3"/>
      </w:pPr>
      <w:r w:rsidRPr="005D2C6B">
        <w:t xml:space="preserve">if no procedure exists, as reasonably directed by the </w:t>
      </w:r>
      <w:r w:rsidRPr="00D55647">
        <w:t>Contract Administrator</w:t>
      </w:r>
      <w:r w:rsidRPr="005D2C6B">
        <w:t>.</w:t>
      </w:r>
    </w:p>
    <w:p w14:paraId="25B0C0F1" w14:textId="77777777" w:rsidR="00E51525" w:rsidRPr="005D2C6B" w:rsidRDefault="00E51525" w:rsidP="00E51525">
      <w:pPr>
        <w:pStyle w:val="DefenceHeading2"/>
      </w:pPr>
      <w:bookmarkStart w:id="2750" w:name="_Toc16316192"/>
      <w:bookmarkStart w:id="2751" w:name="_Ref72043114"/>
      <w:bookmarkStart w:id="2752" w:name="_Ref477362051"/>
      <w:bookmarkStart w:id="2753" w:name="_Toc10728571"/>
      <w:bookmarkStart w:id="2754" w:name="_Toc206494066"/>
      <w:r w:rsidRPr="005D2C6B">
        <w:t xml:space="preserve">Costs of </w:t>
      </w:r>
      <w:bookmarkEnd w:id="2750"/>
      <w:bookmarkEnd w:id="2751"/>
      <w:r>
        <w:t>Sampling and Analysis</w:t>
      </w:r>
      <w:bookmarkEnd w:id="2752"/>
      <w:bookmarkEnd w:id="2753"/>
      <w:bookmarkEnd w:id="2754"/>
    </w:p>
    <w:p w14:paraId="08E6990C" w14:textId="77777777" w:rsidR="00E51525" w:rsidRPr="005D2C6B" w:rsidRDefault="00E51525" w:rsidP="00E51525">
      <w:pPr>
        <w:pStyle w:val="DefenceNormal"/>
        <w:keepNext/>
        <w:keepLines/>
      </w:pPr>
      <w:r w:rsidRPr="005D2C6B">
        <w:t>If:</w:t>
      </w:r>
    </w:p>
    <w:p w14:paraId="118A1D61" w14:textId="77777777" w:rsidR="00E51525" w:rsidRDefault="00E51525" w:rsidP="00E51525">
      <w:pPr>
        <w:pStyle w:val="DefenceHeading3"/>
      </w:pPr>
      <w:r w:rsidRPr="005D2C6B">
        <w:t xml:space="preserve">the </w:t>
      </w:r>
      <w:r w:rsidRPr="00D55647">
        <w:t>Contract Administrator</w:t>
      </w:r>
      <w:r w:rsidRPr="005D2C6B">
        <w:t xml:space="preserve"> directs the </w:t>
      </w:r>
      <w:r w:rsidRPr="00D55647">
        <w:t>Contractor</w:t>
      </w:r>
      <w:r w:rsidRPr="005D2C6B">
        <w:t xml:space="preserve"> to carry </w:t>
      </w:r>
      <w:r>
        <w:t xml:space="preserve">out sampling and analysis </w:t>
      </w:r>
      <w:r w:rsidRPr="005D2C6B">
        <w:t>which</w:t>
      </w:r>
      <w:r>
        <w:t>:</w:t>
      </w:r>
    </w:p>
    <w:p w14:paraId="7A95D8AB" w14:textId="77777777" w:rsidR="00E51525" w:rsidRDefault="00E51525" w:rsidP="00E51525">
      <w:pPr>
        <w:pStyle w:val="DefenceHeading4"/>
      </w:pPr>
      <w:r w:rsidRPr="005D2C6B">
        <w:t xml:space="preserve">is not otherwise required by the </w:t>
      </w:r>
      <w:r w:rsidRPr="00D55647">
        <w:t>Contract</w:t>
      </w:r>
      <w:r>
        <w:t>; or</w:t>
      </w:r>
    </w:p>
    <w:p w14:paraId="61A60E6E" w14:textId="02CE35CD" w:rsidR="00E51525" w:rsidRPr="005D2C6B" w:rsidRDefault="00E51525" w:rsidP="00E51525">
      <w:pPr>
        <w:pStyle w:val="DefenceHeading4"/>
      </w:pPr>
      <w:r>
        <w:t xml:space="preserve">does not relate to a </w:t>
      </w:r>
      <w:r w:rsidRPr="00D55647">
        <w:t>Remediation Defect</w:t>
      </w:r>
      <w:r>
        <w:t xml:space="preserve"> in respect of which the </w:t>
      </w:r>
      <w:r w:rsidRPr="00D55647">
        <w:t>Contract Administrator</w:t>
      </w:r>
      <w:r>
        <w:t xml:space="preserve"> gave an instruction under clause </w:t>
      </w:r>
      <w:r>
        <w:fldChar w:fldCharType="begin"/>
      </w:r>
      <w:r>
        <w:instrText xml:space="preserve"> REF _Ref71635642 \r \h </w:instrText>
      </w:r>
      <w:r>
        <w:fldChar w:fldCharType="separate"/>
      </w:r>
      <w:r w:rsidR="00F66103">
        <w:t>9.5</w:t>
      </w:r>
      <w:r>
        <w:fldChar w:fldCharType="end"/>
      </w:r>
      <w:r>
        <w:t>; and</w:t>
      </w:r>
    </w:p>
    <w:p w14:paraId="3A848AF9" w14:textId="77777777" w:rsidR="00E51525" w:rsidRPr="005D2C6B" w:rsidRDefault="00E51525" w:rsidP="00E51525">
      <w:pPr>
        <w:pStyle w:val="DefenceHeading3"/>
      </w:pPr>
      <w:r w:rsidRPr="005D2C6B">
        <w:t xml:space="preserve">the results of the </w:t>
      </w:r>
      <w:r>
        <w:t xml:space="preserve">sampling and analysis </w:t>
      </w:r>
      <w:r w:rsidRPr="005D2C6B">
        <w:t xml:space="preserve">show the </w:t>
      </w:r>
      <w:r w:rsidRPr="00D55647">
        <w:t>Contractor's Activities</w:t>
      </w:r>
      <w:r>
        <w:t xml:space="preserve"> are</w:t>
      </w:r>
      <w:r w:rsidRPr="005D2C6B">
        <w:t xml:space="preserve"> in accordance with the </w:t>
      </w:r>
      <w:r w:rsidRPr="00D55647">
        <w:t>Contract</w:t>
      </w:r>
      <w:r w:rsidRPr="005D2C6B">
        <w:t>,</w:t>
      </w:r>
    </w:p>
    <w:p w14:paraId="09D43359" w14:textId="77777777" w:rsidR="00E51525" w:rsidRDefault="00E51525" w:rsidP="00E51525">
      <w:pPr>
        <w:pStyle w:val="DefenceNormal"/>
      </w:pPr>
      <w:r>
        <w:t xml:space="preserve">the </w:t>
      </w:r>
      <w:r w:rsidRPr="00D55647">
        <w:t>Contractor</w:t>
      </w:r>
      <w:r w:rsidRPr="00CA58E1">
        <w:t xml:space="preserve"> will be entitled to have the </w:t>
      </w:r>
      <w:r w:rsidRPr="00D55647">
        <w:t>Contract Price</w:t>
      </w:r>
      <w:r>
        <w:t xml:space="preserve"> </w:t>
      </w:r>
      <w:r w:rsidRPr="00CA58E1">
        <w:t xml:space="preserve">increased by the extra costs reasonably incurred by the </w:t>
      </w:r>
      <w:r w:rsidRPr="00D55647">
        <w:t>Contractor</w:t>
      </w:r>
      <w:r w:rsidRPr="00CA58E1">
        <w:t xml:space="preserve"> which arise directly from the</w:t>
      </w:r>
      <w:r w:rsidRPr="005D2C6B" w:rsidDel="00226EC3">
        <w:t xml:space="preserve"> </w:t>
      </w:r>
      <w:r>
        <w:t xml:space="preserve">sampling and analysis, as determined by </w:t>
      </w:r>
      <w:r w:rsidRPr="005D2C6B">
        <w:t xml:space="preserve">the </w:t>
      </w:r>
      <w:r w:rsidRPr="00D55647">
        <w:t>Contract Administrator</w:t>
      </w:r>
      <w:r w:rsidRPr="005D2C6B">
        <w:t>.</w:t>
      </w:r>
    </w:p>
    <w:p w14:paraId="2CC29C59" w14:textId="6A3A7CEC" w:rsidR="00E51525" w:rsidRDefault="00E51525" w:rsidP="00E51525">
      <w:pPr>
        <w:pStyle w:val="DefenceNormal"/>
      </w:pPr>
      <w:r w:rsidRPr="00AE4D9A">
        <w:t>To the extent permitted</w:t>
      </w:r>
      <w:r>
        <w:t xml:space="preserve"> </w:t>
      </w:r>
      <w:r w:rsidRPr="00AE4D9A">
        <w:t xml:space="preserve">by law, the </w:t>
      </w:r>
      <w:r w:rsidRPr="00D55647">
        <w:t>Contractor</w:t>
      </w:r>
      <w:r w:rsidRPr="00AE4D9A">
        <w:t xml:space="preserve"> will not be entitled to make (nor will the </w:t>
      </w:r>
      <w:r w:rsidRPr="00D55647">
        <w:t>Commonwealth</w:t>
      </w:r>
      <w:r w:rsidRPr="00052730">
        <w:t xml:space="preserve"> be liable upon) any </w:t>
      </w:r>
      <w:r w:rsidRPr="00D55647">
        <w:t>Claim</w:t>
      </w:r>
      <w:r w:rsidRPr="00052730">
        <w:t xml:space="preserve"> arising out of or in connection with the sampling and analysis, other than under this clause </w:t>
      </w:r>
      <w:r w:rsidRPr="00052730">
        <w:fldChar w:fldCharType="begin"/>
      </w:r>
      <w:r w:rsidRPr="00052730">
        <w:instrText xml:space="preserve"> REF _Ref477362051 \r \h </w:instrText>
      </w:r>
      <w:r w:rsidRPr="00CA58E1">
        <w:instrText xml:space="preserve"> \* MERGEFORMAT </w:instrText>
      </w:r>
      <w:r w:rsidRPr="00052730">
        <w:fldChar w:fldCharType="separate"/>
      </w:r>
      <w:r w:rsidR="00F66103">
        <w:t>9.4</w:t>
      </w:r>
      <w:r w:rsidRPr="00052730">
        <w:fldChar w:fldCharType="end"/>
      </w:r>
      <w:r w:rsidRPr="00052730">
        <w:t>.</w:t>
      </w:r>
      <w:r>
        <w:t xml:space="preserve"> </w:t>
      </w:r>
    </w:p>
    <w:p w14:paraId="40F4D2F5" w14:textId="77777777" w:rsidR="00E51525" w:rsidRPr="005D2C6B" w:rsidRDefault="00E51525" w:rsidP="00E51525">
      <w:pPr>
        <w:pStyle w:val="DefenceHeading2"/>
      </w:pPr>
      <w:bookmarkStart w:id="2755" w:name="_Toc477785162"/>
      <w:bookmarkStart w:id="2756" w:name="_Toc477856823"/>
      <w:bookmarkStart w:id="2757" w:name="_Toc477868667"/>
      <w:bookmarkStart w:id="2758" w:name="_Toc477871875"/>
      <w:bookmarkStart w:id="2759" w:name="_Toc477872301"/>
      <w:bookmarkStart w:id="2760" w:name="_Toc477873542"/>
      <w:bookmarkStart w:id="2761" w:name="_Ref71635642"/>
      <w:bookmarkStart w:id="2762" w:name="_Ref71635886"/>
      <w:bookmarkStart w:id="2763" w:name="_Ref71636450"/>
      <w:bookmarkStart w:id="2764" w:name="_Ref71636512"/>
      <w:bookmarkStart w:id="2765" w:name="_Ref72043128"/>
      <w:bookmarkStart w:id="2766" w:name="_Toc10728572"/>
      <w:bookmarkStart w:id="2767" w:name="_Toc206494067"/>
      <w:bookmarkEnd w:id="2755"/>
      <w:bookmarkEnd w:id="2756"/>
      <w:bookmarkEnd w:id="2757"/>
      <w:bookmarkEnd w:id="2758"/>
      <w:bookmarkEnd w:id="2759"/>
      <w:bookmarkEnd w:id="2760"/>
      <w:r>
        <w:t>Remediation Defect</w:t>
      </w:r>
      <w:r w:rsidRPr="00CE4628">
        <w:t>s</w:t>
      </w:r>
      <w:bookmarkEnd w:id="2761"/>
      <w:bookmarkEnd w:id="2762"/>
      <w:bookmarkEnd w:id="2763"/>
      <w:bookmarkEnd w:id="2764"/>
      <w:bookmarkEnd w:id="2765"/>
      <w:bookmarkEnd w:id="2766"/>
      <w:bookmarkEnd w:id="2767"/>
    </w:p>
    <w:p w14:paraId="0B4DC591" w14:textId="643353AA" w:rsidR="00E51525" w:rsidRPr="005D2C6B" w:rsidRDefault="00E51525" w:rsidP="00E51525">
      <w:pPr>
        <w:pStyle w:val="DefenceNormal"/>
      </w:pPr>
      <w:r w:rsidRPr="005D2C6B">
        <w:t xml:space="preserve">Subject to paragraphs </w:t>
      </w:r>
      <w:r w:rsidRPr="005D2C6B">
        <w:fldChar w:fldCharType="begin"/>
      </w:r>
      <w:r w:rsidRPr="005D2C6B">
        <w:instrText xml:space="preserve"> REF _Ref71635616 \n \h </w:instrText>
      </w:r>
      <w:r>
        <w:instrText xml:space="preserve"> \* MERGEFORMAT </w:instrText>
      </w:r>
      <w:r w:rsidRPr="005D2C6B">
        <w:fldChar w:fldCharType="separate"/>
      </w:r>
      <w:r w:rsidR="00F66103">
        <w:t>(b)</w:t>
      </w:r>
      <w:r w:rsidRPr="005D2C6B">
        <w:fldChar w:fldCharType="end"/>
      </w:r>
      <w:r w:rsidRPr="005D2C6B">
        <w:t xml:space="preserve"> and </w:t>
      </w:r>
      <w:r w:rsidRPr="005D2C6B">
        <w:fldChar w:fldCharType="begin"/>
      </w:r>
      <w:r w:rsidRPr="005D2C6B">
        <w:instrText xml:space="preserve"> REF _Ref71635797 \n \h </w:instrText>
      </w:r>
      <w:r>
        <w:instrText xml:space="preserve"> \* MERGEFORMAT </w:instrText>
      </w:r>
      <w:r w:rsidRPr="005D2C6B">
        <w:fldChar w:fldCharType="separate"/>
      </w:r>
      <w:r w:rsidR="00F66103">
        <w:t>(c)</w:t>
      </w:r>
      <w:r w:rsidRPr="005D2C6B">
        <w:fldChar w:fldCharType="end"/>
      </w:r>
      <w:r w:rsidRPr="005D2C6B">
        <w:t xml:space="preserve">, the </w:t>
      </w:r>
      <w:r w:rsidRPr="00D55647">
        <w:t>Contractor</w:t>
      </w:r>
      <w:r w:rsidRPr="005D2C6B">
        <w:t xml:space="preserve"> must correct all </w:t>
      </w:r>
      <w:r w:rsidRPr="00D55647">
        <w:t>Remediation Defect</w:t>
      </w:r>
      <w:r w:rsidRPr="00CE4628">
        <w:t>s</w:t>
      </w:r>
      <w:r w:rsidRPr="005D2C6B">
        <w:t>.</w:t>
      </w:r>
    </w:p>
    <w:p w14:paraId="41A106DF" w14:textId="77777777" w:rsidR="00E51525" w:rsidRPr="005D2C6B" w:rsidRDefault="00E51525" w:rsidP="00E51525">
      <w:pPr>
        <w:pStyle w:val="DefenceNormal"/>
      </w:pPr>
      <w:r w:rsidRPr="005D2C6B">
        <w:t xml:space="preserve">If, prior to the expiration of the </w:t>
      </w:r>
      <w:r w:rsidRPr="00D55647">
        <w:t>Remediation Defects Rectification Period</w:t>
      </w:r>
      <w:r w:rsidRPr="005D2C6B">
        <w:t xml:space="preserve"> for the </w:t>
      </w:r>
      <w:r w:rsidRPr="00D55647">
        <w:t>Remediation Works</w:t>
      </w:r>
      <w:r w:rsidRPr="005D2C6B">
        <w:t xml:space="preserve"> or a </w:t>
      </w:r>
      <w:r w:rsidRPr="00D55647">
        <w:t>Stage</w:t>
      </w:r>
      <w:r w:rsidRPr="005D2C6B">
        <w:t xml:space="preserve">, the </w:t>
      </w:r>
      <w:r w:rsidRPr="00D55647">
        <w:t>Contract Administrator</w:t>
      </w:r>
      <w:r w:rsidRPr="005D2C6B">
        <w:t xml:space="preserve"> discovers or believes there is a </w:t>
      </w:r>
      <w:r w:rsidRPr="00D55647">
        <w:t>Remediation Defect</w:t>
      </w:r>
      <w:r w:rsidRPr="005D2C6B">
        <w:t xml:space="preserve">, the </w:t>
      </w:r>
      <w:r w:rsidRPr="00D55647">
        <w:t>Contract Administrator</w:t>
      </w:r>
      <w:r w:rsidRPr="005D2C6B">
        <w:t xml:space="preserve"> may give the </w:t>
      </w:r>
      <w:r w:rsidRPr="00D55647">
        <w:t>Contractor</w:t>
      </w:r>
      <w:r w:rsidRPr="005D2C6B">
        <w:t xml:space="preserve"> an instruction specifying the </w:t>
      </w:r>
      <w:r w:rsidRPr="00D55647">
        <w:t>Remediation Defect</w:t>
      </w:r>
      <w:r w:rsidRPr="005D2C6B">
        <w:t xml:space="preserve"> and doing one or more of the following:</w:t>
      </w:r>
    </w:p>
    <w:p w14:paraId="59915F85" w14:textId="77777777" w:rsidR="00E51525" w:rsidRPr="005D2C6B" w:rsidRDefault="00E51525" w:rsidP="00E51525">
      <w:pPr>
        <w:pStyle w:val="DefenceHeading3"/>
      </w:pPr>
      <w:bookmarkStart w:id="2768" w:name="_Ref71635602"/>
      <w:r w:rsidRPr="005D2C6B">
        <w:t xml:space="preserve">requiring the </w:t>
      </w:r>
      <w:r w:rsidRPr="00D55647">
        <w:t>Contractor</w:t>
      </w:r>
      <w:r w:rsidRPr="005D2C6B">
        <w:t xml:space="preserve"> to correct the </w:t>
      </w:r>
      <w:r w:rsidRPr="00D55647">
        <w:t>Remediation Defect</w:t>
      </w:r>
      <w:r w:rsidRPr="005D2C6B">
        <w:t>, or any part of it, and specifying the time within which this must occur;</w:t>
      </w:r>
      <w:bookmarkEnd w:id="2768"/>
      <w:r w:rsidRPr="005D2C6B">
        <w:t xml:space="preserve"> </w:t>
      </w:r>
    </w:p>
    <w:p w14:paraId="390A483C" w14:textId="77777777" w:rsidR="00E51525" w:rsidRPr="005D2C6B" w:rsidRDefault="00E51525" w:rsidP="00E51525">
      <w:pPr>
        <w:pStyle w:val="DefenceHeading3"/>
      </w:pPr>
      <w:bookmarkStart w:id="2769" w:name="_Ref71635616"/>
      <w:r w:rsidRPr="005D2C6B">
        <w:t xml:space="preserve">requiring the </w:t>
      </w:r>
      <w:r w:rsidRPr="00D55647">
        <w:t>Contractor</w:t>
      </w:r>
      <w:r w:rsidRPr="005D2C6B">
        <w:t xml:space="preserve"> to carry out a </w:t>
      </w:r>
      <w:r w:rsidRPr="00D55647">
        <w:t>Remediation Works Variation</w:t>
      </w:r>
      <w:r w:rsidRPr="005D2C6B">
        <w:t xml:space="preserve"> to overcome the </w:t>
      </w:r>
      <w:r w:rsidRPr="00D55647">
        <w:t>Remediation Defect</w:t>
      </w:r>
      <w:r w:rsidRPr="005D2C6B">
        <w:t>, or any part of it, and specifying the time within which this must be carried out; or</w:t>
      </w:r>
      <w:bookmarkEnd w:id="2769"/>
    </w:p>
    <w:p w14:paraId="5A81F43F" w14:textId="77777777" w:rsidR="00E51525" w:rsidRDefault="00E51525" w:rsidP="00E51525">
      <w:pPr>
        <w:pStyle w:val="DefenceHeading3"/>
      </w:pPr>
      <w:bookmarkStart w:id="2770" w:name="_Ref71635797"/>
      <w:r w:rsidRPr="005D2C6B">
        <w:t xml:space="preserve">advising the </w:t>
      </w:r>
      <w:r w:rsidRPr="00D55647">
        <w:t>Contractor</w:t>
      </w:r>
      <w:r w:rsidRPr="005D2C6B">
        <w:t xml:space="preserve"> that the </w:t>
      </w:r>
      <w:r w:rsidRPr="00D55647">
        <w:t>Commonwealth</w:t>
      </w:r>
      <w:r w:rsidRPr="005D2C6B">
        <w:t xml:space="preserve"> will accept the work, or any part of it, despite the </w:t>
      </w:r>
      <w:r w:rsidRPr="00D55647">
        <w:t>Remediation Defect</w:t>
      </w:r>
      <w:r w:rsidRPr="005D2C6B">
        <w:t>.</w:t>
      </w:r>
      <w:bookmarkEnd w:id="2770"/>
    </w:p>
    <w:p w14:paraId="4683F58B" w14:textId="77777777" w:rsidR="00E51525" w:rsidRPr="005D2C6B" w:rsidRDefault="00E51525" w:rsidP="00E51525">
      <w:pPr>
        <w:pStyle w:val="DefenceHeading2"/>
      </w:pPr>
      <w:bookmarkStart w:id="2771" w:name="_Ref477441351"/>
      <w:bookmarkStart w:id="2772" w:name="_Toc10728573"/>
      <w:bookmarkStart w:id="2773" w:name="_Toc206494068"/>
      <w:r w:rsidRPr="005D2C6B">
        <w:t xml:space="preserve">Correction of </w:t>
      </w:r>
      <w:r>
        <w:t>Remediation Defect</w:t>
      </w:r>
      <w:r w:rsidRPr="005D2C6B">
        <w:t xml:space="preserve"> or </w:t>
      </w:r>
      <w:r>
        <w:t xml:space="preserve">Remediation Works </w:t>
      </w:r>
      <w:r w:rsidRPr="00CE4628">
        <w:t>Variation</w:t>
      </w:r>
      <w:bookmarkEnd w:id="2771"/>
      <w:bookmarkEnd w:id="2772"/>
      <w:bookmarkEnd w:id="2773"/>
    </w:p>
    <w:p w14:paraId="4F6FBB79" w14:textId="143C5E16" w:rsidR="00E51525" w:rsidRPr="005D2C6B" w:rsidRDefault="00E51525" w:rsidP="00E51525">
      <w:pPr>
        <w:pStyle w:val="DefenceNormal"/>
      </w:pPr>
      <w:r w:rsidRPr="005D2C6B">
        <w:t>If an instruction is given under clause </w:t>
      </w:r>
      <w:r w:rsidRPr="005D2C6B">
        <w:fldChar w:fldCharType="begin"/>
      </w:r>
      <w:r w:rsidRPr="005D2C6B">
        <w:instrText xml:space="preserve"> REF _Ref71635602 \w \h </w:instrText>
      </w:r>
      <w:r>
        <w:instrText xml:space="preserve"> \* MERGEFORMAT </w:instrText>
      </w:r>
      <w:r w:rsidRPr="005D2C6B">
        <w:fldChar w:fldCharType="separate"/>
      </w:r>
      <w:r w:rsidR="00F66103">
        <w:t>9.5(a)</w:t>
      </w:r>
      <w:r w:rsidRPr="005D2C6B">
        <w:fldChar w:fldCharType="end"/>
      </w:r>
      <w:r w:rsidRPr="005D2C6B">
        <w:t xml:space="preserve"> or </w:t>
      </w:r>
      <w:r w:rsidRPr="005D2C6B">
        <w:fldChar w:fldCharType="begin"/>
      </w:r>
      <w:r w:rsidRPr="005D2C6B">
        <w:instrText xml:space="preserve"> REF _Ref71635616 \n \h </w:instrText>
      </w:r>
      <w:r>
        <w:instrText xml:space="preserve"> \* MERGEFORMAT </w:instrText>
      </w:r>
      <w:r w:rsidRPr="005D2C6B">
        <w:fldChar w:fldCharType="separate"/>
      </w:r>
      <w:r w:rsidR="00F66103">
        <w:t>(b)</w:t>
      </w:r>
      <w:r w:rsidRPr="005D2C6B">
        <w:fldChar w:fldCharType="end"/>
      </w:r>
      <w:r w:rsidRPr="005D2C6B">
        <w:t xml:space="preserve">, the </w:t>
      </w:r>
      <w:r w:rsidRPr="00D55647">
        <w:t>Contractor</w:t>
      </w:r>
      <w:r w:rsidRPr="005D2C6B">
        <w:t xml:space="preserve"> must correct the </w:t>
      </w:r>
      <w:r w:rsidRPr="00D55647">
        <w:t>Remediation Defect</w:t>
      </w:r>
      <w:r w:rsidRPr="005D2C6B">
        <w:t xml:space="preserve"> or carry out the </w:t>
      </w:r>
      <w:r w:rsidRPr="00D55647">
        <w:t>Remediation Works Variation</w:t>
      </w:r>
      <w:r w:rsidRPr="005D2C6B">
        <w:t>:</w:t>
      </w:r>
    </w:p>
    <w:p w14:paraId="0C77F2F7" w14:textId="77777777" w:rsidR="00E51525" w:rsidRPr="005D2C6B" w:rsidRDefault="00E51525" w:rsidP="00E51525">
      <w:pPr>
        <w:pStyle w:val="DefenceHeading3"/>
      </w:pPr>
      <w:r w:rsidRPr="005D2C6B">
        <w:t xml:space="preserve">within the time specified in the </w:t>
      </w:r>
      <w:r w:rsidRPr="00D55647">
        <w:t>Contract Administrator</w:t>
      </w:r>
      <w:r w:rsidRPr="005D2C6B">
        <w:t>'s instruction; and</w:t>
      </w:r>
    </w:p>
    <w:p w14:paraId="70B0B7AF" w14:textId="77777777" w:rsidR="00E51525" w:rsidRPr="005D2C6B" w:rsidRDefault="00E51525" w:rsidP="00E51525">
      <w:pPr>
        <w:pStyle w:val="DefenceHeading3"/>
      </w:pPr>
      <w:r w:rsidRPr="005D2C6B">
        <w:t xml:space="preserve">if after </w:t>
      </w:r>
      <w:r w:rsidRPr="00D55647">
        <w:t>Remediation Completion</w:t>
      </w:r>
      <w:r w:rsidRPr="005D2C6B">
        <w:t xml:space="preserve">, at times and in a manner which cause as little inconvenience to the occupants of the </w:t>
      </w:r>
      <w:r w:rsidRPr="00D55647">
        <w:t>Site</w:t>
      </w:r>
      <w:r>
        <w:t xml:space="preserve"> </w:t>
      </w:r>
      <w:r w:rsidRPr="005D2C6B">
        <w:t>as is reasonably possible.</w:t>
      </w:r>
    </w:p>
    <w:p w14:paraId="46839921" w14:textId="77777777" w:rsidR="00E51525" w:rsidRPr="005D2C6B" w:rsidRDefault="00E51525" w:rsidP="00E51525">
      <w:pPr>
        <w:pStyle w:val="DefenceHeading2"/>
      </w:pPr>
      <w:bookmarkStart w:id="2774" w:name="_Toc10728574"/>
      <w:bookmarkStart w:id="2775" w:name="_Toc206494069"/>
      <w:r w:rsidRPr="00CE4628">
        <w:t>Claim</w:t>
      </w:r>
      <w:r w:rsidRPr="005D2C6B">
        <w:t xml:space="preserve"> for Correction of </w:t>
      </w:r>
      <w:r>
        <w:t>Remediation Defect</w:t>
      </w:r>
      <w:bookmarkEnd w:id="2774"/>
      <w:bookmarkEnd w:id="2775"/>
    </w:p>
    <w:p w14:paraId="419657D6" w14:textId="660A4479" w:rsidR="00E51525" w:rsidRPr="005D2C6B" w:rsidRDefault="00E51525" w:rsidP="00E51525">
      <w:pPr>
        <w:pStyle w:val="DefenceNormal"/>
      </w:pPr>
      <w:r w:rsidRPr="005D2C6B">
        <w:t xml:space="preserve">Where an instruction is given under clause </w:t>
      </w:r>
      <w:r w:rsidRPr="005D2C6B">
        <w:fldChar w:fldCharType="begin"/>
      </w:r>
      <w:r w:rsidRPr="005D2C6B">
        <w:instrText xml:space="preserve"> REF _Ref71635602 \w \h </w:instrText>
      </w:r>
      <w:r>
        <w:instrText xml:space="preserve"> \* MERGEFORMAT </w:instrText>
      </w:r>
      <w:r w:rsidRPr="005D2C6B">
        <w:fldChar w:fldCharType="separate"/>
      </w:r>
      <w:r w:rsidR="00F66103">
        <w:t>9.5(a)</w:t>
      </w:r>
      <w:r w:rsidRPr="005D2C6B">
        <w:fldChar w:fldCharType="end"/>
      </w:r>
      <w:r w:rsidRPr="005D2C6B">
        <w:t>:</w:t>
      </w:r>
    </w:p>
    <w:p w14:paraId="3FB48635" w14:textId="77777777" w:rsidR="00E51525" w:rsidRPr="005D2C6B" w:rsidRDefault="00E51525" w:rsidP="00E51525">
      <w:pPr>
        <w:pStyle w:val="DefenceHeading3"/>
      </w:pPr>
      <w:bookmarkStart w:id="2776" w:name="_Ref100390464"/>
      <w:r w:rsidRPr="005D2C6B">
        <w:t xml:space="preserve">the </w:t>
      </w:r>
      <w:r w:rsidRPr="00D55647">
        <w:t>Contractor</w:t>
      </w:r>
      <w:r w:rsidRPr="005D2C6B">
        <w:t xml:space="preserve"> will only be entitled to make a </w:t>
      </w:r>
      <w:r w:rsidRPr="00D55647">
        <w:t>Claim</w:t>
      </w:r>
      <w:r w:rsidRPr="005D2C6B">
        <w:t xml:space="preserve"> for correcting the </w:t>
      </w:r>
      <w:r w:rsidRPr="00D55647">
        <w:t>Remediation Defect</w:t>
      </w:r>
      <w:r w:rsidRPr="005D2C6B">
        <w:t xml:space="preserve"> (or the relevant part) if the </w:t>
      </w:r>
      <w:r w:rsidRPr="00D55647">
        <w:t>Remediation Defect</w:t>
      </w:r>
      <w:r w:rsidRPr="005D2C6B">
        <w:t xml:space="preserve"> (or the relevant part) is something for which the </w:t>
      </w:r>
      <w:r w:rsidRPr="00D55647">
        <w:t>Contractor</w:t>
      </w:r>
      <w:r w:rsidRPr="005D2C6B">
        <w:t xml:space="preserve"> is not responsible; and</w:t>
      </w:r>
      <w:bookmarkEnd w:id="2776"/>
    </w:p>
    <w:p w14:paraId="0B8D7473" w14:textId="7DCC6CF3" w:rsidR="00E51525" w:rsidRPr="005D2C6B" w:rsidRDefault="00E51525" w:rsidP="00E51525">
      <w:pPr>
        <w:pStyle w:val="DefenceHeading3"/>
      </w:pPr>
      <w:bookmarkStart w:id="2777" w:name="_Ref71635776"/>
      <w:r w:rsidRPr="005D2C6B">
        <w:t xml:space="preserve">where the </w:t>
      </w:r>
      <w:r w:rsidRPr="00D55647">
        <w:t>Contractor</w:t>
      </w:r>
      <w:r w:rsidRPr="005D2C6B">
        <w:t xml:space="preserve"> is so entitled to make a </w:t>
      </w:r>
      <w:r w:rsidRPr="00D55647">
        <w:t>Claim</w:t>
      </w:r>
      <w:r w:rsidRPr="005D2C6B">
        <w:t xml:space="preserve">, the work involved in the correction of the </w:t>
      </w:r>
      <w:r w:rsidRPr="00D55647">
        <w:t>Remediation Defect</w:t>
      </w:r>
      <w:r w:rsidRPr="005D2C6B">
        <w:t xml:space="preserve"> will be treated as if it were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F66103">
        <w:t>11.5</w:t>
      </w:r>
      <w:r w:rsidRPr="005D2C6B">
        <w:fldChar w:fldCharType="end"/>
      </w:r>
      <w:r w:rsidRPr="005D2C6B">
        <w:t xml:space="preserve"> </w:t>
      </w:r>
      <w:r>
        <w:t>applied</w:t>
      </w:r>
      <w:r w:rsidRPr="005D2C6B">
        <w:t>.</w:t>
      </w:r>
      <w:bookmarkEnd w:id="2777"/>
    </w:p>
    <w:p w14:paraId="4CB92769" w14:textId="77777777" w:rsidR="00E51525" w:rsidRPr="005D2C6B" w:rsidRDefault="00E51525" w:rsidP="00E51525">
      <w:pPr>
        <w:pStyle w:val="DefenceHeading2"/>
      </w:pPr>
      <w:bookmarkStart w:id="2778" w:name="_Toc10728575"/>
      <w:bookmarkStart w:id="2779" w:name="_Toc206494070"/>
      <w:r w:rsidRPr="00CE4628">
        <w:t>Claim</w:t>
      </w:r>
      <w:r w:rsidRPr="005D2C6B">
        <w:t xml:space="preserve"> for </w:t>
      </w:r>
      <w:r>
        <w:t xml:space="preserve">Remediation Works </w:t>
      </w:r>
      <w:r w:rsidRPr="00CE4628">
        <w:t>Variation</w:t>
      </w:r>
      <w:bookmarkEnd w:id="2778"/>
      <w:bookmarkEnd w:id="2779"/>
    </w:p>
    <w:p w14:paraId="7629B37E" w14:textId="1608DA13" w:rsidR="00E51525" w:rsidRPr="005D2C6B" w:rsidRDefault="00E51525" w:rsidP="00E51525">
      <w:pPr>
        <w:pStyle w:val="DefenceNormal"/>
      </w:pPr>
      <w:r w:rsidRPr="005D2C6B">
        <w:t xml:space="preserve">Where a </w:t>
      </w:r>
      <w:r w:rsidRPr="00D55647">
        <w:t>Remediation Works Variation</w:t>
      </w:r>
      <w:r w:rsidRPr="005D2C6B">
        <w:t xml:space="preserve"> has been instructed under clause </w:t>
      </w:r>
      <w:r w:rsidRPr="005D2C6B">
        <w:fldChar w:fldCharType="begin"/>
      </w:r>
      <w:r w:rsidRPr="005D2C6B">
        <w:instrText xml:space="preserve"> REF _Ref71635616 \w \h </w:instrText>
      </w:r>
      <w:r>
        <w:instrText xml:space="preserve"> \* MERGEFORMAT </w:instrText>
      </w:r>
      <w:r w:rsidRPr="005D2C6B">
        <w:fldChar w:fldCharType="separate"/>
      </w:r>
      <w:r w:rsidR="00F66103">
        <w:t>9.5(b)</w:t>
      </w:r>
      <w:r w:rsidRPr="005D2C6B">
        <w:fldChar w:fldCharType="end"/>
      </w:r>
      <w:r w:rsidRPr="005D2C6B">
        <w:t xml:space="preserve"> and:</w:t>
      </w:r>
    </w:p>
    <w:p w14:paraId="38D7EC80" w14:textId="77777777" w:rsidR="00E51525" w:rsidRPr="005D2C6B" w:rsidRDefault="00E51525" w:rsidP="00E51525">
      <w:pPr>
        <w:pStyle w:val="DefenceHeading3"/>
      </w:pPr>
      <w:r w:rsidRPr="005D2C6B">
        <w:t xml:space="preserve">the </w:t>
      </w:r>
      <w:r w:rsidRPr="00D55647">
        <w:t>Contractor</w:t>
      </w:r>
      <w:r w:rsidRPr="005D2C6B">
        <w:t xml:space="preserve"> is not responsible for the </w:t>
      </w:r>
      <w:r w:rsidRPr="00D55647">
        <w:t>Remediation Defect</w:t>
      </w:r>
      <w:r w:rsidRPr="005D2C6B">
        <w:t xml:space="preserve"> (or the relevant part):</w:t>
      </w:r>
    </w:p>
    <w:p w14:paraId="4E98AA90" w14:textId="397FCBA5" w:rsidR="00E51525" w:rsidRPr="005D2C6B" w:rsidRDefault="00E51525" w:rsidP="00E51525">
      <w:pPr>
        <w:pStyle w:val="DefenceHeading4"/>
      </w:pPr>
      <w:r w:rsidRPr="005D2C6B">
        <w:t xml:space="preserve">the </w:t>
      </w:r>
      <w:r w:rsidRPr="00D55647">
        <w:t>Contract Price</w:t>
      </w:r>
      <w:r w:rsidRPr="005D2C6B">
        <w:t xml:space="preserve"> will be adjusted in accordance with clause </w:t>
      </w:r>
      <w:r w:rsidRPr="005D2C6B">
        <w:fldChar w:fldCharType="begin"/>
      </w:r>
      <w:r w:rsidRPr="005D2C6B">
        <w:instrText xml:space="preserve"> REF _Ref71635688 \w \h </w:instrText>
      </w:r>
      <w:r>
        <w:instrText xml:space="preserve"> \* MERGEFORMAT </w:instrText>
      </w:r>
      <w:r w:rsidRPr="005D2C6B">
        <w:fldChar w:fldCharType="separate"/>
      </w:r>
      <w:r w:rsidR="00F66103">
        <w:t>11.5</w:t>
      </w:r>
      <w:r w:rsidRPr="005D2C6B">
        <w:fldChar w:fldCharType="end"/>
      </w:r>
      <w:r w:rsidRPr="005D2C6B">
        <w:t>; and</w:t>
      </w:r>
    </w:p>
    <w:p w14:paraId="51D43BC4" w14:textId="7E4E9A88" w:rsidR="00E51525" w:rsidRPr="005D2C6B" w:rsidRDefault="00E51525" w:rsidP="00E51525">
      <w:pPr>
        <w:pStyle w:val="DefenceHeading4"/>
      </w:pPr>
      <w:r w:rsidRPr="005D2C6B">
        <w:t xml:space="preserve">the </w:t>
      </w:r>
      <w:r w:rsidRPr="00D55647">
        <w:t>Contractor</w:t>
      </w:r>
      <w:r w:rsidRPr="005D2C6B">
        <w:t xml:space="preserve"> will be entitled to an extension of time to any relevant </w:t>
      </w:r>
      <w:r w:rsidRPr="00D55647">
        <w:t>Date for Remediation Completion</w:t>
      </w:r>
      <w:r w:rsidRPr="005D2C6B">
        <w:t xml:space="preserve"> where it is otherwise so entitled under clause </w:t>
      </w:r>
      <w:r w:rsidRPr="005D2C6B">
        <w:fldChar w:fldCharType="begin"/>
      </w:r>
      <w:r w:rsidRPr="005D2C6B">
        <w:instrText xml:space="preserve"> REF _Ref71635730 \w \h </w:instrText>
      </w:r>
      <w:r>
        <w:instrText xml:space="preserve"> \* MERGEFORMAT </w:instrText>
      </w:r>
      <w:r w:rsidRPr="005D2C6B">
        <w:fldChar w:fldCharType="separate"/>
      </w:r>
      <w:r w:rsidR="00F66103">
        <w:t>10.7</w:t>
      </w:r>
      <w:r w:rsidRPr="005D2C6B">
        <w:fldChar w:fldCharType="end"/>
      </w:r>
      <w:r w:rsidRPr="005D2C6B">
        <w:t>; or</w:t>
      </w:r>
    </w:p>
    <w:p w14:paraId="5605A5CB" w14:textId="77777777" w:rsidR="00E51525" w:rsidRPr="005D2C6B" w:rsidRDefault="00E51525" w:rsidP="00E51525">
      <w:pPr>
        <w:pStyle w:val="DefenceHeading3"/>
      </w:pPr>
      <w:bookmarkStart w:id="2780" w:name="_Ref71632036"/>
      <w:r w:rsidRPr="005D2C6B">
        <w:t xml:space="preserve">the </w:t>
      </w:r>
      <w:r w:rsidRPr="00D55647">
        <w:t>Contractor</w:t>
      </w:r>
      <w:r w:rsidRPr="005D2C6B">
        <w:t xml:space="preserve"> is responsible for the </w:t>
      </w:r>
      <w:r w:rsidRPr="00D55647">
        <w:t>Remediation Defect</w:t>
      </w:r>
      <w:r w:rsidRPr="005D2C6B">
        <w:t xml:space="preserve"> (or the relevant part):</w:t>
      </w:r>
      <w:bookmarkEnd w:id="2780"/>
    </w:p>
    <w:p w14:paraId="31B6438D" w14:textId="77777777" w:rsidR="00E51525" w:rsidRPr="005D2C6B" w:rsidRDefault="00E51525" w:rsidP="00E51525">
      <w:pPr>
        <w:pStyle w:val="DefenceHeading4"/>
      </w:pPr>
      <w:bookmarkStart w:id="2781" w:name="_Ref72043156"/>
      <w:r w:rsidRPr="005D2C6B">
        <w:t xml:space="preserve">the </w:t>
      </w:r>
      <w:r w:rsidRPr="00D55647">
        <w:t>Contract Administrator</w:t>
      </w:r>
      <w:r w:rsidRPr="005D2C6B">
        <w:t xml:space="preserve"> will determine:</w:t>
      </w:r>
      <w:bookmarkEnd w:id="2781"/>
    </w:p>
    <w:p w14:paraId="384A33CB" w14:textId="04EDCF98" w:rsidR="00E51525" w:rsidRPr="005D2C6B" w:rsidRDefault="00E51525" w:rsidP="00E51525">
      <w:pPr>
        <w:pStyle w:val="DefenceHeading5"/>
      </w:pPr>
      <w:bookmarkStart w:id="2782" w:name="_Ref114287474"/>
      <w:r w:rsidRPr="005D2C6B">
        <w:t xml:space="preserve">the value of the </w:t>
      </w:r>
      <w:r w:rsidRPr="00D55647">
        <w:t>Remediation Works 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F66103">
        <w:t>11.5</w:t>
      </w:r>
      <w:r w:rsidRPr="005D2C6B">
        <w:fldChar w:fldCharType="end"/>
      </w:r>
      <w:r w:rsidRPr="005D2C6B">
        <w:t>; and</w:t>
      </w:r>
      <w:bookmarkEnd w:id="2782"/>
    </w:p>
    <w:p w14:paraId="11B1B5BC" w14:textId="1CB9F6F3" w:rsidR="00E51525" w:rsidRPr="005D2C6B" w:rsidRDefault="00E51525" w:rsidP="00E51525">
      <w:pPr>
        <w:pStyle w:val="DefenceHeading5"/>
      </w:pPr>
      <w:bookmarkStart w:id="2783" w:name="_Ref114287469"/>
      <w:r w:rsidRPr="005D2C6B">
        <w:t xml:space="preserve">the cost of correcting the </w:t>
      </w:r>
      <w:r w:rsidRPr="00D55647">
        <w:t>Remediation 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F66103">
        <w:t>9.7(b)</w:t>
      </w:r>
      <w:r w:rsidRPr="005D2C6B">
        <w:fldChar w:fldCharType="end"/>
      </w:r>
      <w:r w:rsidRPr="005D2C6B">
        <w:t xml:space="preserve"> applied;</w:t>
      </w:r>
      <w:bookmarkEnd w:id="2783"/>
    </w:p>
    <w:p w14:paraId="6995AF9B" w14:textId="2CC3A0B0" w:rsidR="00E51525" w:rsidRPr="005D2C6B" w:rsidRDefault="00E51525" w:rsidP="00E51525">
      <w:pPr>
        <w:pStyle w:val="DefenceHeading4"/>
      </w:pPr>
      <w:r w:rsidRPr="005D2C6B">
        <w:t xml:space="preserve">the </w:t>
      </w:r>
      <w:r w:rsidRPr="00D55647">
        <w:t>Contract Price</w:t>
      </w:r>
      <w:r w:rsidRPr="005D2C6B">
        <w:t xml:space="preserve"> will be adjusted by the difference between the valuations under subparagraph </w:t>
      </w:r>
      <w:r w:rsidRPr="005D2C6B">
        <w:fldChar w:fldCharType="begin"/>
      </w:r>
      <w:r w:rsidRPr="005D2C6B">
        <w:instrText xml:space="preserve"> REF _Ref72043156 \n \h </w:instrText>
      </w:r>
      <w:r>
        <w:instrText xml:space="preserve"> \* MERGEFORMAT </w:instrText>
      </w:r>
      <w:r w:rsidRPr="005D2C6B">
        <w:fldChar w:fldCharType="separate"/>
      </w:r>
      <w:r w:rsidR="00F66103">
        <w:t>(i)</w:t>
      </w:r>
      <w:r w:rsidRPr="005D2C6B">
        <w:fldChar w:fldCharType="end"/>
      </w:r>
      <w:r w:rsidRPr="005D2C6B">
        <w:t xml:space="preserve"> as follows:</w:t>
      </w:r>
    </w:p>
    <w:p w14:paraId="2E7EC3FF" w14:textId="7A1C61C6" w:rsidR="00E51525" w:rsidRPr="005D2C6B" w:rsidRDefault="00E51525" w:rsidP="00E51525">
      <w:pPr>
        <w:pStyle w:val="DefenceHeading5"/>
      </w:pPr>
      <w:r w:rsidRPr="005D2C6B">
        <w:t xml:space="preserve">if the value under subparagraph </w:t>
      </w:r>
      <w:r w:rsidRPr="005D2C6B">
        <w:fldChar w:fldCharType="begin"/>
      </w:r>
      <w:r w:rsidRPr="005D2C6B">
        <w:instrText xml:space="preserve"> REF _Ref114287474 \r \h </w:instrText>
      </w:r>
      <w:r>
        <w:instrText xml:space="preserve"> \* MERGEFORMAT </w:instrText>
      </w:r>
      <w:r w:rsidRPr="005D2C6B">
        <w:fldChar w:fldCharType="separate"/>
      </w:r>
      <w:r w:rsidR="00F66103">
        <w:t>(i)A</w:t>
      </w:r>
      <w:r w:rsidRPr="005D2C6B">
        <w:fldChar w:fldCharType="end"/>
      </w:r>
      <w:r w:rsidRPr="005D2C6B">
        <w:t xml:space="preserve"> is greater than the cost under subparagraph </w:t>
      </w:r>
      <w:r w:rsidRPr="005D2C6B">
        <w:fldChar w:fldCharType="begin"/>
      </w:r>
      <w:r w:rsidRPr="005D2C6B">
        <w:instrText xml:space="preserve"> REF _Ref114287469 \r \h </w:instrText>
      </w:r>
      <w:r>
        <w:instrText xml:space="preserve"> \* MERGEFORMAT </w:instrText>
      </w:r>
      <w:r w:rsidRPr="005D2C6B">
        <w:fldChar w:fldCharType="separate"/>
      </w:r>
      <w:r w:rsidR="00F66103">
        <w:t>(i)B</w:t>
      </w:r>
      <w:r w:rsidRPr="005D2C6B">
        <w:fldChar w:fldCharType="end"/>
      </w:r>
      <w:r w:rsidRPr="005D2C6B">
        <w:t xml:space="preserve">, the </w:t>
      </w:r>
      <w:r w:rsidRPr="00D55647">
        <w:t>Contract Price</w:t>
      </w:r>
      <w:r w:rsidRPr="005D2C6B">
        <w:t xml:space="preserve"> will be increased by the excess; or</w:t>
      </w:r>
    </w:p>
    <w:p w14:paraId="5031DCAF" w14:textId="41F17220" w:rsidR="00E51525" w:rsidRPr="005D2C6B" w:rsidRDefault="00E51525" w:rsidP="00E51525">
      <w:pPr>
        <w:pStyle w:val="DefenceHeading5"/>
      </w:pPr>
      <w:r w:rsidRPr="005D2C6B">
        <w:t xml:space="preserve">if the value under subparagraph </w:t>
      </w:r>
      <w:r w:rsidRPr="005D2C6B">
        <w:fldChar w:fldCharType="begin"/>
      </w:r>
      <w:r w:rsidRPr="005D2C6B">
        <w:instrText xml:space="preserve"> REF _Ref114287469 \r \h </w:instrText>
      </w:r>
      <w:r>
        <w:instrText xml:space="preserve"> \* MERGEFORMAT </w:instrText>
      </w:r>
      <w:r w:rsidRPr="005D2C6B">
        <w:fldChar w:fldCharType="separate"/>
      </w:r>
      <w:r w:rsidR="00F66103">
        <w:t>(i)B</w:t>
      </w:r>
      <w:r w:rsidRPr="005D2C6B">
        <w:fldChar w:fldCharType="end"/>
      </w:r>
      <w:r w:rsidRPr="005D2C6B">
        <w:t xml:space="preserve"> is greater than the cost under subparagraph </w:t>
      </w:r>
      <w:r w:rsidRPr="005D2C6B">
        <w:fldChar w:fldCharType="begin"/>
      </w:r>
      <w:r w:rsidRPr="005D2C6B">
        <w:instrText xml:space="preserve"> REF _Ref114287474 \r \h </w:instrText>
      </w:r>
      <w:r>
        <w:instrText xml:space="preserve"> \* MERGEFORMAT </w:instrText>
      </w:r>
      <w:r w:rsidRPr="005D2C6B">
        <w:fldChar w:fldCharType="separate"/>
      </w:r>
      <w:r w:rsidR="00F66103">
        <w:t>(i)A</w:t>
      </w:r>
      <w:r w:rsidRPr="005D2C6B">
        <w:fldChar w:fldCharType="end"/>
      </w:r>
      <w:r w:rsidRPr="005D2C6B">
        <w:t xml:space="preserve">, the </w:t>
      </w:r>
      <w:r w:rsidRPr="00D55647">
        <w:t>Contract Price</w:t>
      </w:r>
      <w:r w:rsidRPr="005D2C6B">
        <w:t xml:space="preserve"> will be decreased by the difference and will be a debt due from the </w:t>
      </w:r>
      <w:r w:rsidRPr="00D55647">
        <w:t>Contractor</w:t>
      </w:r>
      <w:r w:rsidRPr="00CE4628">
        <w:t xml:space="preserve"> </w:t>
      </w:r>
      <w:r w:rsidRPr="005D2C6B">
        <w:t xml:space="preserve">to the </w:t>
      </w:r>
      <w:r w:rsidRPr="00D55647">
        <w:t>Commonwealth</w:t>
      </w:r>
      <w:r w:rsidRPr="005D2C6B">
        <w:t>; and</w:t>
      </w:r>
    </w:p>
    <w:p w14:paraId="23EC179E" w14:textId="77777777" w:rsidR="00E51525" w:rsidRPr="005D2C6B" w:rsidRDefault="00E51525" w:rsidP="00E51525">
      <w:pPr>
        <w:pStyle w:val="DefenceHeading4"/>
      </w:pPr>
      <w:r w:rsidRPr="005D2C6B">
        <w:t xml:space="preserve">the </w:t>
      </w:r>
      <w:r w:rsidRPr="00D55647">
        <w:t>Contractor</w:t>
      </w:r>
      <w:r w:rsidRPr="005D2C6B">
        <w:t xml:space="preserve"> </w:t>
      </w:r>
      <w:r>
        <w:t>will not be entitled to</w:t>
      </w:r>
      <w:r w:rsidRPr="005D2C6B">
        <w:t xml:space="preserve"> claim an extension of time to any </w:t>
      </w:r>
      <w:r w:rsidRPr="00D55647">
        <w:t>Date for Remediation Completion</w:t>
      </w:r>
      <w:r w:rsidRPr="005D2C6B">
        <w:t>.</w:t>
      </w:r>
    </w:p>
    <w:p w14:paraId="3352CD69" w14:textId="77777777" w:rsidR="00E51525" w:rsidRPr="005D2C6B" w:rsidRDefault="00E51525" w:rsidP="00E51525">
      <w:pPr>
        <w:pStyle w:val="DefenceHeading2"/>
      </w:pPr>
      <w:bookmarkStart w:id="2784" w:name="_Ref72043169"/>
      <w:bookmarkStart w:id="2785" w:name="_Toc10728576"/>
      <w:bookmarkStart w:id="2786" w:name="_Toc206494071"/>
      <w:r w:rsidRPr="005D2C6B">
        <w:t xml:space="preserve">Acceptance of </w:t>
      </w:r>
      <w:r>
        <w:t xml:space="preserve">Remediation </w:t>
      </w:r>
      <w:r w:rsidRPr="005D2C6B">
        <w:t>Work</w:t>
      </w:r>
      <w:bookmarkEnd w:id="2784"/>
      <w:bookmarkEnd w:id="2785"/>
      <w:bookmarkEnd w:id="2786"/>
    </w:p>
    <w:p w14:paraId="0A9EF3CA" w14:textId="77777777" w:rsidR="00E51525" w:rsidRPr="005D2C6B" w:rsidRDefault="00E51525" w:rsidP="00E51525">
      <w:pPr>
        <w:pStyle w:val="DefenceNormal"/>
      </w:pPr>
      <w:r w:rsidRPr="005D2C6B">
        <w:t>If:</w:t>
      </w:r>
    </w:p>
    <w:p w14:paraId="0EFB3A2B" w14:textId="22C3E0D3" w:rsidR="00E51525" w:rsidRPr="005D2C6B" w:rsidRDefault="00E51525" w:rsidP="00E51525">
      <w:pPr>
        <w:pStyle w:val="DefenceHeading3"/>
      </w:pPr>
      <w:r w:rsidRPr="005D2C6B">
        <w:t>an instruction is given under clause </w:t>
      </w:r>
      <w:r w:rsidRPr="005D2C6B">
        <w:fldChar w:fldCharType="begin"/>
      </w:r>
      <w:r w:rsidRPr="005D2C6B">
        <w:instrText xml:space="preserve"> REF _Ref71635797 \w \h </w:instrText>
      </w:r>
      <w:r>
        <w:instrText xml:space="preserve"> \* MERGEFORMAT </w:instrText>
      </w:r>
      <w:r w:rsidRPr="005D2C6B">
        <w:fldChar w:fldCharType="separate"/>
      </w:r>
      <w:r w:rsidR="00F66103">
        <w:t>9.5(c)</w:t>
      </w:r>
      <w:r w:rsidRPr="005D2C6B">
        <w:fldChar w:fldCharType="end"/>
      </w:r>
      <w:r w:rsidRPr="005D2C6B">
        <w:t xml:space="preserve"> prior to the expiration of the </w:t>
      </w:r>
      <w:r w:rsidRPr="00D55647">
        <w:t>Remediation Defects Rectification Period</w:t>
      </w:r>
      <w:r w:rsidRPr="005D2C6B">
        <w:t xml:space="preserve">; and </w:t>
      </w:r>
    </w:p>
    <w:p w14:paraId="56F3366C" w14:textId="77777777" w:rsidR="00E51525" w:rsidRPr="005D2C6B" w:rsidRDefault="00E51525" w:rsidP="00E51525">
      <w:pPr>
        <w:pStyle w:val="DefenceHeading3"/>
      </w:pPr>
      <w:bookmarkStart w:id="2787" w:name="_Ref114299085"/>
      <w:r w:rsidRPr="005D2C6B">
        <w:t xml:space="preserve">the </w:t>
      </w:r>
      <w:r w:rsidRPr="00D55647">
        <w:t>Contractor</w:t>
      </w:r>
      <w:r w:rsidRPr="005D2C6B">
        <w:t xml:space="preserve"> is responsible for the </w:t>
      </w:r>
      <w:r w:rsidRPr="00D55647">
        <w:t>Remediation Defect</w:t>
      </w:r>
      <w:r w:rsidRPr="005D2C6B">
        <w:t xml:space="preserve"> (or the relevant part),</w:t>
      </w:r>
      <w:bookmarkEnd w:id="2787"/>
    </w:p>
    <w:p w14:paraId="4B7BACEB" w14:textId="77777777" w:rsidR="00E51525" w:rsidRPr="005D2C6B" w:rsidRDefault="00E51525" w:rsidP="00E51525">
      <w:pPr>
        <w:pStyle w:val="DefenceNormal"/>
      </w:pPr>
      <w:r w:rsidRPr="005D2C6B">
        <w:t xml:space="preserve">the amount determined by the </w:t>
      </w:r>
      <w:r w:rsidRPr="00D55647">
        <w:t>Contract Administrator</w:t>
      </w:r>
      <w:r w:rsidRPr="005D2C6B">
        <w:t xml:space="preserve"> which represents the cost of correcting the </w:t>
      </w:r>
      <w:r w:rsidRPr="00D55647">
        <w:t>Remediation Defect</w:t>
      </w:r>
      <w:r w:rsidRPr="005D2C6B">
        <w:t xml:space="preserve"> (or the relevant part) will be a debt due from the </w:t>
      </w:r>
      <w:r w:rsidRPr="00D55647">
        <w:t>Contractor</w:t>
      </w:r>
      <w:r w:rsidRPr="005D2C6B">
        <w:t xml:space="preserve"> to the </w:t>
      </w:r>
      <w:r w:rsidRPr="00D55647">
        <w:t>Commonwealth</w:t>
      </w:r>
      <w:r w:rsidRPr="005D2C6B">
        <w:t>.</w:t>
      </w:r>
    </w:p>
    <w:p w14:paraId="62A58B7C" w14:textId="77777777" w:rsidR="00E51525" w:rsidRPr="005D2C6B" w:rsidRDefault="00E51525" w:rsidP="00E51525">
      <w:pPr>
        <w:pStyle w:val="DefenceHeading2"/>
      </w:pPr>
      <w:bookmarkStart w:id="2788" w:name="_Ref71632197"/>
      <w:bookmarkStart w:id="2789" w:name="_Ref71632859"/>
      <w:bookmarkStart w:id="2790" w:name="_Ref71642485"/>
      <w:bookmarkStart w:id="2791" w:name="_Ref342029862"/>
      <w:bookmarkStart w:id="2792" w:name="_Toc10728577"/>
      <w:bookmarkStart w:id="2793" w:name="_Toc206494072"/>
      <w:r w:rsidRPr="005D2C6B">
        <w:t xml:space="preserve">Extension of </w:t>
      </w:r>
      <w:bookmarkEnd w:id="2788"/>
      <w:bookmarkEnd w:id="2789"/>
      <w:bookmarkEnd w:id="2790"/>
      <w:r>
        <w:t xml:space="preserve">Remediation </w:t>
      </w:r>
      <w:r w:rsidRPr="00CE4628">
        <w:t>Defect</w:t>
      </w:r>
      <w:r>
        <w:t>s</w:t>
      </w:r>
      <w:r w:rsidRPr="00CE4628">
        <w:t xml:space="preserve"> </w:t>
      </w:r>
      <w:r>
        <w:t xml:space="preserve">Rectification </w:t>
      </w:r>
      <w:r w:rsidRPr="00CE4628">
        <w:t>Period</w:t>
      </w:r>
      <w:bookmarkEnd w:id="2791"/>
      <w:bookmarkEnd w:id="2792"/>
      <w:bookmarkEnd w:id="2793"/>
    </w:p>
    <w:p w14:paraId="03E50544" w14:textId="77777777" w:rsidR="00E51525" w:rsidRPr="005D2C6B" w:rsidRDefault="00E51525" w:rsidP="00E51525">
      <w:pPr>
        <w:pStyle w:val="DefenceNormal"/>
      </w:pPr>
      <w:r w:rsidRPr="005D2C6B">
        <w:t>If:</w:t>
      </w:r>
    </w:p>
    <w:p w14:paraId="0407C6CA" w14:textId="3113DA99" w:rsidR="00E51525" w:rsidRPr="005D2C6B" w:rsidRDefault="00E51525" w:rsidP="00E51525">
      <w:pPr>
        <w:pStyle w:val="DefenceHeading3"/>
      </w:pPr>
      <w:r w:rsidRPr="005D2C6B">
        <w:t xml:space="preserve">the </w:t>
      </w:r>
      <w:r w:rsidRPr="00D55647">
        <w:t>Contract Administrator</w:t>
      </w:r>
      <w:r w:rsidRPr="005D2C6B">
        <w:t xml:space="preserve"> gives the </w:t>
      </w:r>
      <w:r w:rsidRPr="00D55647">
        <w:t>Contractor</w:t>
      </w:r>
      <w:r w:rsidRPr="005D2C6B">
        <w:t xml:space="preserve"> an instruction under clause </w:t>
      </w:r>
      <w:r w:rsidRPr="005D2C6B">
        <w:fldChar w:fldCharType="begin"/>
      </w:r>
      <w:r w:rsidRPr="005D2C6B">
        <w:instrText xml:space="preserve"> REF _Ref71635602 \w \h </w:instrText>
      </w:r>
      <w:r>
        <w:instrText xml:space="preserve"> \* MERGEFORMAT </w:instrText>
      </w:r>
      <w:r w:rsidRPr="005D2C6B">
        <w:fldChar w:fldCharType="separate"/>
      </w:r>
      <w:r w:rsidR="00F66103">
        <w:t>9.5(a)</w:t>
      </w:r>
      <w:r w:rsidRPr="005D2C6B">
        <w:fldChar w:fldCharType="end"/>
      </w:r>
      <w:r w:rsidRPr="005D2C6B">
        <w:t xml:space="preserve"> or </w:t>
      </w:r>
      <w:r w:rsidRPr="005D2C6B">
        <w:fldChar w:fldCharType="begin"/>
      </w:r>
      <w:r w:rsidRPr="005D2C6B">
        <w:instrText xml:space="preserve"> REF _Ref71635616 \n \h </w:instrText>
      </w:r>
      <w:r>
        <w:instrText xml:space="preserve"> \* MERGEFORMAT </w:instrText>
      </w:r>
      <w:r w:rsidRPr="005D2C6B">
        <w:fldChar w:fldCharType="separate"/>
      </w:r>
      <w:r w:rsidR="00F66103">
        <w:t>(b)</w:t>
      </w:r>
      <w:r w:rsidRPr="005D2C6B">
        <w:fldChar w:fldCharType="end"/>
      </w:r>
      <w:r w:rsidRPr="005D2C6B">
        <w:t xml:space="preserve"> during the </w:t>
      </w:r>
      <w:r w:rsidRPr="00D55647">
        <w:t>Remediation Defects Rectification Period</w:t>
      </w:r>
      <w:r w:rsidRPr="005D2C6B">
        <w:t>; and</w:t>
      </w:r>
    </w:p>
    <w:p w14:paraId="3961F8FE" w14:textId="77777777" w:rsidR="00E51525" w:rsidRPr="005D2C6B" w:rsidRDefault="00E51525" w:rsidP="00E51525">
      <w:pPr>
        <w:pStyle w:val="DefenceHeading3"/>
      </w:pPr>
      <w:r w:rsidRPr="005D2C6B">
        <w:t xml:space="preserve">the </w:t>
      </w:r>
      <w:r w:rsidRPr="00D55647">
        <w:t>Contractor</w:t>
      </w:r>
      <w:r w:rsidRPr="005D2C6B">
        <w:t xml:space="preserve"> is responsible for the </w:t>
      </w:r>
      <w:r w:rsidRPr="00D55647">
        <w:t>Remediation Defect</w:t>
      </w:r>
      <w:r w:rsidRPr="005D2C6B">
        <w:t xml:space="preserve"> (or the relevant part),</w:t>
      </w:r>
    </w:p>
    <w:p w14:paraId="7E99F84B" w14:textId="77777777" w:rsidR="00E51525" w:rsidRPr="005D2C6B" w:rsidRDefault="00E51525" w:rsidP="00E51525">
      <w:pPr>
        <w:pStyle w:val="DefenceNormal"/>
      </w:pPr>
      <w:r w:rsidRPr="005D2C6B">
        <w:t xml:space="preserve">the </w:t>
      </w:r>
      <w:r w:rsidRPr="00D55647">
        <w:t>Remediation Defects Rectification Period</w:t>
      </w:r>
      <w:r w:rsidRPr="005D2C6B">
        <w:t xml:space="preserve"> will be extended for the work required by the instruction by the period set out in the </w:t>
      </w:r>
      <w:r w:rsidRPr="00D55647">
        <w:t>Contract Particulars</w:t>
      </w:r>
      <w:r w:rsidRPr="005D2C6B">
        <w:t xml:space="preserve">, commencing upon completion of the correction of the </w:t>
      </w:r>
      <w:r w:rsidRPr="00D55647">
        <w:t>Remediation Defect</w:t>
      </w:r>
      <w:r w:rsidRPr="005D2C6B">
        <w:t xml:space="preserve"> (or the relevant part) or completion of the </w:t>
      </w:r>
      <w:r w:rsidRPr="00D55647">
        <w:t>Remediation Works Variation</w:t>
      </w:r>
      <w:r w:rsidRPr="005D2C6B">
        <w:t>.</w:t>
      </w:r>
    </w:p>
    <w:p w14:paraId="73D75525" w14:textId="77777777" w:rsidR="00E51525" w:rsidRPr="005D2C6B" w:rsidRDefault="00E51525" w:rsidP="00E51525">
      <w:pPr>
        <w:pStyle w:val="DefenceHeading2"/>
      </w:pPr>
      <w:bookmarkStart w:id="2794" w:name="_Toc10728578"/>
      <w:bookmarkStart w:id="2795" w:name="_Toc206494073"/>
      <w:r w:rsidRPr="005D2C6B">
        <w:t>Common Law Rights not Affected</w:t>
      </w:r>
      <w:bookmarkEnd w:id="2794"/>
      <w:bookmarkEnd w:id="2795"/>
    </w:p>
    <w:p w14:paraId="26EA6F0B" w14:textId="77777777" w:rsidR="00E51525" w:rsidRPr="005D2C6B" w:rsidRDefault="00E51525" w:rsidP="00E51525">
      <w:pPr>
        <w:pStyle w:val="DefenceNormal"/>
      </w:pPr>
      <w:r w:rsidRPr="005D2C6B">
        <w:t xml:space="preserve">Neither the </w:t>
      </w:r>
      <w:r w:rsidRPr="00D55647">
        <w:t>Commonwealth's</w:t>
      </w:r>
      <w:r w:rsidRPr="00CE4628">
        <w:t xml:space="preserve"> </w:t>
      </w:r>
      <w:r w:rsidRPr="005D2C6B">
        <w:t xml:space="preserve">rights, nor the </w:t>
      </w:r>
      <w:r w:rsidRPr="00D55647">
        <w:t>Contractor</w:t>
      </w:r>
      <w:r w:rsidRPr="005D2C6B">
        <w:t xml:space="preserve">'s liability, whether under the </w:t>
      </w:r>
      <w:r w:rsidRPr="00D55647">
        <w:t>Contract</w:t>
      </w:r>
      <w:r w:rsidRPr="005D2C6B">
        <w:t xml:space="preserve"> or otherwise according to law in respect of </w:t>
      </w:r>
      <w:r w:rsidRPr="00D55647">
        <w:t>Remediation Defect</w:t>
      </w:r>
      <w:r w:rsidRPr="00CE4628">
        <w:t>s</w:t>
      </w:r>
      <w:r w:rsidRPr="005D2C6B">
        <w:t xml:space="preserve">, whether before or after the expiration of the </w:t>
      </w:r>
      <w:r w:rsidRPr="00D55647">
        <w:t>Remediation Defects Rectification Period</w:t>
      </w:r>
      <w:r w:rsidRPr="005D2C6B">
        <w:t>, will be affected or limited by:</w:t>
      </w:r>
    </w:p>
    <w:p w14:paraId="0AB2C38E" w14:textId="1912653E" w:rsidR="00E51525" w:rsidRPr="005D2C6B" w:rsidRDefault="00E51525" w:rsidP="00E51525">
      <w:pPr>
        <w:pStyle w:val="DefenceHeading3"/>
      </w:pPr>
      <w:r w:rsidRPr="005D2C6B">
        <w:t xml:space="preserve">the rights conferred upon the </w:t>
      </w:r>
      <w:r w:rsidRPr="00D55647">
        <w:t>Commonwealth</w:t>
      </w:r>
      <w:r w:rsidRPr="005D2C6B">
        <w:t xml:space="preserve"> or </w:t>
      </w:r>
      <w:r w:rsidRPr="00D55647">
        <w:t>Contract Administrator</w:t>
      </w:r>
      <w:r w:rsidRPr="005D2C6B">
        <w:t xml:space="preserve"> by this clause </w:t>
      </w:r>
      <w:r>
        <w:fldChar w:fldCharType="begin"/>
      </w:r>
      <w:r>
        <w:instrText xml:space="preserve"> REF _Ref328125370 \r \h </w:instrText>
      </w:r>
      <w:r>
        <w:fldChar w:fldCharType="separate"/>
      </w:r>
      <w:r w:rsidR="00F66103">
        <w:t>9</w:t>
      </w:r>
      <w:r>
        <w:fldChar w:fldCharType="end"/>
      </w:r>
      <w:r w:rsidRPr="005D2C6B">
        <w:t xml:space="preserve"> or any other provision of the </w:t>
      </w:r>
      <w:r w:rsidRPr="00D55647">
        <w:t>Contract</w:t>
      </w:r>
      <w:r w:rsidRPr="005D2C6B">
        <w:t>;</w:t>
      </w:r>
    </w:p>
    <w:p w14:paraId="0704C7CD" w14:textId="77777777" w:rsidR="00E51525" w:rsidRPr="005D2C6B" w:rsidRDefault="00E51525" w:rsidP="00E51525">
      <w:pPr>
        <w:pStyle w:val="DefenceHeading3"/>
      </w:pPr>
      <w:r w:rsidRPr="005D2C6B">
        <w:t xml:space="preserve">the failure by the </w:t>
      </w:r>
      <w:r w:rsidRPr="00D55647">
        <w:t>Commonwealth</w:t>
      </w:r>
      <w:r w:rsidRPr="005D2C6B">
        <w:t xml:space="preserve"> or the </w:t>
      </w:r>
      <w:r w:rsidRPr="00D55647">
        <w:t>Contract Administrator</w:t>
      </w:r>
      <w:r w:rsidRPr="005D2C6B">
        <w:t xml:space="preserve"> to exercise any such rights; or</w:t>
      </w:r>
    </w:p>
    <w:p w14:paraId="5D71B333" w14:textId="5680D07F" w:rsidR="00E51525" w:rsidRDefault="00E51525" w:rsidP="00E51525">
      <w:pPr>
        <w:pStyle w:val="DefenceHeading3"/>
      </w:pPr>
      <w:r w:rsidRPr="005D2C6B">
        <w:t xml:space="preserve">any instruction of the </w:t>
      </w:r>
      <w:r w:rsidRPr="00D55647">
        <w:t>Contract Administrator</w:t>
      </w:r>
      <w:r w:rsidRPr="005D2C6B">
        <w:t xml:space="preserve"> under clause </w:t>
      </w:r>
      <w:r w:rsidRPr="005D2C6B">
        <w:fldChar w:fldCharType="begin"/>
      </w:r>
      <w:r w:rsidRPr="005D2C6B">
        <w:instrText xml:space="preserve"> REF _Ref71635886 \w \h </w:instrText>
      </w:r>
      <w:r>
        <w:instrText xml:space="preserve"> \* MERGEFORMAT </w:instrText>
      </w:r>
      <w:r w:rsidRPr="005D2C6B">
        <w:fldChar w:fldCharType="separate"/>
      </w:r>
      <w:r w:rsidR="00F66103">
        <w:t>9.5</w:t>
      </w:r>
      <w:r w:rsidRPr="005D2C6B">
        <w:fldChar w:fldCharType="end"/>
      </w:r>
      <w:r w:rsidRPr="005D2C6B">
        <w:t>.</w:t>
      </w:r>
    </w:p>
    <w:p w14:paraId="6DF4A06A" w14:textId="77777777" w:rsidR="00604815" w:rsidRDefault="00604815" w:rsidP="004373AD">
      <w:pPr>
        <w:pStyle w:val="DefenceHeading2"/>
      </w:pPr>
      <w:bookmarkStart w:id="2796" w:name="_Toc206494074"/>
      <w:r>
        <w:t>HOTO Process</w:t>
      </w:r>
      <w:bookmarkEnd w:id="2796"/>
    </w:p>
    <w:p w14:paraId="5CBAEA22" w14:textId="3E055DD1" w:rsidR="00604815" w:rsidRDefault="009D1CCF" w:rsidP="004373AD">
      <w:pPr>
        <w:pStyle w:val="DefenceNormal"/>
      </w:pPr>
      <w:r>
        <w:t xml:space="preserve">Without limiting clause </w:t>
      </w:r>
      <w:r>
        <w:fldChar w:fldCharType="begin"/>
      </w:r>
      <w:r>
        <w:instrText xml:space="preserve"> REF _Ref11226070 \r \h </w:instrText>
      </w:r>
      <w:r>
        <w:fldChar w:fldCharType="separate"/>
      </w:r>
      <w:r w:rsidR="00F66103">
        <w:t>8.13(a)(ii)</w:t>
      </w:r>
      <w:r>
        <w:fldChar w:fldCharType="end"/>
      </w:r>
      <w:r w:rsidR="00604815">
        <w:t xml:space="preserve"> or clause </w:t>
      </w:r>
      <w:r>
        <w:fldChar w:fldCharType="begin"/>
      </w:r>
      <w:r>
        <w:instrText xml:space="preserve"> REF _Ref478047301 \r \h </w:instrText>
      </w:r>
      <w:r>
        <w:fldChar w:fldCharType="separate"/>
      </w:r>
      <w:r w:rsidR="00F66103">
        <w:t>13</w:t>
      </w:r>
      <w:r>
        <w:fldChar w:fldCharType="end"/>
      </w:r>
      <w:r w:rsidR="00604815">
        <w:t>, the Contractor must:</w:t>
      </w:r>
    </w:p>
    <w:p w14:paraId="09B4FC49" w14:textId="77777777" w:rsidR="00604815" w:rsidRPr="004A0043" w:rsidRDefault="00604815" w:rsidP="00604815">
      <w:pPr>
        <w:pStyle w:val="DefenceHeading3"/>
        <w:keepNext/>
      </w:pPr>
      <w:bookmarkStart w:id="2797" w:name="_Ref114287562"/>
      <w:r w:rsidRPr="005D2C6B">
        <w:t xml:space="preserve">fully co-operate with </w:t>
      </w:r>
      <w:r>
        <w:t xml:space="preserve">the </w:t>
      </w:r>
      <w:r w:rsidRPr="00E2361C">
        <w:t>Contract Administrator</w:t>
      </w:r>
      <w:r>
        <w:t xml:space="preserve">, the </w:t>
      </w:r>
      <w:r w:rsidRPr="00E2361C">
        <w:t>Commonwealth</w:t>
      </w:r>
      <w:r>
        <w:t xml:space="preserve"> </w:t>
      </w:r>
      <w:r w:rsidRPr="004A612D">
        <w:t>and Other Contractors and take all steps necessary to ensure the timely, efficient, comprehensive and smooth completion of the HOTO Process;</w:t>
      </w:r>
      <w:r w:rsidRPr="004A0043">
        <w:t xml:space="preserve"> and</w:t>
      </w:r>
      <w:bookmarkEnd w:id="2797"/>
    </w:p>
    <w:p w14:paraId="7F3F3F80" w14:textId="11436E3A" w:rsidR="00604815" w:rsidRPr="004A612D" w:rsidRDefault="00604815" w:rsidP="00604815">
      <w:pPr>
        <w:pStyle w:val="DefenceHeading3"/>
      </w:pPr>
      <w:r w:rsidRPr="004373AD">
        <w:t xml:space="preserve">without limiting paragraph </w:t>
      </w:r>
      <w:r w:rsidRPr="004A0043">
        <w:fldChar w:fldCharType="begin"/>
      </w:r>
      <w:r w:rsidRPr="004373AD">
        <w:instrText xml:space="preserve"> REF _Ref114287562 \r \h  \* MERGEFORMAT </w:instrText>
      </w:r>
      <w:r w:rsidRPr="004A0043">
        <w:fldChar w:fldCharType="separate"/>
      </w:r>
      <w:r w:rsidR="00F66103">
        <w:t>(a)</w:t>
      </w:r>
      <w:r w:rsidRPr="004A0043">
        <w:fldChar w:fldCharType="end"/>
      </w:r>
      <w:r w:rsidRPr="004A612D">
        <w:t>:</w:t>
      </w:r>
    </w:p>
    <w:p w14:paraId="3874208A" w14:textId="77777777" w:rsidR="00604815" w:rsidRPr="004A0043" w:rsidRDefault="00604815" w:rsidP="00604815">
      <w:pPr>
        <w:pStyle w:val="DefenceHeading4"/>
      </w:pPr>
      <w:r w:rsidRPr="004A0043">
        <w:t>carry out all Contractor HOTO Obligations;</w:t>
      </w:r>
    </w:p>
    <w:p w14:paraId="5A111E88" w14:textId="77777777" w:rsidR="00604815" w:rsidRPr="004373AD" w:rsidRDefault="00604815" w:rsidP="00604815">
      <w:pPr>
        <w:pStyle w:val="DefenceHeading4"/>
      </w:pPr>
      <w:r w:rsidRPr="004373AD">
        <w:t>ensure that all Contractor HOTO Obligations are carried out within any applicable timeframe prescribed by, or determined in accordance with, the HOTO Requirements;</w:t>
      </w:r>
    </w:p>
    <w:p w14:paraId="5DCD1D6C" w14:textId="77777777" w:rsidR="00604815" w:rsidRPr="004373AD" w:rsidRDefault="00604815" w:rsidP="00604815">
      <w:pPr>
        <w:pStyle w:val="DefenceHeading4"/>
      </w:pPr>
      <w:r w:rsidRPr="004373AD">
        <w:t>comply with:</w:t>
      </w:r>
    </w:p>
    <w:p w14:paraId="20EEA628" w14:textId="77777777" w:rsidR="00604815" w:rsidRPr="004373AD" w:rsidRDefault="00604815" w:rsidP="00604815">
      <w:pPr>
        <w:pStyle w:val="DefenceHeading5"/>
      </w:pPr>
      <w:r w:rsidRPr="004373AD">
        <w:t>all applicable HOTO Requirements; and</w:t>
      </w:r>
    </w:p>
    <w:p w14:paraId="7E6911E9" w14:textId="77777777" w:rsidR="00604815" w:rsidRPr="004373AD" w:rsidRDefault="00604815" w:rsidP="00604815">
      <w:pPr>
        <w:pStyle w:val="DefenceHeading5"/>
      </w:pPr>
      <w:r w:rsidRPr="004373AD">
        <w:t xml:space="preserve">all commissioning, handover and takeover requirements described in the Contract; </w:t>
      </w:r>
    </w:p>
    <w:p w14:paraId="1FE11F7E" w14:textId="77777777" w:rsidR="00604815" w:rsidRPr="004373AD" w:rsidRDefault="00604815" w:rsidP="00604815">
      <w:pPr>
        <w:pStyle w:val="DefenceHeading4"/>
      </w:pPr>
      <w:r w:rsidRPr="004373AD">
        <w:t xml:space="preserve">as and when required by the Contract Administrator, provide the Commonwealth with such other specific assistance as may be required by the Commonwealth to facilitate the timely, efficient, comprehensive and smooth completion of the HOTO Process; and </w:t>
      </w:r>
    </w:p>
    <w:p w14:paraId="1A81E464" w14:textId="77777777" w:rsidR="00604815" w:rsidRPr="00E36AA1" w:rsidRDefault="00604815" w:rsidP="00604815">
      <w:pPr>
        <w:pStyle w:val="DefenceHeading4"/>
      </w:pPr>
      <w:r w:rsidRPr="004373AD">
        <w:t>as and when required by the Contract Administrator, meet with the Contract Administrator, the Commonwealth and Other Contractors for</w:t>
      </w:r>
      <w:r>
        <w:t xml:space="preserve"> the purpose of </w:t>
      </w:r>
      <w:r w:rsidRPr="00E36AA1">
        <w:t xml:space="preserve">ensuring that the </w:t>
      </w:r>
      <w:r w:rsidRPr="00E2361C">
        <w:t>Contract Administrator</w:t>
      </w:r>
      <w:r>
        <w:t xml:space="preserve">, the </w:t>
      </w:r>
      <w:r w:rsidRPr="00E2361C">
        <w:t>Commonwealth</w:t>
      </w:r>
      <w:r>
        <w:t xml:space="preserve"> and </w:t>
      </w:r>
      <w:r w:rsidRPr="00E2361C">
        <w:t>Other Contractors</w:t>
      </w:r>
      <w:r w:rsidRPr="005D2C6B">
        <w:t xml:space="preserve"> </w:t>
      </w:r>
      <w:r w:rsidRPr="00E36AA1">
        <w:t xml:space="preserve">have </w:t>
      </w:r>
      <w:r w:rsidRPr="00DC51FE">
        <w:t>su</w:t>
      </w:r>
      <w:r w:rsidRPr="00520525">
        <w:t>fficient</w:t>
      </w:r>
      <w:r>
        <w:t xml:space="preserve"> </w:t>
      </w:r>
      <w:r w:rsidRPr="00E2361C">
        <w:t>Project Documents</w:t>
      </w:r>
      <w:r w:rsidRPr="006F194E">
        <w:t xml:space="preserve"> </w:t>
      </w:r>
      <w:r w:rsidRPr="00520525">
        <w:t>to</w:t>
      </w:r>
      <w:r w:rsidRPr="00E36AA1">
        <w:t xml:space="preserve"> enable the </w:t>
      </w:r>
      <w:r w:rsidRPr="00E2361C">
        <w:t>Contract Administrator</w:t>
      </w:r>
      <w:r>
        <w:t xml:space="preserve">, the </w:t>
      </w:r>
      <w:r w:rsidRPr="00E2361C">
        <w:t>Commonwealth</w:t>
      </w:r>
      <w:r>
        <w:t xml:space="preserve"> and </w:t>
      </w:r>
      <w:r w:rsidRPr="00E2361C">
        <w:t>Other Contractors</w:t>
      </w:r>
      <w:r w:rsidRPr="005D2C6B">
        <w:t xml:space="preserve"> </w:t>
      </w:r>
      <w:r w:rsidRPr="00E36AA1">
        <w:t>to:</w:t>
      </w:r>
    </w:p>
    <w:p w14:paraId="04238BFA" w14:textId="77777777" w:rsidR="00604815" w:rsidRPr="004373AD" w:rsidRDefault="00604815" w:rsidP="00604815">
      <w:pPr>
        <w:pStyle w:val="DefenceHeading5"/>
      </w:pPr>
      <w:r>
        <w:t xml:space="preserve">occupy, use, operate and maintain the </w:t>
      </w:r>
      <w:r w:rsidR="00580680">
        <w:t xml:space="preserve">Remediation </w:t>
      </w:r>
      <w:r w:rsidRPr="004A612D">
        <w:t>Works</w:t>
      </w:r>
      <w:r w:rsidRPr="004A0043">
        <w:rPr>
          <w:bCs w:val="0"/>
        </w:rPr>
        <w:t xml:space="preserve"> or the </w:t>
      </w:r>
      <w:r w:rsidRPr="004373AD">
        <w:t xml:space="preserve">Stage; and </w:t>
      </w:r>
    </w:p>
    <w:p w14:paraId="62BD9969" w14:textId="77777777" w:rsidR="00604815" w:rsidRPr="004373AD" w:rsidRDefault="00604815" w:rsidP="004373AD">
      <w:pPr>
        <w:pStyle w:val="DefenceHeading5"/>
      </w:pPr>
      <w:r w:rsidRPr="004373AD">
        <w:t xml:space="preserve">perform such other activities as may be required by the Commonwealth in respect of the </w:t>
      </w:r>
      <w:r w:rsidR="00580680" w:rsidRPr="004373AD">
        <w:t xml:space="preserve">Remediation </w:t>
      </w:r>
      <w:r w:rsidRPr="004373AD">
        <w:t>Works</w:t>
      </w:r>
      <w:r w:rsidRPr="004373AD">
        <w:rPr>
          <w:bCs w:val="0"/>
        </w:rPr>
        <w:t xml:space="preserve"> or the </w:t>
      </w:r>
      <w:r w:rsidRPr="004373AD">
        <w:t>Stage.</w:t>
      </w:r>
    </w:p>
    <w:p w14:paraId="1EB335B3" w14:textId="77777777" w:rsidR="00E51525" w:rsidRPr="00AE4D9A" w:rsidRDefault="00E51525" w:rsidP="00E51525">
      <w:pPr>
        <w:pStyle w:val="DefenceHeading2"/>
      </w:pPr>
      <w:bookmarkStart w:id="2798" w:name="_Ref446431538"/>
      <w:bookmarkStart w:id="2799" w:name="_Toc476744080"/>
      <w:bookmarkStart w:id="2800" w:name="_Toc10728579"/>
      <w:bookmarkStart w:id="2801" w:name="_Toc206494075"/>
      <w:bookmarkStart w:id="2802" w:name="_Ref477441083"/>
      <w:r w:rsidRPr="00AE4D9A">
        <w:t>Quality Assurance</w:t>
      </w:r>
      <w:bookmarkEnd w:id="2798"/>
      <w:bookmarkEnd w:id="2799"/>
      <w:bookmarkEnd w:id="2800"/>
      <w:bookmarkEnd w:id="2801"/>
      <w:r w:rsidRPr="00AE4D9A">
        <w:t xml:space="preserve"> </w:t>
      </w:r>
      <w:bookmarkEnd w:id="2802"/>
    </w:p>
    <w:p w14:paraId="5C1FE4B9" w14:textId="77777777" w:rsidR="00E51525" w:rsidRPr="006433F1" w:rsidRDefault="00E51525" w:rsidP="00E51525">
      <w:pPr>
        <w:pStyle w:val="DefenceNormal"/>
      </w:pPr>
      <w:r w:rsidRPr="006433F1">
        <w:t xml:space="preserve">The </w:t>
      </w:r>
      <w:r w:rsidRPr="00D55647">
        <w:t>Contractor</w:t>
      </w:r>
      <w:r w:rsidRPr="006433F1">
        <w:t>:</w:t>
      </w:r>
    </w:p>
    <w:p w14:paraId="4E967F19" w14:textId="77777777" w:rsidR="00E51525" w:rsidRPr="006433F1" w:rsidRDefault="00E51525" w:rsidP="00E51525">
      <w:pPr>
        <w:pStyle w:val="DefenceHeading3"/>
      </w:pPr>
      <w:r w:rsidRPr="006433F1">
        <w:t xml:space="preserve">must implement the quality assurance </w:t>
      </w:r>
      <w:r>
        <w:t xml:space="preserve">process, </w:t>
      </w:r>
      <w:r w:rsidRPr="006433F1">
        <w:t xml:space="preserve">system </w:t>
      </w:r>
      <w:r>
        <w:t xml:space="preserve">or framework in its </w:t>
      </w:r>
      <w:r w:rsidRPr="00D55647">
        <w:t>Quality Plan</w:t>
      </w:r>
      <w:r w:rsidRPr="006433F1">
        <w:t>;</w:t>
      </w:r>
    </w:p>
    <w:p w14:paraId="7E96BF84" w14:textId="072B7B6E" w:rsidR="00E51525" w:rsidRPr="006433F1" w:rsidRDefault="00E51525" w:rsidP="00E51525">
      <w:pPr>
        <w:pStyle w:val="DefenceHeading3"/>
      </w:pPr>
      <w:r>
        <w:t xml:space="preserve">without limiting clause </w:t>
      </w:r>
      <w:r>
        <w:fldChar w:fldCharType="begin"/>
      </w:r>
      <w:r>
        <w:instrText xml:space="preserve"> REF _Ref258320939 \r \h </w:instrText>
      </w:r>
      <w:r>
        <w:fldChar w:fldCharType="separate"/>
      </w:r>
      <w:r w:rsidR="00F66103">
        <w:t>7.13</w:t>
      </w:r>
      <w:r>
        <w:fldChar w:fldCharType="end"/>
      </w:r>
      <w:r>
        <w:t xml:space="preserve">, </w:t>
      </w:r>
      <w:r w:rsidRPr="006433F1">
        <w:t xml:space="preserve">must allow the </w:t>
      </w:r>
      <w:r w:rsidRPr="00D55647">
        <w:t>Contract Administrator</w:t>
      </w:r>
      <w:r>
        <w:t xml:space="preserve"> or anyone else acting on behalf of the </w:t>
      </w:r>
      <w:r w:rsidRPr="00D55647">
        <w:t>Commonwealth</w:t>
      </w:r>
      <w:r w:rsidRPr="006433F1">
        <w:t xml:space="preserve"> access to the quality </w:t>
      </w:r>
      <w:r>
        <w:t xml:space="preserve">assurance process, system or framework </w:t>
      </w:r>
      <w:r w:rsidRPr="006433F1">
        <w:t xml:space="preserve">of the </w:t>
      </w:r>
      <w:r w:rsidRPr="00D55647">
        <w:t>Contractor</w:t>
      </w:r>
      <w:r>
        <w:t xml:space="preserve"> </w:t>
      </w:r>
      <w:r w:rsidRPr="006433F1">
        <w:t>and its sub</w:t>
      </w:r>
      <w:r>
        <w:t>contractor</w:t>
      </w:r>
      <w:r w:rsidRPr="006433F1">
        <w:t xml:space="preserve">s so as to enable </w:t>
      </w:r>
      <w:r>
        <w:t xml:space="preserve">auditing or other </w:t>
      </w:r>
      <w:r w:rsidRPr="006433F1">
        <w:t>monitoring; and</w:t>
      </w:r>
    </w:p>
    <w:p w14:paraId="783E1832" w14:textId="77777777" w:rsidR="00E51525" w:rsidRPr="006433F1" w:rsidRDefault="00E51525" w:rsidP="00E51525">
      <w:pPr>
        <w:pStyle w:val="DefenceHeading3"/>
      </w:pPr>
      <w:r w:rsidRPr="006433F1">
        <w:t xml:space="preserve">will not be relieved from compliance with </w:t>
      </w:r>
      <w:r>
        <w:t xml:space="preserve">its obligations </w:t>
      </w:r>
      <w:r w:rsidRPr="006433F1">
        <w:t xml:space="preserve">under the </w:t>
      </w:r>
      <w:r w:rsidRPr="00D55647">
        <w:t>Contract</w:t>
      </w:r>
      <w:r w:rsidRPr="006433F1">
        <w:t xml:space="preserve"> or otherwise </w:t>
      </w:r>
      <w:r>
        <w:t xml:space="preserve">at </w:t>
      </w:r>
      <w:r w:rsidRPr="006433F1">
        <w:t xml:space="preserve">law </w:t>
      </w:r>
      <w:r>
        <w:t xml:space="preserve">or in equity </w:t>
      </w:r>
      <w:r w:rsidRPr="006433F1">
        <w:t>as a result of:</w:t>
      </w:r>
    </w:p>
    <w:p w14:paraId="01333014" w14:textId="77777777" w:rsidR="00E51525" w:rsidRPr="006433F1" w:rsidRDefault="00E51525" w:rsidP="00E51525">
      <w:pPr>
        <w:pStyle w:val="DefenceHeading4"/>
      </w:pPr>
      <w:r w:rsidRPr="006433F1">
        <w:t xml:space="preserve">the implementation of, and compliance with, the quality assurance requirements of the </w:t>
      </w:r>
      <w:r w:rsidRPr="00D55647">
        <w:t>Contract</w:t>
      </w:r>
      <w:r w:rsidRPr="006433F1">
        <w:t>;</w:t>
      </w:r>
    </w:p>
    <w:p w14:paraId="23C810C3" w14:textId="77777777" w:rsidR="00E51525" w:rsidRPr="006433F1" w:rsidRDefault="00E51525" w:rsidP="00E51525">
      <w:pPr>
        <w:pStyle w:val="DefenceHeading4"/>
      </w:pPr>
      <w:r w:rsidRPr="006433F1">
        <w:t xml:space="preserve">any </w:t>
      </w:r>
      <w:r w:rsidRPr="00D55647">
        <w:t>direction</w:t>
      </w:r>
      <w:r w:rsidRPr="006433F1">
        <w:t xml:space="preserve"> by the </w:t>
      </w:r>
      <w:r w:rsidRPr="00D55647">
        <w:t>Contract Administrator</w:t>
      </w:r>
      <w:r w:rsidRPr="006433F1">
        <w:t xml:space="preserve"> concerning the </w:t>
      </w:r>
      <w:r w:rsidRPr="00D55647">
        <w:t>Contractor's</w:t>
      </w:r>
      <w:r w:rsidRPr="006433F1">
        <w:t xml:space="preserve"> quality assurance </w:t>
      </w:r>
      <w:r>
        <w:t xml:space="preserve">process, system or framework </w:t>
      </w:r>
      <w:r w:rsidRPr="006433F1">
        <w:t>or its compliance or non</w:t>
      </w:r>
      <w:r w:rsidRPr="006433F1">
        <w:noBreakHyphen/>
        <w:t xml:space="preserve">compliance with </w:t>
      </w:r>
      <w:r>
        <w:t xml:space="preserve">the process, </w:t>
      </w:r>
      <w:r w:rsidRPr="006433F1">
        <w:t>system</w:t>
      </w:r>
      <w:r>
        <w:t xml:space="preserve"> or framework</w:t>
      </w:r>
      <w:r w:rsidRPr="006433F1">
        <w:t>;</w:t>
      </w:r>
    </w:p>
    <w:p w14:paraId="4D37C3BC" w14:textId="77777777" w:rsidR="00E51525" w:rsidRPr="006433F1" w:rsidRDefault="00E51525" w:rsidP="00E51525">
      <w:pPr>
        <w:pStyle w:val="DefenceHeading4"/>
      </w:pPr>
      <w:r w:rsidRPr="006433F1">
        <w:t xml:space="preserve">any audit or other monitoring by the </w:t>
      </w:r>
      <w:r w:rsidRPr="00D55647">
        <w:t>Contract Administrator</w:t>
      </w:r>
      <w:r w:rsidRPr="006433F1">
        <w:t xml:space="preserve"> </w:t>
      </w:r>
      <w:r>
        <w:t xml:space="preserve">or anyone else acting on behalf of the </w:t>
      </w:r>
      <w:r w:rsidRPr="00D55647">
        <w:t>Commonwealth</w:t>
      </w:r>
      <w:r>
        <w:t xml:space="preserve"> </w:t>
      </w:r>
      <w:r w:rsidRPr="006433F1">
        <w:t xml:space="preserve">of the </w:t>
      </w:r>
      <w:r w:rsidRPr="00D55647">
        <w:t>Contractor's</w:t>
      </w:r>
      <w:r>
        <w:t xml:space="preserve"> </w:t>
      </w:r>
      <w:r w:rsidRPr="006433F1">
        <w:t xml:space="preserve">compliance with </w:t>
      </w:r>
      <w:r>
        <w:t xml:space="preserve">the </w:t>
      </w:r>
      <w:r w:rsidRPr="006433F1">
        <w:t xml:space="preserve">quality assurance </w:t>
      </w:r>
      <w:r>
        <w:t>process, system or framework</w:t>
      </w:r>
      <w:r w:rsidRPr="006433F1">
        <w:t>; or</w:t>
      </w:r>
    </w:p>
    <w:p w14:paraId="6F5CDFCB" w14:textId="77777777" w:rsidR="00E51525" w:rsidRPr="006433F1" w:rsidRDefault="00E51525" w:rsidP="00E51525">
      <w:pPr>
        <w:pStyle w:val="DefenceHeading4"/>
      </w:pPr>
      <w:r w:rsidRPr="006433F1">
        <w:t xml:space="preserve">any failure by the </w:t>
      </w:r>
      <w:r w:rsidRPr="00D55647">
        <w:t>Contract Administrator</w:t>
      </w:r>
      <w:r w:rsidRPr="006433F1">
        <w:t xml:space="preserve">, or anyone else acting on behalf of the </w:t>
      </w:r>
      <w:r w:rsidRPr="00D55647">
        <w:t>Commonwealth</w:t>
      </w:r>
      <w:r w:rsidRPr="006433F1">
        <w:t xml:space="preserve">, to detect any </w:t>
      </w:r>
      <w:r w:rsidRPr="00D55647">
        <w:t>Contractor's Activities</w:t>
      </w:r>
      <w:r>
        <w:t xml:space="preserve"> or aspects of the </w:t>
      </w:r>
      <w:r w:rsidRPr="00D55647">
        <w:t>Remediation Works</w:t>
      </w:r>
      <w:r>
        <w:t xml:space="preserve"> </w:t>
      </w:r>
      <w:r w:rsidRPr="006433F1">
        <w:t xml:space="preserve">which are not in accordance with the requirements of the </w:t>
      </w:r>
      <w:r w:rsidRPr="00D55647">
        <w:t>Contract</w:t>
      </w:r>
      <w:r w:rsidRPr="006433F1">
        <w:t xml:space="preserve"> including where any such failure arises from any negligence on the part of the </w:t>
      </w:r>
      <w:r w:rsidRPr="00D55647">
        <w:t>Contract Administrator</w:t>
      </w:r>
      <w:r w:rsidRPr="006433F1">
        <w:t xml:space="preserve"> or other person.</w:t>
      </w:r>
    </w:p>
    <w:p w14:paraId="590264D5" w14:textId="77777777" w:rsidR="00E51525" w:rsidRPr="005D2C6B" w:rsidRDefault="00E51525" w:rsidP="00E51525">
      <w:pPr>
        <w:pStyle w:val="DefenceHeading1"/>
      </w:pPr>
      <w:r w:rsidRPr="005D2C6B">
        <w:br w:type="page"/>
      </w:r>
      <w:bookmarkStart w:id="2803" w:name="_Ref114046652"/>
      <w:bookmarkStart w:id="2804" w:name="_Ref328148177"/>
      <w:bookmarkStart w:id="2805" w:name="_Toc10728580"/>
      <w:bookmarkStart w:id="2806" w:name="_Toc206494076"/>
      <w:r w:rsidRPr="005D2C6B">
        <w:t>TIME</w:t>
      </w:r>
      <w:bookmarkEnd w:id="2803"/>
      <w:r>
        <w:t xml:space="preserve"> FOR CONTRACTOR'S ACTIVITIES AND REMEDIATION WORKS</w:t>
      </w:r>
      <w:bookmarkEnd w:id="2804"/>
      <w:bookmarkEnd w:id="2805"/>
      <w:bookmarkEnd w:id="2806"/>
    </w:p>
    <w:p w14:paraId="4BE32368" w14:textId="77777777" w:rsidR="00E51525" w:rsidRPr="005D2C6B" w:rsidRDefault="00E51525" w:rsidP="00E51525">
      <w:pPr>
        <w:pStyle w:val="DefenceHeading2"/>
      </w:pPr>
      <w:bookmarkStart w:id="2807" w:name="_Toc10728581"/>
      <w:bookmarkStart w:id="2808" w:name="_Toc206494077"/>
      <w:r w:rsidRPr="005D2C6B">
        <w:t xml:space="preserve">Progress and Time for </w:t>
      </w:r>
      <w:r>
        <w:t xml:space="preserve">Remediation </w:t>
      </w:r>
      <w:r w:rsidRPr="00CE4628">
        <w:t>Completion</w:t>
      </w:r>
      <w:bookmarkEnd w:id="2807"/>
      <w:bookmarkEnd w:id="2808"/>
    </w:p>
    <w:p w14:paraId="63D2396D" w14:textId="77777777" w:rsidR="00E51525" w:rsidRPr="005D2C6B" w:rsidRDefault="00E51525" w:rsidP="00E51525">
      <w:pPr>
        <w:pStyle w:val="DefenceNormal"/>
      </w:pPr>
      <w:r w:rsidRPr="005D2C6B">
        <w:t xml:space="preserve">The </w:t>
      </w:r>
      <w:r w:rsidRPr="00D55647">
        <w:t>Contractor</w:t>
      </w:r>
      <w:r w:rsidRPr="005D2C6B">
        <w:t xml:space="preserve"> must: </w:t>
      </w:r>
    </w:p>
    <w:p w14:paraId="12F1F2FA" w14:textId="77777777" w:rsidR="00E51525" w:rsidRPr="005D2C6B" w:rsidRDefault="00E51525" w:rsidP="00E51525">
      <w:pPr>
        <w:pStyle w:val="DefenceHeading3"/>
      </w:pPr>
      <w:r w:rsidRPr="005D2C6B">
        <w:t xml:space="preserve">regularly and diligently progress the </w:t>
      </w:r>
      <w:r w:rsidRPr="00D55647">
        <w:t>Contractor's Activities</w:t>
      </w:r>
      <w:r w:rsidRPr="005D2C6B">
        <w:t>; and</w:t>
      </w:r>
    </w:p>
    <w:p w14:paraId="67031545" w14:textId="77777777" w:rsidR="00E51525" w:rsidRPr="005D2C6B" w:rsidRDefault="00E51525" w:rsidP="00E51525">
      <w:pPr>
        <w:pStyle w:val="DefenceHeading3"/>
      </w:pPr>
      <w:r w:rsidRPr="005D2C6B">
        <w:t xml:space="preserve">achieve </w:t>
      </w:r>
      <w:r w:rsidRPr="00D55647">
        <w:t>Remediation Completion</w:t>
      </w:r>
      <w:r w:rsidRPr="005D2C6B">
        <w:t xml:space="preserve"> of the </w:t>
      </w:r>
      <w:r w:rsidRPr="00D55647">
        <w:t>Remediation Works</w:t>
      </w:r>
      <w:r w:rsidRPr="005D2C6B">
        <w:t xml:space="preserve"> or each </w:t>
      </w:r>
      <w:r w:rsidRPr="00D55647">
        <w:t>Stage</w:t>
      </w:r>
      <w:r w:rsidRPr="005D2C6B">
        <w:t xml:space="preserve"> by the relevant </w:t>
      </w:r>
      <w:r w:rsidRPr="00D55647">
        <w:t>Date for Remediation Completion</w:t>
      </w:r>
      <w:r w:rsidRPr="005D2C6B">
        <w:t>.</w:t>
      </w:r>
    </w:p>
    <w:p w14:paraId="7C53D799" w14:textId="77777777" w:rsidR="00E51525" w:rsidRPr="005D2C6B" w:rsidRDefault="00E51525" w:rsidP="00E51525">
      <w:pPr>
        <w:pStyle w:val="DefenceHeading2"/>
      </w:pPr>
      <w:bookmarkStart w:id="2809" w:name="_Ref71632501"/>
      <w:bookmarkStart w:id="2810" w:name="_Ref71633691"/>
      <w:bookmarkStart w:id="2811" w:name="_Ref71637569"/>
      <w:bookmarkStart w:id="2812" w:name="_Toc10728582"/>
      <w:bookmarkStart w:id="2813" w:name="_Toc206494078"/>
      <w:r w:rsidRPr="005D2C6B">
        <w:t>Programming</w:t>
      </w:r>
      <w:bookmarkEnd w:id="2809"/>
      <w:bookmarkEnd w:id="2810"/>
      <w:bookmarkEnd w:id="2811"/>
      <w:bookmarkEnd w:id="2812"/>
      <w:bookmarkEnd w:id="2813"/>
    </w:p>
    <w:p w14:paraId="3782F920" w14:textId="77777777" w:rsidR="00E51525" w:rsidRPr="005D2C6B" w:rsidRDefault="00E51525" w:rsidP="00E51525">
      <w:pPr>
        <w:pStyle w:val="DefenceNormal"/>
      </w:pPr>
      <w:r w:rsidRPr="005D2C6B">
        <w:t xml:space="preserve">The </w:t>
      </w:r>
      <w:r w:rsidRPr="00D55647">
        <w:t>Contractor</w:t>
      </w:r>
      <w:r w:rsidRPr="005D2C6B">
        <w:t xml:space="preserve"> must:</w:t>
      </w:r>
    </w:p>
    <w:p w14:paraId="369C13DF" w14:textId="77777777" w:rsidR="00E51525" w:rsidRPr="005D2C6B" w:rsidRDefault="00E51525" w:rsidP="00E51525">
      <w:pPr>
        <w:pStyle w:val="DefenceHeading3"/>
      </w:pPr>
      <w:r w:rsidRPr="005D2C6B">
        <w:t xml:space="preserve">within 14 days of the </w:t>
      </w:r>
      <w:r w:rsidRPr="00D55647">
        <w:t>Award Date</w:t>
      </w:r>
      <w:r>
        <w:t>,</w:t>
      </w:r>
      <w:r w:rsidRPr="005D2C6B">
        <w:t xml:space="preserve"> prepare a program of the </w:t>
      </w:r>
      <w:r w:rsidRPr="00D55647">
        <w:t>Contractor's Activities</w:t>
      </w:r>
      <w:r w:rsidRPr="005D2C6B">
        <w:t xml:space="preserve"> which must contain the details required by the </w:t>
      </w:r>
      <w:r w:rsidRPr="00D55647">
        <w:t>Contract</w:t>
      </w:r>
      <w:r w:rsidRPr="005D2C6B">
        <w:t xml:space="preserve"> or which the </w:t>
      </w:r>
      <w:r w:rsidRPr="00D55647">
        <w:t>Contract Administrator</w:t>
      </w:r>
      <w:r w:rsidRPr="005D2C6B">
        <w:t xml:space="preserve"> otherwise reasonably directs;</w:t>
      </w:r>
    </w:p>
    <w:p w14:paraId="1CB32449" w14:textId="77777777" w:rsidR="00E51525" w:rsidRPr="005D2C6B" w:rsidRDefault="00E51525" w:rsidP="00E51525">
      <w:pPr>
        <w:pStyle w:val="DefenceHeading3"/>
      </w:pPr>
      <w:bookmarkStart w:id="2814" w:name="_Ref71637587"/>
      <w:r w:rsidRPr="005D2C6B">
        <w:t xml:space="preserve">update the program periodically at least at intervals of no less than that specified in the </w:t>
      </w:r>
      <w:r w:rsidRPr="00D55647">
        <w:t>Contract Particulars</w:t>
      </w:r>
      <w:r w:rsidRPr="005D2C6B">
        <w:t xml:space="preserve"> to take account of:</w:t>
      </w:r>
      <w:bookmarkEnd w:id="2814"/>
    </w:p>
    <w:p w14:paraId="1F83C8EE" w14:textId="77777777" w:rsidR="00E51525" w:rsidRPr="005D2C6B" w:rsidRDefault="00E51525" w:rsidP="00E51525">
      <w:pPr>
        <w:pStyle w:val="DefenceHeading4"/>
      </w:pPr>
      <w:r w:rsidRPr="005D2C6B">
        <w:t>changes to the program; or</w:t>
      </w:r>
    </w:p>
    <w:p w14:paraId="1DC02615" w14:textId="4BFFE533" w:rsidR="00E51525" w:rsidRPr="005D2C6B" w:rsidRDefault="00E51525" w:rsidP="00E51525">
      <w:pPr>
        <w:pStyle w:val="DefenceHeading4"/>
      </w:pPr>
      <w:r w:rsidRPr="005D2C6B">
        <w:t xml:space="preserve">delays which may have occurred, including any for which the </w:t>
      </w:r>
      <w:r w:rsidRPr="00D55647">
        <w:t>Contractor</w:t>
      </w:r>
      <w:r w:rsidRPr="005D2C6B">
        <w:t xml:space="preserve"> is granted an extension of time under clause </w:t>
      </w:r>
      <w:r w:rsidRPr="005D2C6B">
        <w:fldChar w:fldCharType="begin"/>
      </w:r>
      <w:r w:rsidRPr="005D2C6B">
        <w:instrText xml:space="preserve"> REF _Ref71635943 \w \h </w:instrText>
      </w:r>
      <w:r>
        <w:instrText xml:space="preserve"> \* MERGEFORMAT </w:instrText>
      </w:r>
      <w:r w:rsidRPr="005D2C6B">
        <w:fldChar w:fldCharType="separate"/>
      </w:r>
      <w:r w:rsidR="00F66103">
        <w:t>10.8</w:t>
      </w:r>
      <w:r w:rsidRPr="005D2C6B">
        <w:fldChar w:fldCharType="end"/>
      </w:r>
      <w:r w:rsidRPr="005D2C6B">
        <w:t>;</w:t>
      </w:r>
    </w:p>
    <w:p w14:paraId="6F81C260" w14:textId="77777777" w:rsidR="00E51525" w:rsidRPr="005D2C6B" w:rsidRDefault="00E51525" w:rsidP="00E51525">
      <w:pPr>
        <w:pStyle w:val="DefenceHeading3"/>
      </w:pPr>
      <w:r w:rsidRPr="005D2C6B">
        <w:t xml:space="preserve">give the </w:t>
      </w:r>
      <w:r w:rsidRPr="00D55647">
        <w:t>Contract Administrator</w:t>
      </w:r>
      <w:r w:rsidRPr="005D2C6B">
        <w:t xml:space="preserve"> copies of all programs for </w:t>
      </w:r>
      <w:r w:rsidRPr="00D55647">
        <w:t>approval</w:t>
      </w:r>
      <w:r w:rsidRPr="005D2C6B">
        <w:t>;</w:t>
      </w:r>
    </w:p>
    <w:p w14:paraId="600AD967" w14:textId="77777777" w:rsidR="00E51525" w:rsidRPr="005D2C6B" w:rsidRDefault="00E51525" w:rsidP="00E51525">
      <w:pPr>
        <w:pStyle w:val="DefenceHeading3"/>
      </w:pPr>
      <w:r w:rsidRPr="005D2C6B">
        <w:t xml:space="preserve">ensure that </w:t>
      </w:r>
      <w:r>
        <w:t>all</w:t>
      </w:r>
      <w:r w:rsidRPr="005D2C6B">
        <w:t xml:space="preserve"> subcontractors adhere to the program; and</w:t>
      </w:r>
    </w:p>
    <w:p w14:paraId="1B43406D" w14:textId="77777777" w:rsidR="00E51525" w:rsidRPr="005D2C6B" w:rsidRDefault="00E51525" w:rsidP="00E51525">
      <w:pPr>
        <w:pStyle w:val="DefenceHeading3"/>
      </w:pPr>
      <w:bookmarkStart w:id="2815" w:name="_Ref114048744"/>
      <w:r w:rsidRPr="005D2C6B">
        <w:t xml:space="preserve">provide all </w:t>
      </w:r>
      <w:r w:rsidRPr="00CE4628">
        <w:t xml:space="preserve">programs </w:t>
      </w:r>
      <w:r w:rsidRPr="005D2C6B">
        <w:t xml:space="preserve">in a format compatible with the software </w:t>
      </w:r>
      <w:r>
        <w:t xml:space="preserve">specified </w:t>
      </w:r>
      <w:r w:rsidRPr="005D2C6B">
        <w:t xml:space="preserve">in the </w:t>
      </w:r>
      <w:r w:rsidRPr="00D55647">
        <w:t>Contract Particulars</w:t>
      </w:r>
      <w:r w:rsidRPr="005D2C6B">
        <w:t>.</w:t>
      </w:r>
      <w:bookmarkEnd w:id="2815"/>
    </w:p>
    <w:p w14:paraId="7E0B60AC" w14:textId="77777777" w:rsidR="00E51525" w:rsidRPr="005D2C6B" w:rsidRDefault="00E51525" w:rsidP="00E51525">
      <w:pPr>
        <w:pStyle w:val="DefenceHeading2"/>
      </w:pPr>
      <w:bookmarkStart w:id="2816" w:name="_Toc10728583"/>
      <w:bookmarkStart w:id="2817" w:name="_Toc206494079"/>
      <w:r w:rsidRPr="00CE4628">
        <w:t>Contractor</w:t>
      </w:r>
      <w:r w:rsidRPr="005D2C6B">
        <w:t xml:space="preserve"> Not Relieved</w:t>
      </w:r>
      <w:bookmarkEnd w:id="2816"/>
      <w:bookmarkEnd w:id="2817"/>
    </w:p>
    <w:p w14:paraId="1588A6D7" w14:textId="77777777" w:rsidR="00E51525" w:rsidRPr="005D2C6B" w:rsidRDefault="00E51525" w:rsidP="00E51525">
      <w:pPr>
        <w:pStyle w:val="DefenceNormal"/>
      </w:pPr>
      <w:r w:rsidRPr="005D2C6B">
        <w:t xml:space="preserve">Any review of, comments upon or </w:t>
      </w:r>
      <w:r w:rsidRPr="00D55647">
        <w:t>approval</w:t>
      </w:r>
      <w:r w:rsidRPr="00B76628">
        <w:t xml:space="preserve"> of, or any</w:t>
      </w:r>
      <w:r w:rsidRPr="005D2C6B">
        <w:t xml:space="preserve"> failure to review or comment upon, a program by the </w:t>
      </w:r>
      <w:r w:rsidRPr="00D55647">
        <w:t>Contract Administrator</w:t>
      </w:r>
      <w:r w:rsidRPr="005D2C6B">
        <w:t xml:space="preserve"> will not:</w:t>
      </w:r>
    </w:p>
    <w:p w14:paraId="36753F6D" w14:textId="77777777" w:rsidR="00E51525" w:rsidRPr="005D2C6B" w:rsidRDefault="00E51525" w:rsidP="00E51525">
      <w:pPr>
        <w:pStyle w:val="DefenceHeading3"/>
      </w:pPr>
      <w:r w:rsidRPr="005D2C6B">
        <w:t xml:space="preserve">relieve the </w:t>
      </w:r>
      <w:r w:rsidRPr="00D55647">
        <w:t>Contractor</w:t>
      </w:r>
      <w:r w:rsidRPr="005D2C6B">
        <w:t xml:space="preserve"> from or alter its obligations under the </w:t>
      </w:r>
      <w:r w:rsidRPr="00D55647">
        <w:t>Contract</w:t>
      </w:r>
      <w:r w:rsidRPr="005D2C6B">
        <w:t xml:space="preserve">, especially (without limitation) the obligation to achieve </w:t>
      </w:r>
      <w:r w:rsidRPr="00D55647">
        <w:t>Remediation Completion</w:t>
      </w:r>
      <w:r w:rsidRPr="005D2C6B">
        <w:t xml:space="preserve"> by each </w:t>
      </w:r>
      <w:r w:rsidRPr="00D55647">
        <w:t>Date for Remediation Completion</w:t>
      </w:r>
      <w:r w:rsidRPr="005D2C6B">
        <w:t>;</w:t>
      </w:r>
    </w:p>
    <w:p w14:paraId="4B0F10B7" w14:textId="77777777" w:rsidR="00E51525" w:rsidRPr="005D2C6B" w:rsidRDefault="00E51525" w:rsidP="00E51525">
      <w:pPr>
        <w:pStyle w:val="DefenceHeading3"/>
      </w:pPr>
      <w:r w:rsidRPr="005D2C6B">
        <w:t xml:space="preserve">evidence or constitute the granting of an extension of time or an instruction by the </w:t>
      </w:r>
      <w:r w:rsidRPr="00D55647">
        <w:t>Contract Administrator</w:t>
      </w:r>
      <w:r w:rsidRPr="005D2C6B">
        <w:t xml:space="preserve"> to accelerate, disrupt, prolong or vary any or all of the </w:t>
      </w:r>
      <w:r w:rsidRPr="00D55647">
        <w:t>Contractor's Activities</w:t>
      </w:r>
      <w:r w:rsidRPr="005D2C6B">
        <w:t>; or</w:t>
      </w:r>
    </w:p>
    <w:p w14:paraId="1C010756" w14:textId="77777777" w:rsidR="00E51525" w:rsidRPr="005D2C6B" w:rsidRDefault="00E51525" w:rsidP="00E51525">
      <w:pPr>
        <w:pStyle w:val="DefenceHeading3"/>
      </w:pPr>
      <w:r w:rsidRPr="005D2C6B">
        <w:t xml:space="preserve">affect the time for the carrying out of the </w:t>
      </w:r>
      <w:r w:rsidRPr="00D55647">
        <w:t>Commonwealth's</w:t>
      </w:r>
      <w:r w:rsidRPr="00CE4628">
        <w:t xml:space="preserve"> </w:t>
      </w:r>
      <w:r w:rsidRPr="005D2C6B">
        <w:t xml:space="preserve">or </w:t>
      </w:r>
      <w:r w:rsidRPr="00D55647">
        <w:t>Contract Administrator</w:t>
      </w:r>
      <w:r w:rsidRPr="005D2C6B">
        <w:t xml:space="preserve">'s </w:t>
      </w:r>
      <w:r w:rsidRPr="00D55647">
        <w:t>Contract</w:t>
      </w:r>
      <w:r w:rsidRPr="005D2C6B">
        <w:t xml:space="preserve"> obligations.</w:t>
      </w:r>
    </w:p>
    <w:p w14:paraId="6E833353" w14:textId="77777777" w:rsidR="00E51525" w:rsidRPr="005D2C6B" w:rsidRDefault="00E51525" w:rsidP="00E51525">
      <w:pPr>
        <w:pStyle w:val="DefenceHeading2"/>
      </w:pPr>
      <w:bookmarkStart w:id="2818" w:name="_Ref100387392"/>
      <w:bookmarkStart w:id="2819" w:name="_Toc10728584"/>
      <w:bookmarkStart w:id="2820" w:name="_Toc206494080"/>
      <w:r w:rsidRPr="005D2C6B">
        <w:t xml:space="preserve">Acceleration by </w:t>
      </w:r>
      <w:r w:rsidRPr="00CE4628">
        <w:t>Contractor</w:t>
      </w:r>
      <w:bookmarkEnd w:id="2818"/>
      <w:bookmarkEnd w:id="2819"/>
      <w:bookmarkEnd w:id="2820"/>
    </w:p>
    <w:p w14:paraId="3A54E320" w14:textId="71B4DE5E" w:rsidR="00E51525" w:rsidRPr="005D2C6B" w:rsidRDefault="00E51525" w:rsidP="00E51525">
      <w:pPr>
        <w:pStyle w:val="DefenceNormal"/>
      </w:pPr>
      <w:r w:rsidRPr="005D2C6B">
        <w:t xml:space="preserve">If the </w:t>
      </w:r>
      <w:r w:rsidRPr="00D55647">
        <w:t>Contractor</w:t>
      </w:r>
      <w:r w:rsidRPr="005D2C6B">
        <w:t xml:space="preserve"> chooses to accelerate progress</w:t>
      </w:r>
      <w:r>
        <w:t>,</w:t>
      </w:r>
      <w:r w:rsidRPr="005D2C6B">
        <w:t xml:space="preserve"> then despite clause </w:t>
      </w:r>
      <w:r w:rsidRPr="005D2C6B">
        <w:fldChar w:fldCharType="begin"/>
      </w:r>
      <w:r w:rsidRPr="005D2C6B">
        <w:instrText xml:space="preserve"> REF _Ref71635958 \w \h </w:instrText>
      </w:r>
      <w:r>
        <w:instrText xml:space="preserve"> \* MERGEFORMAT </w:instrText>
      </w:r>
      <w:r w:rsidRPr="005D2C6B">
        <w:fldChar w:fldCharType="separate"/>
      </w:r>
      <w:r w:rsidR="00F66103">
        <w:t>3.3</w:t>
      </w:r>
      <w:r w:rsidRPr="005D2C6B">
        <w:fldChar w:fldCharType="end"/>
      </w:r>
      <w:r w:rsidRPr="005D2C6B">
        <w:t xml:space="preserve">: </w:t>
      </w:r>
    </w:p>
    <w:p w14:paraId="659A12B9" w14:textId="77777777" w:rsidR="00E51525" w:rsidRPr="005D2C6B" w:rsidRDefault="00E51525" w:rsidP="00E51525">
      <w:pPr>
        <w:pStyle w:val="DefenceHeading3"/>
      </w:pPr>
      <w:r w:rsidRPr="005D2C6B">
        <w:t xml:space="preserve">neither the </w:t>
      </w:r>
      <w:r w:rsidRPr="00D55647">
        <w:t>Commonwealth</w:t>
      </w:r>
      <w:r w:rsidRPr="005D2C6B">
        <w:t xml:space="preserve"> nor the </w:t>
      </w:r>
      <w:r w:rsidRPr="00D55647">
        <w:t>Contract Administrator</w:t>
      </w:r>
      <w:r w:rsidRPr="005D2C6B">
        <w:t xml:space="preserve"> will be obliged to take any action to assist or enable the </w:t>
      </w:r>
      <w:r w:rsidRPr="00D55647">
        <w:t>Contractor</w:t>
      </w:r>
      <w:r w:rsidRPr="005D2C6B">
        <w:t xml:space="preserve"> to achieve </w:t>
      </w:r>
      <w:r w:rsidRPr="00D55647">
        <w:t>Remediation Completion</w:t>
      </w:r>
      <w:r w:rsidRPr="005D2C6B">
        <w:t xml:space="preserve"> before any </w:t>
      </w:r>
      <w:r w:rsidRPr="00D55647">
        <w:t>Date for Remediation Completion</w:t>
      </w:r>
      <w:r w:rsidRPr="005D2C6B">
        <w:t>; and</w:t>
      </w:r>
    </w:p>
    <w:p w14:paraId="62CD23B6" w14:textId="77777777" w:rsidR="00E51525" w:rsidRPr="005D2C6B" w:rsidRDefault="00E51525" w:rsidP="00E51525">
      <w:pPr>
        <w:pStyle w:val="DefenceHeading3"/>
      </w:pPr>
      <w:r w:rsidRPr="005D2C6B">
        <w:t xml:space="preserve">the time for the carrying out of the </w:t>
      </w:r>
      <w:r w:rsidRPr="00D55647">
        <w:t>Commonwealth's</w:t>
      </w:r>
      <w:r w:rsidRPr="00CE4628">
        <w:t xml:space="preserve"> </w:t>
      </w:r>
      <w:r w:rsidRPr="005D2C6B">
        <w:t xml:space="preserve">or the </w:t>
      </w:r>
      <w:r w:rsidRPr="00D55647">
        <w:t>Contract Administrator</w:t>
      </w:r>
      <w:r w:rsidRPr="005D2C6B">
        <w:t>'s obligations will not be affected.</w:t>
      </w:r>
    </w:p>
    <w:p w14:paraId="72DFFB85" w14:textId="77777777" w:rsidR="00E51525" w:rsidRPr="005D2C6B" w:rsidRDefault="00E51525" w:rsidP="00E51525">
      <w:pPr>
        <w:pStyle w:val="DefenceHeading2"/>
      </w:pPr>
      <w:bookmarkStart w:id="2821" w:name="_Ref352145593"/>
      <w:bookmarkStart w:id="2822" w:name="_Ref352145672"/>
      <w:bookmarkStart w:id="2823" w:name="_Toc10728585"/>
      <w:bookmarkStart w:id="2824" w:name="_Toc206494081"/>
      <w:r w:rsidRPr="005D2C6B">
        <w:t xml:space="preserve">Delays Entitling </w:t>
      </w:r>
      <w:r w:rsidRPr="00CE4628">
        <w:t>Claim</w:t>
      </w:r>
      <w:bookmarkEnd w:id="2821"/>
      <w:bookmarkEnd w:id="2822"/>
      <w:r>
        <w:t xml:space="preserve"> for Extension of Time</w:t>
      </w:r>
      <w:bookmarkEnd w:id="2823"/>
      <w:bookmarkEnd w:id="2824"/>
    </w:p>
    <w:p w14:paraId="15C10791" w14:textId="77777777" w:rsidR="00E51525" w:rsidRDefault="00E51525" w:rsidP="00E51525">
      <w:pPr>
        <w:pStyle w:val="DefenceNormal"/>
      </w:pPr>
      <w:r w:rsidRPr="005D2C6B">
        <w:t xml:space="preserve">If the </w:t>
      </w:r>
      <w:r w:rsidRPr="00D55647">
        <w:t>Contractor</w:t>
      </w:r>
      <w:r w:rsidRPr="005D2C6B">
        <w:t xml:space="preserve"> is, or is likely to be, delayed</w:t>
      </w:r>
      <w:bookmarkStart w:id="2825" w:name="_Ref71642510"/>
      <w:r>
        <w:t>:</w:t>
      </w:r>
      <w:r w:rsidRPr="005D2C6B">
        <w:t xml:space="preserve"> </w:t>
      </w:r>
    </w:p>
    <w:p w14:paraId="294C0F08" w14:textId="77777777" w:rsidR="00E51525" w:rsidRDefault="00E51525" w:rsidP="00E51525">
      <w:pPr>
        <w:pStyle w:val="DefenceHeading3"/>
      </w:pPr>
      <w:bookmarkStart w:id="2826" w:name="_Ref352145673"/>
      <w:r w:rsidRPr="005D2C6B">
        <w:t xml:space="preserve">prior to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by an </w:t>
      </w:r>
      <w:r w:rsidRPr="00D55647">
        <w:t>Act of Prevention</w:t>
      </w:r>
      <w:r w:rsidRPr="005D2C6B">
        <w:t xml:space="preserve"> or a cause </w:t>
      </w:r>
      <w:r>
        <w:t>specified</w:t>
      </w:r>
      <w:r w:rsidRPr="005D2C6B">
        <w:t xml:space="preserve"> in the </w:t>
      </w:r>
      <w:r w:rsidRPr="00D55647">
        <w:t>Contract Particulars</w:t>
      </w:r>
      <w:r w:rsidRPr="005D2C6B">
        <w:t xml:space="preserve"> in a manner which will prevent it from achieving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or</w:t>
      </w:r>
      <w:bookmarkEnd w:id="2825"/>
      <w:bookmarkEnd w:id="2826"/>
      <w:r w:rsidRPr="005D2C6B">
        <w:t xml:space="preserve"> </w:t>
      </w:r>
    </w:p>
    <w:p w14:paraId="65E97913" w14:textId="77777777" w:rsidR="00E51525" w:rsidRPr="005D2C6B" w:rsidRDefault="00E51525" w:rsidP="00E51525">
      <w:pPr>
        <w:pStyle w:val="DefenceHeading3"/>
      </w:pPr>
      <w:r w:rsidRPr="005D2C6B">
        <w:t xml:space="preserve">after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by an </w:t>
      </w:r>
      <w:r w:rsidRPr="00D55647">
        <w:t>Act of Prevention</w:t>
      </w:r>
      <w:r w:rsidRPr="005D2C6B">
        <w:t xml:space="preserve"> in a manner which will delay it in achieving </w:t>
      </w:r>
      <w:r w:rsidRPr="00D55647">
        <w:t>Remediation Completion</w:t>
      </w:r>
      <w:r>
        <w:t xml:space="preserve"> of the </w:t>
      </w:r>
      <w:r w:rsidRPr="00D55647">
        <w:t>Remediation Works</w:t>
      </w:r>
      <w:r>
        <w:t xml:space="preserve"> or the </w:t>
      </w:r>
      <w:r w:rsidRPr="00D55647">
        <w:t>Stage</w:t>
      </w:r>
      <w:r w:rsidRPr="005D2C6B">
        <w:t>,</w:t>
      </w:r>
    </w:p>
    <w:p w14:paraId="48D6BF91" w14:textId="77777777" w:rsidR="00E51525" w:rsidRPr="005D2C6B" w:rsidRDefault="00E51525" w:rsidP="00E51525">
      <w:pPr>
        <w:pStyle w:val="DefenceNormal"/>
      </w:pPr>
      <w:r w:rsidRPr="005D2C6B">
        <w:t xml:space="preserve">the </w:t>
      </w:r>
      <w:r w:rsidRPr="00D55647">
        <w:t>Contractor</w:t>
      </w:r>
      <w:r w:rsidRPr="005D2C6B">
        <w:t xml:space="preserve"> may claim an extension of time.</w:t>
      </w:r>
    </w:p>
    <w:p w14:paraId="71800C91" w14:textId="77777777" w:rsidR="00E51525" w:rsidRPr="005D2C6B" w:rsidRDefault="00E51525" w:rsidP="00E51525">
      <w:pPr>
        <w:pStyle w:val="DefenceHeading2"/>
      </w:pPr>
      <w:bookmarkStart w:id="2827" w:name="_Ref71884436"/>
      <w:bookmarkStart w:id="2828" w:name="_Toc10728586"/>
      <w:bookmarkStart w:id="2829" w:name="_Toc206494082"/>
      <w:r w:rsidRPr="00CE4628">
        <w:t>Claim</w:t>
      </w:r>
      <w:bookmarkEnd w:id="2827"/>
      <w:r>
        <w:t xml:space="preserve"> for Extension of Time</w:t>
      </w:r>
      <w:bookmarkEnd w:id="2828"/>
      <w:bookmarkEnd w:id="2829"/>
    </w:p>
    <w:p w14:paraId="586F1049" w14:textId="77777777" w:rsidR="00E51525" w:rsidRPr="005D2C6B" w:rsidRDefault="00E51525" w:rsidP="00E51525">
      <w:pPr>
        <w:pStyle w:val="DefenceNormal"/>
      </w:pPr>
      <w:r w:rsidRPr="005D2C6B">
        <w:t xml:space="preserve">To claim an extension of time the </w:t>
      </w:r>
      <w:r w:rsidRPr="00D55647">
        <w:t>Contractor</w:t>
      </w:r>
      <w:r w:rsidRPr="005D2C6B">
        <w:t xml:space="preserve"> must:</w:t>
      </w:r>
    </w:p>
    <w:p w14:paraId="37D092DE" w14:textId="77777777" w:rsidR="00E51525" w:rsidRPr="005D2C6B" w:rsidRDefault="00E51525" w:rsidP="00E51525">
      <w:pPr>
        <w:pStyle w:val="DefenceHeading3"/>
      </w:pPr>
      <w:bookmarkStart w:id="2830" w:name="_Ref114287596"/>
      <w:r w:rsidRPr="005D2C6B">
        <w:t xml:space="preserve">within 14 days of the commencement of the occurrence causing the delay submit a written claim to the </w:t>
      </w:r>
      <w:r w:rsidRPr="00D55647">
        <w:t>Contract Administrator</w:t>
      </w:r>
      <w:r w:rsidRPr="005D2C6B">
        <w:t xml:space="preserve"> for an extension to the relevant </w:t>
      </w:r>
      <w:r w:rsidRPr="00D55647">
        <w:t>Date for Remediation Completion</w:t>
      </w:r>
      <w:r w:rsidRPr="005D2C6B">
        <w:t xml:space="preserve"> which:</w:t>
      </w:r>
      <w:bookmarkEnd w:id="2830"/>
    </w:p>
    <w:p w14:paraId="579F1A06" w14:textId="77777777" w:rsidR="00E51525" w:rsidRPr="005D2C6B" w:rsidRDefault="00E51525" w:rsidP="00E51525">
      <w:pPr>
        <w:pStyle w:val="DefenceHeading4"/>
      </w:pPr>
      <w:r w:rsidRPr="005D2C6B">
        <w:t>gives detailed particulars of the delay and the occurrence causing the delay; and</w:t>
      </w:r>
    </w:p>
    <w:p w14:paraId="0DB64E0C" w14:textId="6669051E" w:rsidR="00E51525" w:rsidRPr="005D2C6B" w:rsidRDefault="00E51525" w:rsidP="00E51525">
      <w:pPr>
        <w:pStyle w:val="DefenceHeading4"/>
      </w:pPr>
      <w:r w:rsidRPr="005D2C6B">
        <w:t xml:space="preserve">states the number of days extension of time claimed together with the basis of calculating that period, including evidence that it will be delayed in achieving </w:t>
      </w:r>
      <w:r w:rsidRPr="00D55647">
        <w:t>Remediation Completion</w:t>
      </w:r>
      <w:r w:rsidRPr="005D2C6B">
        <w:t xml:space="preserve"> in the manner set out in clause </w:t>
      </w:r>
      <w:r w:rsidRPr="005D2C6B">
        <w:fldChar w:fldCharType="begin"/>
      </w:r>
      <w:r w:rsidRPr="005D2C6B">
        <w:instrText xml:space="preserve"> REF _Ref71635991 \w \h </w:instrText>
      </w:r>
      <w:r>
        <w:instrText xml:space="preserve"> \* MERGEFORMAT </w:instrText>
      </w:r>
      <w:r w:rsidRPr="005D2C6B">
        <w:fldChar w:fldCharType="separate"/>
      </w:r>
      <w:r w:rsidR="00F66103">
        <w:t>10.7(c)</w:t>
      </w:r>
      <w:r w:rsidRPr="005D2C6B">
        <w:fldChar w:fldCharType="end"/>
      </w:r>
      <w:r w:rsidRPr="005D2C6B">
        <w:t>; and</w:t>
      </w:r>
    </w:p>
    <w:p w14:paraId="25DCCB1F" w14:textId="77777777" w:rsidR="00E51525" w:rsidRPr="005D2C6B" w:rsidRDefault="00E51525" w:rsidP="00E51525">
      <w:pPr>
        <w:pStyle w:val="DefenceHeading3"/>
      </w:pPr>
      <w:r w:rsidRPr="005D2C6B">
        <w:t xml:space="preserve">if the effects of the delay continue beyond the period of 14 days after the commencement of the occurrence causing the delay and the </w:t>
      </w:r>
      <w:r w:rsidRPr="00D55647">
        <w:t>Contractor</w:t>
      </w:r>
      <w:r w:rsidRPr="005D2C6B">
        <w:t xml:space="preserve"> wishes to claim an extension of time in respect of the further delay, submit a further written claim to the </w:t>
      </w:r>
      <w:r w:rsidRPr="00D55647">
        <w:t>Contract Administrator</w:t>
      </w:r>
      <w:r w:rsidRPr="005D2C6B">
        <w:t>:</w:t>
      </w:r>
    </w:p>
    <w:p w14:paraId="226936E9" w14:textId="77777777" w:rsidR="00E51525" w:rsidRPr="005D2C6B" w:rsidRDefault="00E51525" w:rsidP="00E51525">
      <w:pPr>
        <w:pStyle w:val="DefenceHeading4"/>
      </w:pPr>
      <w:r w:rsidRPr="005D2C6B">
        <w:t>every 14 days after the first written claim until 7 days after the end of the effects of the delay; and</w:t>
      </w:r>
    </w:p>
    <w:p w14:paraId="396C4988" w14:textId="333B4056" w:rsidR="00E51525" w:rsidRPr="005D2C6B" w:rsidRDefault="00E51525" w:rsidP="00E51525">
      <w:pPr>
        <w:pStyle w:val="DefenceHeading4"/>
      </w:pPr>
      <w:r w:rsidRPr="005D2C6B">
        <w:t>containing the information required by paragraph </w:t>
      </w:r>
      <w:r w:rsidRPr="005D2C6B">
        <w:fldChar w:fldCharType="begin"/>
      </w:r>
      <w:r w:rsidRPr="005D2C6B">
        <w:instrText xml:space="preserve"> REF _Ref114287596 \r \h </w:instrText>
      </w:r>
      <w:r>
        <w:instrText xml:space="preserve"> \* MERGEFORMAT </w:instrText>
      </w:r>
      <w:r w:rsidRPr="005D2C6B">
        <w:fldChar w:fldCharType="separate"/>
      </w:r>
      <w:r w:rsidR="00F66103">
        <w:t>(a)</w:t>
      </w:r>
      <w:r w:rsidRPr="005D2C6B">
        <w:fldChar w:fldCharType="end"/>
      </w:r>
      <w:r w:rsidRPr="005D2C6B">
        <w:t>.</w:t>
      </w:r>
    </w:p>
    <w:p w14:paraId="0A4DCBCA" w14:textId="77777777" w:rsidR="00E51525" w:rsidRPr="005D2C6B" w:rsidRDefault="00E51525" w:rsidP="00E51525">
      <w:pPr>
        <w:pStyle w:val="DefenceHeading2"/>
      </w:pPr>
      <w:bookmarkStart w:id="2831" w:name="_Ref71634128"/>
      <w:bookmarkStart w:id="2832" w:name="_Ref71635730"/>
      <w:bookmarkStart w:id="2833" w:name="_Ref71636081"/>
      <w:bookmarkStart w:id="2834" w:name="_Ref71636279"/>
      <w:bookmarkStart w:id="2835" w:name="_Toc10728587"/>
      <w:bookmarkStart w:id="2836" w:name="_Toc206494083"/>
      <w:r w:rsidRPr="005D2C6B">
        <w:t>Conditions Precedent to Extension</w:t>
      </w:r>
      <w:bookmarkEnd w:id="2831"/>
      <w:bookmarkEnd w:id="2832"/>
      <w:bookmarkEnd w:id="2833"/>
      <w:bookmarkEnd w:id="2834"/>
      <w:bookmarkEnd w:id="2835"/>
      <w:bookmarkEnd w:id="2836"/>
    </w:p>
    <w:p w14:paraId="658FAEA4" w14:textId="7CDE0491" w:rsidR="00E51525" w:rsidRPr="005D2C6B" w:rsidRDefault="00E51525" w:rsidP="00E51525">
      <w:pPr>
        <w:pStyle w:val="DefenceNormal"/>
      </w:pPr>
      <w:r w:rsidRPr="005D2C6B">
        <w:t xml:space="preserve">Subject to clause </w:t>
      </w:r>
      <w:r w:rsidRPr="005D2C6B">
        <w:fldChar w:fldCharType="begin"/>
      </w:r>
      <w:r w:rsidRPr="005D2C6B">
        <w:instrText xml:space="preserve"> REF _Ref71636008 \w \h </w:instrText>
      </w:r>
      <w:r>
        <w:instrText xml:space="preserve"> \* MERGEFORMAT </w:instrText>
      </w:r>
      <w:r w:rsidRPr="005D2C6B">
        <w:fldChar w:fldCharType="separate"/>
      </w:r>
      <w:r w:rsidR="00F66103">
        <w:t>10.14</w:t>
      </w:r>
      <w:r w:rsidRPr="005D2C6B">
        <w:fldChar w:fldCharType="end"/>
      </w:r>
      <w:r w:rsidRPr="005D2C6B">
        <w:t xml:space="preserve">, it is a condition precedent to the </w:t>
      </w:r>
      <w:r w:rsidRPr="00D55647">
        <w:t>Contractor</w:t>
      </w:r>
      <w:r w:rsidRPr="005D2C6B">
        <w:t>'s entitlement to an extension of time that:</w:t>
      </w:r>
    </w:p>
    <w:p w14:paraId="542BB480" w14:textId="0AFE5567" w:rsidR="00E51525" w:rsidRPr="005D2C6B" w:rsidRDefault="00E51525" w:rsidP="00E51525">
      <w:pPr>
        <w:pStyle w:val="DefenceHeading3"/>
      </w:pPr>
      <w:r w:rsidRPr="005D2C6B">
        <w:t xml:space="preserve">the </w:t>
      </w:r>
      <w:r w:rsidRPr="00D55647">
        <w:t>Contractor</w:t>
      </w:r>
      <w:r w:rsidRPr="005D2C6B">
        <w:t xml:space="preserve"> must give the written claim required by clause </w:t>
      </w:r>
      <w:r w:rsidRPr="005D2C6B">
        <w:fldChar w:fldCharType="begin"/>
      </w:r>
      <w:r w:rsidRPr="005D2C6B">
        <w:instrText xml:space="preserve"> REF _Ref71884436 \w \h </w:instrText>
      </w:r>
      <w:r>
        <w:instrText xml:space="preserve"> \* MERGEFORMAT </w:instrText>
      </w:r>
      <w:r w:rsidRPr="005D2C6B">
        <w:fldChar w:fldCharType="separate"/>
      </w:r>
      <w:r w:rsidR="00F66103">
        <w:t>10.6</w:t>
      </w:r>
      <w:r w:rsidRPr="005D2C6B">
        <w:fldChar w:fldCharType="end"/>
      </w:r>
      <w:r w:rsidRPr="005D2C6B">
        <w:t xml:space="preserve"> as required by that clause;</w:t>
      </w:r>
    </w:p>
    <w:p w14:paraId="2BB8740F" w14:textId="77777777" w:rsidR="00E51525" w:rsidRPr="005D2C6B" w:rsidRDefault="00E51525" w:rsidP="00E51525">
      <w:pPr>
        <w:pStyle w:val="DefenceHeading3"/>
      </w:pPr>
      <w:r w:rsidRPr="005D2C6B">
        <w:t xml:space="preserve">the cause of the delay was beyond the reasonable control of the </w:t>
      </w:r>
      <w:r w:rsidRPr="00D55647">
        <w:t>Contractor</w:t>
      </w:r>
      <w:r w:rsidRPr="005D2C6B">
        <w:t>;</w:t>
      </w:r>
    </w:p>
    <w:p w14:paraId="5E4929F5" w14:textId="77777777" w:rsidR="00E51525" w:rsidRDefault="00E51525" w:rsidP="00E51525">
      <w:pPr>
        <w:pStyle w:val="DefenceHeading3"/>
      </w:pPr>
      <w:bookmarkStart w:id="2837" w:name="_Ref71635991"/>
      <w:r w:rsidRPr="005D2C6B">
        <w:t xml:space="preserve">the </w:t>
      </w:r>
      <w:r w:rsidRPr="00D55647">
        <w:t>Contractor</w:t>
      </w:r>
      <w:r w:rsidRPr="005D2C6B">
        <w:t xml:space="preserve"> must have actually been, or be likely to be, delayed by</w:t>
      </w:r>
      <w:bookmarkStart w:id="2838" w:name="_Ref71642734"/>
      <w:bookmarkEnd w:id="2837"/>
      <w:r>
        <w:t>:</w:t>
      </w:r>
      <w:r w:rsidRPr="005D2C6B">
        <w:t xml:space="preserve"> </w:t>
      </w:r>
    </w:p>
    <w:p w14:paraId="37DB72EC" w14:textId="77777777" w:rsidR="00E51525" w:rsidRDefault="00E51525" w:rsidP="00E51525">
      <w:pPr>
        <w:pStyle w:val="DefenceHeading4"/>
      </w:pPr>
      <w:r w:rsidRPr="005D2C6B">
        <w:t xml:space="preserve">prior to the </w:t>
      </w:r>
      <w:r w:rsidRPr="00D55647">
        <w:t>Date for Remediation Completion</w:t>
      </w:r>
      <w:r w:rsidRPr="005D2C6B">
        <w:t xml:space="preserve"> of the </w:t>
      </w:r>
      <w:r w:rsidRPr="00D55647">
        <w:t>Remediation Works</w:t>
      </w:r>
      <w:r w:rsidRPr="005D2C6B">
        <w:t xml:space="preserve"> or the </w:t>
      </w:r>
      <w:r w:rsidRPr="00D55647">
        <w:t>Stage</w:t>
      </w:r>
      <w:r>
        <w:t>,</w:t>
      </w:r>
      <w:r w:rsidRPr="005D2C6B">
        <w:t xml:space="preserve"> an </w:t>
      </w:r>
      <w:r w:rsidRPr="00D55647">
        <w:t>Act of Prevention</w:t>
      </w:r>
      <w:r w:rsidRPr="005D2C6B">
        <w:t xml:space="preserve"> or a cause </w:t>
      </w:r>
      <w:r>
        <w:t>specified</w:t>
      </w:r>
      <w:r w:rsidRPr="005D2C6B">
        <w:t xml:space="preserve"> in the </w:t>
      </w:r>
      <w:r w:rsidRPr="00D55647">
        <w:t>Contract Particulars</w:t>
      </w:r>
      <w:r w:rsidRPr="005D2C6B">
        <w:t xml:space="preserve"> in a manner which will prevent it from achieving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xml:space="preserve"> unless that date is extended; or</w:t>
      </w:r>
      <w:bookmarkEnd w:id="2838"/>
    </w:p>
    <w:p w14:paraId="78D4962E" w14:textId="77777777" w:rsidR="00E51525" w:rsidRPr="005D2C6B" w:rsidRDefault="00E51525" w:rsidP="00E51525">
      <w:pPr>
        <w:pStyle w:val="DefenceHeading4"/>
      </w:pPr>
      <w:r w:rsidRPr="005D2C6B">
        <w:t xml:space="preserve">after the </w:t>
      </w:r>
      <w:r w:rsidRPr="00D55647">
        <w:t>Date for Remediation Completion</w:t>
      </w:r>
      <w:r w:rsidRPr="005D2C6B">
        <w:t xml:space="preserve"> of the </w:t>
      </w:r>
      <w:r w:rsidRPr="00D55647">
        <w:t>Remediation Works</w:t>
      </w:r>
      <w:r w:rsidRPr="005D2C6B">
        <w:t xml:space="preserve"> or the </w:t>
      </w:r>
      <w:r w:rsidRPr="00D55647">
        <w:t>Stage</w:t>
      </w:r>
      <w:r w:rsidRPr="005D2C6B">
        <w:t xml:space="preserve">, an </w:t>
      </w:r>
      <w:r w:rsidRPr="00D55647">
        <w:t>Act of Prevention</w:t>
      </w:r>
      <w:r w:rsidRPr="005D2C6B">
        <w:t xml:space="preserve"> in a manner which will delay it in achieving </w:t>
      </w:r>
      <w:r w:rsidRPr="00D55647">
        <w:t>Remediation Completion</w:t>
      </w:r>
      <w:r>
        <w:t xml:space="preserve"> of the </w:t>
      </w:r>
      <w:r w:rsidRPr="00D55647">
        <w:t>Remediation Works</w:t>
      </w:r>
      <w:r>
        <w:t xml:space="preserve"> or the </w:t>
      </w:r>
      <w:r w:rsidRPr="00D55647">
        <w:t>Stage</w:t>
      </w:r>
      <w:r w:rsidRPr="005D2C6B">
        <w:t>; and</w:t>
      </w:r>
    </w:p>
    <w:p w14:paraId="0E9269BC" w14:textId="70A653BA" w:rsidR="00E51525" w:rsidRPr="005D2C6B" w:rsidRDefault="00E51525" w:rsidP="00E51525">
      <w:pPr>
        <w:pStyle w:val="DefenceHeading3"/>
      </w:pPr>
      <w:r w:rsidRPr="005D2C6B">
        <w:t xml:space="preserve">the </w:t>
      </w:r>
      <w:r w:rsidRPr="00D55647">
        <w:t>Contractor</w:t>
      </w:r>
      <w:r w:rsidRPr="005D2C6B">
        <w:t xml:space="preserve"> must not have been given an instruction under clause </w:t>
      </w:r>
      <w:r w:rsidRPr="005D2C6B">
        <w:fldChar w:fldCharType="begin"/>
      </w:r>
      <w:r w:rsidRPr="005D2C6B">
        <w:instrText xml:space="preserve"> REF _Ref71636040 \w \h </w:instrText>
      </w:r>
      <w:r>
        <w:instrText xml:space="preserve"> \* MERGEFORMAT </w:instrText>
      </w:r>
      <w:r w:rsidRPr="005D2C6B">
        <w:fldChar w:fldCharType="separate"/>
      </w:r>
      <w:r w:rsidR="00F66103">
        <w:t>10.13</w:t>
      </w:r>
      <w:r w:rsidRPr="005D2C6B">
        <w:fldChar w:fldCharType="end"/>
      </w:r>
      <w:r w:rsidRPr="005D2C6B">
        <w:t>.</w:t>
      </w:r>
    </w:p>
    <w:p w14:paraId="21EF1110" w14:textId="77777777" w:rsidR="00E51525" w:rsidRPr="005D2C6B" w:rsidRDefault="00E51525" w:rsidP="00E51525">
      <w:pPr>
        <w:pStyle w:val="DefenceHeading2"/>
      </w:pPr>
      <w:bookmarkStart w:id="2839" w:name="_Ref71632433"/>
      <w:bookmarkStart w:id="2840" w:name="_Ref71632658"/>
      <w:bookmarkStart w:id="2841" w:name="_Ref71635943"/>
      <w:bookmarkStart w:id="2842" w:name="_Ref71636115"/>
      <w:bookmarkStart w:id="2843" w:name="_Toc10728588"/>
      <w:bookmarkStart w:id="2844" w:name="_Toc206494084"/>
      <w:r w:rsidRPr="005D2C6B">
        <w:t>Extension of Time</w:t>
      </w:r>
      <w:bookmarkEnd w:id="2839"/>
      <w:bookmarkEnd w:id="2840"/>
      <w:bookmarkEnd w:id="2841"/>
      <w:bookmarkEnd w:id="2842"/>
      <w:bookmarkEnd w:id="2843"/>
      <w:bookmarkEnd w:id="2844"/>
    </w:p>
    <w:p w14:paraId="6B6E5C64" w14:textId="5290E8F0" w:rsidR="00E51525" w:rsidRPr="005D2C6B" w:rsidRDefault="00E51525" w:rsidP="00E51525">
      <w:pPr>
        <w:pStyle w:val="DefenceNormal"/>
      </w:pPr>
      <w:r w:rsidRPr="005D2C6B">
        <w:t xml:space="preserve">Subject to clause </w:t>
      </w:r>
      <w:r w:rsidRPr="005D2C6B">
        <w:fldChar w:fldCharType="begin"/>
      </w:r>
      <w:r w:rsidRPr="005D2C6B">
        <w:instrText xml:space="preserve"> REF _Ref71636060 \w \h </w:instrText>
      </w:r>
      <w:r>
        <w:instrText xml:space="preserve"> \* MERGEFORMAT </w:instrText>
      </w:r>
      <w:r w:rsidRPr="005D2C6B">
        <w:fldChar w:fldCharType="separate"/>
      </w:r>
      <w:r w:rsidR="00F66103">
        <w:t>10.9</w:t>
      </w:r>
      <w:r w:rsidRPr="005D2C6B">
        <w:fldChar w:fldCharType="end"/>
      </w:r>
      <w:r w:rsidRPr="005D2C6B">
        <w:t xml:space="preserve">, if the conditions precedent in clause </w:t>
      </w:r>
      <w:r w:rsidRPr="005D2C6B">
        <w:fldChar w:fldCharType="begin"/>
      </w:r>
      <w:r w:rsidRPr="005D2C6B">
        <w:instrText xml:space="preserve"> REF _Ref71636081 \w \h </w:instrText>
      </w:r>
      <w:r>
        <w:instrText xml:space="preserve"> \* MERGEFORMAT </w:instrText>
      </w:r>
      <w:r w:rsidRPr="005D2C6B">
        <w:fldChar w:fldCharType="separate"/>
      </w:r>
      <w:r w:rsidR="00F66103">
        <w:t>10.7</w:t>
      </w:r>
      <w:r w:rsidRPr="005D2C6B">
        <w:fldChar w:fldCharType="end"/>
      </w:r>
      <w:r w:rsidRPr="005D2C6B">
        <w:t xml:space="preserve"> have been satisfied, the relevant </w:t>
      </w:r>
      <w:r w:rsidRPr="00D55647">
        <w:t>Date for Remediation Completion</w:t>
      </w:r>
      <w:r w:rsidRPr="005D2C6B">
        <w:t xml:space="preserve"> will be extended by a reasonable period determined by the </w:t>
      </w:r>
      <w:r w:rsidRPr="00D55647">
        <w:t>Contract Administrator</w:t>
      </w:r>
      <w:r w:rsidRPr="005D2C6B">
        <w:t xml:space="preserve"> and notified to the </w:t>
      </w:r>
      <w:r w:rsidRPr="00D55647">
        <w:t>Commonwealth</w:t>
      </w:r>
      <w:r w:rsidRPr="005D2C6B">
        <w:t xml:space="preserve"> and the </w:t>
      </w:r>
      <w:r w:rsidRPr="00D55647">
        <w:t>Contractor</w:t>
      </w:r>
      <w:r w:rsidRPr="005D2C6B">
        <w:t xml:space="preserve"> within 21 days of the </w:t>
      </w:r>
      <w:r w:rsidRPr="00D55647">
        <w:t>Contractor</w:t>
      </w:r>
      <w:r w:rsidRPr="005D2C6B">
        <w:t>'s written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F66103">
        <w:t>10.6</w:t>
      </w:r>
      <w:r w:rsidRPr="005D2C6B">
        <w:fldChar w:fldCharType="end"/>
      </w:r>
      <w:r w:rsidRPr="005D2C6B">
        <w:t>.</w:t>
      </w:r>
    </w:p>
    <w:p w14:paraId="03DB5068" w14:textId="77777777" w:rsidR="00E51525" w:rsidRPr="005D2C6B" w:rsidRDefault="00E51525" w:rsidP="00E51525">
      <w:pPr>
        <w:pStyle w:val="DefenceHeading2"/>
      </w:pPr>
      <w:bookmarkStart w:id="2845" w:name="_Ref71632444"/>
      <w:bookmarkStart w:id="2846" w:name="_Ref71636060"/>
      <w:bookmarkStart w:id="2847" w:name="_Toc10728589"/>
      <w:bookmarkStart w:id="2848" w:name="_Toc206494085"/>
      <w:r w:rsidRPr="005D2C6B">
        <w:t>Reduction in Extension of Time</w:t>
      </w:r>
      <w:bookmarkEnd w:id="2845"/>
      <w:bookmarkEnd w:id="2846"/>
      <w:bookmarkEnd w:id="2847"/>
      <w:bookmarkEnd w:id="2848"/>
    </w:p>
    <w:p w14:paraId="0FA864CD" w14:textId="24873491" w:rsidR="00E51525" w:rsidRPr="005D2C6B" w:rsidRDefault="00E51525" w:rsidP="00E51525">
      <w:pPr>
        <w:pStyle w:val="DefenceNormal"/>
      </w:pPr>
      <w:r w:rsidRPr="005D2C6B">
        <w:t xml:space="preserve">The </w:t>
      </w:r>
      <w:r w:rsidRPr="00D55647">
        <w:t>Contract Administrator</w:t>
      </w:r>
      <w:r w:rsidRPr="005D2C6B">
        <w:t xml:space="preserve"> will reduce any extension to the relevant </w:t>
      </w:r>
      <w:r w:rsidRPr="00D55647">
        <w:t>Date for Remediation Completion</w:t>
      </w:r>
      <w:r w:rsidRPr="005D2C6B">
        <w:t xml:space="preserve"> it would otherwise have notified to the </w:t>
      </w:r>
      <w:r w:rsidRPr="00D55647">
        <w:t>Commonwealth</w:t>
      </w:r>
      <w:r w:rsidRPr="005D2C6B">
        <w:t xml:space="preserve"> and the </w:t>
      </w:r>
      <w:r w:rsidRPr="00D55647">
        <w:t>Contractor</w:t>
      </w:r>
      <w:r w:rsidRPr="005D2C6B">
        <w:t xml:space="preserve"> under clause </w:t>
      </w:r>
      <w:r w:rsidRPr="005D2C6B">
        <w:fldChar w:fldCharType="begin"/>
      </w:r>
      <w:r w:rsidRPr="005D2C6B">
        <w:instrText xml:space="preserve"> REF _Ref71636115 \w \h </w:instrText>
      </w:r>
      <w:r>
        <w:instrText xml:space="preserve"> \* MERGEFORMAT </w:instrText>
      </w:r>
      <w:r w:rsidRPr="005D2C6B">
        <w:fldChar w:fldCharType="separate"/>
      </w:r>
      <w:r w:rsidR="00F66103">
        <w:t>10.8</w:t>
      </w:r>
      <w:r w:rsidRPr="005D2C6B">
        <w:fldChar w:fldCharType="end"/>
      </w:r>
      <w:r w:rsidRPr="005D2C6B">
        <w:t xml:space="preserve"> to the extent that the </w:t>
      </w:r>
      <w:r w:rsidRPr="00D55647">
        <w:t>Contractor</w:t>
      </w:r>
      <w:r w:rsidRPr="005D2C6B">
        <w:t>:</w:t>
      </w:r>
    </w:p>
    <w:p w14:paraId="4A2FB6BB" w14:textId="77777777" w:rsidR="00E51525" w:rsidRPr="005D2C6B" w:rsidRDefault="00E51525" w:rsidP="00E51525">
      <w:pPr>
        <w:pStyle w:val="DefenceHeading3"/>
      </w:pPr>
      <w:r w:rsidRPr="005D2C6B">
        <w:t>contributed to the delay; or</w:t>
      </w:r>
    </w:p>
    <w:p w14:paraId="23820EDC" w14:textId="77777777" w:rsidR="00E51525" w:rsidRPr="005D2C6B" w:rsidRDefault="00E51525" w:rsidP="00E51525">
      <w:pPr>
        <w:pStyle w:val="DefenceHeading3"/>
      </w:pPr>
      <w:r w:rsidRPr="005D2C6B">
        <w:t>failed to take all steps necessary both to preclude the cause of the delay and to avoid or minimise the consequences of the delay.</w:t>
      </w:r>
    </w:p>
    <w:p w14:paraId="4F80C91D" w14:textId="77777777" w:rsidR="00E51525" w:rsidRPr="005D2C6B" w:rsidRDefault="00E51525" w:rsidP="00E51525">
      <w:pPr>
        <w:pStyle w:val="DefenceHeading2"/>
      </w:pPr>
      <w:bookmarkStart w:id="2849" w:name="_Ref71632461"/>
      <w:bookmarkStart w:id="2850" w:name="_Ref71636151"/>
      <w:bookmarkStart w:id="2851" w:name="_Toc10728590"/>
      <w:bookmarkStart w:id="2852" w:name="_Toc206494086"/>
      <w:r w:rsidRPr="005D2C6B">
        <w:t>Unilateral Extension</w:t>
      </w:r>
      <w:bookmarkEnd w:id="2849"/>
      <w:bookmarkEnd w:id="2850"/>
      <w:r>
        <w:t xml:space="preserve"> of Time</w:t>
      </w:r>
      <w:bookmarkEnd w:id="2851"/>
      <w:bookmarkEnd w:id="2852"/>
    </w:p>
    <w:p w14:paraId="1AB04A69" w14:textId="617F70CA" w:rsidR="00E51525" w:rsidRPr="005D2C6B" w:rsidRDefault="00E51525" w:rsidP="00E51525">
      <w:pPr>
        <w:pStyle w:val="DefenceNormal"/>
      </w:pPr>
      <w:r w:rsidRPr="005D2C6B">
        <w:t xml:space="preserve">Whether or not the </w:t>
      </w:r>
      <w:r w:rsidRPr="00D55647">
        <w:t>Contractor</w:t>
      </w:r>
      <w:r w:rsidRPr="005D2C6B">
        <w:t xml:space="preserve"> has made, or is entitled to make, a claim for an extension of time under clause </w:t>
      </w:r>
      <w:r w:rsidRPr="005D2C6B">
        <w:fldChar w:fldCharType="begin"/>
      </w:r>
      <w:r w:rsidRPr="005D2C6B">
        <w:instrText xml:space="preserve"> REF _Ref114046652 \r \h </w:instrText>
      </w:r>
      <w:r>
        <w:instrText xml:space="preserve"> \* MERGEFORMAT </w:instrText>
      </w:r>
      <w:r w:rsidRPr="005D2C6B">
        <w:fldChar w:fldCharType="separate"/>
      </w:r>
      <w:r w:rsidR="00F66103">
        <w:t>10</w:t>
      </w:r>
      <w:r w:rsidRPr="005D2C6B">
        <w:fldChar w:fldCharType="end"/>
      </w:r>
      <w:r w:rsidRPr="005D2C6B">
        <w:t xml:space="preserve">, the </w:t>
      </w:r>
      <w:r w:rsidRPr="00D55647">
        <w:t>Commonwealth</w:t>
      </w:r>
      <w:r w:rsidRPr="005D2C6B">
        <w:t xml:space="preserve"> may</w:t>
      </w:r>
      <w:r>
        <w:t xml:space="preserve"> (</w:t>
      </w:r>
      <w:r w:rsidRPr="005D2C6B">
        <w:t xml:space="preserve">in </w:t>
      </w:r>
      <w:r>
        <w:t>its</w:t>
      </w:r>
      <w:r w:rsidRPr="005D2C6B">
        <w:t xml:space="preserve"> </w:t>
      </w:r>
      <w:r w:rsidRPr="00D55647">
        <w:t>Commonwealth's</w:t>
      </w:r>
      <w:r w:rsidRPr="005D2C6B">
        <w:t xml:space="preserve"> absolute discretion</w:t>
      </w:r>
      <w:r>
        <w:t>)</w:t>
      </w:r>
      <w:r w:rsidRPr="005D2C6B">
        <w:t xml:space="preserve"> at any time and from time to time by written notice to the </w:t>
      </w:r>
      <w:r w:rsidRPr="00D55647">
        <w:t>Contractor</w:t>
      </w:r>
      <w:r w:rsidRPr="005D2C6B">
        <w:t xml:space="preserve"> and the </w:t>
      </w:r>
      <w:r w:rsidRPr="00D55647">
        <w:t>Contract Administrator</w:t>
      </w:r>
      <w:r w:rsidRPr="005D2C6B">
        <w:t xml:space="preserve">, unilaterally extend any </w:t>
      </w:r>
      <w:r w:rsidRPr="00D55647">
        <w:t>Date for Remediation Completion</w:t>
      </w:r>
      <w:r w:rsidRPr="005D2C6B">
        <w:t xml:space="preserve">. </w:t>
      </w:r>
    </w:p>
    <w:p w14:paraId="78234EB2" w14:textId="77777777" w:rsidR="00E51525" w:rsidRPr="005D2C6B" w:rsidRDefault="00E51525" w:rsidP="00E51525">
      <w:pPr>
        <w:pStyle w:val="DefenceNormal"/>
      </w:pPr>
      <w:r w:rsidRPr="005D2C6B">
        <w:t xml:space="preserve">The </w:t>
      </w:r>
      <w:r w:rsidRPr="00D55647">
        <w:t>Contractor</w:t>
      </w:r>
      <w:r w:rsidRPr="005D2C6B">
        <w:t xml:space="preserve"> acknowledge</w:t>
      </w:r>
      <w:r>
        <w:t>s</w:t>
      </w:r>
      <w:r w:rsidRPr="005D2C6B">
        <w:t xml:space="preserve"> that:</w:t>
      </w:r>
    </w:p>
    <w:p w14:paraId="7D8EF779" w14:textId="1826152F" w:rsidR="00E51525" w:rsidRPr="005D2C6B" w:rsidRDefault="00E51525" w:rsidP="00E51525">
      <w:pPr>
        <w:pStyle w:val="DefenceHeading3"/>
      </w:pPr>
      <w:r w:rsidRPr="005D2C6B">
        <w:t xml:space="preserve">the </w:t>
      </w:r>
      <w:r w:rsidRPr="00D55647">
        <w:t>Commonwealth</w:t>
      </w:r>
      <w:r w:rsidRPr="005D2C6B">
        <w:t xml:space="preserve"> is not required to exercise the </w:t>
      </w:r>
      <w:r w:rsidRPr="00D55647">
        <w:t>Commonwealth's</w:t>
      </w:r>
      <w:r w:rsidRPr="005D2C6B">
        <w:t xml:space="preserve"> discretion under clause </w:t>
      </w:r>
      <w:r w:rsidRPr="005D2C6B">
        <w:fldChar w:fldCharType="begin"/>
      </w:r>
      <w:r w:rsidRPr="005D2C6B">
        <w:instrText xml:space="preserve"> REF _Ref71636151 \w \h </w:instrText>
      </w:r>
      <w:r>
        <w:instrText xml:space="preserve"> \* MERGEFORMAT </w:instrText>
      </w:r>
      <w:r w:rsidRPr="005D2C6B">
        <w:fldChar w:fldCharType="separate"/>
      </w:r>
      <w:r w:rsidR="00F66103">
        <w:t>10.10</w:t>
      </w:r>
      <w:r w:rsidRPr="005D2C6B">
        <w:fldChar w:fldCharType="end"/>
      </w:r>
      <w:r w:rsidRPr="005D2C6B">
        <w:t xml:space="preserve"> for the benefit of the </w:t>
      </w:r>
      <w:r w:rsidRPr="00D55647">
        <w:t>Contractor</w:t>
      </w:r>
      <w:r w:rsidRPr="005D2C6B">
        <w:t>;</w:t>
      </w:r>
    </w:p>
    <w:p w14:paraId="70B8E40D" w14:textId="21A3CAF6" w:rsidR="00E51525" w:rsidRPr="005D2C6B" w:rsidRDefault="00E51525" w:rsidP="00E51525">
      <w:pPr>
        <w:pStyle w:val="DefenceHeading3"/>
      </w:pPr>
      <w:r w:rsidRPr="005D2C6B">
        <w:t xml:space="preserve">clause </w:t>
      </w:r>
      <w:r w:rsidRPr="005D2C6B">
        <w:fldChar w:fldCharType="begin"/>
      </w:r>
      <w:r w:rsidRPr="005D2C6B">
        <w:instrText xml:space="preserve"> REF _Ref71636151 \w \h </w:instrText>
      </w:r>
      <w:r>
        <w:instrText xml:space="preserve"> \* MERGEFORMAT </w:instrText>
      </w:r>
      <w:r w:rsidRPr="005D2C6B">
        <w:fldChar w:fldCharType="separate"/>
      </w:r>
      <w:r w:rsidR="00F66103">
        <w:t>10.10</w:t>
      </w:r>
      <w:r w:rsidRPr="005D2C6B">
        <w:fldChar w:fldCharType="end"/>
      </w:r>
      <w:r w:rsidRPr="005D2C6B">
        <w:t xml:space="preserve"> does not give the </w:t>
      </w:r>
      <w:r w:rsidRPr="00D55647">
        <w:t>Contractor</w:t>
      </w:r>
      <w:r w:rsidRPr="005D2C6B">
        <w:t xml:space="preserve"> any rights; and</w:t>
      </w:r>
    </w:p>
    <w:p w14:paraId="0011B3BF" w14:textId="59CFBB7A" w:rsidR="00E51525" w:rsidRPr="005D2C6B" w:rsidRDefault="00E51525" w:rsidP="00E51525">
      <w:pPr>
        <w:pStyle w:val="DefenceHeading3"/>
      </w:pPr>
      <w:r w:rsidRPr="005D2C6B">
        <w:t xml:space="preserve">the exercise or failure to exercise the </w:t>
      </w:r>
      <w:r w:rsidRPr="00D55647">
        <w:t>Commonwealth's</w:t>
      </w:r>
      <w:r w:rsidRPr="005D2C6B">
        <w:t xml:space="preserve"> discretion under clause </w:t>
      </w:r>
      <w:r w:rsidRPr="005D2C6B">
        <w:fldChar w:fldCharType="begin"/>
      </w:r>
      <w:r w:rsidRPr="005D2C6B">
        <w:instrText xml:space="preserve"> REF _Ref71636151 \w \h </w:instrText>
      </w:r>
      <w:r>
        <w:instrText xml:space="preserve"> \* MERGEFORMAT </w:instrText>
      </w:r>
      <w:r w:rsidRPr="005D2C6B">
        <w:fldChar w:fldCharType="separate"/>
      </w:r>
      <w:r w:rsidR="00F66103">
        <w:t>10.10</w:t>
      </w:r>
      <w:r w:rsidRPr="005D2C6B">
        <w:fldChar w:fldCharType="end"/>
      </w:r>
      <w:r w:rsidRPr="005D2C6B">
        <w:t xml:space="preserve"> is not capable of being the subject of a dispute or difference for the purposes of clause </w:t>
      </w:r>
      <w:r w:rsidRPr="005D2C6B">
        <w:fldChar w:fldCharType="begin"/>
      </w:r>
      <w:r w:rsidRPr="005D2C6B">
        <w:instrText xml:space="preserve"> REF _Ref71636182 \w \h </w:instrText>
      </w:r>
      <w:r>
        <w:instrText xml:space="preserve"> \* MERGEFORMAT </w:instrText>
      </w:r>
      <w:r w:rsidRPr="005D2C6B">
        <w:fldChar w:fldCharType="separate"/>
      </w:r>
      <w:r w:rsidR="00F66103">
        <w:t>15.1</w:t>
      </w:r>
      <w:r w:rsidRPr="005D2C6B">
        <w:fldChar w:fldCharType="end"/>
      </w:r>
      <w:r w:rsidRPr="005D2C6B">
        <w:t xml:space="preserve"> or otherwise subject to review.</w:t>
      </w:r>
    </w:p>
    <w:p w14:paraId="422964F4" w14:textId="77777777" w:rsidR="00E51525" w:rsidRPr="005D2C6B" w:rsidRDefault="00E51525" w:rsidP="00E51525">
      <w:pPr>
        <w:pStyle w:val="DefenceHeading2"/>
      </w:pPr>
      <w:bookmarkStart w:id="2853" w:name="_Ref71632476"/>
      <w:bookmarkStart w:id="2854" w:name="_Ref71636198"/>
      <w:bookmarkStart w:id="2855" w:name="_Ref71637942"/>
      <w:bookmarkStart w:id="2856" w:name="_Toc10728591"/>
      <w:bookmarkStart w:id="2857" w:name="_Toc206494087"/>
      <w:r w:rsidRPr="005D2C6B">
        <w:t>Agreed Damages</w:t>
      </w:r>
      <w:bookmarkEnd w:id="2853"/>
      <w:bookmarkEnd w:id="2854"/>
      <w:bookmarkEnd w:id="2855"/>
      <w:bookmarkEnd w:id="2856"/>
      <w:bookmarkEnd w:id="2857"/>
    </w:p>
    <w:p w14:paraId="4912B1D1" w14:textId="7CDBC970" w:rsidR="00E51525" w:rsidRPr="005D2C6B" w:rsidRDefault="00E51525" w:rsidP="00E51525">
      <w:pPr>
        <w:pStyle w:val="DefenceNormal"/>
      </w:pPr>
      <w:r>
        <w:t>C</w:t>
      </w:r>
      <w:r w:rsidRPr="005D2C6B">
        <w:t xml:space="preserve">lause </w:t>
      </w:r>
      <w:r w:rsidRPr="005D2C6B">
        <w:fldChar w:fldCharType="begin"/>
      </w:r>
      <w:r w:rsidRPr="005D2C6B">
        <w:instrText xml:space="preserve"> REF _Ref71632476 \r \h </w:instrText>
      </w:r>
      <w:r>
        <w:instrText xml:space="preserve"> \* MERGEFORMAT </w:instrText>
      </w:r>
      <w:r w:rsidRPr="005D2C6B">
        <w:fldChar w:fldCharType="separate"/>
      </w:r>
      <w:r w:rsidR="00F66103">
        <w:t>10.11</w:t>
      </w:r>
      <w:r w:rsidRPr="005D2C6B">
        <w:fldChar w:fldCharType="end"/>
      </w:r>
      <w:r w:rsidRPr="005D2C6B">
        <w:t xml:space="preserve"> applies unless the </w:t>
      </w:r>
      <w:r w:rsidRPr="00D55647">
        <w:t>Contract Particulars</w:t>
      </w:r>
      <w:r w:rsidRPr="005D2C6B">
        <w:t xml:space="preserve"> state that it does not apply.</w:t>
      </w:r>
    </w:p>
    <w:p w14:paraId="6D3C89D9" w14:textId="77777777" w:rsidR="00E51525" w:rsidRPr="005D2C6B" w:rsidRDefault="00E51525" w:rsidP="00E51525">
      <w:pPr>
        <w:pStyle w:val="DefenceNormal"/>
      </w:pPr>
      <w:r w:rsidRPr="005D2C6B">
        <w:t xml:space="preserve">The </w:t>
      </w:r>
      <w:r w:rsidRPr="00D55647">
        <w:t>Contractor</w:t>
      </w:r>
      <w:r w:rsidRPr="005D2C6B">
        <w:t xml:space="preserve"> will be entitled to be paid the amount</w:t>
      </w:r>
      <w:r>
        <w:t xml:space="preserve"> specified</w:t>
      </w:r>
      <w:r w:rsidRPr="005D2C6B">
        <w:t xml:space="preserve"> in the </w:t>
      </w:r>
      <w:r w:rsidRPr="00D55647">
        <w:t>Contract Particulars</w:t>
      </w:r>
      <w:r w:rsidRPr="005D2C6B">
        <w:t xml:space="preserve"> for each day by which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is extended due to a breach of the </w:t>
      </w:r>
      <w:r w:rsidRPr="00D55647">
        <w:t>Contract</w:t>
      </w:r>
      <w:r w:rsidRPr="005D2C6B">
        <w:t xml:space="preserve"> by the </w:t>
      </w:r>
      <w:r w:rsidRPr="00D55647">
        <w:t>Commonwealth</w:t>
      </w:r>
      <w:r w:rsidRPr="005D2C6B">
        <w:t xml:space="preserve">. </w:t>
      </w:r>
    </w:p>
    <w:p w14:paraId="46812B63" w14:textId="77777777" w:rsidR="00E51525" w:rsidRPr="005D2C6B" w:rsidRDefault="00E51525" w:rsidP="00E51525">
      <w:pPr>
        <w:pStyle w:val="DefenceNormal"/>
      </w:pPr>
      <w:r w:rsidRPr="005D2C6B">
        <w:t xml:space="preserve">This amount: </w:t>
      </w:r>
    </w:p>
    <w:p w14:paraId="646A61FC" w14:textId="77777777" w:rsidR="00E51525" w:rsidRPr="005D2C6B" w:rsidRDefault="00E51525" w:rsidP="00E51525">
      <w:pPr>
        <w:pStyle w:val="DefenceHeading3"/>
      </w:pPr>
      <w:r w:rsidRPr="005D2C6B">
        <w:t xml:space="preserve">is the agreed damages which will be payable by the </w:t>
      </w:r>
      <w:r w:rsidRPr="00D55647">
        <w:t>Commonwealth</w:t>
      </w:r>
      <w:r w:rsidRPr="005D2C6B">
        <w:t xml:space="preserve"> in these circumstances; and</w:t>
      </w:r>
    </w:p>
    <w:p w14:paraId="603DE566" w14:textId="77777777" w:rsidR="00E51525" w:rsidRPr="005D2C6B" w:rsidRDefault="00E51525" w:rsidP="00E51525">
      <w:pPr>
        <w:pStyle w:val="DefenceHeading3"/>
      </w:pPr>
      <w:r w:rsidRPr="005D2C6B">
        <w:t xml:space="preserve">will be a limitation upon the </w:t>
      </w:r>
      <w:r w:rsidRPr="00D55647">
        <w:t>Commonwealth's</w:t>
      </w:r>
      <w:r w:rsidRPr="00CE4628">
        <w:t xml:space="preserve"> </w:t>
      </w:r>
      <w:r w:rsidRPr="005D2C6B">
        <w:t xml:space="preserve">liability to the </w:t>
      </w:r>
      <w:r w:rsidRPr="00D55647">
        <w:t>Contractor</w:t>
      </w:r>
      <w:r w:rsidRPr="005D2C6B">
        <w:t xml:space="preserve"> for any delay or disruption which:</w:t>
      </w:r>
    </w:p>
    <w:p w14:paraId="419666A0" w14:textId="77777777" w:rsidR="00E51525" w:rsidRPr="005D2C6B" w:rsidRDefault="00E51525" w:rsidP="00E51525">
      <w:pPr>
        <w:pStyle w:val="DefenceHeading4"/>
      </w:pPr>
      <w:r w:rsidRPr="005D2C6B">
        <w:t xml:space="preserve">the </w:t>
      </w:r>
      <w:r w:rsidRPr="00D55647">
        <w:t>Contractor</w:t>
      </w:r>
      <w:r w:rsidRPr="005D2C6B">
        <w:t xml:space="preserve"> encounters in carrying out the </w:t>
      </w:r>
      <w:r w:rsidRPr="00D55647">
        <w:t>Contractor's Activities</w:t>
      </w:r>
      <w:r w:rsidRPr="005D2C6B">
        <w:t>; and</w:t>
      </w:r>
    </w:p>
    <w:p w14:paraId="41EBE988" w14:textId="77777777" w:rsidR="00E51525" w:rsidRPr="005D2C6B" w:rsidRDefault="00E51525" w:rsidP="00E51525">
      <w:pPr>
        <w:pStyle w:val="DefenceHeading4"/>
      </w:pPr>
      <w:r w:rsidRPr="005D2C6B">
        <w:t xml:space="preserve">arises out of or in connection with the breach of the </w:t>
      </w:r>
      <w:r w:rsidRPr="00D55647">
        <w:t>Contract</w:t>
      </w:r>
      <w:r w:rsidRPr="005D2C6B">
        <w:t xml:space="preserve"> by the </w:t>
      </w:r>
      <w:r w:rsidRPr="00D55647">
        <w:t>Commonwealth</w:t>
      </w:r>
      <w:r w:rsidRPr="005D2C6B">
        <w:t>,</w:t>
      </w:r>
    </w:p>
    <w:p w14:paraId="126AE558" w14:textId="254FE270" w:rsidR="00E51525" w:rsidRDefault="00E51525" w:rsidP="00E51525">
      <w:pPr>
        <w:pStyle w:val="DefenceNormal"/>
      </w:pPr>
      <w:r>
        <w:t xml:space="preserve">and to the extent permitted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t xml:space="preserve"> </w:t>
      </w:r>
      <w:r w:rsidRPr="00440C47">
        <w:t xml:space="preserve">arising out of or in connection with </w:t>
      </w:r>
      <w:r>
        <w:t xml:space="preserve">any delay or disruption, other than under </w:t>
      </w:r>
      <w:r w:rsidRPr="005D2C6B">
        <w:t>clause </w:t>
      </w:r>
      <w:r w:rsidRPr="005D2C6B">
        <w:fldChar w:fldCharType="begin"/>
      </w:r>
      <w:r w:rsidRPr="005D2C6B">
        <w:instrText xml:space="preserve"> REF _Ref71632476 \r \h </w:instrText>
      </w:r>
      <w:r>
        <w:instrText xml:space="preserve"> \* MERGEFORMAT </w:instrText>
      </w:r>
      <w:r w:rsidRPr="005D2C6B">
        <w:fldChar w:fldCharType="separate"/>
      </w:r>
      <w:r w:rsidR="00F66103">
        <w:t>10.11</w:t>
      </w:r>
      <w:r w:rsidRPr="005D2C6B">
        <w:fldChar w:fldCharType="end"/>
      </w:r>
      <w:r w:rsidRPr="005D2C6B">
        <w:t>.</w:t>
      </w:r>
      <w:r>
        <w:t xml:space="preserve">  </w:t>
      </w:r>
    </w:p>
    <w:p w14:paraId="29ED19C4" w14:textId="77777777" w:rsidR="00E51525" w:rsidRPr="005D2C6B" w:rsidRDefault="00E51525" w:rsidP="00E51525">
      <w:pPr>
        <w:pStyle w:val="DefenceHeading2"/>
      </w:pPr>
      <w:bookmarkStart w:id="2858" w:name="_Ref71636232"/>
      <w:bookmarkStart w:id="2859" w:name="_Ref71638287"/>
      <w:bookmarkStart w:id="2860" w:name="_Toc10728592"/>
      <w:bookmarkStart w:id="2861" w:name="_Toc206494088"/>
      <w:r w:rsidRPr="005D2C6B">
        <w:t>Suspension</w:t>
      </w:r>
      <w:bookmarkEnd w:id="2858"/>
      <w:bookmarkEnd w:id="2859"/>
      <w:bookmarkEnd w:id="2860"/>
      <w:bookmarkEnd w:id="2861"/>
    </w:p>
    <w:p w14:paraId="080241E8" w14:textId="77777777" w:rsidR="00E51525" w:rsidRPr="005D2C6B" w:rsidRDefault="00E51525" w:rsidP="00E51525">
      <w:pPr>
        <w:pStyle w:val="DefenceHeading3"/>
      </w:pPr>
      <w:r w:rsidRPr="005D2C6B">
        <w:t xml:space="preserve">The </w:t>
      </w:r>
      <w:r w:rsidRPr="00D55647">
        <w:t>Contract Administrator</w:t>
      </w:r>
      <w:r w:rsidRPr="005D2C6B">
        <w:t xml:space="preserve">: </w:t>
      </w:r>
    </w:p>
    <w:p w14:paraId="59A7229E" w14:textId="77777777" w:rsidR="00E51525" w:rsidRPr="005D2C6B" w:rsidRDefault="00E51525" w:rsidP="00E51525">
      <w:pPr>
        <w:pStyle w:val="DefenceHeading4"/>
      </w:pPr>
      <w:bookmarkStart w:id="2862" w:name="_Ref114287640"/>
      <w:r w:rsidRPr="005D2C6B">
        <w:t xml:space="preserve">may instruct the </w:t>
      </w:r>
      <w:r w:rsidRPr="00D55647">
        <w:t>Contractor</w:t>
      </w:r>
      <w:r w:rsidRPr="005D2C6B">
        <w:t xml:space="preserve"> to suspend and, after a suspension has been instructed, to re</w:t>
      </w:r>
      <w:r w:rsidRPr="005D2C6B">
        <w:noBreakHyphen/>
        <w:t xml:space="preserve">commence, the carrying out of all or a part of the </w:t>
      </w:r>
      <w:r w:rsidRPr="00D55647">
        <w:t>Contractor's Activities</w:t>
      </w:r>
      <w:r w:rsidRPr="005D2C6B">
        <w:t>; and</w:t>
      </w:r>
      <w:bookmarkEnd w:id="2862"/>
    </w:p>
    <w:p w14:paraId="7BE7F038" w14:textId="3A5328F4" w:rsidR="00E51525" w:rsidRPr="005D2C6B" w:rsidRDefault="00E51525" w:rsidP="00E51525">
      <w:pPr>
        <w:pStyle w:val="DefenceHeading4"/>
      </w:pPr>
      <w:r w:rsidRPr="005D2C6B">
        <w:t xml:space="preserve">is not required to exercise the </w:t>
      </w:r>
      <w:r w:rsidRPr="00D55647">
        <w:t>Contract Administrator</w:t>
      </w:r>
      <w:r w:rsidRPr="005D2C6B">
        <w:t xml:space="preserve">'s power under subparagraph </w:t>
      </w:r>
      <w:r w:rsidRPr="005D2C6B">
        <w:fldChar w:fldCharType="begin"/>
      </w:r>
      <w:r w:rsidRPr="005D2C6B">
        <w:instrText xml:space="preserve"> REF _Ref114287640 \r \h </w:instrText>
      </w:r>
      <w:r>
        <w:instrText xml:space="preserve"> \* MERGEFORMAT </w:instrText>
      </w:r>
      <w:r w:rsidRPr="005D2C6B">
        <w:fldChar w:fldCharType="separate"/>
      </w:r>
      <w:r w:rsidR="00F66103">
        <w:t>(i)</w:t>
      </w:r>
      <w:r w:rsidRPr="005D2C6B">
        <w:fldChar w:fldCharType="end"/>
      </w:r>
      <w:r w:rsidRPr="005D2C6B">
        <w:t xml:space="preserve"> for the benefit of the </w:t>
      </w:r>
      <w:r w:rsidRPr="00D55647">
        <w:t>Contractor</w:t>
      </w:r>
      <w:r w:rsidRPr="005D2C6B">
        <w:t>.</w:t>
      </w:r>
    </w:p>
    <w:p w14:paraId="0BF798F8" w14:textId="59F4869B" w:rsidR="00E51525" w:rsidRPr="005D2C6B" w:rsidRDefault="00E51525" w:rsidP="00E51525">
      <w:pPr>
        <w:pStyle w:val="DefenceHeading3"/>
      </w:pPr>
      <w:r w:rsidRPr="005D2C6B">
        <w:t xml:space="preserve">If a suspension under clause </w:t>
      </w:r>
      <w:r w:rsidRPr="005D2C6B">
        <w:fldChar w:fldCharType="begin"/>
      </w:r>
      <w:r w:rsidRPr="005D2C6B">
        <w:instrText xml:space="preserve"> REF _Ref71636232 \w \h </w:instrText>
      </w:r>
      <w:r>
        <w:instrText xml:space="preserve"> \* MERGEFORMAT </w:instrText>
      </w:r>
      <w:r w:rsidRPr="005D2C6B">
        <w:fldChar w:fldCharType="separate"/>
      </w:r>
      <w:r w:rsidR="00F66103">
        <w:t>10.12</w:t>
      </w:r>
      <w:r w:rsidRPr="005D2C6B">
        <w:fldChar w:fldCharType="end"/>
      </w:r>
      <w:r w:rsidRPr="005D2C6B">
        <w:t xml:space="preserve"> arises as a result of:</w:t>
      </w:r>
    </w:p>
    <w:p w14:paraId="34B4290D" w14:textId="77777777" w:rsidR="00E51525" w:rsidRPr="005D2C6B" w:rsidRDefault="00E51525" w:rsidP="00E51525">
      <w:pPr>
        <w:pStyle w:val="DefenceHeading4"/>
      </w:pPr>
      <w:r w:rsidRPr="005D2C6B">
        <w:t xml:space="preserve">the </w:t>
      </w:r>
      <w:r w:rsidRPr="00D55647">
        <w:t>Contractor</w:t>
      </w:r>
      <w:r w:rsidRPr="00024556">
        <w:t>'s failure to carry out its obligations in accorda</w:t>
      </w:r>
      <w:r w:rsidRPr="008D35CF">
        <w:t xml:space="preserve">nce with the </w:t>
      </w:r>
      <w:r w:rsidRPr="00D55647">
        <w:t>Contract</w:t>
      </w:r>
      <w:r w:rsidRPr="008D35CF">
        <w:t xml:space="preserve">, </w:t>
      </w:r>
      <w:r w:rsidRPr="00B138BB">
        <w:t xml:space="preserve">to the extent permitted by law, </w:t>
      </w:r>
      <w:r w:rsidRPr="00EC1332">
        <w:t xml:space="preserve">the </w:t>
      </w:r>
      <w:r w:rsidRPr="00D55647">
        <w:t>Contractor</w:t>
      </w:r>
      <w:r w:rsidRPr="00A97B63">
        <w:t xml:space="preserve"> will not be entitled to make </w:t>
      </w:r>
      <w:r w:rsidRPr="00CA58E1">
        <w:t xml:space="preserve">(nor will the </w:t>
      </w:r>
      <w:r w:rsidRPr="00D55647">
        <w:t>Commonwealth</w:t>
      </w:r>
      <w:r w:rsidRPr="00CA58E1">
        <w:t xml:space="preserve"> be</w:t>
      </w:r>
      <w:r>
        <w:t xml:space="preserve"> </w:t>
      </w:r>
      <w:r w:rsidRPr="00CA58E1">
        <w:t xml:space="preserve">liable upon) any </w:t>
      </w:r>
      <w:r w:rsidRPr="00D55647">
        <w:t>Claim</w:t>
      </w:r>
      <w:r w:rsidRPr="009211C0" w:rsidDel="000212F7">
        <w:t xml:space="preserve"> </w:t>
      </w:r>
      <w:r w:rsidRPr="00EC1332">
        <w:t xml:space="preserve">arising out of or in </w:t>
      </w:r>
      <w:r w:rsidRPr="005D2C6B">
        <w:t>connection with the suspension; or</w:t>
      </w:r>
    </w:p>
    <w:p w14:paraId="7E97B215" w14:textId="735625E1" w:rsidR="00E51525" w:rsidRPr="00494B45" w:rsidRDefault="00E51525" w:rsidP="00E51525">
      <w:pPr>
        <w:pStyle w:val="DefenceHeading4"/>
      </w:pPr>
      <w:bookmarkStart w:id="2863" w:name="_Ref114287663"/>
      <w:r w:rsidRPr="00494B45">
        <w:t xml:space="preserve">a cause other than the </w:t>
      </w:r>
      <w:r w:rsidRPr="00D55647">
        <w:t>Contractor's</w:t>
      </w:r>
      <w:r w:rsidRPr="00494B45">
        <w:t xml:space="preserve"> failure to carry out its obligations in accordance with the </w:t>
      </w:r>
      <w:r w:rsidRPr="00D55647">
        <w:t>Contract</w:t>
      </w:r>
      <w:r>
        <w:t xml:space="preserve">, </w:t>
      </w:r>
      <w:r w:rsidRPr="00494B45">
        <w:t>an instruction to suspend under</w:t>
      </w:r>
      <w:r>
        <w:t xml:space="preserve"> </w:t>
      </w:r>
      <w:r w:rsidRPr="00494B45">
        <w:t xml:space="preserve">clause </w:t>
      </w:r>
      <w:r w:rsidRPr="00494B45">
        <w:fldChar w:fldCharType="begin"/>
      </w:r>
      <w:r w:rsidRPr="00494B45">
        <w:instrText xml:space="preserve"> REF _Ref71636232 \w \h  \* MERGEFORMAT </w:instrText>
      </w:r>
      <w:r w:rsidRPr="00494B45">
        <w:fldChar w:fldCharType="separate"/>
      </w:r>
      <w:r w:rsidR="00F66103">
        <w:t>10.12</w:t>
      </w:r>
      <w:r w:rsidRPr="00494B45">
        <w:fldChar w:fldCharType="end"/>
      </w:r>
      <w:r w:rsidRPr="00494B45">
        <w:t xml:space="preserve"> will entitle the </w:t>
      </w:r>
      <w:r w:rsidRPr="00D55647">
        <w:t>Contractor</w:t>
      </w:r>
      <w:r w:rsidRPr="00494B45">
        <w:t xml:space="preserve"> to:</w:t>
      </w:r>
    </w:p>
    <w:p w14:paraId="1C97D215" w14:textId="2D1C592A" w:rsidR="00E51525" w:rsidRDefault="00E51525" w:rsidP="00E51525">
      <w:pPr>
        <w:pStyle w:val="DefenceHeading5"/>
      </w:pPr>
      <w:bookmarkStart w:id="2864" w:name="_Ref459976173"/>
      <w:r w:rsidRPr="00494B45">
        <w:t xml:space="preserve">an extension of time to any relevant </w:t>
      </w:r>
      <w:r w:rsidRPr="00D55647">
        <w:t>Date for Remediation Completion</w:t>
      </w:r>
      <w:r>
        <w:t xml:space="preserve"> </w:t>
      </w:r>
      <w:r w:rsidRPr="00494B45">
        <w:t>where it is otherwise so entitled under clause </w:t>
      </w:r>
      <w:r w:rsidRPr="00494B45">
        <w:fldChar w:fldCharType="begin"/>
      </w:r>
      <w:r w:rsidRPr="00494B45">
        <w:instrText xml:space="preserve"> REF _Ref71636279 \w \h  \* MERGEFORMAT </w:instrText>
      </w:r>
      <w:r w:rsidRPr="00494B45">
        <w:fldChar w:fldCharType="separate"/>
      </w:r>
      <w:r w:rsidR="00F66103">
        <w:t>10.7</w:t>
      </w:r>
      <w:r w:rsidRPr="00494B45">
        <w:fldChar w:fldCharType="end"/>
      </w:r>
      <w:r w:rsidRPr="00494B45">
        <w:t>;</w:t>
      </w:r>
      <w:r>
        <w:t xml:space="preserve"> and</w:t>
      </w:r>
      <w:bookmarkEnd w:id="2864"/>
      <w:r>
        <w:t xml:space="preserve"> </w:t>
      </w:r>
    </w:p>
    <w:p w14:paraId="07632C40" w14:textId="77777777" w:rsidR="00E51525" w:rsidRPr="00C576AC" w:rsidRDefault="00E51525" w:rsidP="00E51525">
      <w:pPr>
        <w:pStyle w:val="DefenceHeading5"/>
      </w:pPr>
      <w:bookmarkStart w:id="2865" w:name="_Ref460318903"/>
      <w:r w:rsidRPr="00C576AC">
        <w:t xml:space="preserve">have the </w:t>
      </w:r>
      <w:r w:rsidRPr="00D55647">
        <w:t>Contract Price</w:t>
      </w:r>
      <w:r w:rsidRPr="00C576AC">
        <w:t xml:space="preserve"> increased by the extra costs reasonably incurred by the </w:t>
      </w:r>
      <w:r w:rsidRPr="00D55647">
        <w:t>Contractor</w:t>
      </w:r>
      <w:r w:rsidRPr="00C576AC">
        <w:t xml:space="preserve"> as a direct result of the suspension, as determined by the </w:t>
      </w:r>
      <w:r w:rsidRPr="00D55647">
        <w:t>Contract Administrator</w:t>
      </w:r>
      <w:r w:rsidRPr="00C576AC">
        <w:t>.</w:t>
      </w:r>
      <w:bookmarkEnd w:id="2865"/>
    </w:p>
    <w:p w14:paraId="02A544B5" w14:textId="062C9D45" w:rsidR="00E51525" w:rsidRPr="00440C47" w:rsidRDefault="00E51525" w:rsidP="00E51525">
      <w:pPr>
        <w:pStyle w:val="DefenceIndent"/>
      </w:pPr>
      <w:r>
        <w:t xml:space="preserve">To the extent permitted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suspension, other than under </w:t>
      </w:r>
      <w:r w:rsidRPr="00F26051">
        <w:t xml:space="preserve">paragraph </w:t>
      </w:r>
      <w:r>
        <w:t>(b)</w:t>
      </w:r>
      <w:r w:rsidRPr="00F26051">
        <w:fldChar w:fldCharType="begin"/>
      </w:r>
      <w:r w:rsidRPr="00F26051">
        <w:instrText xml:space="preserve"> REF _Ref114287663 \n \h  \* MERGEFORMAT </w:instrText>
      </w:r>
      <w:r w:rsidRPr="00F26051">
        <w:fldChar w:fldCharType="separate"/>
      </w:r>
      <w:r w:rsidR="00F66103">
        <w:t>(ii)</w:t>
      </w:r>
      <w:r w:rsidRPr="00F26051">
        <w:fldChar w:fldCharType="end"/>
      </w:r>
      <w:r>
        <w:t>.</w:t>
      </w:r>
    </w:p>
    <w:p w14:paraId="194982BD" w14:textId="49FAEC85" w:rsidR="00E51525" w:rsidRPr="00C576AC" w:rsidRDefault="00E51525" w:rsidP="00E51525">
      <w:pPr>
        <w:pStyle w:val="DefenceHeading3"/>
      </w:pPr>
      <w:r w:rsidRPr="00C576AC">
        <w:t xml:space="preserve">Except to the extent permitted by the relevant </w:t>
      </w:r>
      <w:r w:rsidRPr="00D55647">
        <w:t>Security of Payment Legislation</w:t>
      </w:r>
      <w:r w:rsidRPr="00C576AC">
        <w:t xml:space="preserve">, the </w:t>
      </w:r>
      <w:r w:rsidRPr="00D55647">
        <w:t>Contractor</w:t>
      </w:r>
      <w:r w:rsidRPr="00C576AC">
        <w:t xml:space="preserve"> may only suspend the </w:t>
      </w:r>
      <w:r w:rsidRPr="00D55647">
        <w:t>Contractor's Activities</w:t>
      </w:r>
      <w:r w:rsidRPr="00C576AC">
        <w:t xml:space="preserve"> when instructed to do so under</w:t>
      </w:r>
      <w:r>
        <w:t xml:space="preserve"> </w:t>
      </w:r>
      <w:r w:rsidRPr="00C576AC">
        <w:t xml:space="preserve">clause </w:t>
      </w:r>
      <w:r w:rsidRPr="00C576AC">
        <w:fldChar w:fldCharType="begin"/>
      </w:r>
      <w:r w:rsidRPr="00C576AC">
        <w:instrText xml:space="preserve"> REF _Ref71636232 \w \h  \* MERGEFORMAT </w:instrText>
      </w:r>
      <w:r w:rsidRPr="00C576AC">
        <w:fldChar w:fldCharType="separate"/>
      </w:r>
      <w:r w:rsidR="00F66103">
        <w:t>10.12</w:t>
      </w:r>
      <w:r w:rsidRPr="00C576AC">
        <w:fldChar w:fldCharType="end"/>
      </w:r>
      <w:r w:rsidRPr="00C576AC">
        <w:t>.</w:t>
      </w:r>
    </w:p>
    <w:p w14:paraId="34293BDE" w14:textId="77777777" w:rsidR="00E51525" w:rsidRPr="005D2C6B" w:rsidRDefault="00E51525" w:rsidP="00E51525">
      <w:pPr>
        <w:pStyle w:val="DefenceHeading2"/>
      </w:pPr>
      <w:bookmarkStart w:id="2866" w:name="_Toc477785190"/>
      <w:bookmarkStart w:id="2867" w:name="_Toc477856851"/>
      <w:bookmarkStart w:id="2868" w:name="_Toc477868695"/>
      <w:bookmarkStart w:id="2869" w:name="_Toc477871903"/>
      <w:bookmarkStart w:id="2870" w:name="_Toc477872329"/>
      <w:bookmarkStart w:id="2871" w:name="_Toc477873570"/>
      <w:bookmarkStart w:id="2872" w:name="_Ref71636040"/>
      <w:bookmarkStart w:id="2873" w:name="_Ref71636328"/>
      <w:bookmarkStart w:id="2874" w:name="_Ref71636413"/>
      <w:bookmarkStart w:id="2875" w:name="_Toc10728593"/>
      <w:bookmarkStart w:id="2876" w:name="_Toc206494089"/>
      <w:bookmarkEnd w:id="2863"/>
      <w:bookmarkEnd w:id="2866"/>
      <w:bookmarkEnd w:id="2867"/>
      <w:bookmarkEnd w:id="2868"/>
      <w:bookmarkEnd w:id="2869"/>
      <w:bookmarkEnd w:id="2870"/>
      <w:bookmarkEnd w:id="2871"/>
      <w:r w:rsidRPr="005D2C6B">
        <w:t>Instruction to Accelerate</w:t>
      </w:r>
      <w:bookmarkEnd w:id="2872"/>
      <w:bookmarkEnd w:id="2873"/>
      <w:bookmarkEnd w:id="2874"/>
      <w:bookmarkEnd w:id="2875"/>
      <w:bookmarkEnd w:id="2876"/>
    </w:p>
    <w:p w14:paraId="2CEA8EC3" w14:textId="4085A633" w:rsidR="00E51525" w:rsidRPr="005D2C6B" w:rsidRDefault="00E51525" w:rsidP="00E51525">
      <w:pPr>
        <w:pStyle w:val="DefenceNormal"/>
      </w:pPr>
      <w:r w:rsidRPr="005D2C6B">
        <w:t xml:space="preserve">If the </w:t>
      </w:r>
      <w:r w:rsidRPr="00D55647">
        <w:t>Contractor</w:t>
      </w:r>
      <w:r w:rsidRPr="005D2C6B">
        <w:t xml:space="preserve"> gives the </w:t>
      </w:r>
      <w:r w:rsidRPr="00D55647">
        <w:t>Contract Administrator</w:t>
      </w:r>
      <w:r w:rsidRPr="005D2C6B">
        <w:t xml:space="preserve"> a</w:t>
      </w:r>
      <w:r>
        <w:t xml:space="preserve"> written</w:t>
      </w:r>
      <w:r w:rsidRPr="005D2C6B">
        <w:t xml:space="preserve">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F66103">
        <w:t>10.6</w:t>
      </w:r>
      <w:r w:rsidRPr="005D2C6B">
        <w:fldChar w:fldCharType="end"/>
      </w:r>
      <w:r w:rsidRPr="005D2C6B">
        <w:t xml:space="preserve">, the </w:t>
      </w:r>
      <w:r w:rsidRPr="00D55647">
        <w:t>Contract Administrator</w:t>
      </w:r>
      <w:r w:rsidRPr="005D2C6B">
        <w:t xml:space="preserve"> may:</w:t>
      </w:r>
    </w:p>
    <w:p w14:paraId="3D73A3E2" w14:textId="77777777" w:rsidR="00E51525" w:rsidRPr="005D2C6B" w:rsidRDefault="00E51525" w:rsidP="00E51525">
      <w:pPr>
        <w:pStyle w:val="DefenceHeading3"/>
      </w:pPr>
      <w:r w:rsidRPr="005D2C6B">
        <w:t xml:space="preserve">instruct the </w:t>
      </w:r>
      <w:r w:rsidRPr="00D55647">
        <w:t>Contractor</w:t>
      </w:r>
      <w:r w:rsidRPr="005D2C6B">
        <w:t xml:space="preserve"> to accelerate the </w:t>
      </w:r>
      <w:r w:rsidRPr="00D55647">
        <w:t>Contractor's Activities</w:t>
      </w:r>
      <w:r w:rsidRPr="005D2C6B">
        <w:t xml:space="preserve"> by taking those measures which are necessary to overcome or minimise the extent and effects of some or all of the delay including, if required, in order to achieve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and</w:t>
      </w:r>
    </w:p>
    <w:p w14:paraId="1862F52A" w14:textId="2B1FBF6D" w:rsidR="00E51525" w:rsidRPr="005D2C6B" w:rsidRDefault="00E51525" w:rsidP="00E51525">
      <w:pPr>
        <w:pStyle w:val="DefenceHeading3"/>
      </w:pPr>
      <w:r w:rsidRPr="005D2C6B">
        <w:t xml:space="preserve">give such an instruction whether or not the cause of delay for which the </w:t>
      </w:r>
      <w:r w:rsidRPr="00D55647">
        <w:t>Contractor</w:t>
      </w:r>
      <w:r w:rsidRPr="005D2C6B">
        <w:t xml:space="preserve"> has given its</w:t>
      </w:r>
      <w:r>
        <w:t xml:space="preserve"> written</w:t>
      </w:r>
      <w:r w:rsidRPr="005D2C6B">
        <w:t xml:space="preserve">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F66103">
        <w:t>10.6</w:t>
      </w:r>
      <w:r w:rsidRPr="005D2C6B">
        <w:fldChar w:fldCharType="end"/>
      </w:r>
      <w:r w:rsidRPr="005D2C6B">
        <w:t xml:space="preserve"> otherwise entitles the </w:t>
      </w:r>
      <w:r w:rsidRPr="00D55647">
        <w:t>Contractor</w:t>
      </w:r>
      <w:r w:rsidRPr="005D2C6B">
        <w:t xml:space="preserve"> to an extension of time to any relevant </w:t>
      </w:r>
      <w:r w:rsidRPr="00D55647">
        <w:t>Date for Remediation Completion</w:t>
      </w:r>
      <w:r w:rsidRPr="005D2C6B">
        <w:t>.</w:t>
      </w:r>
    </w:p>
    <w:p w14:paraId="2763FA7E" w14:textId="77777777" w:rsidR="00E51525" w:rsidRPr="005D2C6B" w:rsidRDefault="00E51525" w:rsidP="00E51525">
      <w:pPr>
        <w:pStyle w:val="DefenceHeading2"/>
      </w:pPr>
      <w:bookmarkStart w:id="2877" w:name="_Ref71636008"/>
      <w:bookmarkStart w:id="2878" w:name="_Ref71636361"/>
      <w:bookmarkStart w:id="2879" w:name="_Toc10728594"/>
      <w:bookmarkStart w:id="2880" w:name="_Toc206494090"/>
      <w:r w:rsidRPr="005D2C6B">
        <w:t>Partial Acceleration</w:t>
      </w:r>
      <w:bookmarkEnd w:id="2877"/>
      <w:bookmarkEnd w:id="2878"/>
      <w:bookmarkEnd w:id="2879"/>
      <w:bookmarkEnd w:id="2880"/>
    </w:p>
    <w:p w14:paraId="418D6A06" w14:textId="12D05055" w:rsidR="00E51525" w:rsidRPr="005D2C6B" w:rsidRDefault="00E51525" w:rsidP="00E51525">
      <w:pPr>
        <w:pStyle w:val="DefenceNormal"/>
      </w:pPr>
      <w:r w:rsidRPr="005D2C6B">
        <w:t xml:space="preserve">If the </w:t>
      </w:r>
      <w:r w:rsidRPr="00D55647">
        <w:t>Contract Administrator</w:t>
      </w:r>
      <w:r w:rsidRPr="005D2C6B">
        <w:t xml:space="preserve"> gives the </w:t>
      </w:r>
      <w:r w:rsidRPr="00D55647">
        <w:t>Contractor</w:t>
      </w:r>
      <w:r w:rsidRPr="005D2C6B">
        <w:t xml:space="preserve"> an instruction to accelerate under clause </w:t>
      </w:r>
      <w:r w:rsidRPr="005D2C6B">
        <w:fldChar w:fldCharType="begin"/>
      </w:r>
      <w:r w:rsidRPr="005D2C6B">
        <w:instrText xml:space="preserve"> REF _Ref71636328 \w \h </w:instrText>
      </w:r>
      <w:r>
        <w:instrText xml:space="preserve"> \* MERGEFORMAT </w:instrText>
      </w:r>
      <w:r w:rsidRPr="005D2C6B">
        <w:fldChar w:fldCharType="separate"/>
      </w:r>
      <w:r w:rsidR="00F66103">
        <w:t>10.13</w:t>
      </w:r>
      <w:r w:rsidRPr="005D2C6B">
        <w:fldChar w:fldCharType="end"/>
      </w:r>
      <w:r w:rsidRPr="005D2C6B">
        <w:t xml:space="preserve"> requiring it to accelerate the </w:t>
      </w:r>
      <w:r w:rsidRPr="00D55647">
        <w:t>Contractor's Activities</w:t>
      </w:r>
      <w:r w:rsidRPr="005D2C6B">
        <w:t xml:space="preserve"> and it only applies to part of the delay, the </w:t>
      </w:r>
      <w:r w:rsidRPr="00D55647">
        <w:t>Contractor</w:t>
      </w:r>
      <w:r w:rsidRPr="005D2C6B">
        <w:t xml:space="preserve">'s entitlement to any extension of time which it otherwise would have had will only be reduced to the extent to which the instruction to accelerate requires the </w:t>
      </w:r>
      <w:r w:rsidRPr="00D55647">
        <w:t>Contractor</w:t>
      </w:r>
      <w:r w:rsidRPr="005D2C6B">
        <w:t xml:space="preserve"> to accelerate to overcome the delay.</w:t>
      </w:r>
    </w:p>
    <w:p w14:paraId="69292F22" w14:textId="77777777" w:rsidR="00E51525" w:rsidRPr="005D2C6B" w:rsidRDefault="00E51525" w:rsidP="00E51525">
      <w:pPr>
        <w:pStyle w:val="DefenceHeading2"/>
      </w:pPr>
      <w:bookmarkStart w:id="2881" w:name="_Ref71636378"/>
      <w:bookmarkStart w:id="2882" w:name="_Toc10728595"/>
      <w:bookmarkStart w:id="2883" w:name="_Toc206494091"/>
      <w:r w:rsidRPr="005D2C6B">
        <w:t>Acceleration</w:t>
      </w:r>
      <w:bookmarkEnd w:id="2881"/>
      <w:bookmarkEnd w:id="2882"/>
      <w:bookmarkEnd w:id="2883"/>
    </w:p>
    <w:p w14:paraId="6C022C13" w14:textId="7D8DD296" w:rsidR="00E51525" w:rsidRPr="005D2C6B" w:rsidRDefault="00E51525" w:rsidP="00E51525">
      <w:pPr>
        <w:pStyle w:val="DefenceNormal"/>
      </w:pPr>
      <w:r w:rsidRPr="005D2C6B">
        <w:t xml:space="preserve">If the </w:t>
      </w:r>
      <w:r w:rsidRPr="00D55647">
        <w:t>Contract Administrator</w:t>
      </w:r>
      <w:r w:rsidRPr="005D2C6B">
        <w:t xml:space="preserve"> gives an instruction to the </w:t>
      </w:r>
      <w:r w:rsidRPr="00D55647">
        <w:t>Contractor</w:t>
      </w:r>
      <w:r w:rsidRPr="005D2C6B">
        <w:t xml:space="preserve"> under clause </w:t>
      </w:r>
      <w:r w:rsidRPr="005D2C6B">
        <w:fldChar w:fldCharType="begin"/>
      </w:r>
      <w:r w:rsidRPr="005D2C6B">
        <w:instrText xml:space="preserve"> REF _Ref71636328 \w \h </w:instrText>
      </w:r>
      <w:r>
        <w:instrText xml:space="preserve"> \* MERGEFORMAT </w:instrText>
      </w:r>
      <w:r w:rsidRPr="005D2C6B">
        <w:fldChar w:fldCharType="separate"/>
      </w:r>
      <w:r w:rsidR="00F66103">
        <w:t>10.13</w:t>
      </w:r>
      <w:r w:rsidRPr="005D2C6B">
        <w:fldChar w:fldCharType="end"/>
      </w:r>
      <w:r w:rsidRPr="005D2C6B">
        <w:t>:</w:t>
      </w:r>
    </w:p>
    <w:p w14:paraId="2A61D75B" w14:textId="77777777" w:rsidR="00E51525" w:rsidRPr="005D2C6B" w:rsidRDefault="00E51525" w:rsidP="00E51525">
      <w:pPr>
        <w:pStyle w:val="DefenceHeading3"/>
      </w:pPr>
      <w:r w:rsidRPr="005D2C6B">
        <w:t xml:space="preserve">the </w:t>
      </w:r>
      <w:r w:rsidRPr="00D55647">
        <w:t>Contractor</w:t>
      </w:r>
      <w:r w:rsidRPr="005D2C6B">
        <w:t xml:space="preserve"> must accelerate the </w:t>
      </w:r>
      <w:r w:rsidRPr="00D55647">
        <w:t>Contractor's Activities</w:t>
      </w:r>
      <w:r w:rsidRPr="005D2C6B">
        <w:t xml:space="preserve"> to overcome or minimise the extent and effect of some or all of the delay as instructed, including, if required, in order to achieve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w:t>
      </w:r>
    </w:p>
    <w:p w14:paraId="068F7AAE" w14:textId="77777777" w:rsidR="00E51525" w:rsidRPr="005D2C6B" w:rsidRDefault="00E51525" w:rsidP="00E51525">
      <w:pPr>
        <w:pStyle w:val="DefenceHeading3"/>
      </w:pPr>
      <w:bookmarkStart w:id="2884" w:name="_Ref478027515"/>
      <w:r w:rsidRPr="005D2C6B">
        <w:t xml:space="preserve">if the </w:t>
      </w:r>
      <w:r w:rsidRPr="00D55647">
        <w:t>Contractor</w:t>
      </w:r>
      <w:r w:rsidRPr="005D2C6B">
        <w:t xml:space="preserve"> would, but for the instruction, have been entitled to an extension of time to the relevant </w:t>
      </w:r>
      <w:r w:rsidRPr="00D55647">
        <w:t>Date for Remediation Completion</w:t>
      </w:r>
      <w:r w:rsidRPr="005D2C6B">
        <w:t xml:space="preserve"> for the cause of delay, the </w:t>
      </w:r>
      <w:r w:rsidRPr="00D55647">
        <w:t>Contractor</w:t>
      </w:r>
      <w:r w:rsidRPr="005D2C6B">
        <w:t xml:space="preserve"> will be entitled to be paid:</w:t>
      </w:r>
      <w:bookmarkEnd w:id="2884"/>
    </w:p>
    <w:p w14:paraId="496216AA" w14:textId="77777777" w:rsidR="00E51525" w:rsidRPr="005D2C6B" w:rsidRDefault="00E51525" w:rsidP="00E51525">
      <w:pPr>
        <w:pStyle w:val="DefenceHeading4"/>
      </w:pPr>
      <w:bookmarkStart w:id="2885" w:name="_Ref114305092"/>
      <w:r w:rsidRPr="005D2C6B">
        <w:t xml:space="preserve">the extra costs reasonably incurred by </w:t>
      </w:r>
      <w:r>
        <w:t xml:space="preserve">the </w:t>
      </w:r>
      <w:r w:rsidRPr="00D55647">
        <w:t>Contractor</w:t>
      </w:r>
      <w:r>
        <w:t xml:space="preserve"> as a direct result of </w:t>
      </w:r>
      <w:r w:rsidRPr="005D2C6B">
        <w:t xml:space="preserve">accelerating the </w:t>
      </w:r>
      <w:r w:rsidRPr="00D55647">
        <w:t>Contractor's Activities</w:t>
      </w:r>
      <w:r w:rsidRPr="005D2C6B">
        <w:t>; and</w:t>
      </w:r>
      <w:bookmarkEnd w:id="2885"/>
    </w:p>
    <w:p w14:paraId="530C4D1A" w14:textId="2F688AFC" w:rsidR="00E51525" w:rsidRPr="005D2C6B" w:rsidRDefault="00E51525" w:rsidP="00E51525">
      <w:pPr>
        <w:pStyle w:val="DefenceHeading4"/>
      </w:pPr>
      <w:bookmarkStart w:id="2886" w:name="_Ref71642768"/>
      <w:r w:rsidRPr="005D2C6B">
        <w:t xml:space="preserve">that percentage of the amount under subparagraph </w:t>
      </w:r>
      <w:r w:rsidRPr="005D2C6B">
        <w:fldChar w:fldCharType="begin"/>
      </w:r>
      <w:r w:rsidRPr="005D2C6B">
        <w:instrText xml:space="preserve"> REF _Ref114305092 \r \h </w:instrText>
      </w:r>
      <w:r>
        <w:instrText xml:space="preserve"> \* MERGEFORMAT </w:instrText>
      </w:r>
      <w:r w:rsidRPr="005D2C6B">
        <w:fldChar w:fldCharType="separate"/>
      </w:r>
      <w:r w:rsidR="00F66103">
        <w:t>(i)</w:t>
      </w:r>
      <w:r w:rsidRPr="005D2C6B">
        <w:fldChar w:fldCharType="end"/>
      </w:r>
      <w:r w:rsidRPr="005D2C6B">
        <w:t xml:space="preserve"> </w:t>
      </w:r>
      <w:r>
        <w:t>specified</w:t>
      </w:r>
      <w:r w:rsidRPr="005D2C6B">
        <w:t xml:space="preserve"> in the </w:t>
      </w:r>
      <w:r w:rsidRPr="00D55647">
        <w:t>Contract Particulars</w:t>
      </w:r>
      <w:r w:rsidRPr="005D2C6B">
        <w:t>; and</w:t>
      </w:r>
      <w:bookmarkEnd w:id="2886"/>
    </w:p>
    <w:p w14:paraId="19F6B404" w14:textId="4889A6C6" w:rsidR="00E51525" w:rsidRPr="00440C47" w:rsidRDefault="00E51525" w:rsidP="00E51525">
      <w:pPr>
        <w:pStyle w:val="DefenceHeading3"/>
      </w:pPr>
      <w:r w:rsidRPr="00F26051">
        <w:t xml:space="preserve">subject to clause </w:t>
      </w:r>
      <w:r w:rsidRPr="00F26051">
        <w:fldChar w:fldCharType="begin"/>
      </w:r>
      <w:r w:rsidRPr="00F26051">
        <w:instrText xml:space="preserve"> REF _Ref71636361 \w \h  \* MERGEFORMAT </w:instrText>
      </w:r>
      <w:r w:rsidRPr="00F26051">
        <w:fldChar w:fldCharType="separate"/>
      </w:r>
      <w:r w:rsidR="00F66103">
        <w:t>10.14</w:t>
      </w:r>
      <w:r w:rsidRPr="00F26051">
        <w:fldChar w:fldCharType="end"/>
      </w:r>
      <w:r w:rsidRPr="00F26051">
        <w:t xml:space="preserve">, </w:t>
      </w:r>
      <w:r w:rsidRPr="00762445">
        <w:t>to</w:t>
      </w:r>
      <w:r w:rsidRPr="00440C47">
        <w:t xml:space="preserve"> the extent permitted 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cause of the delay or the instruction under clause </w:t>
      </w:r>
      <w:r>
        <w:rPr>
          <w:highlight w:val="green"/>
        </w:rPr>
        <w:fldChar w:fldCharType="begin"/>
      </w:r>
      <w:r>
        <w:instrText xml:space="preserve"> REF _Ref71636040 \n \h </w:instrText>
      </w:r>
      <w:r>
        <w:rPr>
          <w:highlight w:val="green"/>
        </w:rPr>
      </w:r>
      <w:r>
        <w:rPr>
          <w:highlight w:val="green"/>
        </w:rPr>
        <w:fldChar w:fldCharType="separate"/>
      </w:r>
      <w:r w:rsidR="00F66103">
        <w:t>10.13</w:t>
      </w:r>
      <w:r>
        <w:rPr>
          <w:highlight w:val="green"/>
        </w:rPr>
        <w:fldChar w:fldCharType="end"/>
      </w:r>
      <w:r>
        <w:t xml:space="preserve">, other than under </w:t>
      </w:r>
      <w:r w:rsidRPr="00440C47">
        <w:t xml:space="preserve">paragraph </w:t>
      </w:r>
      <w:r>
        <w:fldChar w:fldCharType="begin"/>
      </w:r>
      <w:r>
        <w:instrText xml:space="preserve"> REF _Ref478027515 \r \h </w:instrText>
      </w:r>
      <w:r>
        <w:fldChar w:fldCharType="separate"/>
      </w:r>
      <w:r w:rsidR="00F66103">
        <w:t>(b)</w:t>
      </w:r>
      <w:r>
        <w:fldChar w:fldCharType="end"/>
      </w:r>
      <w:r>
        <w:t>.</w:t>
      </w:r>
    </w:p>
    <w:p w14:paraId="2864C191" w14:textId="77777777" w:rsidR="00E51525" w:rsidRPr="005D2C6B" w:rsidRDefault="00E51525" w:rsidP="00E51525">
      <w:pPr>
        <w:pStyle w:val="DefenceHeading2"/>
      </w:pPr>
      <w:bookmarkStart w:id="2887" w:name="_Toc10728596"/>
      <w:bookmarkStart w:id="2888" w:name="_Toc206494092"/>
      <w:r w:rsidRPr="00CE4628">
        <w:t xml:space="preserve">Commonwealth's </w:t>
      </w:r>
      <w:r w:rsidRPr="005D2C6B">
        <w:t>Rights to Liquidated Damages Not Affected</w:t>
      </w:r>
      <w:bookmarkEnd w:id="2887"/>
      <w:bookmarkEnd w:id="2888"/>
    </w:p>
    <w:p w14:paraId="3C628F6C" w14:textId="5B0ED5CD" w:rsidR="00E51525" w:rsidRPr="005D2C6B" w:rsidRDefault="00E51525" w:rsidP="00E51525">
      <w:pPr>
        <w:pStyle w:val="DefenceNormal"/>
      </w:pPr>
      <w:r w:rsidRPr="005D2C6B">
        <w:t xml:space="preserve">The </w:t>
      </w:r>
      <w:r w:rsidRPr="00D55647">
        <w:t>Commonwealth's</w:t>
      </w:r>
      <w:r w:rsidRPr="00CE4628">
        <w:t xml:space="preserve"> </w:t>
      </w:r>
      <w:r w:rsidRPr="005D2C6B">
        <w:t xml:space="preserve">rights to liquidated damages under clause </w:t>
      </w:r>
      <w:r w:rsidRPr="005D2C6B">
        <w:fldChar w:fldCharType="begin"/>
      </w:r>
      <w:r w:rsidRPr="005D2C6B">
        <w:instrText xml:space="preserve"> REF _Ref71636395 \w \h </w:instrText>
      </w:r>
      <w:r>
        <w:instrText xml:space="preserve"> \* MERGEFORMAT </w:instrText>
      </w:r>
      <w:r w:rsidRPr="005D2C6B">
        <w:fldChar w:fldCharType="separate"/>
      </w:r>
      <w:r w:rsidR="00F66103">
        <w:t>13.7</w:t>
      </w:r>
      <w:r w:rsidRPr="005D2C6B">
        <w:fldChar w:fldCharType="end"/>
      </w:r>
      <w:r w:rsidRPr="005D2C6B">
        <w:t xml:space="preserve"> for a failure by the </w:t>
      </w:r>
      <w:r w:rsidRPr="00D55647">
        <w:t>Contractor</w:t>
      </w:r>
      <w:r w:rsidRPr="005D2C6B">
        <w:t xml:space="preserve"> to achieve </w:t>
      </w:r>
      <w:r w:rsidRPr="00D55647">
        <w:t>Remediation Completion</w:t>
      </w:r>
      <w:r>
        <w:t xml:space="preserve"> of the </w:t>
      </w:r>
      <w:r w:rsidRPr="00D55647">
        <w:t>Remediation Works</w:t>
      </w:r>
      <w:r>
        <w:t xml:space="preserve"> or a </w:t>
      </w:r>
      <w:r w:rsidRPr="00D55647">
        <w:t>Stage</w:t>
      </w:r>
      <w:r w:rsidRPr="005D2C6B">
        <w:t xml:space="preserve"> by any relevant </w:t>
      </w:r>
      <w:r w:rsidRPr="00D55647">
        <w:t>Date for Remediation Completion</w:t>
      </w:r>
      <w:r w:rsidRPr="005D2C6B">
        <w:t xml:space="preserve"> are not affected by the </w:t>
      </w:r>
      <w:r w:rsidRPr="00D55647">
        <w:t>Contract Administrator</w:t>
      </w:r>
      <w:r w:rsidRPr="005D2C6B">
        <w:t xml:space="preserve"> giving the </w:t>
      </w:r>
      <w:r w:rsidRPr="00D55647">
        <w:t>Contractor</w:t>
      </w:r>
      <w:r w:rsidRPr="005D2C6B">
        <w:t xml:space="preserve"> an instruction to accelerate under clause </w:t>
      </w:r>
      <w:r w:rsidRPr="005D2C6B">
        <w:fldChar w:fldCharType="begin"/>
      </w:r>
      <w:r w:rsidRPr="005D2C6B">
        <w:instrText xml:space="preserve"> REF _Ref71636413 \w \h </w:instrText>
      </w:r>
      <w:r>
        <w:instrText xml:space="preserve"> \* MERGEFORMAT </w:instrText>
      </w:r>
      <w:r w:rsidRPr="005D2C6B">
        <w:fldChar w:fldCharType="separate"/>
      </w:r>
      <w:r w:rsidR="00F66103">
        <w:t>10.13</w:t>
      </w:r>
      <w:r w:rsidRPr="005D2C6B">
        <w:fldChar w:fldCharType="end"/>
      </w:r>
      <w:r w:rsidRPr="005D2C6B">
        <w:t>.</w:t>
      </w:r>
    </w:p>
    <w:p w14:paraId="2C250178" w14:textId="77777777" w:rsidR="00E51525" w:rsidRPr="005D2C6B" w:rsidRDefault="00E51525" w:rsidP="00E51525">
      <w:pPr>
        <w:pStyle w:val="DefenceHeading1"/>
      </w:pPr>
      <w:r w:rsidRPr="005D2C6B">
        <w:br w:type="page"/>
      </w:r>
      <w:bookmarkStart w:id="2889" w:name="_Ref71635265"/>
      <w:bookmarkStart w:id="2890" w:name="_Ref71642790"/>
      <w:bookmarkStart w:id="2891" w:name="_Ref328322659"/>
      <w:bookmarkStart w:id="2892" w:name="_Ref328324203"/>
      <w:bookmarkStart w:id="2893" w:name="_Toc10728597"/>
      <w:bookmarkStart w:id="2894" w:name="_Toc206494093"/>
      <w:r w:rsidRPr="005D2C6B">
        <w:t>VARIATION</w:t>
      </w:r>
      <w:bookmarkEnd w:id="2889"/>
      <w:bookmarkEnd w:id="2890"/>
      <w:r>
        <w:t xml:space="preserve"> TO REMEDIATION WORKS</w:t>
      </w:r>
      <w:bookmarkEnd w:id="2891"/>
      <w:bookmarkEnd w:id="2892"/>
      <w:bookmarkEnd w:id="2893"/>
      <w:bookmarkEnd w:id="2894"/>
    </w:p>
    <w:p w14:paraId="22B62D44" w14:textId="77777777" w:rsidR="00E51525" w:rsidRPr="005D2C6B" w:rsidRDefault="00E51525" w:rsidP="00E51525">
      <w:pPr>
        <w:pStyle w:val="DefenceHeading2"/>
      </w:pPr>
      <w:bookmarkStart w:id="2895" w:name="_Ref328077926"/>
      <w:bookmarkStart w:id="2896" w:name="_Toc10728598"/>
      <w:bookmarkStart w:id="2897" w:name="_Toc206494094"/>
      <w:bookmarkStart w:id="2898" w:name="_Ref71636470"/>
      <w:r w:rsidRPr="005D2C6B">
        <w:t xml:space="preserve">Notice of </w:t>
      </w:r>
      <w:r>
        <w:t xml:space="preserve">Unidentified Site </w:t>
      </w:r>
      <w:r w:rsidRPr="00CE4628">
        <w:t>Conditions</w:t>
      </w:r>
      <w:bookmarkEnd w:id="2895"/>
      <w:bookmarkEnd w:id="2896"/>
      <w:bookmarkEnd w:id="2897"/>
    </w:p>
    <w:p w14:paraId="41F346EB" w14:textId="77777777" w:rsidR="00E51525" w:rsidRPr="005D2C6B" w:rsidRDefault="00E51525" w:rsidP="00E51525">
      <w:pPr>
        <w:pStyle w:val="DefenceHeading3"/>
      </w:pPr>
      <w:bookmarkStart w:id="2899" w:name="_Ref477447368"/>
      <w:r w:rsidRPr="005D2C6B">
        <w:t xml:space="preserve">If the </w:t>
      </w:r>
      <w:r w:rsidRPr="00D55647">
        <w:t>Contractor</w:t>
      </w:r>
      <w:r>
        <w:t xml:space="preserve"> </w:t>
      </w:r>
      <w:r w:rsidRPr="005D2C6B">
        <w:t>considers it has encountered a</w:t>
      </w:r>
      <w:r>
        <w:t>n</w:t>
      </w:r>
      <w:r w:rsidRPr="005D2C6B">
        <w:t xml:space="preserve"> </w:t>
      </w:r>
      <w:r w:rsidRPr="00D55647">
        <w:t>Unidentified Site Condition</w:t>
      </w:r>
      <w:r w:rsidRPr="005D2C6B">
        <w:t xml:space="preserve">, it must immediately give the </w:t>
      </w:r>
      <w:r w:rsidRPr="00D55647">
        <w:t>Contract Administrator</w:t>
      </w:r>
      <w:r w:rsidRPr="005D2C6B">
        <w:t xml:space="preserve"> notice in writing.</w:t>
      </w:r>
      <w:bookmarkEnd w:id="2899"/>
    </w:p>
    <w:p w14:paraId="2CF48E92" w14:textId="50DD9A72" w:rsidR="00E51525" w:rsidRPr="005D2C6B" w:rsidRDefault="00E51525" w:rsidP="00E51525">
      <w:pPr>
        <w:pStyle w:val="DefenceHeading3"/>
      </w:pPr>
      <w:r>
        <w:t>T</w:t>
      </w:r>
      <w:r w:rsidRPr="005D2C6B">
        <w:t xml:space="preserve">he </w:t>
      </w:r>
      <w:r w:rsidRPr="00D55647">
        <w:t>Contract Administrator</w:t>
      </w:r>
      <w:r w:rsidRPr="005D2C6B">
        <w:t xml:space="preserve"> must</w:t>
      </w:r>
      <w:r>
        <w:t>,</w:t>
      </w:r>
      <w:r w:rsidRPr="005D2C6B">
        <w:t xml:space="preserve"> within 21 days of receipt of the </w:t>
      </w:r>
      <w:r w:rsidRPr="00D55647">
        <w:t>Contractor</w:t>
      </w:r>
      <w:r w:rsidRPr="005D2C6B">
        <w:t>'s notice</w:t>
      </w:r>
      <w:r>
        <w:t xml:space="preserve"> under paragraph </w:t>
      </w:r>
      <w:r>
        <w:fldChar w:fldCharType="begin"/>
      </w:r>
      <w:r>
        <w:instrText xml:space="preserve"> REF _Ref477447368 \r \h </w:instrText>
      </w:r>
      <w:r>
        <w:fldChar w:fldCharType="separate"/>
      </w:r>
      <w:r w:rsidR="00F66103">
        <w:t>(a)</w:t>
      </w:r>
      <w:r>
        <w:fldChar w:fldCharType="end"/>
      </w:r>
      <w:r w:rsidRPr="005D2C6B">
        <w:t>:</w:t>
      </w:r>
    </w:p>
    <w:p w14:paraId="3D0E51C7" w14:textId="77777777" w:rsidR="00E51525" w:rsidRDefault="00E51525" w:rsidP="00E51525">
      <w:pPr>
        <w:pStyle w:val="DefenceHeading4"/>
      </w:pPr>
      <w:bookmarkStart w:id="2900" w:name="_Ref477447440"/>
      <w:bookmarkStart w:id="2901" w:name="_Ref477359990"/>
      <w:r w:rsidRPr="005D2C6B">
        <w:t xml:space="preserve">notify the </w:t>
      </w:r>
      <w:r w:rsidRPr="00D55647">
        <w:t>Contractor</w:t>
      </w:r>
      <w:r w:rsidRPr="005D2C6B">
        <w:t xml:space="preserve"> and the </w:t>
      </w:r>
      <w:r w:rsidRPr="00D55647">
        <w:t>Commonwealth</w:t>
      </w:r>
      <w:r w:rsidRPr="005D2C6B">
        <w:t xml:space="preserve"> of </w:t>
      </w:r>
      <w:r>
        <w:t>its</w:t>
      </w:r>
      <w:r w:rsidRPr="005D2C6B">
        <w:t xml:space="preserve"> determination</w:t>
      </w:r>
      <w:r>
        <w:t xml:space="preserve"> whether an </w:t>
      </w:r>
      <w:r w:rsidRPr="00D55647">
        <w:t>Unidentified Site Condition</w:t>
      </w:r>
      <w:r>
        <w:t xml:space="preserve"> has been encountered; and</w:t>
      </w:r>
      <w:bookmarkEnd w:id="2900"/>
    </w:p>
    <w:p w14:paraId="696417DB" w14:textId="77777777" w:rsidR="00E51525" w:rsidRPr="005D2C6B" w:rsidRDefault="00E51525" w:rsidP="00E51525">
      <w:pPr>
        <w:pStyle w:val="DefenceHeading4"/>
      </w:pPr>
      <w:r>
        <w:t xml:space="preserve">instruct the </w:t>
      </w:r>
      <w:r w:rsidRPr="00D55647">
        <w:t>Contractor</w:t>
      </w:r>
      <w:r>
        <w:t xml:space="preserve"> as to the course it must adopt in so far as the </w:t>
      </w:r>
      <w:r w:rsidRPr="00D55647">
        <w:t>Contractor's Activities</w:t>
      </w:r>
      <w:r>
        <w:t xml:space="preserve"> are affected by an </w:t>
      </w:r>
      <w:r w:rsidRPr="00D55647">
        <w:t>Unidentified Site Condition</w:t>
      </w:r>
      <w:r w:rsidRPr="005D2C6B">
        <w:t>.</w:t>
      </w:r>
      <w:bookmarkEnd w:id="2901"/>
    </w:p>
    <w:p w14:paraId="3FF42139" w14:textId="77777777" w:rsidR="00E51525" w:rsidRPr="005D2C6B" w:rsidRDefault="00E51525" w:rsidP="00E51525">
      <w:pPr>
        <w:pStyle w:val="DefenceHeading2"/>
      </w:pPr>
      <w:bookmarkStart w:id="2902" w:name="_Ref328077942"/>
      <w:bookmarkStart w:id="2903" w:name="_Ref328148252"/>
      <w:bookmarkStart w:id="2904" w:name="_Toc10728599"/>
      <w:bookmarkStart w:id="2905" w:name="_Toc206494095"/>
      <w:r w:rsidRPr="00CE4628">
        <w:t>Contractor</w:t>
      </w:r>
      <w:r w:rsidRPr="005D2C6B">
        <w:t>'s Entitlement</w:t>
      </w:r>
      <w:bookmarkEnd w:id="2902"/>
      <w:r>
        <w:t xml:space="preserve"> for Unidentified Site Conditions</w:t>
      </w:r>
      <w:bookmarkEnd w:id="2903"/>
      <w:bookmarkEnd w:id="2904"/>
      <w:bookmarkEnd w:id="2905"/>
    </w:p>
    <w:p w14:paraId="13AB5A6E" w14:textId="77777777" w:rsidR="00E51525" w:rsidRPr="005D2C6B" w:rsidRDefault="00E51525" w:rsidP="00E51525">
      <w:pPr>
        <w:pStyle w:val="DefenceNormal"/>
      </w:pPr>
      <w:r w:rsidRPr="005D2C6B">
        <w:t xml:space="preserve">If the </w:t>
      </w:r>
      <w:r w:rsidRPr="00D55647">
        <w:t>Contract Administrator</w:t>
      </w:r>
      <w:r w:rsidRPr="005D2C6B">
        <w:t xml:space="preserve"> determines that </w:t>
      </w:r>
      <w:r>
        <w:t xml:space="preserve">an </w:t>
      </w:r>
      <w:r w:rsidRPr="00D55647">
        <w:t>Unidentified Site Condition</w:t>
      </w:r>
      <w:r w:rsidRPr="005D2C6B">
        <w:t xml:space="preserve"> has been encountered, the </w:t>
      </w:r>
      <w:r w:rsidRPr="00D55647">
        <w:t>Contractor</w:t>
      </w:r>
      <w:r w:rsidRPr="005D2C6B">
        <w:t xml:space="preserve"> will be entitled to:</w:t>
      </w:r>
    </w:p>
    <w:p w14:paraId="2FB8F5D2" w14:textId="0D511B54" w:rsidR="00E51525" w:rsidRDefault="00E51525" w:rsidP="00E51525">
      <w:pPr>
        <w:pStyle w:val="DefenceHeading3"/>
      </w:pPr>
      <w:r w:rsidRPr="005D2C6B">
        <w:t xml:space="preserve">an extension of time to any relevant </w:t>
      </w:r>
      <w:r w:rsidRPr="00D55647">
        <w:t>Date for Remediation Completion</w:t>
      </w:r>
      <w:r w:rsidRPr="005D2C6B">
        <w:t xml:space="preserve"> </w:t>
      </w:r>
      <w:r>
        <w:t xml:space="preserve">under clause </w:t>
      </w:r>
      <w:r>
        <w:fldChar w:fldCharType="begin"/>
      </w:r>
      <w:r>
        <w:instrText xml:space="preserve"> REF _Ref71884436 \w \h </w:instrText>
      </w:r>
      <w:r>
        <w:fldChar w:fldCharType="separate"/>
      </w:r>
      <w:r w:rsidR="00F66103">
        <w:t>10.6</w:t>
      </w:r>
      <w:r>
        <w:fldChar w:fldCharType="end"/>
      </w:r>
      <w:r>
        <w:t xml:space="preserve"> </w:t>
      </w:r>
      <w:r w:rsidRPr="005D2C6B">
        <w:t>where it is otherwise so entitled under clause </w:t>
      </w:r>
      <w:r>
        <w:fldChar w:fldCharType="begin"/>
      </w:r>
      <w:r>
        <w:instrText xml:space="preserve"> REF _Ref71632433 \r \h </w:instrText>
      </w:r>
      <w:r>
        <w:fldChar w:fldCharType="separate"/>
      </w:r>
      <w:r w:rsidR="00F66103">
        <w:t>10.8</w:t>
      </w:r>
      <w:r>
        <w:fldChar w:fldCharType="end"/>
      </w:r>
      <w:r w:rsidRPr="005D2C6B">
        <w:t>;</w:t>
      </w:r>
      <w:r>
        <w:t xml:space="preserve"> and</w:t>
      </w:r>
    </w:p>
    <w:p w14:paraId="65BB342E" w14:textId="31A159BF" w:rsidR="00E51525" w:rsidRPr="005D2C6B" w:rsidRDefault="00E51525" w:rsidP="00E51525">
      <w:pPr>
        <w:pStyle w:val="DefenceHeading3"/>
      </w:pPr>
      <w:bookmarkStart w:id="2906" w:name="_Ref328323056"/>
      <w:r>
        <w:t xml:space="preserve">to the extent to which it is reasonably required by the </w:t>
      </w:r>
      <w:r w:rsidRPr="00D55647">
        <w:t>Contractor</w:t>
      </w:r>
      <w:r>
        <w:t xml:space="preserve">, request a </w:t>
      </w:r>
      <w:r w:rsidRPr="00D55647">
        <w:t>Remediation Works Variation</w:t>
      </w:r>
      <w:r>
        <w:t xml:space="preserve"> under clause </w:t>
      </w:r>
      <w:r>
        <w:fldChar w:fldCharType="begin"/>
      </w:r>
      <w:r>
        <w:instrText xml:space="preserve"> REF _Ref328130802 \r \h </w:instrText>
      </w:r>
      <w:r>
        <w:fldChar w:fldCharType="separate"/>
      </w:r>
      <w:r w:rsidR="00F66103">
        <w:t>11.7</w:t>
      </w:r>
      <w:r>
        <w:fldChar w:fldCharType="end"/>
      </w:r>
      <w:r>
        <w:t>.</w:t>
      </w:r>
      <w:bookmarkEnd w:id="2906"/>
    </w:p>
    <w:p w14:paraId="59CDC012" w14:textId="1A250AEC" w:rsidR="00E51525" w:rsidRDefault="00E51525" w:rsidP="00E51525">
      <w:pPr>
        <w:pStyle w:val="DefenceNormal"/>
      </w:pPr>
      <w:r w:rsidRPr="005D2C6B">
        <w:t xml:space="preserve">To the extent permitted by law, the </w:t>
      </w:r>
      <w:r w:rsidRPr="00D55647">
        <w:t>Contractor</w:t>
      </w:r>
      <w:r w:rsidRPr="005D2C6B">
        <w:t xml:space="preserve">'s entitlement under this clause </w:t>
      </w:r>
      <w:r>
        <w:fldChar w:fldCharType="begin"/>
      </w:r>
      <w:r>
        <w:instrText xml:space="preserve"> REF _Ref328077942 \r \h </w:instrText>
      </w:r>
      <w:r>
        <w:fldChar w:fldCharType="separate"/>
      </w:r>
      <w:r w:rsidR="00F66103">
        <w:t>11.2</w:t>
      </w:r>
      <w:r>
        <w:fldChar w:fldCharType="end"/>
      </w:r>
      <w:r w:rsidRPr="005D2C6B">
        <w:t xml:space="preserve"> will be its only right to make a </w:t>
      </w:r>
      <w:r w:rsidRPr="00D55647">
        <w:t>Claim</w:t>
      </w:r>
      <w:r w:rsidRPr="005D2C6B">
        <w:t xml:space="preserve"> arising out of, or in any way in connection with, the </w:t>
      </w:r>
      <w:r w:rsidRPr="00D55647">
        <w:t>Unidentified Site Condition</w:t>
      </w:r>
      <w:r w:rsidRPr="005D2C6B">
        <w:t>.</w:t>
      </w:r>
    </w:p>
    <w:p w14:paraId="454E59F1" w14:textId="77777777" w:rsidR="00E51525" w:rsidRPr="005D2C6B" w:rsidRDefault="00E51525" w:rsidP="00E51525">
      <w:pPr>
        <w:pStyle w:val="DefenceHeading2"/>
      </w:pPr>
      <w:bookmarkStart w:id="2907" w:name="_Ref328318310"/>
      <w:bookmarkStart w:id="2908" w:name="_Ref328318461"/>
      <w:bookmarkStart w:id="2909" w:name="_Ref337813168"/>
      <w:bookmarkStart w:id="2910" w:name="_Toc10728600"/>
      <w:bookmarkStart w:id="2911" w:name="_Toc206494096"/>
      <w:r>
        <w:t xml:space="preserve">Remediation Works </w:t>
      </w:r>
      <w:r w:rsidRPr="00CE4628">
        <w:t>Variation</w:t>
      </w:r>
      <w:r w:rsidRPr="005D2C6B">
        <w:t xml:space="preserve"> Price Request</w:t>
      </w:r>
      <w:bookmarkEnd w:id="2898"/>
      <w:bookmarkEnd w:id="2907"/>
      <w:bookmarkEnd w:id="2908"/>
      <w:r>
        <w:t xml:space="preserve"> Initiated by the Commonwealth</w:t>
      </w:r>
      <w:bookmarkEnd w:id="2909"/>
      <w:bookmarkEnd w:id="2910"/>
      <w:bookmarkEnd w:id="2911"/>
    </w:p>
    <w:p w14:paraId="69DD3F80" w14:textId="0A481114" w:rsidR="00E51525" w:rsidRPr="005D2C6B" w:rsidRDefault="00E51525" w:rsidP="00E51525">
      <w:pPr>
        <w:pStyle w:val="DefenceNormal"/>
      </w:pPr>
      <w:r w:rsidRPr="005D2C6B">
        <w:t xml:space="preserve">At any time prior to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(but without limiting clauses </w:t>
      </w:r>
      <w:r w:rsidRPr="005D2C6B">
        <w:fldChar w:fldCharType="begin"/>
      </w:r>
      <w:r w:rsidRPr="005D2C6B">
        <w:instrText xml:space="preserve"> REF _Ref71636437 \w \h </w:instrText>
      </w:r>
      <w:r>
        <w:instrText xml:space="preserve"> \* MERGEFORMAT </w:instrText>
      </w:r>
      <w:r w:rsidRPr="005D2C6B">
        <w:fldChar w:fldCharType="separate"/>
      </w:r>
      <w:r w:rsidR="00F66103">
        <w:t>5.3</w:t>
      </w:r>
      <w:r w:rsidRPr="005D2C6B">
        <w:fldChar w:fldCharType="end"/>
      </w:r>
      <w:r w:rsidRPr="005D2C6B">
        <w:t xml:space="preserve"> and </w:t>
      </w:r>
      <w:r w:rsidRPr="005D2C6B">
        <w:fldChar w:fldCharType="begin"/>
      </w:r>
      <w:r w:rsidRPr="005D2C6B">
        <w:instrText xml:space="preserve"> REF _Ref71636450 \w \h </w:instrText>
      </w:r>
      <w:r>
        <w:instrText xml:space="preserve"> \* MERGEFORMAT </w:instrText>
      </w:r>
      <w:r w:rsidRPr="005D2C6B">
        <w:fldChar w:fldCharType="separate"/>
      </w:r>
      <w:r w:rsidR="00F66103">
        <w:t>9.5</w:t>
      </w:r>
      <w:r w:rsidRPr="005D2C6B">
        <w:fldChar w:fldCharType="end"/>
      </w:r>
      <w:r w:rsidRPr="005D2C6B">
        <w:t xml:space="preserve">), the </w:t>
      </w:r>
      <w:r w:rsidRPr="00D55647">
        <w:t>Contract Administrator</w:t>
      </w:r>
      <w:r w:rsidRPr="005D2C6B">
        <w:t xml:space="preserve"> may issue a document titled "</w:t>
      </w:r>
      <w:r>
        <w:t xml:space="preserve">Remediation Works </w:t>
      </w:r>
      <w:r w:rsidRPr="005D2C6B">
        <w:t xml:space="preserve">Variation Price Request" to the </w:t>
      </w:r>
      <w:r w:rsidRPr="00D55647">
        <w:t>Contractor</w:t>
      </w:r>
      <w:r w:rsidRPr="005D2C6B">
        <w:t xml:space="preserve"> which will set out details of a proposed </w:t>
      </w:r>
      <w:r w:rsidRPr="00D55647">
        <w:t>Remediation Works Variation</w:t>
      </w:r>
      <w:r w:rsidRPr="005D2C6B">
        <w:t xml:space="preserve"> which the </w:t>
      </w:r>
      <w:r w:rsidRPr="00D55647">
        <w:t>Commonwealth</w:t>
      </w:r>
      <w:r w:rsidRPr="005D2C6B">
        <w:t xml:space="preserve"> is considering.</w:t>
      </w:r>
    </w:p>
    <w:p w14:paraId="67DA003E" w14:textId="77777777" w:rsidR="00E51525" w:rsidRPr="005D2C6B" w:rsidRDefault="00E51525" w:rsidP="00E51525">
      <w:pPr>
        <w:pStyle w:val="DefenceNormal"/>
      </w:pPr>
      <w:r w:rsidRPr="005D2C6B">
        <w:t xml:space="preserve">The </w:t>
      </w:r>
      <w:r w:rsidRPr="00D55647">
        <w:t>Contractor</w:t>
      </w:r>
      <w:r w:rsidRPr="00CE4628">
        <w:t xml:space="preserve"> </w:t>
      </w:r>
      <w:r w:rsidRPr="005D2C6B">
        <w:t xml:space="preserve">must immediately take all action required under any relevant subcontract in relation to each subcontractor that would be involved in carrying out the proposed </w:t>
      </w:r>
      <w:r w:rsidRPr="00D55647">
        <w:t>Remediation Works Variation</w:t>
      </w:r>
      <w:r w:rsidRPr="005D2C6B">
        <w:t>.</w:t>
      </w:r>
    </w:p>
    <w:p w14:paraId="31483632" w14:textId="77777777" w:rsidR="00E51525" w:rsidRPr="005D2C6B" w:rsidRDefault="00E51525" w:rsidP="00E51525">
      <w:pPr>
        <w:pStyle w:val="DefenceNormal"/>
      </w:pPr>
      <w:r w:rsidRPr="005D2C6B">
        <w:t>Within 14 days of the receipt of a "</w:t>
      </w:r>
      <w:r>
        <w:t xml:space="preserve">Remediation Works </w:t>
      </w:r>
      <w:r w:rsidRPr="005D2C6B">
        <w:t>Variation Price Request"</w:t>
      </w:r>
      <w:r>
        <w:t>,</w:t>
      </w:r>
      <w:r w:rsidRPr="005D2C6B">
        <w:t xml:space="preserve"> the </w:t>
      </w:r>
      <w:r w:rsidRPr="00D55647">
        <w:t>Contractor</w:t>
      </w:r>
      <w:r w:rsidRPr="005D2C6B">
        <w:t xml:space="preserve"> must provide the </w:t>
      </w:r>
      <w:r w:rsidRPr="00D55647">
        <w:t>Contract Administrator</w:t>
      </w:r>
      <w:r w:rsidRPr="005D2C6B">
        <w:t xml:space="preserve"> with a written notice in which the </w:t>
      </w:r>
      <w:r w:rsidRPr="00D55647">
        <w:t>Contractor</w:t>
      </w:r>
      <w:r w:rsidRPr="005D2C6B">
        <w:t xml:space="preserve"> sets out:</w:t>
      </w:r>
    </w:p>
    <w:p w14:paraId="3A53F6AE" w14:textId="77777777" w:rsidR="00E51525" w:rsidRPr="005D2C6B" w:rsidRDefault="00E51525" w:rsidP="00E51525">
      <w:pPr>
        <w:pStyle w:val="DefenceHeading3"/>
      </w:pPr>
      <w:r w:rsidRPr="005D2C6B">
        <w:t xml:space="preserve">the adjustment (if any) to the </w:t>
      </w:r>
      <w:r w:rsidRPr="00D55647">
        <w:t>Contract Price</w:t>
      </w:r>
      <w:r w:rsidRPr="005D2C6B">
        <w:t xml:space="preserve"> to carry out the proposed </w:t>
      </w:r>
      <w:r w:rsidRPr="00D55647">
        <w:t>Remediation Works Variation</w:t>
      </w:r>
      <w:r w:rsidRPr="005D2C6B">
        <w:t>; and</w:t>
      </w:r>
    </w:p>
    <w:p w14:paraId="422B34DF" w14:textId="77777777" w:rsidR="00E51525" w:rsidRPr="005D2C6B" w:rsidRDefault="00E51525" w:rsidP="00E51525">
      <w:pPr>
        <w:pStyle w:val="DefenceHeading3"/>
      </w:pPr>
      <w:r w:rsidRPr="005D2C6B">
        <w:t xml:space="preserve">the effect (if any) which the proposed </w:t>
      </w:r>
      <w:r w:rsidRPr="00D55647">
        <w:t>Remediation Works Variation</w:t>
      </w:r>
      <w:r w:rsidRPr="005D2C6B">
        <w:t xml:space="preserve"> will have on the then approved program, including each </w:t>
      </w:r>
      <w:r w:rsidRPr="00D55647">
        <w:t>Date for Remediation Completion</w:t>
      </w:r>
      <w:r w:rsidRPr="005D2C6B">
        <w:t>.</w:t>
      </w:r>
    </w:p>
    <w:p w14:paraId="0E9829AE" w14:textId="77777777" w:rsidR="00E51525" w:rsidRPr="005D2C6B" w:rsidRDefault="00E51525" w:rsidP="00E51525">
      <w:pPr>
        <w:pStyle w:val="DefenceHeading2"/>
      </w:pPr>
      <w:bookmarkStart w:id="2912" w:name="_Ref71638007"/>
      <w:bookmarkStart w:id="2913" w:name="_Toc10728601"/>
      <w:bookmarkStart w:id="2914" w:name="_Toc206494097"/>
      <w:r>
        <w:t xml:space="preserve">Remediation Works </w:t>
      </w:r>
      <w:r w:rsidRPr="005D2C6B">
        <w:t>Variation Order</w:t>
      </w:r>
      <w:bookmarkEnd w:id="2912"/>
      <w:bookmarkEnd w:id="2913"/>
      <w:bookmarkEnd w:id="2914"/>
    </w:p>
    <w:p w14:paraId="7E83A371" w14:textId="5F07D0C9" w:rsidR="00E51525" w:rsidRPr="005D2C6B" w:rsidRDefault="00E51525" w:rsidP="00E51525">
      <w:pPr>
        <w:pStyle w:val="DefenceNormal"/>
      </w:pPr>
      <w:r w:rsidRPr="005D2C6B">
        <w:t xml:space="preserve">Whether or not the </w:t>
      </w:r>
      <w:r w:rsidRPr="00D55647">
        <w:t>Contract Administrator</w:t>
      </w:r>
      <w:r w:rsidRPr="005D2C6B">
        <w:t xml:space="preserve"> has issued a "</w:t>
      </w:r>
      <w:r>
        <w:t xml:space="preserve">Remediation Works </w:t>
      </w:r>
      <w:r w:rsidRPr="005D2C6B">
        <w:t xml:space="preserve">Variation Price Request" under clause </w:t>
      </w:r>
      <w:r>
        <w:fldChar w:fldCharType="begin"/>
      </w:r>
      <w:r>
        <w:instrText xml:space="preserve"> REF _Ref328318310 \r \h </w:instrText>
      </w:r>
      <w:r>
        <w:fldChar w:fldCharType="separate"/>
      </w:r>
      <w:r w:rsidR="00F66103">
        <w:t>11.3</w:t>
      </w:r>
      <w:r>
        <w:fldChar w:fldCharType="end"/>
      </w:r>
      <w:r w:rsidRPr="005D2C6B">
        <w:t xml:space="preserve">, at any time prior to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(but without limiting clauses </w:t>
      </w:r>
      <w:r w:rsidRPr="005D2C6B">
        <w:fldChar w:fldCharType="begin"/>
      </w:r>
      <w:r w:rsidRPr="005D2C6B">
        <w:instrText xml:space="preserve"> REF _Ref71636496 \w \h </w:instrText>
      </w:r>
      <w:r>
        <w:instrText xml:space="preserve"> \* MERGEFORMAT </w:instrText>
      </w:r>
      <w:r w:rsidRPr="005D2C6B">
        <w:fldChar w:fldCharType="separate"/>
      </w:r>
      <w:r w:rsidR="00F66103">
        <w:t>5.3</w:t>
      </w:r>
      <w:r w:rsidRPr="005D2C6B">
        <w:fldChar w:fldCharType="end"/>
      </w:r>
      <w:r w:rsidRPr="005D2C6B">
        <w:t xml:space="preserve"> and </w:t>
      </w:r>
      <w:r w:rsidRPr="005D2C6B">
        <w:fldChar w:fldCharType="begin"/>
      </w:r>
      <w:r w:rsidRPr="005D2C6B">
        <w:instrText xml:space="preserve"> REF _Ref71636512 \w \h </w:instrText>
      </w:r>
      <w:r>
        <w:instrText xml:space="preserve"> \* MERGEFORMAT </w:instrText>
      </w:r>
      <w:r w:rsidRPr="005D2C6B">
        <w:fldChar w:fldCharType="separate"/>
      </w:r>
      <w:r w:rsidR="00F66103">
        <w:t>9.5</w:t>
      </w:r>
      <w:r w:rsidRPr="005D2C6B">
        <w:fldChar w:fldCharType="end"/>
      </w:r>
      <w:r w:rsidRPr="005D2C6B">
        <w:t xml:space="preserve">), the </w:t>
      </w:r>
      <w:r w:rsidRPr="00D55647">
        <w:t>Contract Administrator</w:t>
      </w:r>
      <w:r w:rsidRPr="005D2C6B">
        <w:t xml:space="preserve"> may instruct the </w:t>
      </w:r>
      <w:r w:rsidRPr="00D55647">
        <w:t>Contractor</w:t>
      </w:r>
      <w:r w:rsidRPr="005D2C6B">
        <w:t xml:space="preserve"> to carry out a </w:t>
      </w:r>
      <w:r w:rsidRPr="00D55647">
        <w:t>Remediation Works Variation</w:t>
      </w:r>
      <w:r w:rsidRPr="005D2C6B">
        <w:t xml:space="preserve"> by a written document titled "</w:t>
      </w:r>
      <w:r>
        <w:t xml:space="preserve">Remediation Works </w:t>
      </w:r>
      <w:r w:rsidRPr="005D2C6B">
        <w:t xml:space="preserve">Variation Order" in which the </w:t>
      </w:r>
      <w:r w:rsidRPr="00D55647">
        <w:t>Contract Administrator</w:t>
      </w:r>
      <w:r w:rsidRPr="005D2C6B">
        <w:t xml:space="preserve"> will state one of the following:</w:t>
      </w:r>
    </w:p>
    <w:p w14:paraId="1B221ED6" w14:textId="180EBE57" w:rsidR="00E51525" w:rsidRPr="005D2C6B" w:rsidRDefault="00E51525" w:rsidP="00E51525">
      <w:pPr>
        <w:pStyle w:val="DefenceHeading3"/>
      </w:pPr>
      <w:bookmarkStart w:id="2915" w:name="_Ref71636630"/>
      <w:r w:rsidRPr="005D2C6B">
        <w:t xml:space="preserve">the proposed adjustment to the </w:t>
      </w:r>
      <w:r w:rsidRPr="00D55647">
        <w:t>Contract Price</w:t>
      </w:r>
      <w:r w:rsidRPr="005D2C6B">
        <w:t xml:space="preserve"> set out in the </w:t>
      </w:r>
      <w:r w:rsidRPr="00D55647">
        <w:t>Contractor</w:t>
      </w:r>
      <w:r w:rsidRPr="005D2C6B">
        <w:t>'s notice under clause </w:t>
      </w:r>
      <w:r>
        <w:fldChar w:fldCharType="begin"/>
      </w:r>
      <w:r>
        <w:instrText xml:space="preserve"> REF _Ref328318461 \r \h </w:instrText>
      </w:r>
      <w:r>
        <w:fldChar w:fldCharType="separate"/>
      </w:r>
      <w:r w:rsidR="00F66103">
        <w:t>11.3</w:t>
      </w:r>
      <w:r>
        <w:fldChar w:fldCharType="end"/>
      </w:r>
      <w:r w:rsidRPr="005D2C6B">
        <w:t xml:space="preserve"> (if any) is agreed and the </w:t>
      </w:r>
      <w:r w:rsidRPr="00D55647">
        <w:t>Contract Price</w:t>
      </w:r>
      <w:r w:rsidRPr="005D2C6B">
        <w:t xml:space="preserve"> will be adjusted accordingly;</w:t>
      </w:r>
      <w:bookmarkEnd w:id="2915"/>
      <w:r>
        <w:t xml:space="preserve"> or</w:t>
      </w:r>
    </w:p>
    <w:p w14:paraId="0705CA18" w14:textId="16DE1ED1" w:rsidR="00E51525" w:rsidRPr="005D2C6B" w:rsidRDefault="00E51525" w:rsidP="00E51525">
      <w:pPr>
        <w:pStyle w:val="DefenceHeading3"/>
      </w:pPr>
      <w:r w:rsidRPr="005D2C6B">
        <w:t xml:space="preserve">any adjustment to the </w:t>
      </w:r>
      <w:r w:rsidRPr="00D55647">
        <w:t>Contract Price</w:t>
      </w:r>
      <w:r w:rsidRPr="005D2C6B">
        <w:t xml:space="preserve"> will be determined under clauses </w:t>
      </w:r>
      <w:r>
        <w:fldChar w:fldCharType="begin"/>
      </w:r>
      <w:r>
        <w:instrText xml:space="preserve"> REF _Ref337712880 \r \h </w:instrText>
      </w:r>
      <w:r>
        <w:fldChar w:fldCharType="separate"/>
      </w:r>
      <w:r w:rsidR="00F66103">
        <w:t>11.5(b)</w:t>
      </w:r>
      <w:r>
        <w:fldChar w:fldCharType="end"/>
      </w:r>
      <w:r w:rsidRPr="005D2C6B">
        <w:t xml:space="preserve"> and </w:t>
      </w:r>
      <w:r w:rsidRPr="005D2C6B">
        <w:fldChar w:fldCharType="begin"/>
      </w:r>
      <w:r w:rsidRPr="005D2C6B">
        <w:instrText xml:space="preserve"> REF _Ref71636550 \w \h </w:instrText>
      </w:r>
      <w:r>
        <w:instrText xml:space="preserve"> \* MERGEFORMAT </w:instrText>
      </w:r>
      <w:r w:rsidRPr="005D2C6B">
        <w:fldChar w:fldCharType="separate"/>
      </w:r>
      <w:r w:rsidR="00F66103">
        <w:t>11.5(c)</w:t>
      </w:r>
      <w:r w:rsidRPr="005D2C6B">
        <w:fldChar w:fldCharType="end"/>
      </w:r>
      <w:r>
        <w:t>.</w:t>
      </w:r>
    </w:p>
    <w:p w14:paraId="04269FBD" w14:textId="77777777" w:rsidR="00E51525" w:rsidRPr="005D2C6B" w:rsidRDefault="00E51525" w:rsidP="00E51525">
      <w:pPr>
        <w:pStyle w:val="DefenceNormal"/>
      </w:pPr>
      <w:r w:rsidRPr="005D2C6B">
        <w:t xml:space="preserve">No </w:t>
      </w:r>
      <w:r w:rsidRPr="00D55647">
        <w:t>Remediation Works Variation</w:t>
      </w:r>
      <w:r w:rsidRPr="00CE4628">
        <w:t xml:space="preserve"> </w:t>
      </w:r>
      <w:r w:rsidRPr="005D2C6B">
        <w:t xml:space="preserve">will invalidate the </w:t>
      </w:r>
      <w:r w:rsidRPr="00D55647">
        <w:t>Contract</w:t>
      </w:r>
      <w:r w:rsidRPr="00CE4628">
        <w:t xml:space="preserve"> </w:t>
      </w:r>
      <w:r w:rsidRPr="005D2C6B">
        <w:t xml:space="preserve">irrespective of the nature, extent or value of the </w:t>
      </w:r>
      <w:r w:rsidRPr="00CE4628">
        <w:t xml:space="preserve">work </w:t>
      </w:r>
      <w:r w:rsidRPr="005D2C6B">
        <w:t xml:space="preserve">the subject of the </w:t>
      </w:r>
      <w:r w:rsidRPr="00D55647">
        <w:t>Remediation Works Variation</w:t>
      </w:r>
      <w:r w:rsidRPr="005D2C6B">
        <w:t>.</w:t>
      </w:r>
    </w:p>
    <w:p w14:paraId="58CABECB" w14:textId="77777777" w:rsidR="00E51525" w:rsidRPr="005D2C6B" w:rsidRDefault="00E51525" w:rsidP="00E51525">
      <w:pPr>
        <w:pStyle w:val="DefenceHeading2"/>
      </w:pPr>
      <w:bookmarkStart w:id="2916" w:name="_Ref71632951"/>
      <w:bookmarkStart w:id="2917" w:name="_Ref71635688"/>
      <w:bookmarkStart w:id="2918" w:name="_Ref71635744"/>
      <w:bookmarkStart w:id="2919" w:name="_Ref114040973"/>
      <w:bookmarkStart w:id="2920" w:name="_Toc10728602"/>
      <w:bookmarkStart w:id="2921" w:name="_Toc206494098"/>
      <w:r>
        <w:t>Valuation</w:t>
      </w:r>
      <w:r w:rsidRPr="005D2C6B">
        <w:t xml:space="preserve"> of </w:t>
      </w:r>
      <w:bookmarkEnd w:id="2916"/>
      <w:bookmarkEnd w:id="2917"/>
      <w:bookmarkEnd w:id="2918"/>
      <w:r>
        <w:t xml:space="preserve">Remediation Works </w:t>
      </w:r>
      <w:r w:rsidRPr="00CE4628">
        <w:t>Variation</w:t>
      </w:r>
      <w:bookmarkEnd w:id="2919"/>
      <w:bookmarkEnd w:id="2920"/>
      <w:bookmarkEnd w:id="2921"/>
    </w:p>
    <w:p w14:paraId="7506673B" w14:textId="0E4CB85B" w:rsidR="00E51525" w:rsidRPr="005D2C6B" w:rsidRDefault="00E51525" w:rsidP="00E51525">
      <w:pPr>
        <w:pStyle w:val="DefenceNormal"/>
      </w:pPr>
      <w:r w:rsidRPr="005D2C6B">
        <w:t xml:space="preserve">Subject to clauses </w:t>
      </w:r>
      <w:r w:rsidRPr="005D2C6B">
        <w:fldChar w:fldCharType="begin"/>
      </w:r>
      <w:r w:rsidRPr="005D2C6B">
        <w:instrText xml:space="preserve"> REF _Ref71632036 \w \h </w:instrText>
      </w:r>
      <w:r>
        <w:instrText xml:space="preserve"> \* MERGEFORMAT </w:instrText>
      </w:r>
      <w:r w:rsidRPr="005D2C6B">
        <w:fldChar w:fldCharType="separate"/>
      </w:r>
      <w:r w:rsidR="00F66103">
        <w:t>9.8(b)</w:t>
      </w:r>
      <w:r w:rsidRPr="005D2C6B">
        <w:fldChar w:fldCharType="end"/>
      </w:r>
      <w:r w:rsidRPr="005D2C6B">
        <w:t xml:space="preserve"> and </w:t>
      </w:r>
      <w:r w:rsidRPr="005D2C6B">
        <w:fldChar w:fldCharType="begin"/>
      </w:r>
      <w:r w:rsidRPr="005D2C6B">
        <w:instrText xml:space="preserve"> REF _Ref71636614 \w \h </w:instrText>
      </w:r>
      <w:r>
        <w:instrText xml:space="preserve"> \* MERGEFORMAT </w:instrText>
      </w:r>
      <w:r w:rsidRPr="005D2C6B">
        <w:fldChar w:fldCharType="separate"/>
      </w:r>
      <w:r w:rsidR="00F66103">
        <w:t>11.9</w:t>
      </w:r>
      <w:r w:rsidRPr="005D2C6B">
        <w:fldChar w:fldCharType="end"/>
      </w:r>
      <w:r w:rsidRPr="005D2C6B">
        <w:t xml:space="preserve">, the </w:t>
      </w:r>
      <w:r w:rsidRPr="00D55647">
        <w:t>Contract Price</w:t>
      </w:r>
      <w:r w:rsidRPr="005D2C6B">
        <w:t xml:space="preserve"> will be increased or decreased for all </w:t>
      </w:r>
      <w:r w:rsidRPr="00D55647">
        <w:t>Remediation Works Variation</w:t>
      </w:r>
      <w:r w:rsidRPr="00CE4628">
        <w:t>s</w:t>
      </w:r>
      <w:r w:rsidRPr="005D2C6B">
        <w:t xml:space="preserve"> which have been the subject of a </w:t>
      </w:r>
      <w:r w:rsidRPr="00D55647">
        <w:t>direction</w:t>
      </w:r>
      <w:r w:rsidRPr="005D2C6B">
        <w:t xml:space="preserve"> by the </w:t>
      </w:r>
      <w:r w:rsidRPr="00D55647">
        <w:t>Contract Administrator</w:t>
      </w:r>
      <w:r w:rsidRPr="005D2C6B">
        <w:t>:</w:t>
      </w:r>
    </w:p>
    <w:p w14:paraId="11B33B72" w14:textId="4C87975A" w:rsidR="00E51525" w:rsidRDefault="00E51525" w:rsidP="00E51525">
      <w:pPr>
        <w:pStyle w:val="DefenceHeading3"/>
      </w:pPr>
      <w:bookmarkStart w:id="2922" w:name="_Ref100390398"/>
      <w:r w:rsidRPr="005D2C6B">
        <w:t xml:space="preserve">as agreed under clause </w:t>
      </w:r>
      <w:r w:rsidRPr="005D2C6B">
        <w:fldChar w:fldCharType="begin"/>
      </w:r>
      <w:r w:rsidRPr="005D2C6B">
        <w:instrText xml:space="preserve"> REF _Ref71636630 \w \h </w:instrText>
      </w:r>
      <w:r>
        <w:instrText xml:space="preserve"> \* MERGEFORMAT </w:instrText>
      </w:r>
      <w:r w:rsidRPr="005D2C6B">
        <w:fldChar w:fldCharType="separate"/>
      </w:r>
      <w:r w:rsidR="00F66103">
        <w:t>11.4(a)</w:t>
      </w:r>
      <w:r w:rsidRPr="005D2C6B">
        <w:fldChar w:fldCharType="end"/>
      </w:r>
      <w:r w:rsidRPr="005D2C6B">
        <w:t>;</w:t>
      </w:r>
      <w:bookmarkEnd w:id="2922"/>
      <w:r w:rsidRPr="005D2C6B">
        <w:t xml:space="preserve"> </w:t>
      </w:r>
      <w:bookmarkStart w:id="2923" w:name="_Ref71635361"/>
    </w:p>
    <w:p w14:paraId="23FC4561" w14:textId="395284D1" w:rsidR="00E51525" w:rsidRPr="005D2C6B" w:rsidRDefault="00E51525" w:rsidP="00E51525">
      <w:pPr>
        <w:pStyle w:val="DefenceHeading3"/>
      </w:pPr>
      <w:bookmarkStart w:id="2924" w:name="_Ref337712880"/>
      <w:bookmarkStart w:id="2925" w:name="_Ref337713854"/>
      <w:r w:rsidRPr="005D2C6B">
        <w:t xml:space="preserve">if paragraph </w:t>
      </w:r>
      <w:r w:rsidRPr="005D2C6B">
        <w:fldChar w:fldCharType="begin"/>
      </w:r>
      <w:r w:rsidRPr="005D2C6B">
        <w:instrText xml:space="preserve"> REF _Ref100390398 \r \h </w:instrText>
      </w:r>
      <w:r>
        <w:instrText xml:space="preserve"> \* MERGEFORMAT </w:instrText>
      </w:r>
      <w:r w:rsidRPr="005D2C6B">
        <w:fldChar w:fldCharType="separate"/>
      </w:r>
      <w:r w:rsidR="00F66103">
        <w:t>(a)</w:t>
      </w:r>
      <w:r w:rsidRPr="005D2C6B">
        <w:fldChar w:fldCharType="end"/>
      </w:r>
      <w:r w:rsidRPr="005D2C6B">
        <w:t xml:space="preserve"> does not apply, in accordance with the rates </w:t>
      </w:r>
      <w:r>
        <w:t>and</w:t>
      </w:r>
      <w:r w:rsidRPr="005D2C6B">
        <w:t xml:space="preserve"> prices </w:t>
      </w:r>
      <w:r w:rsidRPr="0076435B">
        <w:t>included in the Schedule of Rates, if and insofar as the Contract Administrator determines that those rates and p</w:t>
      </w:r>
      <w:r w:rsidRPr="005D2C6B">
        <w:t xml:space="preserve">rices are applicable to or it is reasonable to use them for valuing, the </w:t>
      </w:r>
      <w:r w:rsidRPr="00D55647">
        <w:t>Remediation Works Variation</w:t>
      </w:r>
      <w:r w:rsidRPr="005D2C6B">
        <w:t>, to which will be added</w:t>
      </w:r>
      <w:bookmarkEnd w:id="2923"/>
      <w:r>
        <w:t xml:space="preserve"> </w:t>
      </w:r>
      <w:bookmarkStart w:id="2926" w:name="_Ref331772728"/>
      <w:r w:rsidRPr="005D2C6B">
        <w:t xml:space="preserve">any reasonable costs incurred by the </w:t>
      </w:r>
      <w:r w:rsidRPr="00D55647">
        <w:t>Contractor</w:t>
      </w:r>
      <w:r w:rsidRPr="005D2C6B">
        <w:t xml:space="preserve"> </w:t>
      </w:r>
      <w:r>
        <w:t xml:space="preserve">as a direct result of the </w:t>
      </w:r>
      <w:r w:rsidRPr="00D55647">
        <w:t>Remediation Works Variation</w:t>
      </w:r>
      <w:r w:rsidRPr="005D2C6B">
        <w:t xml:space="preserve"> delaying the </w:t>
      </w:r>
      <w:r w:rsidRPr="00D55647">
        <w:t>Contractor</w:t>
      </w:r>
      <w:r w:rsidRPr="005D2C6B">
        <w:t>;</w:t>
      </w:r>
      <w:bookmarkEnd w:id="2924"/>
      <w:bookmarkEnd w:id="2926"/>
      <w:r w:rsidRPr="005D2C6B">
        <w:t xml:space="preserve"> </w:t>
      </w:r>
      <w:r>
        <w:t>or</w:t>
      </w:r>
      <w:bookmarkEnd w:id="2925"/>
    </w:p>
    <w:p w14:paraId="1FFE6039" w14:textId="1B2D8E8B" w:rsidR="00E51525" w:rsidRPr="005D2C6B" w:rsidRDefault="00E51525" w:rsidP="00E51525">
      <w:pPr>
        <w:pStyle w:val="DefenceHeading3"/>
      </w:pPr>
      <w:bookmarkStart w:id="2927" w:name="_Ref71636550"/>
      <w:r w:rsidRPr="005D2C6B">
        <w:t xml:space="preserve">to the extent paragraph </w:t>
      </w:r>
      <w:r>
        <w:fldChar w:fldCharType="begin"/>
      </w:r>
      <w:r>
        <w:instrText xml:space="preserve"> REF _Ref331772728 \w \h </w:instrText>
      </w:r>
      <w:r>
        <w:fldChar w:fldCharType="separate"/>
      </w:r>
      <w:r w:rsidR="00F66103">
        <w:t>11.5(b)</w:t>
      </w:r>
      <w:r>
        <w:fldChar w:fldCharType="end"/>
      </w:r>
      <w:r w:rsidRPr="005D2C6B">
        <w:t xml:space="preserve"> does not apply, by a reasonable amount:</w:t>
      </w:r>
      <w:bookmarkEnd w:id="2927"/>
    </w:p>
    <w:p w14:paraId="7CBE3735" w14:textId="77777777" w:rsidR="00E51525" w:rsidRPr="005D2C6B" w:rsidRDefault="00E51525" w:rsidP="00E51525">
      <w:pPr>
        <w:pStyle w:val="DefenceHeading4"/>
      </w:pPr>
      <w:r w:rsidRPr="005D2C6B">
        <w:t>to be agreed between the parties; or</w:t>
      </w:r>
    </w:p>
    <w:p w14:paraId="2858D78E" w14:textId="77777777" w:rsidR="00E51525" w:rsidRPr="005D2C6B" w:rsidRDefault="00E51525" w:rsidP="00E51525">
      <w:pPr>
        <w:pStyle w:val="DefenceHeading4"/>
      </w:pPr>
      <w:bookmarkStart w:id="2928" w:name="_Ref71635420"/>
      <w:r w:rsidRPr="005D2C6B">
        <w:t xml:space="preserve">failing agreement, determined by the </w:t>
      </w:r>
      <w:r w:rsidRPr="00D55647">
        <w:t>Contract Administrator</w:t>
      </w:r>
      <w:r w:rsidRPr="005D2C6B">
        <w:t>,</w:t>
      </w:r>
      <w:bookmarkEnd w:id="2928"/>
    </w:p>
    <w:p w14:paraId="73521A41" w14:textId="77777777" w:rsidR="00E51525" w:rsidRPr="005D2C6B" w:rsidRDefault="00E51525" w:rsidP="00E51525">
      <w:pPr>
        <w:pStyle w:val="DefenceHeading5"/>
        <w:numPr>
          <w:ilvl w:val="0"/>
          <w:numId w:val="0"/>
        </w:numPr>
        <w:ind w:left="964"/>
      </w:pPr>
      <w:r w:rsidRPr="005D2C6B">
        <w:t>to which will be added</w:t>
      </w:r>
      <w:r>
        <w:t xml:space="preserve"> </w:t>
      </w:r>
      <w:r w:rsidRPr="005D2C6B">
        <w:t xml:space="preserve">any reasonable costs incurred by the </w:t>
      </w:r>
      <w:r w:rsidRPr="00D55647">
        <w:t>Contractor</w:t>
      </w:r>
      <w:r w:rsidRPr="005D2C6B">
        <w:t xml:space="preserve"> </w:t>
      </w:r>
      <w:r>
        <w:t>as a direct result of</w:t>
      </w:r>
      <w:r w:rsidRPr="005D2C6B">
        <w:t xml:space="preserve"> the </w:t>
      </w:r>
      <w:r w:rsidRPr="00D55647">
        <w:t>Remediation Works Variation</w:t>
      </w:r>
      <w:r w:rsidRPr="005D2C6B">
        <w:t xml:space="preserve"> delaying the </w:t>
      </w:r>
      <w:r w:rsidRPr="00D55647">
        <w:t>Contractor</w:t>
      </w:r>
      <w:r>
        <w:t>.</w:t>
      </w:r>
    </w:p>
    <w:p w14:paraId="2FC62E3E" w14:textId="77777777" w:rsidR="00E51525" w:rsidRPr="005D2C6B" w:rsidRDefault="00E51525" w:rsidP="00E51525">
      <w:pPr>
        <w:pStyle w:val="DefenceHeading2"/>
      </w:pPr>
      <w:bookmarkStart w:id="2929" w:name="_Toc10728603"/>
      <w:bookmarkStart w:id="2930" w:name="_Toc206494099"/>
      <w:r w:rsidRPr="005D2C6B">
        <w:t>Omissions</w:t>
      </w:r>
      <w:bookmarkEnd w:id="2929"/>
      <w:bookmarkEnd w:id="2930"/>
    </w:p>
    <w:p w14:paraId="60E8D976" w14:textId="77777777" w:rsidR="00E51525" w:rsidRPr="005C3705" w:rsidRDefault="00E51525" w:rsidP="00E51525">
      <w:pPr>
        <w:pStyle w:val="DefenceNormal"/>
      </w:pPr>
      <w:r w:rsidRPr="005D2C6B">
        <w:t xml:space="preserve">If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omits any part of the </w:t>
      </w:r>
      <w:r w:rsidRPr="00D55647">
        <w:t>Remediation Works</w:t>
      </w:r>
      <w:r w:rsidRPr="005D2C6B">
        <w:t xml:space="preserve"> or a </w:t>
      </w:r>
      <w:r w:rsidRPr="00D55647">
        <w:t>Stage</w:t>
      </w:r>
      <w:r w:rsidRPr="005D2C6B">
        <w:t xml:space="preserve">, the </w:t>
      </w:r>
      <w:r w:rsidRPr="00D55647">
        <w:t>Commonwealth</w:t>
      </w:r>
      <w:r w:rsidRPr="005D2C6B">
        <w:t xml:space="preserve"> may thereafter carry out this omitted work either itself or by en</w:t>
      </w:r>
      <w:r w:rsidRPr="005C3705">
        <w:t xml:space="preserve">gaging </w:t>
      </w:r>
      <w:r w:rsidRPr="00D55647">
        <w:t>Other Contractor</w:t>
      </w:r>
      <w:r w:rsidRPr="005C3705">
        <w:t>s.</w:t>
      </w:r>
    </w:p>
    <w:p w14:paraId="5FEB7502" w14:textId="77777777" w:rsidR="00E51525" w:rsidRPr="005C3705" w:rsidRDefault="00E51525" w:rsidP="00E51525">
      <w:pPr>
        <w:pStyle w:val="DefenceHeading2"/>
      </w:pPr>
      <w:bookmarkStart w:id="2931" w:name="_Ref71636779"/>
      <w:bookmarkStart w:id="2932" w:name="_Ref328130802"/>
      <w:bookmarkStart w:id="2933" w:name="_Toc10728604"/>
      <w:bookmarkStart w:id="2934" w:name="_Toc206494100"/>
      <w:r w:rsidRPr="005C3705">
        <w:t xml:space="preserve">Remediation Works Variations Requested by </w:t>
      </w:r>
      <w:bookmarkEnd w:id="2931"/>
      <w:r w:rsidRPr="005C3705">
        <w:t>Contractor</w:t>
      </w:r>
      <w:bookmarkEnd w:id="2932"/>
      <w:bookmarkEnd w:id="2933"/>
      <w:bookmarkEnd w:id="2934"/>
    </w:p>
    <w:p w14:paraId="66F4B234" w14:textId="77777777" w:rsidR="00E51525" w:rsidRPr="005C3705" w:rsidRDefault="00E51525" w:rsidP="00E51525">
      <w:pPr>
        <w:pStyle w:val="DefenceHeading3"/>
      </w:pPr>
      <w:bookmarkStart w:id="2935" w:name="_Ref337806980"/>
      <w:r w:rsidRPr="005C3705">
        <w:t xml:space="preserve">The </w:t>
      </w:r>
      <w:r w:rsidRPr="00D55647">
        <w:t>Contractor</w:t>
      </w:r>
      <w:r w:rsidRPr="005C3705">
        <w:t xml:space="preserve"> may request the </w:t>
      </w:r>
      <w:r w:rsidRPr="00D55647">
        <w:t>Contract Administrator</w:t>
      </w:r>
      <w:r w:rsidRPr="005C3705">
        <w:t xml:space="preserve"> to direct a </w:t>
      </w:r>
      <w:r w:rsidRPr="00D55647">
        <w:t>Remediation Works Variation</w:t>
      </w:r>
      <w:r w:rsidRPr="005C3705">
        <w:t>:</w:t>
      </w:r>
      <w:bookmarkEnd w:id="2935"/>
      <w:r w:rsidRPr="005C3705">
        <w:t xml:space="preserve"> </w:t>
      </w:r>
    </w:p>
    <w:p w14:paraId="546564FC" w14:textId="77777777" w:rsidR="00E51525" w:rsidRPr="005C3705" w:rsidRDefault="00E51525" w:rsidP="00E51525">
      <w:pPr>
        <w:pStyle w:val="DefenceHeading4"/>
      </w:pPr>
      <w:bookmarkStart w:id="2936" w:name="_Ref478140809"/>
      <w:r w:rsidRPr="005C3705">
        <w:t xml:space="preserve">where it reasonably considers that a </w:t>
      </w:r>
      <w:r w:rsidRPr="00D55647">
        <w:t>Remediation Works Variation</w:t>
      </w:r>
      <w:r w:rsidRPr="005C3705">
        <w:t xml:space="preserve"> is necessary or desirable</w:t>
      </w:r>
      <w:r>
        <w:t xml:space="preserve"> (including to minimise costs)</w:t>
      </w:r>
      <w:r w:rsidRPr="005C3705">
        <w:t>; or</w:t>
      </w:r>
      <w:bookmarkEnd w:id="2936"/>
      <w:r w:rsidRPr="005C3705">
        <w:t xml:space="preserve"> </w:t>
      </w:r>
    </w:p>
    <w:p w14:paraId="50DFE732" w14:textId="2CC9E0B6" w:rsidR="00E51525" w:rsidRPr="005C3705" w:rsidRDefault="00E51525" w:rsidP="00E51525">
      <w:pPr>
        <w:pStyle w:val="DefenceHeading4"/>
      </w:pPr>
      <w:bookmarkStart w:id="2937" w:name="_Ref392837952"/>
      <w:r>
        <w:t xml:space="preserve">without limiting subparagraph </w:t>
      </w:r>
      <w:r>
        <w:fldChar w:fldCharType="begin"/>
      </w:r>
      <w:r>
        <w:instrText xml:space="preserve"> REF _Ref478140809 \r \h </w:instrText>
      </w:r>
      <w:r>
        <w:fldChar w:fldCharType="separate"/>
      </w:r>
      <w:r w:rsidR="00F66103">
        <w:t>(i)</w:t>
      </w:r>
      <w:r>
        <w:fldChar w:fldCharType="end"/>
      </w:r>
      <w:r>
        <w:t xml:space="preserve">, </w:t>
      </w:r>
      <w:r w:rsidRPr="005C3705">
        <w:t xml:space="preserve">as a consequence of an Unidentified Site Condition which has been determined by the </w:t>
      </w:r>
      <w:r w:rsidRPr="00D55647">
        <w:t>Contract Administrator</w:t>
      </w:r>
      <w:r w:rsidRPr="005C3705">
        <w:t xml:space="preserve"> under clause </w:t>
      </w:r>
      <w:r>
        <w:fldChar w:fldCharType="begin"/>
      </w:r>
      <w:r>
        <w:instrText xml:space="preserve"> REF _Ref477447440 \r \h </w:instrText>
      </w:r>
      <w:r>
        <w:fldChar w:fldCharType="separate"/>
      </w:r>
      <w:r w:rsidR="00F66103">
        <w:t>11.1(b)(i)</w:t>
      </w:r>
      <w:r>
        <w:fldChar w:fldCharType="end"/>
      </w:r>
      <w:r w:rsidRPr="005C3705">
        <w:t xml:space="preserve"> to have been encountered.</w:t>
      </w:r>
      <w:bookmarkEnd w:id="2937"/>
    </w:p>
    <w:p w14:paraId="38B5463A" w14:textId="6D6F1678" w:rsidR="00E51525" w:rsidRPr="005C3705" w:rsidRDefault="00E51525" w:rsidP="00E51525">
      <w:pPr>
        <w:pStyle w:val="DefenceHeading3"/>
      </w:pPr>
      <w:r w:rsidRPr="005C3705">
        <w:t xml:space="preserve">Any request under clause </w:t>
      </w:r>
      <w:r w:rsidRPr="005C3705">
        <w:fldChar w:fldCharType="begin"/>
      </w:r>
      <w:r w:rsidRPr="005C3705">
        <w:instrText xml:space="preserve"> REF _Ref328130802 \r \h </w:instrText>
      </w:r>
      <w:r>
        <w:instrText xml:space="preserve"> \* MERGEFORMAT </w:instrText>
      </w:r>
      <w:r w:rsidRPr="005C3705">
        <w:fldChar w:fldCharType="separate"/>
      </w:r>
      <w:r w:rsidR="00F66103">
        <w:t>11.7</w:t>
      </w:r>
      <w:r w:rsidRPr="005C3705">
        <w:fldChar w:fldCharType="end"/>
      </w:r>
      <w:r w:rsidRPr="005C3705">
        <w:fldChar w:fldCharType="begin"/>
      </w:r>
      <w:r w:rsidRPr="005C3705">
        <w:instrText xml:space="preserve"> REF _Ref337806980 \r \h </w:instrText>
      </w:r>
      <w:r>
        <w:instrText xml:space="preserve"> \* MERGEFORMAT </w:instrText>
      </w:r>
      <w:r w:rsidRPr="005C3705">
        <w:fldChar w:fldCharType="separate"/>
      </w:r>
      <w:r w:rsidR="00F66103">
        <w:t>(a)</w:t>
      </w:r>
      <w:r w:rsidRPr="005C3705">
        <w:fldChar w:fldCharType="end"/>
      </w:r>
      <w:r w:rsidRPr="005C3705">
        <w:t xml:space="preserve"> must be in writing and must contain the following details:</w:t>
      </w:r>
    </w:p>
    <w:p w14:paraId="1D53E97A" w14:textId="77777777" w:rsidR="00E51525" w:rsidRDefault="00E51525" w:rsidP="00E51525">
      <w:pPr>
        <w:pStyle w:val="DefenceHeading4"/>
      </w:pPr>
      <w:r w:rsidRPr="005C3705">
        <w:t xml:space="preserve">a description of the </w:t>
      </w:r>
      <w:r w:rsidRPr="00D55647">
        <w:t>Remediation Works Variation</w:t>
      </w:r>
      <w:r w:rsidRPr="005D2C6B">
        <w:t>;</w:t>
      </w:r>
    </w:p>
    <w:p w14:paraId="3730AEF5" w14:textId="77777777" w:rsidR="00E51525" w:rsidRPr="005D2C6B" w:rsidRDefault="00E51525" w:rsidP="00E51525">
      <w:pPr>
        <w:pStyle w:val="DefenceHeading4"/>
      </w:pPr>
      <w:r>
        <w:t xml:space="preserve">the reason or reasons why the </w:t>
      </w:r>
      <w:r w:rsidRPr="00D55647">
        <w:t>Remediation Works Variation</w:t>
      </w:r>
      <w:r>
        <w:t xml:space="preserve"> is required;</w:t>
      </w:r>
    </w:p>
    <w:p w14:paraId="61B4CB56" w14:textId="77777777" w:rsidR="00E51525" w:rsidRPr="005D2C6B" w:rsidRDefault="00E51525" w:rsidP="00E51525">
      <w:pPr>
        <w:pStyle w:val="DefenceHeading4"/>
      </w:pPr>
      <w:r w:rsidRPr="005D2C6B">
        <w:t xml:space="preserve">the additional or reduced costs or time involved in the </w:t>
      </w:r>
      <w:r w:rsidRPr="00D55647">
        <w:t>Remediation Works Variation</w:t>
      </w:r>
      <w:r w:rsidRPr="005D2C6B">
        <w:t xml:space="preserve"> and any proposal for sharing any savings in costs with the </w:t>
      </w:r>
      <w:r w:rsidRPr="00D55647">
        <w:t>Commonwealth</w:t>
      </w:r>
      <w:r>
        <w:t>,</w:t>
      </w:r>
      <w:r w:rsidRPr="005D2C6B">
        <w:t xml:space="preserve"> including the amount;</w:t>
      </w:r>
    </w:p>
    <w:p w14:paraId="6FE99661" w14:textId="77777777" w:rsidR="00E51525" w:rsidRPr="005D2C6B" w:rsidRDefault="00E51525" w:rsidP="00E51525">
      <w:pPr>
        <w:pStyle w:val="DefenceHeading4"/>
      </w:pPr>
      <w:r w:rsidRPr="005D2C6B">
        <w:t xml:space="preserve">any benefits which will flow to the </w:t>
      </w:r>
      <w:r w:rsidRPr="00D55647">
        <w:t>Commonwealth</w:t>
      </w:r>
      <w:r w:rsidRPr="005D2C6B">
        <w:t xml:space="preserve"> from the </w:t>
      </w:r>
      <w:r w:rsidRPr="00D55647">
        <w:t>Remediation Works Variation</w:t>
      </w:r>
      <w:r w:rsidRPr="005D2C6B">
        <w:t>; and</w:t>
      </w:r>
    </w:p>
    <w:p w14:paraId="6F3AF5E8" w14:textId="77777777" w:rsidR="00E51525" w:rsidRPr="005D2C6B" w:rsidRDefault="00E51525" w:rsidP="00E51525">
      <w:pPr>
        <w:pStyle w:val="DefenceHeading4"/>
      </w:pPr>
      <w:r w:rsidRPr="005D2C6B">
        <w:t xml:space="preserve">the effect which the </w:t>
      </w:r>
      <w:r w:rsidRPr="00D55647">
        <w:t>Remediation Works Variation</w:t>
      </w:r>
      <w:r w:rsidRPr="005D2C6B">
        <w:t xml:space="preserve"> will have upon the future cost of operating and maintaining the </w:t>
      </w:r>
      <w:r w:rsidRPr="00D55647">
        <w:t>Remediation Works</w:t>
      </w:r>
      <w:r w:rsidRPr="005D2C6B">
        <w:t>.</w:t>
      </w:r>
    </w:p>
    <w:p w14:paraId="43F8AA0F" w14:textId="77777777" w:rsidR="00E51525" w:rsidRPr="005D2C6B" w:rsidRDefault="00E51525" w:rsidP="00E51525">
      <w:pPr>
        <w:pStyle w:val="DefenceHeading2"/>
      </w:pPr>
      <w:bookmarkStart w:id="2938" w:name="_Ref71636799"/>
      <w:bookmarkStart w:id="2939" w:name="_Toc10728605"/>
      <w:bookmarkStart w:id="2940" w:name="_Toc206494101"/>
      <w:r w:rsidRPr="00CE4628">
        <w:t>Contract Administrator</w:t>
      </w:r>
      <w:r w:rsidRPr="005D2C6B">
        <w:t>'s Determination</w:t>
      </w:r>
      <w:bookmarkEnd w:id="2938"/>
      <w:bookmarkEnd w:id="2939"/>
      <w:bookmarkEnd w:id="2940"/>
    </w:p>
    <w:p w14:paraId="35A0E721" w14:textId="640BA822" w:rsidR="00E51525" w:rsidRPr="005D2C6B" w:rsidRDefault="00E51525" w:rsidP="00E51525">
      <w:pPr>
        <w:pStyle w:val="DefenceNormal"/>
      </w:pPr>
      <w:r w:rsidRPr="005D2C6B">
        <w:t xml:space="preserve">After a request is made by the </w:t>
      </w:r>
      <w:r w:rsidRPr="00D55647">
        <w:t>Contractor</w:t>
      </w:r>
      <w:r w:rsidRPr="005D2C6B">
        <w:t xml:space="preserve"> in accordance with clause </w:t>
      </w:r>
      <w:r w:rsidRPr="005D2C6B">
        <w:fldChar w:fldCharType="begin"/>
      </w:r>
      <w:r w:rsidRPr="005D2C6B">
        <w:instrText xml:space="preserve"> REF _Ref71636779 \w \h </w:instrText>
      </w:r>
      <w:r>
        <w:instrText xml:space="preserve"> \* MERGEFORMAT </w:instrText>
      </w:r>
      <w:r w:rsidRPr="005D2C6B">
        <w:fldChar w:fldCharType="separate"/>
      </w:r>
      <w:r w:rsidR="00F66103">
        <w:t>11.7</w:t>
      </w:r>
      <w:r w:rsidRPr="005D2C6B">
        <w:fldChar w:fldCharType="end"/>
      </w:r>
      <w:r w:rsidRPr="005D2C6B">
        <w:t xml:space="preserve">, the </w:t>
      </w:r>
      <w:r w:rsidRPr="00D55647">
        <w:t>Contract Administrator</w:t>
      </w:r>
      <w:r w:rsidRPr="005D2C6B">
        <w:t xml:space="preserve"> will, in the </w:t>
      </w:r>
      <w:r w:rsidRPr="00D55647">
        <w:t>Contract Administrator</w:t>
      </w:r>
      <w:r w:rsidRPr="005D2C6B">
        <w:t xml:space="preserve">'s absolute discretion, give a written notice to the </w:t>
      </w:r>
      <w:r w:rsidRPr="00D55647">
        <w:t>Contractor</w:t>
      </w:r>
      <w:r w:rsidRPr="005D2C6B">
        <w:t>:</w:t>
      </w:r>
    </w:p>
    <w:p w14:paraId="78CFA31E" w14:textId="77777777" w:rsidR="00E51525" w:rsidRPr="005D2C6B" w:rsidRDefault="00E51525" w:rsidP="00E51525">
      <w:pPr>
        <w:pStyle w:val="DefenceHeading3"/>
      </w:pPr>
      <w:r w:rsidRPr="005D2C6B">
        <w:t>rejecting the request; or</w:t>
      </w:r>
    </w:p>
    <w:p w14:paraId="50B1B6B3" w14:textId="412BB817" w:rsidR="00E51525" w:rsidRPr="005D2C6B" w:rsidRDefault="00E51525" w:rsidP="00E51525">
      <w:pPr>
        <w:pStyle w:val="DefenceHeading3"/>
      </w:pPr>
      <w:bookmarkStart w:id="2941" w:name="_Ref337809426"/>
      <w:r w:rsidRPr="005D2C6B">
        <w:t>approving the request either conditionally or unconditionally</w:t>
      </w:r>
      <w:r>
        <w:t xml:space="preserve"> and, if clause </w:t>
      </w:r>
      <w:r>
        <w:fldChar w:fldCharType="begin"/>
      </w:r>
      <w:r>
        <w:instrText xml:space="preserve"> REF _Ref392837952 \r \h </w:instrText>
      </w:r>
      <w:r>
        <w:fldChar w:fldCharType="separate"/>
      </w:r>
      <w:r w:rsidR="00F66103">
        <w:t>11.7(a)(ii)</w:t>
      </w:r>
      <w:r>
        <w:fldChar w:fldCharType="end"/>
      </w:r>
      <w:r>
        <w:t xml:space="preserve"> applies, outlining any change to the requirements for </w:t>
      </w:r>
      <w:r w:rsidRPr="00D55647">
        <w:t>Remediation Completion</w:t>
      </w:r>
      <w:r>
        <w:t xml:space="preserve"> as a consequence of the </w:t>
      </w:r>
      <w:r w:rsidRPr="00D55647">
        <w:t>Unidentified Site Condition</w:t>
      </w:r>
      <w:r w:rsidRPr="005D2C6B">
        <w:t>.</w:t>
      </w:r>
      <w:bookmarkEnd w:id="2941"/>
    </w:p>
    <w:p w14:paraId="4CBAD428" w14:textId="77777777" w:rsidR="00E51525" w:rsidRPr="005D2C6B" w:rsidRDefault="00E51525" w:rsidP="00E51525">
      <w:pPr>
        <w:pStyle w:val="DefenceNormal"/>
      </w:pPr>
      <w:r w:rsidRPr="005D2C6B">
        <w:t xml:space="preserve">The </w:t>
      </w:r>
      <w:r w:rsidRPr="00D55647">
        <w:t>Contract Administrator</w:t>
      </w:r>
      <w:r w:rsidRPr="005D2C6B">
        <w:t xml:space="preserve"> will not be obliged to exercise the </w:t>
      </w:r>
      <w:r w:rsidRPr="00D55647">
        <w:t>Contract Administrator</w:t>
      </w:r>
      <w:r w:rsidRPr="005D2C6B">
        <w:t xml:space="preserve">'s discretion for the benefit of the </w:t>
      </w:r>
      <w:r w:rsidRPr="00D55647">
        <w:t>Contractor</w:t>
      </w:r>
      <w:r w:rsidRPr="005D2C6B">
        <w:t>.</w:t>
      </w:r>
    </w:p>
    <w:p w14:paraId="3669E849" w14:textId="77777777" w:rsidR="00E51525" w:rsidRPr="005D2C6B" w:rsidRDefault="00E51525" w:rsidP="00E51525">
      <w:pPr>
        <w:pStyle w:val="DefenceHeading2"/>
      </w:pPr>
      <w:bookmarkStart w:id="2942" w:name="_Ref71636614"/>
      <w:bookmarkStart w:id="2943" w:name="_Toc10728606"/>
      <w:bookmarkStart w:id="2944" w:name="_Toc206494102"/>
      <w:r>
        <w:t xml:space="preserve">Remediation Works </w:t>
      </w:r>
      <w:r w:rsidRPr="00CE4628">
        <w:t>Variation</w:t>
      </w:r>
      <w:r w:rsidRPr="005D2C6B">
        <w:t xml:space="preserve"> Approved by </w:t>
      </w:r>
      <w:bookmarkEnd w:id="2942"/>
      <w:r w:rsidRPr="00CE4628">
        <w:t>Contract Administrator</w:t>
      </w:r>
      <w:bookmarkEnd w:id="2943"/>
      <w:bookmarkEnd w:id="2944"/>
    </w:p>
    <w:p w14:paraId="180105A0" w14:textId="6D11234A" w:rsidR="00E51525" w:rsidRPr="005D2C6B" w:rsidRDefault="00E51525" w:rsidP="00E51525">
      <w:pPr>
        <w:pStyle w:val="DefenceNormal"/>
      </w:pPr>
      <w:r>
        <w:t xml:space="preserve">Subject to clause </w:t>
      </w:r>
      <w:r>
        <w:fldChar w:fldCharType="begin"/>
      </w:r>
      <w:r>
        <w:instrText xml:space="preserve"> REF _Ref328323753 \w \h </w:instrText>
      </w:r>
      <w:r>
        <w:fldChar w:fldCharType="separate"/>
      </w:r>
      <w:r w:rsidR="00F66103">
        <w:t>11.10</w:t>
      </w:r>
      <w:r>
        <w:fldChar w:fldCharType="end"/>
      </w:r>
      <w:r>
        <w:t>, i</w:t>
      </w:r>
      <w:r w:rsidRPr="005D2C6B">
        <w:t xml:space="preserve">f the </w:t>
      </w:r>
      <w:r w:rsidRPr="00D55647">
        <w:t>Contract Administrator</w:t>
      </w:r>
      <w:r w:rsidRPr="005D2C6B">
        <w:t xml:space="preserve"> issues a written notice under clause </w:t>
      </w:r>
      <w:r>
        <w:fldChar w:fldCharType="begin"/>
      </w:r>
      <w:r>
        <w:instrText xml:space="preserve"> REF _Ref337809426 \r \h </w:instrText>
      </w:r>
      <w:r>
        <w:fldChar w:fldCharType="separate"/>
      </w:r>
      <w:r w:rsidR="00F66103">
        <w:t>11.8(b)</w:t>
      </w:r>
      <w:r>
        <w:fldChar w:fldCharType="end"/>
      </w:r>
      <w:r w:rsidRPr="005D2C6B">
        <w:t xml:space="preserve"> approving the </w:t>
      </w:r>
      <w:r w:rsidRPr="00D55647">
        <w:t>Contractor</w:t>
      </w:r>
      <w:r w:rsidRPr="005D2C6B">
        <w:t>'s request under clause </w:t>
      </w:r>
      <w:r w:rsidRPr="005D2C6B">
        <w:fldChar w:fldCharType="begin"/>
      </w:r>
      <w:r w:rsidRPr="005D2C6B">
        <w:instrText xml:space="preserve"> REF _Ref71636779 \w \h </w:instrText>
      </w:r>
      <w:r>
        <w:instrText xml:space="preserve"> \* MERGEFORMAT </w:instrText>
      </w:r>
      <w:r w:rsidRPr="005D2C6B">
        <w:fldChar w:fldCharType="separate"/>
      </w:r>
      <w:r w:rsidR="00F66103">
        <w:t>11.7</w:t>
      </w:r>
      <w:r w:rsidRPr="005D2C6B">
        <w:fldChar w:fldCharType="end"/>
      </w:r>
      <w:r w:rsidRPr="005D2C6B">
        <w:t>:</w:t>
      </w:r>
    </w:p>
    <w:p w14:paraId="7A417B13" w14:textId="77777777" w:rsidR="00E51525" w:rsidRPr="005D2C6B" w:rsidRDefault="00E51525" w:rsidP="00E51525">
      <w:pPr>
        <w:pStyle w:val="DefenceHeading3"/>
      </w:pPr>
      <w:r w:rsidRPr="005D2C6B">
        <w:t>unless otherwise agreed,</w:t>
      </w:r>
      <w:r>
        <w:t xml:space="preserve"> to the extent permitted by law,</w:t>
      </w:r>
      <w:r w:rsidRPr="005D2C6B">
        <w:t xml:space="preserve"> the </w:t>
      </w:r>
      <w:r w:rsidRPr="00D55647">
        <w:t>Contractor</w:t>
      </w:r>
      <w:r w:rsidRPr="005D2C6B">
        <w:t xml:space="preserve"> will not be entitled to make </w:t>
      </w:r>
      <w:r>
        <w:t xml:space="preserve">(nor will the </w:t>
      </w:r>
      <w:r w:rsidRPr="00D55647">
        <w:t>Commonwealth</w:t>
      </w:r>
      <w:r>
        <w:t xml:space="preserve"> be liable upon) </w:t>
      </w:r>
      <w:r w:rsidRPr="005D2C6B">
        <w:t>a</w:t>
      </w:r>
      <w:r>
        <w:t>ny</w:t>
      </w:r>
      <w:r w:rsidRPr="005D2C6B">
        <w:t xml:space="preserve"> </w:t>
      </w:r>
      <w:r w:rsidRPr="00D55647">
        <w:t>Claim</w:t>
      </w:r>
      <w:r w:rsidRPr="005D2C6B">
        <w:t xml:space="preserve"> arising out of or in connection with the </w:t>
      </w:r>
      <w:r w:rsidRPr="00D55647">
        <w:t>Remediation Works Variation</w:t>
      </w:r>
      <w:r w:rsidRPr="005D2C6B">
        <w:t>;</w:t>
      </w:r>
    </w:p>
    <w:p w14:paraId="3D1B91B2" w14:textId="77777777" w:rsidR="00E51525" w:rsidRPr="005D2C6B" w:rsidRDefault="00E51525" w:rsidP="00E51525">
      <w:pPr>
        <w:pStyle w:val="DefenceHeading3"/>
      </w:pPr>
      <w:r w:rsidRPr="005D2C6B">
        <w:t xml:space="preserve">if the </w:t>
      </w:r>
      <w:r w:rsidRPr="00D55647">
        <w:t>Contractor</w:t>
      </w:r>
      <w:r w:rsidRPr="005D2C6B">
        <w:t xml:space="preserve">'s request offered to share savings in cost with the </w:t>
      </w:r>
      <w:r w:rsidRPr="00D55647">
        <w:t>Commonwealth</w:t>
      </w:r>
      <w:r w:rsidRPr="005D2C6B">
        <w:t xml:space="preserve">, the </w:t>
      </w:r>
      <w:r w:rsidRPr="00D55647">
        <w:t>Contract Price</w:t>
      </w:r>
      <w:r w:rsidRPr="005D2C6B">
        <w:t xml:space="preserve"> will be reduced by or adjusted in accordance with the </w:t>
      </w:r>
      <w:r w:rsidRPr="00D55647">
        <w:t>Contractor</w:t>
      </w:r>
      <w:r w:rsidRPr="005D2C6B">
        <w:t>'s offer; and</w:t>
      </w:r>
    </w:p>
    <w:p w14:paraId="65B13500" w14:textId="77777777" w:rsidR="00E51525" w:rsidRDefault="00E51525" w:rsidP="00E51525">
      <w:pPr>
        <w:pStyle w:val="DefenceHeading3"/>
      </w:pPr>
      <w:r w:rsidRPr="005D2C6B">
        <w:t xml:space="preserve">the </w:t>
      </w:r>
      <w:r w:rsidRPr="00D55647">
        <w:t>Contractor</w:t>
      </w:r>
      <w:r w:rsidRPr="005D2C6B">
        <w:t xml:space="preserve"> will be responsible for all parts of the </w:t>
      </w:r>
      <w:r w:rsidRPr="00D55647">
        <w:t>Remediation Works</w:t>
      </w:r>
      <w:r w:rsidRPr="005D2C6B">
        <w:t xml:space="preserve"> which are in any way affected by the </w:t>
      </w:r>
      <w:r w:rsidRPr="00D55647">
        <w:t>Remediation Works Variation</w:t>
      </w:r>
      <w:r w:rsidRPr="005D2C6B">
        <w:t>.</w:t>
      </w:r>
    </w:p>
    <w:p w14:paraId="5A4B2AF3" w14:textId="77777777" w:rsidR="00E51525" w:rsidRDefault="00E51525" w:rsidP="00E51525">
      <w:pPr>
        <w:pStyle w:val="DefenceHeading2"/>
      </w:pPr>
      <w:bookmarkStart w:id="2945" w:name="_Ref329791785"/>
      <w:bookmarkStart w:id="2946" w:name="_Toc10728607"/>
      <w:bookmarkStart w:id="2947" w:name="_Toc206494103"/>
      <w:bookmarkStart w:id="2948" w:name="_Ref328323753"/>
      <w:r>
        <w:t>Unidentified Site Conditions and Contract Price</w:t>
      </w:r>
      <w:bookmarkEnd w:id="2945"/>
      <w:bookmarkEnd w:id="2946"/>
      <w:bookmarkEnd w:id="2947"/>
    </w:p>
    <w:p w14:paraId="10BB7FFA" w14:textId="596B9284" w:rsidR="00E51525" w:rsidRDefault="00E51525" w:rsidP="00E51525">
      <w:pPr>
        <w:pStyle w:val="DefenceNormal"/>
      </w:pPr>
      <w:r>
        <w:t>I</w:t>
      </w:r>
      <w:r w:rsidRPr="005D2C6B">
        <w:t xml:space="preserve">f the </w:t>
      </w:r>
      <w:r w:rsidRPr="00D55647">
        <w:t>Contract Administrator</w:t>
      </w:r>
      <w:r w:rsidRPr="005D2C6B">
        <w:t xml:space="preserve"> issues a written notice under clause </w:t>
      </w:r>
      <w:r w:rsidRPr="005D2C6B">
        <w:fldChar w:fldCharType="begin"/>
      </w:r>
      <w:r w:rsidRPr="005D2C6B">
        <w:instrText xml:space="preserve"> REF _Ref71636799 \w \h </w:instrText>
      </w:r>
      <w:r>
        <w:instrText xml:space="preserve"> \* MERGEFORMAT </w:instrText>
      </w:r>
      <w:r w:rsidRPr="005D2C6B">
        <w:fldChar w:fldCharType="separate"/>
      </w:r>
      <w:r w:rsidR="00F66103">
        <w:t>11.8</w:t>
      </w:r>
      <w:r w:rsidRPr="005D2C6B">
        <w:fldChar w:fldCharType="end"/>
      </w:r>
      <w:r w:rsidRPr="005D2C6B">
        <w:t xml:space="preserve"> approving the </w:t>
      </w:r>
      <w:r w:rsidRPr="00D55647">
        <w:t>Contractor</w:t>
      </w:r>
      <w:r w:rsidRPr="005D2C6B">
        <w:t>'s request under clause </w:t>
      </w:r>
      <w:r w:rsidRPr="005D2C6B">
        <w:fldChar w:fldCharType="begin"/>
      </w:r>
      <w:r w:rsidRPr="005D2C6B">
        <w:instrText xml:space="preserve"> REF _Ref71636779 \w \h </w:instrText>
      </w:r>
      <w:r>
        <w:instrText xml:space="preserve"> \* MERGEFORMAT </w:instrText>
      </w:r>
      <w:r w:rsidRPr="005D2C6B">
        <w:fldChar w:fldCharType="separate"/>
      </w:r>
      <w:r w:rsidR="00F66103">
        <w:t>11.7</w:t>
      </w:r>
      <w:r w:rsidRPr="005D2C6B">
        <w:fldChar w:fldCharType="end"/>
      </w:r>
      <w:r>
        <w:t xml:space="preserve"> in relation to a </w:t>
      </w:r>
      <w:r w:rsidRPr="00D55647">
        <w:t>Remediation Works Variation</w:t>
      </w:r>
      <w:r>
        <w:t xml:space="preserve"> which has been requested as a consequence of an </w:t>
      </w:r>
      <w:r w:rsidRPr="00D55647">
        <w:t>Unidentified Site Condition</w:t>
      </w:r>
      <w:r>
        <w:t xml:space="preserve"> determined by the </w:t>
      </w:r>
      <w:r w:rsidRPr="00D55647">
        <w:t>Contract Administrator</w:t>
      </w:r>
      <w:r>
        <w:t xml:space="preserve"> under clause </w:t>
      </w:r>
      <w:r>
        <w:fldChar w:fldCharType="begin"/>
      </w:r>
      <w:r>
        <w:instrText xml:space="preserve"> REF _Ref477447440 \r \h </w:instrText>
      </w:r>
      <w:r>
        <w:fldChar w:fldCharType="separate"/>
      </w:r>
      <w:r w:rsidR="00F66103">
        <w:t>11.1(b)(i)</w:t>
      </w:r>
      <w:r>
        <w:fldChar w:fldCharType="end"/>
      </w:r>
      <w:r>
        <w:t xml:space="preserve"> to have been encountered:</w:t>
      </w:r>
    </w:p>
    <w:p w14:paraId="0429492E" w14:textId="5ED03F6A" w:rsidR="00E51525" w:rsidRDefault="00E51525" w:rsidP="00E51525">
      <w:pPr>
        <w:pStyle w:val="DefenceHeading3"/>
      </w:pPr>
      <w:bookmarkStart w:id="2949" w:name="_Ref392835078"/>
      <w:r>
        <w:t xml:space="preserve">the </w:t>
      </w:r>
      <w:r w:rsidRPr="00D55647">
        <w:t>Contract Price</w:t>
      </w:r>
      <w:r>
        <w:t xml:space="preserve"> will be increased or decreased in accordance with clause </w:t>
      </w:r>
      <w:r>
        <w:fldChar w:fldCharType="begin"/>
      </w:r>
      <w:r>
        <w:instrText xml:space="preserve"> REF _Ref71635361 \w \h </w:instrText>
      </w:r>
      <w:r>
        <w:fldChar w:fldCharType="separate"/>
      </w:r>
      <w:r w:rsidR="00F66103">
        <w:t>11.5(a)</w:t>
      </w:r>
      <w:r>
        <w:fldChar w:fldCharType="end"/>
      </w:r>
      <w:r>
        <w:t xml:space="preserve">, clause </w:t>
      </w:r>
      <w:r>
        <w:fldChar w:fldCharType="begin"/>
      </w:r>
      <w:r>
        <w:instrText xml:space="preserve"> REF _Ref337713854 \r \h </w:instrText>
      </w:r>
      <w:r>
        <w:fldChar w:fldCharType="separate"/>
      </w:r>
      <w:r w:rsidR="00F66103">
        <w:t>11.5(b)</w:t>
      </w:r>
      <w:r>
        <w:fldChar w:fldCharType="end"/>
      </w:r>
      <w:r>
        <w:t xml:space="preserve"> or clause </w:t>
      </w:r>
      <w:r>
        <w:fldChar w:fldCharType="begin"/>
      </w:r>
      <w:r>
        <w:instrText xml:space="preserve"> REF _Ref71636550 \w \h </w:instrText>
      </w:r>
      <w:r>
        <w:fldChar w:fldCharType="separate"/>
      </w:r>
      <w:r w:rsidR="00F66103">
        <w:t>11.5(c)</w:t>
      </w:r>
      <w:r>
        <w:fldChar w:fldCharType="end"/>
      </w:r>
      <w:r>
        <w:t xml:space="preserve"> (as appropriate); and</w:t>
      </w:r>
      <w:bookmarkEnd w:id="2949"/>
    </w:p>
    <w:p w14:paraId="3EE91565" w14:textId="5D4DAF5B" w:rsidR="00E51525" w:rsidRDefault="00E51525" w:rsidP="00E51525">
      <w:pPr>
        <w:pStyle w:val="DefenceHeading3"/>
      </w:pPr>
      <w:r>
        <w:t xml:space="preserve">the requirements for </w:t>
      </w:r>
      <w:r w:rsidRPr="00D55647">
        <w:t>Remediation Completion</w:t>
      </w:r>
      <w:r>
        <w:t xml:space="preserve"> will be varied as reasonably determined by the </w:t>
      </w:r>
      <w:r w:rsidRPr="00D55647">
        <w:t>Contract Administrator</w:t>
      </w:r>
      <w:r>
        <w:t xml:space="preserve"> and set out in the </w:t>
      </w:r>
      <w:r w:rsidRPr="00D55647">
        <w:t>Contract Administrator</w:t>
      </w:r>
      <w:r>
        <w:t xml:space="preserve">'s notice under </w:t>
      </w:r>
      <w:r w:rsidRPr="005D2C6B">
        <w:t xml:space="preserve">clause </w:t>
      </w:r>
      <w:r w:rsidRPr="005D2C6B">
        <w:fldChar w:fldCharType="begin"/>
      </w:r>
      <w:r w:rsidRPr="005D2C6B">
        <w:instrText xml:space="preserve"> REF _Ref71636799 \w \h </w:instrText>
      </w:r>
      <w:r>
        <w:instrText xml:space="preserve"> \* MERGEFORMAT </w:instrText>
      </w:r>
      <w:r w:rsidRPr="005D2C6B">
        <w:fldChar w:fldCharType="separate"/>
      </w:r>
      <w:r w:rsidR="00F66103">
        <w:t>11.8</w:t>
      </w:r>
      <w:r w:rsidRPr="005D2C6B">
        <w:fldChar w:fldCharType="end"/>
      </w:r>
      <w:r>
        <w:t>.</w:t>
      </w:r>
    </w:p>
    <w:bookmarkEnd w:id="2948"/>
    <w:p w14:paraId="0EE69990" w14:textId="77777777" w:rsidR="00E51525" w:rsidRPr="005D2C6B" w:rsidRDefault="00E51525" w:rsidP="00E51525">
      <w:pPr>
        <w:pStyle w:val="DefenceHeading1"/>
      </w:pPr>
      <w:r w:rsidRPr="005D2C6B">
        <w:br w:type="page"/>
      </w:r>
      <w:bookmarkStart w:id="2950" w:name="_Ref71642917"/>
      <w:bookmarkStart w:id="2951" w:name="_Toc10728608"/>
      <w:bookmarkStart w:id="2952" w:name="_Toc206494104"/>
      <w:r w:rsidRPr="005D2C6B">
        <w:t>PAYMENT</w:t>
      </w:r>
      <w:bookmarkEnd w:id="2950"/>
      <w:bookmarkEnd w:id="2951"/>
      <w:bookmarkEnd w:id="2952"/>
      <w:r>
        <w:t xml:space="preserve"> </w:t>
      </w:r>
    </w:p>
    <w:p w14:paraId="3F9DE2EF" w14:textId="77777777" w:rsidR="00E51525" w:rsidRPr="005D2C6B" w:rsidRDefault="00E51525" w:rsidP="00E51525">
      <w:pPr>
        <w:pStyle w:val="DefenceHeading2"/>
      </w:pPr>
      <w:bookmarkStart w:id="2953" w:name="_Toc10728609"/>
      <w:bookmarkStart w:id="2954" w:name="_Toc206494105"/>
      <w:r w:rsidRPr="005D2C6B">
        <w:t>Payment Obligation</w:t>
      </w:r>
      <w:bookmarkEnd w:id="2953"/>
      <w:bookmarkEnd w:id="2954"/>
    </w:p>
    <w:p w14:paraId="2717B874" w14:textId="6C3B3719" w:rsidR="00E51525" w:rsidRPr="005D2C6B" w:rsidRDefault="00E51525" w:rsidP="00E51525">
      <w:pPr>
        <w:pStyle w:val="DefenceHeading3"/>
      </w:pPr>
      <w:r w:rsidRPr="005D2C6B">
        <w:t>Subject to clause </w:t>
      </w:r>
      <w:r w:rsidRPr="005D2C6B">
        <w:fldChar w:fldCharType="begin"/>
      </w:r>
      <w:r w:rsidRPr="005D2C6B">
        <w:instrText xml:space="preserve"> REF _Ref71636829 \w \h </w:instrText>
      </w:r>
      <w:r>
        <w:instrText xml:space="preserve"> \* MERGEFORMAT </w:instrText>
      </w:r>
      <w:r w:rsidRPr="005D2C6B">
        <w:fldChar w:fldCharType="separate"/>
      </w:r>
      <w:r w:rsidR="00F66103">
        <w:t>12.15</w:t>
      </w:r>
      <w:r w:rsidRPr="005D2C6B">
        <w:fldChar w:fldCharType="end"/>
      </w:r>
      <w:r w:rsidRPr="005D2C6B">
        <w:t xml:space="preserve"> and to any other right to set</w:t>
      </w:r>
      <w:r w:rsidRPr="005D2C6B">
        <w:noBreakHyphen/>
        <w:t xml:space="preserve">off which the </w:t>
      </w:r>
      <w:r w:rsidRPr="00D55647">
        <w:t>Commonwealth</w:t>
      </w:r>
      <w:r w:rsidRPr="005D2C6B">
        <w:t xml:space="preserve"> may have, the </w:t>
      </w:r>
      <w:r w:rsidRPr="00D55647">
        <w:t>Commonwealth</w:t>
      </w:r>
      <w:r w:rsidRPr="005D2C6B">
        <w:t xml:space="preserve"> will pay the </w:t>
      </w:r>
      <w:r w:rsidRPr="00D55647">
        <w:t>Contractor</w:t>
      </w:r>
      <w:r w:rsidRPr="005D2C6B">
        <w:t>:</w:t>
      </w:r>
    </w:p>
    <w:p w14:paraId="540BF482" w14:textId="77777777" w:rsidR="00E51525" w:rsidRPr="005D2C6B" w:rsidRDefault="00E51525" w:rsidP="00E51525">
      <w:pPr>
        <w:pStyle w:val="DefenceHeading4"/>
      </w:pPr>
      <w:r w:rsidRPr="005D2C6B">
        <w:t xml:space="preserve">the </w:t>
      </w:r>
      <w:r w:rsidRPr="00D55647">
        <w:t>Contract Price</w:t>
      </w:r>
      <w:r w:rsidRPr="005D2C6B">
        <w:t>; and</w:t>
      </w:r>
    </w:p>
    <w:p w14:paraId="69B00C2C" w14:textId="77777777" w:rsidR="00E51525" w:rsidRDefault="00E51525" w:rsidP="00E51525">
      <w:pPr>
        <w:pStyle w:val="DefenceHeading4"/>
      </w:pPr>
      <w:r w:rsidRPr="005D2C6B">
        <w:t xml:space="preserve">any other amounts which are payable by the </w:t>
      </w:r>
      <w:r w:rsidRPr="00D55647">
        <w:t>Commonwealth</w:t>
      </w:r>
      <w:r w:rsidRPr="005D2C6B">
        <w:t xml:space="preserve"> to the </w:t>
      </w:r>
      <w:r w:rsidRPr="00D55647">
        <w:t>Contractor</w:t>
      </w:r>
      <w:r w:rsidRPr="005D2C6B">
        <w:t xml:space="preserve"> under the </w:t>
      </w:r>
      <w:r w:rsidRPr="00D55647">
        <w:t>Contract</w:t>
      </w:r>
      <w:r w:rsidRPr="005D2C6B">
        <w:t>.</w:t>
      </w:r>
    </w:p>
    <w:p w14:paraId="21CFD1DF" w14:textId="77777777" w:rsidR="00E51525" w:rsidRDefault="00E51525" w:rsidP="00E51525">
      <w:pPr>
        <w:pStyle w:val="DefenceHeading3"/>
      </w:pPr>
      <w:r>
        <w:t xml:space="preserve">The </w:t>
      </w:r>
      <w:r w:rsidRPr="00D55647">
        <w:t>Contract Price</w:t>
      </w:r>
      <w:r>
        <w:t xml:space="preserve"> comprises the: </w:t>
      </w:r>
    </w:p>
    <w:p w14:paraId="3CB32257" w14:textId="77777777" w:rsidR="00E51525" w:rsidRDefault="00E51525" w:rsidP="00E51525">
      <w:pPr>
        <w:pStyle w:val="DefenceHeading4"/>
      </w:pPr>
      <w:r w:rsidRPr="00D55647">
        <w:t>Lump Sum Component</w:t>
      </w:r>
      <w:r>
        <w:t xml:space="preserve">; and </w:t>
      </w:r>
    </w:p>
    <w:p w14:paraId="3F3944A3" w14:textId="77777777" w:rsidR="00E51525" w:rsidRPr="005D2C6B" w:rsidRDefault="00E51525" w:rsidP="00E51525">
      <w:pPr>
        <w:pStyle w:val="DefenceHeading4"/>
      </w:pPr>
      <w:r w:rsidRPr="00D55647">
        <w:t>Schedule of Rates Component</w:t>
      </w:r>
      <w:r>
        <w:t xml:space="preserve">. </w:t>
      </w:r>
    </w:p>
    <w:p w14:paraId="130B03AC" w14:textId="77777777" w:rsidR="00E51525" w:rsidRPr="005D2C6B" w:rsidRDefault="00E51525" w:rsidP="00E51525">
      <w:pPr>
        <w:pStyle w:val="DefenceHeading2"/>
      </w:pPr>
      <w:bookmarkStart w:id="2955" w:name="_Ref71633130"/>
      <w:bookmarkStart w:id="2956" w:name="_Ref71637005"/>
      <w:bookmarkStart w:id="2957" w:name="_Toc10728610"/>
      <w:bookmarkStart w:id="2958" w:name="_Toc206494106"/>
      <w:r w:rsidRPr="005D2C6B">
        <w:t>Payment Claims</w:t>
      </w:r>
      <w:bookmarkEnd w:id="2955"/>
      <w:bookmarkEnd w:id="2956"/>
      <w:bookmarkEnd w:id="2957"/>
      <w:bookmarkEnd w:id="2958"/>
    </w:p>
    <w:p w14:paraId="2898AAE3" w14:textId="73DA72C9" w:rsidR="00E51525" w:rsidRPr="005D2C6B" w:rsidRDefault="00E51525" w:rsidP="00E51525">
      <w:pPr>
        <w:pStyle w:val="DefenceNormal"/>
      </w:pPr>
      <w:r w:rsidRPr="005D2C6B">
        <w:t>Subject to clause </w:t>
      </w:r>
      <w:r w:rsidRPr="005D2C6B">
        <w:fldChar w:fldCharType="begin"/>
      </w:r>
      <w:r w:rsidRPr="005D2C6B">
        <w:instrText xml:space="preserve"> REF _Ref71632397 \r \h </w:instrText>
      </w:r>
      <w:r>
        <w:instrText xml:space="preserve"> \* MERGEFORMAT </w:instrText>
      </w:r>
      <w:r w:rsidRPr="005D2C6B">
        <w:fldChar w:fldCharType="separate"/>
      </w:r>
      <w:r w:rsidR="00F66103">
        <w:t>12.3</w:t>
      </w:r>
      <w:r w:rsidRPr="005D2C6B">
        <w:fldChar w:fldCharType="end"/>
      </w:r>
      <w:r w:rsidRPr="005D2C6B">
        <w:t xml:space="preserve">, the </w:t>
      </w:r>
      <w:r w:rsidRPr="00D55647">
        <w:t>Contractor</w:t>
      </w:r>
      <w:r w:rsidRPr="005D2C6B">
        <w:t xml:space="preserve"> must give the </w:t>
      </w:r>
      <w:r w:rsidRPr="00D55647">
        <w:t>Contract Administrator</w:t>
      </w:r>
      <w:r w:rsidRPr="005D2C6B">
        <w:t xml:space="preserve"> claims for payment on account of the </w:t>
      </w:r>
      <w:r w:rsidRPr="00D55647">
        <w:t>Contract Price</w:t>
      </w:r>
      <w:r w:rsidRPr="005D2C6B">
        <w:t xml:space="preserve"> and all other amounts then payable by the </w:t>
      </w:r>
      <w:r w:rsidRPr="00D55647">
        <w:t>Commonwealth</w:t>
      </w:r>
      <w:r w:rsidRPr="005D2C6B">
        <w:t xml:space="preserve"> to the </w:t>
      </w:r>
      <w:r w:rsidRPr="00D55647">
        <w:t>Contractor</w:t>
      </w:r>
      <w:r w:rsidRPr="005D2C6B">
        <w:t xml:space="preserve"> under the </w:t>
      </w:r>
      <w:r w:rsidRPr="00D55647">
        <w:t>Contract</w:t>
      </w:r>
      <w:r w:rsidRPr="005D2C6B">
        <w:t>:</w:t>
      </w:r>
    </w:p>
    <w:p w14:paraId="03E0924C" w14:textId="77777777" w:rsidR="00E51525" w:rsidRPr="005D2C6B" w:rsidRDefault="00E51525" w:rsidP="00E51525">
      <w:pPr>
        <w:pStyle w:val="DefenceHeading3"/>
      </w:pPr>
      <w:bookmarkStart w:id="2959" w:name="_Ref100476092"/>
      <w:r w:rsidRPr="005D2C6B">
        <w:t xml:space="preserve">at the times </w:t>
      </w:r>
      <w:r>
        <w:t>specified</w:t>
      </w:r>
      <w:r w:rsidRPr="005D2C6B">
        <w:t xml:space="preserve"> in the </w:t>
      </w:r>
      <w:r w:rsidRPr="00D55647">
        <w:t>Contract Particulars</w:t>
      </w:r>
      <w:r w:rsidRPr="005D2C6B">
        <w:t xml:space="preserve"> until </w:t>
      </w:r>
      <w:r w:rsidRPr="00D55647">
        <w:t>Remediation Completion</w:t>
      </w:r>
      <w:r w:rsidRPr="00CE4628">
        <w:t xml:space="preserve"> </w:t>
      </w:r>
      <w:r w:rsidRPr="005D2C6B">
        <w:t xml:space="preserve">or termination of the </w:t>
      </w:r>
      <w:r w:rsidRPr="00D55647">
        <w:t>Contract</w:t>
      </w:r>
      <w:r w:rsidRPr="005D2C6B">
        <w:t xml:space="preserve"> (whichever is earlier);</w:t>
      </w:r>
      <w:bookmarkEnd w:id="2959"/>
    </w:p>
    <w:p w14:paraId="59591A31" w14:textId="037D59FC" w:rsidR="00E51525" w:rsidRPr="005D2C6B" w:rsidRDefault="00E51525" w:rsidP="00E51525">
      <w:pPr>
        <w:pStyle w:val="DefenceHeading3"/>
      </w:pPr>
      <w:bookmarkStart w:id="2960" w:name="_Ref100476096"/>
      <w:r w:rsidRPr="005D2C6B">
        <w:t xml:space="preserve">unless terminated earlier, after </w:t>
      </w:r>
      <w:r w:rsidRPr="00D55647">
        <w:t>Remediation Completion</w:t>
      </w:r>
      <w:r w:rsidRPr="00CE4628">
        <w:t xml:space="preserve"> </w:t>
      </w:r>
      <w:r w:rsidRPr="005D2C6B">
        <w:t xml:space="preserve">or the </w:t>
      </w:r>
      <w:r w:rsidRPr="00D55647">
        <w:t>Remediation Defects Rectification Period</w:t>
      </w:r>
      <w:r w:rsidRPr="005D2C6B">
        <w:t xml:space="preserve">, within the time required by clause </w:t>
      </w:r>
      <w:r w:rsidRPr="005D2C6B">
        <w:fldChar w:fldCharType="begin"/>
      </w:r>
      <w:r w:rsidRPr="005D2C6B">
        <w:instrText xml:space="preserve"> REF _Ref71636867 \r \h </w:instrText>
      </w:r>
      <w:r>
        <w:instrText xml:space="preserve"> \* MERGEFORMAT </w:instrText>
      </w:r>
      <w:r w:rsidRPr="005D2C6B">
        <w:fldChar w:fldCharType="separate"/>
      </w:r>
      <w:r w:rsidR="00F66103">
        <w:t>12.9</w:t>
      </w:r>
      <w:r w:rsidRPr="005D2C6B">
        <w:fldChar w:fldCharType="end"/>
      </w:r>
      <w:r w:rsidRPr="005D2C6B">
        <w:t xml:space="preserve"> or </w:t>
      </w:r>
      <w:r w:rsidRPr="005D2C6B">
        <w:fldChar w:fldCharType="begin"/>
      </w:r>
      <w:r w:rsidRPr="005D2C6B">
        <w:instrText xml:space="preserve"> REF _Ref71636885 \r \h </w:instrText>
      </w:r>
      <w:r>
        <w:instrText xml:space="preserve"> \* MERGEFORMAT </w:instrText>
      </w:r>
      <w:r w:rsidRPr="005D2C6B">
        <w:fldChar w:fldCharType="separate"/>
      </w:r>
      <w:r w:rsidR="00F66103">
        <w:t>12.11</w:t>
      </w:r>
      <w:r w:rsidRPr="005D2C6B">
        <w:fldChar w:fldCharType="end"/>
      </w:r>
      <w:r w:rsidRPr="005D2C6B">
        <w:t>;</w:t>
      </w:r>
      <w:bookmarkEnd w:id="2960"/>
    </w:p>
    <w:p w14:paraId="4A4EA690" w14:textId="77777777" w:rsidR="00E51525" w:rsidRPr="005D2C6B" w:rsidRDefault="00E51525" w:rsidP="00E51525">
      <w:pPr>
        <w:pStyle w:val="DefenceHeading3"/>
      </w:pPr>
      <w:r w:rsidRPr="005D2C6B">
        <w:rPr>
          <w:szCs w:val="20"/>
        </w:rPr>
        <w:t xml:space="preserve">in the format set out in the </w:t>
      </w:r>
      <w:r w:rsidRPr="00D55647">
        <w:t>Schedule of Collateral Documents</w:t>
      </w:r>
      <w:r w:rsidRPr="005D2C6B">
        <w:rPr>
          <w:szCs w:val="20"/>
        </w:rPr>
        <w:t xml:space="preserve"> or in any other format which the </w:t>
      </w:r>
      <w:r w:rsidRPr="00D55647">
        <w:t>Contract Administrator</w:t>
      </w:r>
      <w:r w:rsidRPr="005D2C6B">
        <w:rPr>
          <w:szCs w:val="20"/>
        </w:rPr>
        <w:t xml:space="preserve"> reasonably requires; </w:t>
      </w:r>
    </w:p>
    <w:p w14:paraId="4658B735" w14:textId="77777777" w:rsidR="00E51525" w:rsidRPr="0076435B" w:rsidRDefault="00E51525" w:rsidP="00E51525">
      <w:pPr>
        <w:pStyle w:val="DefenceHeading3"/>
      </w:pPr>
      <w:r w:rsidRPr="005D2C6B">
        <w:t xml:space="preserve">which are based on the </w:t>
      </w:r>
      <w:r w:rsidRPr="00D55647">
        <w:t>Table of Remediation Works Variation Rates and Prices</w:t>
      </w:r>
      <w:r w:rsidRPr="005D2C6B">
        <w:t xml:space="preserve"> or </w:t>
      </w:r>
      <w:r w:rsidRPr="0076435B">
        <w:t>the Schedule of Rates to the extent these are relevant;</w:t>
      </w:r>
    </w:p>
    <w:p w14:paraId="54793E60" w14:textId="77777777" w:rsidR="00E51525" w:rsidRPr="005D2C6B" w:rsidRDefault="00E51525" w:rsidP="00E51525">
      <w:pPr>
        <w:pStyle w:val="DefenceHeading3"/>
      </w:pPr>
      <w:r w:rsidRPr="005D2C6B">
        <w:t>which show separately the amounts (if any) claimed on account of:</w:t>
      </w:r>
    </w:p>
    <w:p w14:paraId="4A5AC5B6" w14:textId="77777777" w:rsidR="00E51525" w:rsidRDefault="00E51525" w:rsidP="00E51525">
      <w:pPr>
        <w:pStyle w:val="DefenceHeading4"/>
      </w:pPr>
      <w:r w:rsidRPr="005D2C6B">
        <w:t xml:space="preserve">the </w:t>
      </w:r>
      <w:r w:rsidRPr="00D55647">
        <w:t>Lump Sum Component</w:t>
      </w:r>
      <w:r w:rsidRPr="005D2C6B">
        <w:t xml:space="preserve">; </w:t>
      </w:r>
    </w:p>
    <w:p w14:paraId="175FB2FB" w14:textId="77777777" w:rsidR="00E51525" w:rsidRPr="005D2C6B" w:rsidRDefault="00E51525" w:rsidP="00E51525">
      <w:pPr>
        <w:pStyle w:val="DefenceHeading4"/>
      </w:pPr>
      <w:r>
        <w:t xml:space="preserve">the </w:t>
      </w:r>
      <w:r w:rsidRPr="00D55647">
        <w:t>Schedule of Rates Component</w:t>
      </w:r>
      <w:r>
        <w:t xml:space="preserve">; </w:t>
      </w:r>
      <w:r w:rsidRPr="005D2C6B">
        <w:t>and</w:t>
      </w:r>
    </w:p>
    <w:p w14:paraId="4D62152F" w14:textId="77777777" w:rsidR="00E51525" w:rsidRPr="005D2C6B" w:rsidRDefault="00E51525" w:rsidP="00E51525">
      <w:pPr>
        <w:pStyle w:val="DefenceHeading4"/>
      </w:pPr>
      <w:r w:rsidRPr="005D2C6B">
        <w:t xml:space="preserve">all other amounts then payable by the </w:t>
      </w:r>
      <w:r w:rsidRPr="00D55647">
        <w:t>Commonwealth</w:t>
      </w:r>
      <w:r w:rsidRPr="00CE4628">
        <w:t xml:space="preserve"> </w:t>
      </w:r>
      <w:r w:rsidRPr="005D2C6B">
        <w:t xml:space="preserve">to the </w:t>
      </w:r>
      <w:r w:rsidRPr="00D55647">
        <w:t>Contractor</w:t>
      </w:r>
      <w:r w:rsidRPr="00CE4628">
        <w:t xml:space="preserve"> </w:t>
      </w:r>
      <w:r w:rsidRPr="005D2C6B">
        <w:t xml:space="preserve">under the </w:t>
      </w:r>
      <w:r w:rsidRPr="00D55647">
        <w:t>Contract</w:t>
      </w:r>
      <w:r w:rsidRPr="005D2C6B">
        <w:t>; and</w:t>
      </w:r>
    </w:p>
    <w:p w14:paraId="46D38949" w14:textId="77777777" w:rsidR="00E51525" w:rsidRPr="005D2C6B" w:rsidRDefault="00E51525" w:rsidP="00E51525">
      <w:pPr>
        <w:pStyle w:val="DefenceHeading3"/>
      </w:pPr>
      <w:bookmarkStart w:id="2961" w:name="_Ref41382712"/>
      <w:r w:rsidRPr="005D2C6B">
        <w:t xml:space="preserve">which set out or attach sufficient details, calculations, supporting documentation and other information in respect of all amounts claimed by the </w:t>
      </w:r>
      <w:r w:rsidRPr="00D55647">
        <w:t>Contractor</w:t>
      </w:r>
      <w:r w:rsidRPr="005D2C6B">
        <w:t>:</w:t>
      </w:r>
      <w:bookmarkEnd w:id="2961"/>
    </w:p>
    <w:p w14:paraId="3C468DDC" w14:textId="77777777" w:rsidR="00E51525" w:rsidRPr="005D2C6B" w:rsidRDefault="00E51525" w:rsidP="00E51525">
      <w:pPr>
        <w:pStyle w:val="DefenceHeading4"/>
      </w:pPr>
      <w:r w:rsidRPr="005D2C6B">
        <w:t xml:space="preserve">to enable the </w:t>
      </w:r>
      <w:r w:rsidRPr="00D55647">
        <w:t>Contract Administrator</w:t>
      </w:r>
      <w:r w:rsidRPr="005D2C6B">
        <w:t xml:space="preserve"> to fully and accurately determine (without needing to refer to any other documentation or information) the amounts then payable by the </w:t>
      </w:r>
      <w:r w:rsidRPr="00D55647">
        <w:t>Commonwealth</w:t>
      </w:r>
      <w:r w:rsidRPr="005D2C6B">
        <w:t xml:space="preserve"> to the </w:t>
      </w:r>
      <w:r w:rsidRPr="00D55647">
        <w:t>Contractor</w:t>
      </w:r>
      <w:r w:rsidRPr="005D2C6B">
        <w:t xml:space="preserve"> under the </w:t>
      </w:r>
      <w:r w:rsidRPr="00D55647">
        <w:t>Contract</w:t>
      </w:r>
      <w:r w:rsidRPr="005D2C6B">
        <w:t>; and</w:t>
      </w:r>
    </w:p>
    <w:p w14:paraId="79BD10AD" w14:textId="77777777" w:rsidR="00E51525" w:rsidRPr="005D2C6B" w:rsidRDefault="00E51525" w:rsidP="00E51525">
      <w:pPr>
        <w:pStyle w:val="DefenceHeading4"/>
      </w:pPr>
      <w:r w:rsidRPr="005D2C6B">
        <w:rPr>
          <w:szCs w:val="22"/>
        </w:rPr>
        <w:t xml:space="preserve">including any such documentation or information which the </w:t>
      </w:r>
      <w:r w:rsidRPr="00D55647">
        <w:t>Contract Administrator</w:t>
      </w:r>
      <w:r w:rsidRPr="005D2C6B">
        <w:t xml:space="preserve"> may by written notice from time to time require the </w:t>
      </w:r>
      <w:r w:rsidRPr="00D55647">
        <w:t>Contractor</w:t>
      </w:r>
      <w:r w:rsidRPr="00CE4628">
        <w:t xml:space="preserve"> </w:t>
      </w:r>
      <w:r w:rsidRPr="005D2C6B">
        <w:t xml:space="preserve">to set out or attach, whether in relation to a specific payment claim or all payment claims generally. </w:t>
      </w:r>
    </w:p>
    <w:p w14:paraId="6535C24B" w14:textId="77777777" w:rsidR="00E51525" w:rsidRPr="005D2C6B" w:rsidRDefault="00E51525" w:rsidP="00E51525">
      <w:pPr>
        <w:pStyle w:val="DefenceHeading2"/>
      </w:pPr>
      <w:bookmarkStart w:id="2962" w:name="_Ref100475978"/>
      <w:bookmarkStart w:id="2963" w:name="_Ref477861328"/>
      <w:bookmarkStart w:id="2964" w:name="_Toc10728611"/>
      <w:bookmarkStart w:id="2965" w:name="_Toc206494107"/>
      <w:bookmarkStart w:id="2966" w:name="_Ref71632397"/>
      <w:bookmarkStart w:id="2967" w:name="_Ref71632524"/>
      <w:bookmarkStart w:id="2968" w:name="_Ref71637137"/>
      <w:bookmarkStart w:id="2969" w:name="_Ref71637270"/>
      <w:bookmarkStart w:id="2970" w:name="_Ref100392530"/>
      <w:r w:rsidRPr="005D2C6B">
        <w:t>Conditions Precedent</w:t>
      </w:r>
      <w:bookmarkEnd w:id="2962"/>
      <w:r w:rsidRPr="005D2C6B">
        <w:t xml:space="preserve"> </w:t>
      </w:r>
      <w:r>
        <w:t>to Submission of Payment Claim</w:t>
      </w:r>
      <w:bookmarkEnd w:id="2963"/>
      <w:bookmarkEnd w:id="2964"/>
      <w:bookmarkEnd w:id="2965"/>
    </w:p>
    <w:p w14:paraId="5A6BA46A" w14:textId="2769B6A6" w:rsidR="00E51525" w:rsidRDefault="00E51525" w:rsidP="00E51525">
      <w:pPr>
        <w:pStyle w:val="DefenceHeading3"/>
      </w:pPr>
      <w:bookmarkStart w:id="2971" w:name="_Ref100476132"/>
      <w:r w:rsidRPr="005D2C6B">
        <w:t xml:space="preserve">The </w:t>
      </w:r>
      <w:r w:rsidRPr="00D55647">
        <w:t>Contractor</w:t>
      </w:r>
      <w:r w:rsidRPr="00CE4628">
        <w:t xml:space="preserve">'s </w:t>
      </w:r>
      <w:r w:rsidRPr="005D2C6B">
        <w:t xml:space="preserve">entitlement to submit a payment claim under clause </w:t>
      </w:r>
      <w:r w:rsidRPr="005D2C6B">
        <w:fldChar w:fldCharType="begin"/>
      </w:r>
      <w:r w:rsidRPr="005D2C6B">
        <w:instrText xml:space="preserve"> REF _Ref71637005 \w \h  \* MERGEFORMAT </w:instrText>
      </w:r>
      <w:r w:rsidRPr="005D2C6B">
        <w:fldChar w:fldCharType="separate"/>
      </w:r>
      <w:r w:rsidR="00F66103">
        <w:t>12.2</w:t>
      </w:r>
      <w:r w:rsidRPr="005D2C6B">
        <w:fldChar w:fldCharType="end"/>
      </w:r>
      <w:r w:rsidRPr="005D2C6B">
        <w:t xml:space="preserve"> is conditional upon the </w:t>
      </w:r>
      <w:r w:rsidRPr="00D55647">
        <w:t>Contractor</w:t>
      </w:r>
      <w:r w:rsidRPr="005D2C6B">
        <w:t xml:space="preserve"> having:</w:t>
      </w:r>
      <w:bookmarkEnd w:id="2971"/>
    </w:p>
    <w:p w14:paraId="6E8F694C" w14:textId="58EBF32C" w:rsidR="00E51525" w:rsidRPr="005D2C6B" w:rsidRDefault="00E51525" w:rsidP="00E51525">
      <w:pPr>
        <w:pStyle w:val="DefenceHeading4"/>
      </w:pPr>
      <w:r>
        <w:t xml:space="preserve">complied with clause </w:t>
      </w:r>
      <w:r>
        <w:fldChar w:fldCharType="begin"/>
      </w:r>
      <w:r>
        <w:instrText xml:space="preserve"> REF _Ref477438367 \r \h </w:instrText>
      </w:r>
      <w:r>
        <w:fldChar w:fldCharType="separate"/>
      </w:r>
      <w:r w:rsidR="00F66103">
        <w:t>3.13</w:t>
      </w:r>
      <w:r>
        <w:fldChar w:fldCharType="end"/>
      </w:r>
      <w:r>
        <w:t>;</w:t>
      </w:r>
    </w:p>
    <w:p w14:paraId="0EC76CF1" w14:textId="26D60F5E" w:rsidR="00E51525" w:rsidRDefault="00E51525" w:rsidP="00E51525">
      <w:pPr>
        <w:pStyle w:val="DefenceHeading4"/>
      </w:pPr>
      <w:r>
        <w:t>complied with</w:t>
      </w:r>
      <w:r w:rsidRPr="005D2C6B">
        <w:t xml:space="preserve"> clause </w:t>
      </w:r>
      <w:r w:rsidRPr="005D2C6B">
        <w:fldChar w:fldCharType="begin"/>
      </w:r>
      <w:r w:rsidRPr="005D2C6B">
        <w:instrText xml:space="preserve"> REF _Ref71637285 \w \h  \* MERGEFORMAT </w:instrText>
      </w:r>
      <w:r w:rsidRPr="005D2C6B">
        <w:fldChar w:fldCharType="separate"/>
      </w:r>
      <w:r w:rsidR="00F66103">
        <w:t>4.1</w:t>
      </w:r>
      <w:r w:rsidRPr="005D2C6B">
        <w:fldChar w:fldCharType="end"/>
      </w:r>
      <w:r>
        <w:t>;</w:t>
      </w:r>
    </w:p>
    <w:p w14:paraId="13AB156C" w14:textId="6242853B" w:rsidR="00E51525" w:rsidRPr="005D2C6B" w:rsidRDefault="00E51525" w:rsidP="00E51525">
      <w:pPr>
        <w:pStyle w:val="DefenceHeading4"/>
      </w:pPr>
      <w:r>
        <w:t xml:space="preserve">if a request has been made </w:t>
      </w:r>
      <w:r w:rsidRPr="005D2C6B">
        <w:t>under clause </w:t>
      </w:r>
      <w:r>
        <w:fldChar w:fldCharType="begin"/>
      </w:r>
      <w:r>
        <w:instrText xml:space="preserve"> REF _Ref477440959 \r \h </w:instrText>
      </w:r>
      <w:r>
        <w:fldChar w:fldCharType="separate"/>
      </w:r>
      <w:r w:rsidR="00F66103">
        <w:t>4.4</w:t>
      </w:r>
      <w:r>
        <w:fldChar w:fldCharType="end"/>
      </w:r>
      <w:r>
        <w:t xml:space="preserve">, complied with clause </w:t>
      </w:r>
      <w:r>
        <w:fldChar w:fldCharType="begin"/>
      </w:r>
      <w:r>
        <w:instrText xml:space="preserve"> REF _Ref477440959 \r \h </w:instrText>
      </w:r>
      <w:r>
        <w:fldChar w:fldCharType="separate"/>
      </w:r>
      <w:r w:rsidR="00F66103">
        <w:t>4.4</w:t>
      </w:r>
      <w:r>
        <w:fldChar w:fldCharType="end"/>
      </w:r>
      <w:r w:rsidRPr="005D2C6B">
        <w:t>;</w:t>
      </w:r>
    </w:p>
    <w:p w14:paraId="256188BB" w14:textId="2964B530" w:rsidR="00E51525" w:rsidRDefault="00E51525" w:rsidP="00E51525">
      <w:pPr>
        <w:pStyle w:val="DefenceHeading4"/>
      </w:pPr>
      <w:r>
        <w:t>complied with</w:t>
      </w:r>
      <w:r w:rsidRPr="005D2C6B">
        <w:t xml:space="preserve"> clause </w:t>
      </w:r>
      <w:r w:rsidRPr="005D2C6B">
        <w:fldChar w:fldCharType="begin"/>
      </w:r>
      <w:r w:rsidRPr="005D2C6B">
        <w:instrText xml:space="preserve"> REF _Ref71637380 \w \h  \* MERGEFORMAT </w:instrText>
      </w:r>
      <w:r w:rsidRPr="005D2C6B">
        <w:fldChar w:fldCharType="separate"/>
      </w:r>
      <w:r w:rsidR="00F66103">
        <w:t>5.4</w:t>
      </w:r>
      <w:r w:rsidRPr="005D2C6B">
        <w:fldChar w:fldCharType="end"/>
      </w:r>
      <w:r w:rsidRPr="005D2C6B">
        <w:t xml:space="preserve">; </w:t>
      </w:r>
    </w:p>
    <w:p w14:paraId="29C74620" w14:textId="6D47B766" w:rsidR="00E51525" w:rsidRDefault="00E51525" w:rsidP="00E51525">
      <w:pPr>
        <w:pStyle w:val="DefenceHeading4"/>
      </w:pPr>
      <w:r>
        <w:t xml:space="preserve">if a request has been made under clause </w:t>
      </w:r>
      <w:r>
        <w:fldChar w:fldCharType="begin"/>
      </w:r>
      <w:r>
        <w:instrText xml:space="preserve"> REF _Ref258320939 \r \h </w:instrText>
      </w:r>
      <w:r>
        <w:fldChar w:fldCharType="separate"/>
      </w:r>
      <w:r w:rsidR="00F66103">
        <w:t>7.13</w:t>
      </w:r>
      <w:r>
        <w:fldChar w:fldCharType="end"/>
      </w:r>
      <w:r>
        <w:t xml:space="preserve">, complied with clause </w:t>
      </w:r>
      <w:r>
        <w:fldChar w:fldCharType="begin"/>
      </w:r>
      <w:r>
        <w:instrText xml:space="preserve"> REF _Ref258320939 \r \h </w:instrText>
      </w:r>
      <w:r>
        <w:fldChar w:fldCharType="separate"/>
      </w:r>
      <w:r w:rsidR="00F66103">
        <w:t>7.13</w:t>
      </w:r>
      <w:r>
        <w:fldChar w:fldCharType="end"/>
      </w:r>
      <w:r>
        <w:t>;</w:t>
      </w:r>
    </w:p>
    <w:p w14:paraId="5CDA0B72" w14:textId="5B834BE7" w:rsidR="00E51525" w:rsidRPr="00F7229C" w:rsidRDefault="00E51525" w:rsidP="00E51525">
      <w:pPr>
        <w:pStyle w:val="DefenceHeading4"/>
      </w:pPr>
      <w:r w:rsidRPr="00F7229C">
        <w:t xml:space="preserve">if a request has been made under clause </w:t>
      </w:r>
      <w:r>
        <w:fldChar w:fldCharType="begin"/>
      </w:r>
      <w:r>
        <w:instrText xml:space="preserve"> REF _Ref273358032 \r \h </w:instrText>
      </w:r>
      <w:r>
        <w:fldChar w:fldCharType="separate"/>
      </w:r>
      <w:r w:rsidR="00F66103">
        <w:t>8.5(e)</w:t>
      </w:r>
      <w:r>
        <w:fldChar w:fldCharType="end"/>
      </w:r>
      <w:r w:rsidRPr="00F7229C">
        <w:t>, complied with clause </w:t>
      </w:r>
      <w:r>
        <w:fldChar w:fldCharType="begin"/>
      </w:r>
      <w:r>
        <w:instrText xml:space="preserve"> REF _Ref273358032 \r \h </w:instrText>
      </w:r>
      <w:r>
        <w:fldChar w:fldCharType="separate"/>
      </w:r>
      <w:r w:rsidR="00F66103">
        <w:t>8.5(e)</w:t>
      </w:r>
      <w:r>
        <w:fldChar w:fldCharType="end"/>
      </w:r>
      <w:r w:rsidRPr="00F7229C">
        <w:t xml:space="preserve">; </w:t>
      </w:r>
    </w:p>
    <w:p w14:paraId="33F5FBBE" w14:textId="4863D5A9" w:rsidR="00E51525" w:rsidRDefault="00E51525" w:rsidP="00E51525">
      <w:pPr>
        <w:pStyle w:val="DefenceHeading4"/>
      </w:pPr>
      <w:r>
        <w:t xml:space="preserve">complied with clause </w:t>
      </w:r>
      <w:r>
        <w:fldChar w:fldCharType="begin"/>
      </w:r>
      <w:r>
        <w:instrText xml:space="preserve"> REF _Ref477444222 \r \h </w:instrText>
      </w:r>
      <w:r>
        <w:fldChar w:fldCharType="separate"/>
      </w:r>
      <w:r w:rsidR="00F66103">
        <w:t>8.13</w:t>
      </w:r>
      <w:r>
        <w:fldChar w:fldCharType="end"/>
      </w:r>
      <w:r>
        <w:t>;</w:t>
      </w:r>
    </w:p>
    <w:p w14:paraId="7EC76E01" w14:textId="18792325" w:rsidR="00E51525" w:rsidRDefault="00E51525" w:rsidP="00E51525">
      <w:pPr>
        <w:pStyle w:val="DefenceHeading4"/>
      </w:pPr>
      <w:r>
        <w:t xml:space="preserve">complied with clause </w:t>
      </w:r>
      <w:r>
        <w:fldChar w:fldCharType="begin"/>
      </w:r>
      <w:r>
        <w:instrText xml:space="preserve"> REF _Ref341953728 \r \h </w:instrText>
      </w:r>
      <w:r>
        <w:fldChar w:fldCharType="separate"/>
      </w:r>
      <w:r w:rsidR="00F66103">
        <w:t>7.7</w:t>
      </w:r>
      <w:r>
        <w:fldChar w:fldCharType="end"/>
      </w:r>
      <w:r>
        <w:t>;</w:t>
      </w:r>
    </w:p>
    <w:p w14:paraId="43D40F3A" w14:textId="333B256D" w:rsidR="00E51525" w:rsidRPr="005D2C6B" w:rsidRDefault="00E51525" w:rsidP="00E51525">
      <w:pPr>
        <w:pStyle w:val="DefenceHeading4"/>
      </w:pPr>
      <w:r>
        <w:t xml:space="preserve">if an instruction has been given under clause </w:t>
      </w:r>
      <w:r>
        <w:fldChar w:fldCharType="begin"/>
      </w:r>
      <w:r>
        <w:instrText xml:space="preserve"> REF _Ref71635602 \w \h </w:instrText>
      </w:r>
      <w:r>
        <w:fldChar w:fldCharType="separate"/>
      </w:r>
      <w:r w:rsidR="00F66103">
        <w:t>9.5(a)</w:t>
      </w:r>
      <w:r>
        <w:fldChar w:fldCharType="end"/>
      </w:r>
      <w:r>
        <w:t xml:space="preserve"> or </w:t>
      </w:r>
      <w:r>
        <w:fldChar w:fldCharType="begin"/>
      </w:r>
      <w:r>
        <w:instrText xml:space="preserve"> REF _Ref71635616 \n \h </w:instrText>
      </w:r>
      <w:r>
        <w:fldChar w:fldCharType="separate"/>
      </w:r>
      <w:r w:rsidR="00F66103">
        <w:t>(b)</w:t>
      </w:r>
      <w:r>
        <w:fldChar w:fldCharType="end"/>
      </w:r>
      <w:r>
        <w:t xml:space="preserve">, complied with clause </w:t>
      </w:r>
      <w:r>
        <w:fldChar w:fldCharType="begin"/>
      </w:r>
      <w:r>
        <w:instrText xml:space="preserve"> REF _Ref477441351 \n \h </w:instrText>
      </w:r>
      <w:r>
        <w:fldChar w:fldCharType="separate"/>
      </w:r>
      <w:r w:rsidR="00F66103">
        <w:t>9.6</w:t>
      </w:r>
      <w:r>
        <w:fldChar w:fldCharType="end"/>
      </w:r>
      <w:r>
        <w:t>;</w:t>
      </w:r>
    </w:p>
    <w:p w14:paraId="39590F71" w14:textId="45DAB83C" w:rsidR="00E51525" w:rsidRDefault="00E51525" w:rsidP="00E51525">
      <w:pPr>
        <w:pStyle w:val="DefenceHeading4"/>
      </w:pPr>
      <w:r w:rsidRPr="005D2C6B">
        <w:t>complied with clause </w:t>
      </w:r>
      <w:r w:rsidRPr="005D2C6B">
        <w:fldChar w:fldCharType="begin"/>
      </w:r>
      <w:r w:rsidRPr="005D2C6B">
        <w:instrText xml:space="preserve"> REF _Ref71637569 \w \h  \* MERGEFORMAT </w:instrText>
      </w:r>
      <w:r w:rsidRPr="005D2C6B">
        <w:fldChar w:fldCharType="separate"/>
      </w:r>
      <w:r w:rsidR="00F66103">
        <w:t>10.2</w:t>
      </w:r>
      <w:r w:rsidRPr="005D2C6B">
        <w:fldChar w:fldCharType="end"/>
      </w:r>
      <w:r w:rsidRPr="005D2C6B">
        <w:t xml:space="preserve">; </w:t>
      </w:r>
    </w:p>
    <w:p w14:paraId="28B2470E" w14:textId="49715ED2" w:rsidR="00E51525" w:rsidRDefault="00E51525" w:rsidP="00E51525">
      <w:pPr>
        <w:pStyle w:val="DefenceHeading4"/>
      </w:pPr>
      <w:r w:rsidRPr="005D2C6B">
        <w:t xml:space="preserve">complied with clause </w:t>
      </w:r>
      <w:r w:rsidRPr="005D2C6B">
        <w:fldChar w:fldCharType="begin"/>
      </w:r>
      <w:r w:rsidRPr="005D2C6B">
        <w:instrText xml:space="preserve"> REF _Ref71637638 \w \h  \* MERGEFORMAT </w:instrText>
      </w:r>
      <w:r w:rsidRPr="005D2C6B">
        <w:fldChar w:fldCharType="separate"/>
      </w:r>
      <w:r w:rsidR="00F66103">
        <w:t>12.16</w:t>
      </w:r>
      <w:r w:rsidRPr="005D2C6B">
        <w:fldChar w:fldCharType="end"/>
      </w:r>
      <w:r w:rsidRPr="005D2C6B">
        <w:t xml:space="preserve">; </w:t>
      </w:r>
    </w:p>
    <w:p w14:paraId="5A5CB83B" w14:textId="0B396D41" w:rsidR="00E51525" w:rsidRPr="005D2C6B" w:rsidRDefault="00E51525" w:rsidP="00E51525">
      <w:pPr>
        <w:pStyle w:val="DefenceHeading4"/>
      </w:pPr>
      <w:r w:rsidRPr="005D2C6B">
        <w:t>complied with clause </w:t>
      </w:r>
      <w:r w:rsidRPr="005D2C6B">
        <w:fldChar w:fldCharType="begin"/>
      </w:r>
      <w:r w:rsidRPr="005D2C6B">
        <w:instrText xml:space="preserve"> REF _Ref121571635 \w \h </w:instrText>
      </w:r>
      <w:r>
        <w:instrText xml:space="preserve"> \* MERGEFORMAT </w:instrText>
      </w:r>
      <w:r w:rsidRPr="005D2C6B">
        <w:fldChar w:fldCharType="separate"/>
      </w:r>
      <w:r w:rsidR="00F66103">
        <w:t>12.22</w:t>
      </w:r>
      <w:r w:rsidRPr="005D2C6B">
        <w:fldChar w:fldCharType="end"/>
      </w:r>
      <w:r w:rsidRPr="005D2C6B">
        <w:t>;</w:t>
      </w:r>
    </w:p>
    <w:p w14:paraId="32148899" w14:textId="4D3CC0AB" w:rsidR="00E51525" w:rsidRPr="005D2C6B" w:rsidRDefault="00E51525" w:rsidP="00E51525">
      <w:pPr>
        <w:pStyle w:val="DefenceHeading4"/>
      </w:pPr>
      <w:r w:rsidRPr="005D2C6B">
        <w:t>complied with clause </w:t>
      </w:r>
      <w:r w:rsidRPr="005D2C6B">
        <w:fldChar w:fldCharType="begin"/>
      </w:r>
      <w:r w:rsidRPr="005D2C6B">
        <w:instrText xml:space="preserve"> REF _Ref121571651 \w \h </w:instrText>
      </w:r>
      <w:r>
        <w:instrText xml:space="preserve"> \* MERGEFORMAT </w:instrText>
      </w:r>
      <w:r w:rsidRPr="005D2C6B">
        <w:fldChar w:fldCharType="separate"/>
      </w:r>
      <w:r w:rsidR="00F66103">
        <w:t>12.23</w:t>
      </w:r>
      <w:r w:rsidRPr="005D2C6B">
        <w:fldChar w:fldCharType="end"/>
      </w:r>
      <w:r w:rsidRPr="005D2C6B">
        <w:t>;</w:t>
      </w:r>
    </w:p>
    <w:p w14:paraId="58C93544" w14:textId="6D40DC47" w:rsidR="00E51525" w:rsidRPr="00CA58E1" w:rsidRDefault="00E51525" w:rsidP="00E51525">
      <w:pPr>
        <w:pStyle w:val="DefenceHeading4"/>
        <w:rPr>
          <w:b/>
        </w:rPr>
      </w:pPr>
      <w:r w:rsidRPr="00D84325">
        <w:t>complied with clause</w:t>
      </w:r>
      <w:r w:rsidRPr="00CA58E1">
        <w:t> </w:t>
      </w:r>
      <w:r w:rsidR="00440AC4">
        <w:fldChar w:fldCharType="begin"/>
      </w:r>
      <w:r w:rsidR="00440AC4">
        <w:instrText xml:space="preserve"> REF _Ref9604452 \w \h </w:instrText>
      </w:r>
      <w:r w:rsidR="00440AC4">
        <w:fldChar w:fldCharType="separate"/>
      </w:r>
      <w:r w:rsidR="00F66103">
        <w:t>12.24</w:t>
      </w:r>
      <w:r w:rsidR="00440AC4">
        <w:fldChar w:fldCharType="end"/>
      </w:r>
      <w:r w:rsidRPr="00D84325">
        <w:t>;</w:t>
      </w:r>
    </w:p>
    <w:p w14:paraId="3A0D49D2" w14:textId="41A67B74" w:rsidR="00E51525" w:rsidRPr="00977B07" w:rsidRDefault="00E51525" w:rsidP="00E51525">
      <w:pPr>
        <w:pStyle w:val="DefenceHeading4"/>
      </w:pPr>
      <w:r w:rsidRPr="00977B07">
        <w:t xml:space="preserve">if clause </w:t>
      </w:r>
      <w:r w:rsidRPr="00977B07">
        <w:fldChar w:fldCharType="begin"/>
      </w:r>
      <w:r w:rsidRPr="00977B07">
        <w:instrText xml:space="preserve"> REF _Ref446572775 \w \h </w:instrText>
      </w:r>
      <w:r>
        <w:instrText xml:space="preserve"> \* MERGEFORMAT </w:instrText>
      </w:r>
      <w:r w:rsidRPr="00977B07">
        <w:fldChar w:fldCharType="separate"/>
      </w:r>
      <w:r w:rsidR="00F66103">
        <w:t>14.5(b)</w:t>
      </w:r>
      <w:r w:rsidRPr="00977B07">
        <w:fldChar w:fldCharType="end"/>
      </w:r>
      <w:r w:rsidRPr="00977B07">
        <w:t xml:space="preserve"> or </w:t>
      </w:r>
      <w:r>
        <w:fldChar w:fldCharType="begin"/>
      </w:r>
      <w:r>
        <w:instrText xml:space="preserve"> REF _Ref453065885 \w \h </w:instrText>
      </w:r>
      <w:r>
        <w:fldChar w:fldCharType="separate"/>
      </w:r>
      <w:r w:rsidR="00F66103">
        <w:t>14.8(b)(ii)</w:t>
      </w:r>
      <w:r>
        <w:fldChar w:fldCharType="end"/>
      </w:r>
      <w:r w:rsidRPr="00977B07">
        <w:t xml:space="preserve"> applies, complied with clause </w:t>
      </w:r>
      <w:r w:rsidRPr="00977B07">
        <w:fldChar w:fldCharType="begin"/>
      </w:r>
      <w:r w:rsidRPr="00977B07">
        <w:instrText xml:space="preserve"> REF _Ref446572775 \w \h </w:instrText>
      </w:r>
      <w:r>
        <w:instrText xml:space="preserve"> \* MERGEFORMAT </w:instrText>
      </w:r>
      <w:r w:rsidRPr="00977B07">
        <w:fldChar w:fldCharType="separate"/>
      </w:r>
      <w:r w:rsidR="00F66103">
        <w:t>14.5(b)</w:t>
      </w:r>
      <w:r w:rsidRPr="00977B07">
        <w:fldChar w:fldCharType="end"/>
      </w:r>
      <w:r w:rsidRPr="00977B07">
        <w:t xml:space="preserve"> or </w:t>
      </w:r>
      <w:r>
        <w:fldChar w:fldCharType="begin"/>
      </w:r>
      <w:r>
        <w:instrText xml:space="preserve"> REF _Ref453065885 \w \h </w:instrText>
      </w:r>
      <w:r>
        <w:fldChar w:fldCharType="separate"/>
      </w:r>
      <w:r w:rsidR="00F66103">
        <w:t>14.8(b)(ii)</w:t>
      </w:r>
      <w:r>
        <w:fldChar w:fldCharType="end"/>
      </w:r>
      <w:r>
        <w:t xml:space="preserve">;  </w:t>
      </w:r>
    </w:p>
    <w:p w14:paraId="2AD5C825" w14:textId="2C9D8389" w:rsidR="00E51525" w:rsidRPr="00CA58E1" w:rsidRDefault="00E51525" w:rsidP="00E51525">
      <w:pPr>
        <w:pStyle w:val="DefenceHeading4"/>
      </w:pPr>
      <w:r w:rsidRPr="00CA58E1">
        <w:t xml:space="preserve">complied with clause </w:t>
      </w:r>
      <w:r w:rsidRPr="00CA58E1">
        <w:fldChar w:fldCharType="begin"/>
      </w:r>
      <w:r w:rsidRPr="00CA58E1">
        <w:instrText xml:space="preserve"> REF _Ref445715531 \r \h </w:instrText>
      </w:r>
      <w:r>
        <w:instrText xml:space="preserve"> \* MERGEFORMAT </w:instrText>
      </w:r>
      <w:r w:rsidRPr="00CA58E1">
        <w:fldChar w:fldCharType="separate"/>
      </w:r>
      <w:r w:rsidR="00F66103">
        <w:t>19.3</w:t>
      </w:r>
      <w:r w:rsidRPr="00CA58E1">
        <w:fldChar w:fldCharType="end"/>
      </w:r>
      <w:r w:rsidRPr="00CA58E1">
        <w:t>;</w:t>
      </w:r>
    </w:p>
    <w:p w14:paraId="666BF886" w14:textId="6156BEE3" w:rsidR="00E51525" w:rsidRPr="00B02228" w:rsidRDefault="00E51525" w:rsidP="00E51525">
      <w:pPr>
        <w:pStyle w:val="DefenceHeading4"/>
      </w:pPr>
      <w:r w:rsidRPr="00B02228">
        <w:t xml:space="preserve">if a request has been made under clause </w:t>
      </w:r>
      <w:r>
        <w:fldChar w:fldCharType="begin"/>
      </w:r>
      <w:r>
        <w:instrText xml:space="preserve"> REF _Ref450127071 \r \h </w:instrText>
      </w:r>
      <w:r>
        <w:fldChar w:fldCharType="separate"/>
      </w:r>
      <w:r w:rsidR="00F66103">
        <w:t>19.4</w:t>
      </w:r>
      <w:r>
        <w:fldChar w:fldCharType="end"/>
      </w:r>
      <w:r w:rsidRPr="00B02228">
        <w:t xml:space="preserve">, complied with clause </w:t>
      </w:r>
      <w:r>
        <w:fldChar w:fldCharType="begin"/>
      </w:r>
      <w:r>
        <w:instrText xml:space="preserve"> REF _Ref450127071 \r \h </w:instrText>
      </w:r>
      <w:r>
        <w:fldChar w:fldCharType="separate"/>
      </w:r>
      <w:r w:rsidR="00F66103">
        <w:t>19.4</w:t>
      </w:r>
      <w:r>
        <w:fldChar w:fldCharType="end"/>
      </w:r>
      <w:r w:rsidRPr="00B02228">
        <w:t>;</w:t>
      </w:r>
    </w:p>
    <w:p w14:paraId="572A18A6" w14:textId="2CC44FDC" w:rsidR="00E51525" w:rsidRDefault="00E51525" w:rsidP="00E51525">
      <w:pPr>
        <w:pStyle w:val="DefenceHeading4"/>
      </w:pPr>
      <w:r>
        <w:t xml:space="preserve">if clause </w:t>
      </w:r>
      <w:r>
        <w:fldChar w:fldCharType="begin"/>
      </w:r>
      <w:r>
        <w:instrText xml:space="preserve"> REF _Ref477438766 \r \h </w:instrText>
      </w:r>
      <w:r>
        <w:fldChar w:fldCharType="separate"/>
      </w:r>
      <w:r w:rsidR="00F66103">
        <w:t>20</w:t>
      </w:r>
      <w:r>
        <w:fldChar w:fldCharType="end"/>
      </w:r>
      <w:r>
        <w:t xml:space="preserve"> applies:</w:t>
      </w:r>
    </w:p>
    <w:p w14:paraId="05008EB2" w14:textId="49420CF0" w:rsidR="00E51525" w:rsidRDefault="00E51525" w:rsidP="00E51525">
      <w:pPr>
        <w:pStyle w:val="DefenceHeading5"/>
      </w:pPr>
      <w:r>
        <w:t xml:space="preserve">complied with clause </w:t>
      </w:r>
      <w:r>
        <w:fldChar w:fldCharType="begin"/>
      </w:r>
      <w:r>
        <w:instrText xml:space="preserve"> REF _Ref450127102 \r \h </w:instrText>
      </w:r>
      <w:r>
        <w:fldChar w:fldCharType="separate"/>
      </w:r>
      <w:r w:rsidR="00F66103">
        <w:t>20.4</w:t>
      </w:r>
      <w:r>
        <w:fldChar w:fldCharType="end"/>
      </w:r>
      <w:r>
        <w:t>; and</w:t>
      </w:r>
    </w:p>
    <w:p w14:paraId="016EF5D8" w14:textId="63C13AA0" w:rsidR="00E51525" w:rsidRPr="00CA58E1" w:rsidRDefault="00E51525" w:rsidP="00E51525">
      <w:pPr>
        <w:pStyle w:val="DefenceHeading5"/>
      </w:pPr>
      <w:r w:rsidRPr="00CA58E1">
        <w:t xml:space="preserve">if a request has been made under clause </w:t>
      </w:r>
      <w:r>
        <w:fldChar w:fldCharType="begin"/>
      </w:r>
      <w:r>
        <w:instrText xml:space="preserve"> REF _Ref450127144 \r \h </w:instrText>
      </w:r>
      <w:r>
        <w:fldChar w:fldCharType="separate"/>
      </w:r>
      <w:r w:rsidR="00F66103">
        <w:t>20.5</w:t>
      </w:r>
      <w:r>
        <w:fldChar w:fldCharType="end"/>
      </w:r>
      <w:r w:rsidRPr="00CA58E1">
        <w:t xml:space="preserve">, complied with clause </w:t>
      </w:r>
      <w:r>
        <w:fldChar w:fldCharType="begin"/>
      </w:r>
      <w:r>
        <w:instrText xml:space="preserve"> REF _Ref450127144 \r \h </w:instrText>
      </w:r>
      <w:r>
        <w:fldChar w:fldCharType="separate"/>
      </w:r>
      <w:r w:rsidR="00F66103">
        <w:t>20.5</w:t>
      </w:r>
      <w:r>
        <w:fldChar w:fldCharType="end"/>
      </w:r>
      <w:r w:rsidRPr="00CA58E1">
        <w:t>;</w:t>
      </w:r>
    </w:p>
    <w:p w14:paraId="18DA1545" w14:textId="5B737801" w:rsidR="00E51525" w:rsidRPr="00F7229C" w:rsidRDefault="00E51525" w:rsidP="00E51525">
      <w:pPr>
        <w:pStyle w:val="DefenceHeading4"/>
      </w:pPr>
      <w:r w:rsidRPr="00977B07">
        <w:t xml:space="preserve">if a notice has been issued under </w:t>
      </w:r>
      <w:r w:rsidRPr="00F7229C">
        <w:t>clause</w:t>
      </w:r>
      <w:r>
        <w:t xml:space="preserve"> </w:t>
      </w:r>
      <w:r>
        <w:fldChar w:fldCharType="begin"/>
      </w:r>
      <w:r>
        <w:instrText xml:space="preserve"> REF _Ref459716550 \w \h </w:instrText>
      </w:r>
      <w:r>
        <w:fldChar w:fldCharType="separate"/>
      </w:r>
      <w:r w:rsidR="00F66103">
        <w:t>22.3(a)(iv)A</w:t>
      </w:r>
      <w:r>
        <w:fldChar w:fldCharType="end"/>
      </w:r>
      <w:r w:rsidRPr="00F7229C">
        <w:t xml:space="preserve">, complied with clause </w:t>
      </w:r>
      <w:r>
        <w:fldChar w:fldCharType="begin"/>
      </w:r>
      <w:r>
        <w:instrText xml:space="preserve"> REF _Ref459716550 \w \h </w:instrText>
      </w:r>
      <w:r>
        <w:fldChar w:fldCharType="separate"/>
      </w:r>
      <w:r w:rsidR="00F66103">
        <w:t>22.3(a)(iv)A</w:t>
      </w:r>
      <w:r>
        <w:fldChar w:fldCharType="end"/>
      </w:r>
      <w:r w:rsidRPr="00F7229C">
        <w:t>;</w:t>
      </w:r>
      <w:r>
        <w:t xml:space="preserve"> and</w:t>
      </w:r>
    </w:p>
    <w:p w14:paraId="016EBB95" w14:textId="49ECE877" w:rsidR="00E51525" w:rsidRDefault="00E51525" w:rsidP="00E51525">
      <w:pPr>
        <w:pStyle w:val="DefenceHeading4"/>
      </w:pPr>
      <w:r w:rsidRPr="00F7229C">
        <w:t xml:space="preserve">if a request has been made under clause </w:t>
      </w:r>
      <w:r>
        <w:fldChar w:fldCharType="begin"/>
      </w:r>
      <w:r>
        <w:instrText xml:space="preserve"> REF _Ref450127242 \w \h </w:instrText>
      </w:r>
      <w:r>
        <w:fldChar w:fldCharType="separate"/>
      </w:r>
      <w:r w:rsidR="00F66103">
        <w:t>23(d)</w:t>
      </w:r>
      <w:r>
        <w:fldChar w:fldCharType="end"/>
      </w:r>
      <w:r>
        <w:t xml:space="preserve"> or </w:t>
      </w:r>
      <w:r>
        <w:fldChar w:fldCharType="begin"/>
      </w:r>
      <w:r>
        <w:instrText xml:space="preserve"> REF _Ref445716902 \n \h </w:instrText>
      </w:r>
      <w:r>
        <w:fldChar w:fldCharType="separate"/>
      </w:r>
      <w:r w:rsidR="00F66103">
        <w:t>(e)</w:t>
      </w:r>
      <w:r>
        <w:fldChar w:fldCharType="end"/>
      </w:r>
      <w:r w:rsidRPr="00F7229C">
        <w:t>, complied with clause </w:t>
      </w:r>
      <w:r>
        <w:fldChar w:fldCharType="begin"/>
      </w:r>
      <w:r>
        <w:instrText xml:space="preserve"> REF _Ref450127242 \w \h </w:instrText>
      </w:r>
      <w:r>
        <w:fldChar w:fldCharType="separate"/>
      </w:r>
      <w:r w:rsidR="00F66103">
        <w:t>23(d)</w:t>
      </w:r>
      <w:r>
        <w:fldChar w:fldCharType="end"/>
      </w:r>
      <w:r>
        <w:t xml:space="preserve"> or </w:t>
      </w:r>
      <w:r>
        <w:fldChar w:fldCharType="begin"/>
      </w:r>
      <w:r>
        <w:instrText xml:space="preserve"> REF _Ref445716902 \n \h </w:instrText>
      </w:r>
      <w:r>
        <w:fldChar w:fldCharType="separate"/>
      </w:r>
      <w:r w:rsidR="00F66103">
        <w:t>(e)</w:t>
      </w:r>
      <w:r>
        <w:fldChar w:fldCharType="end"/>
      </w:r>
      <w:r w:rsidRPr="00F7229C">
        <w:t xml:space="preserve"> and </w:t>
      </w:r>
      <w:r>
        <w:fldChar w:fldCharType="begin"/>
      </w:r>
      <w:r>
        <w:instrText xml:space="preserve"> REF _Ref450127280 \n \h </w:instrText>
      </w:r>
      <w:r>
        <w:fldChar w:fldCharType="separate"/>
      </w:r>
      <w:r w:rsidR="00F66103">
        <w:t>(f)</w:t>
      </w:r>
      <w:r>
        <w:fldChar w:fldCharType="end"/>
      </w:r>
      <w:r>
        <w:t>.</w:t>
      </w:r>
    </w:p>
    <w:p w14:paraId="101EF4FF" w14:textId="0CCFA6D8" w:rsidR="00E51525" w:rsidRPr="005D2C6B" w:rsidRDefault="00E51525" w:rsidP="00E51525">
      <w:pPr>
        <w:pStyle w:val="DefenceHeading3"/>
      </w:pPr>
      <w:r w:rsidRPr="005D2C6B">
        <w:rPr>
          <w:szCs w:val="22"/>
        </w:rPr>
        <w:t xml:space="preserve">If the </w:t>
      </w:r>
      <w:r w:rsidRPr="00D55647">
        <w:t>Contractor</w:t>
      </w:r>
      <w:r w:rsidRPr="005D2C6B">
        <w:t xml:space="preserve"> has not satisfied the conditions in paragraph </w:t>
      </w:r>
      <w:r w:rsidRPr="005D2C6B">
        <w:fldChar w:fldCharType="begin"/>
      </w:r>
      <w:r w:rsidRPr="005D2C6B">
        <w:instrText xml:space="preserve"> REF _Ref100476132 \r \h </w:instrText>
      </w:r>
      <w:r>
        <w:instrText xml:space="preserve"> \* MERGEFORMAT </w:instrText>
      </w:r>
      <w:r w:rsidRPr="005D2C6B">
        <w:fldChar w:fldCharType="separate"/>
      </w:r>
      <w:r w:rsidR="00F66103">
        <w:t>(a)</w:t>
      </w:r>
      <w:r w:rsidRPr="005D2C6B">
        <w:fldChar w:fldCharType="end"/>
      </w:r>
      <w:r w:rsidRPr="005D2C6B">
        <w:t xml:space="preserve"> at the time of submitting a payment claim, then: </w:t>
      </w:r>
    </w:p>
    <w:p w14:paraId="0EA99CC4" w14:textId="638DA2FD" w:rsidR="00E51525" w:rsidRPr="005D2C6B" w:rsidRDefault="00E51525" w:rsidP="00E51525">
      <w:pPr>
        <w:pStyle w:val="DefenceHeading4"/>
      </w:pPr>
      <w:r w:rsidRPr="005D2C6B">
        <w:t xml:space="preserve">the payment claim is deemed to have been invalidly submitted under clause </w:t>
      </w:r>
      <w:r w:rsidRPr="005D2C6B">
        <w:fldChar w:fldCharType="begin"/>
      </w:r>
      <w:r w:rsidRPr="005D2C6B">
        <w:instrText xml:space="preserve"> REF _Ref71633130 \r \h </w:instrText>
      </w:r>
      <w:r>
        <w:instrText xml:space="preserve"> \* MERGEFORMAT </w:instrText>
      </w:r>
      <w:r w:rsidRPr="005D2C6B">
        <w:fldChar w:fldCharType="separate"/>
      </w:r>
      <w:r w:rsidR="00F66103">
        <w:t>12.2</w:t>
      </w:r>
      <w:r w:rsidRPr="005D2C6B">
        <w:fldChar w:fldCharType="end"/>
      </w:r>
      <w:r w:rsidRPr="005D2C6B">
        <w:t xml:space="preserve">; </w:t>
      </w:r>
    </w:p>
    <w:p w14:paraId="1BEFC26E" w14:textId="1EA27D31" w:rsidR="00E51525" w:rsidRPr="005D2C6B" w:rsidRDefault="00E51525" w:rsidP="00E51525">
      <w:pPr>
        <w:pStyle w:val="DefenceHeading4"/>
      </w:pPr>
      <w:r w:rsidRPr="005D2C6B">
        <w:t xml:space="preserve">the </w:t>
      </w:r>
      <w:r w:rsidRPr="00D55647">
        <w:t>Contract Administrator</w:t>
      </w:r>
      <w:r w:rsidRPr="005D2C6B">
        <w:t xml:space="preserve"> will not be obliged to include in any payment statement under clause </w:t>
      </w:r>
      <w:r w:rsidRPr="005D2C6B">
        <w:fldChar w:fldCharType="begin"/>
      </w:r>
      <w:r w:rsidRPr="005D2C6B">
        <w:instrText xml:space="preserve"> REF _Ref100397519 \r \h </w:instrText>
      </w:r>
      <w:r>
        <w:instrText xml:space="preserve"> \* MERGEFORMAT </w:instrText>
      </w:r>
      <w:r w:rsidRPr="005D2C6B">
        <w:fldChar w:fldCharType="separate"/>
      </w:r>
      <w:r w:rsidR="00F66103">
        <w:t>12.4</w:t>
      </w:r>
      <w:r w:rsidRPr="005D2C6B">
        <w:fldChar w:fldCharType="end"/>
      </w:r>
      <w:r w:rsidRPr="005D2C6B">
        <w:t xml:space="preserve"> any amount in the payment claim; and</w:t>
      </w:r>
    </w:p>
    <w:p w14:paraId="5802A46A" w14:textId="77777777" w:rsidR="00E51525" w:rsidRPr="005D2C6B" w:rsidRDefault="00E51525" w:rsidP="00E51525">
      <w:pPr>
        <w:pStyle w:val="DefenceHeading4"/>
      </w:pPr>
      <w:r w:rsidRPr="005D2C6B">
        <w:t xml:space="preserve">the </w:t>
      </w:r>
      <w:r w:rsidRPr="00D55647">
        <w:t>Commonwealth</w:t>
      </w:r>
      <w:r w:rsidRPr="005D2C6B">
        <w:t xml:space="preserve"> will not be liable to pay any amount in the payment claim.</w:t>
      </w:r>
    </w:p>
    <w:p w14:paraId="786A6805" w14:textId="77777777" w:rsidR="00E51525" w:rsidRPr="005D2C6B" w:rsidRDefault="00E51525" w:rsidP="00E51525">
      <w:pPr>
        <w:pStyle w:val="DefenceHeading3"/>
      </w:pPr>
      <w:r w:rsidRPr="005D2C6B">
        <w:t xml:space="preserve">If the </w:t>
      </w:r>
      <w:r w:rsidRPr="00D55647">
        <w:t>Contractor</w:t>
      </w:r>
      <w:r w:rsidRPr="005D2C6B">
        <w:t>:</w:t>
      </w:r>
    </w:p>
    <w:p w14:paraId="25258F24" w14:textId="77777777" w:rsidR="00E51525" w:rsidRPr="005D2C6B" w:rsidRDefault="00E51525" w:rsidP="00E51525">
      <w:pPr>
        <w:pStyle w:val="DefenceHeading4"/>
      </w:pPr>
      <w:r w:rsidRPr="005D2C6B">
        <w:t>submits a payment claim; and</w:t>
      </w:r>
    </w:p>
    <w:p w14:paraId="2CF10D5B" w14:textId="339C256C" w:rsidR="00E51525" w:rsidRPr="005D2C6B" w:rsidRDefault="00E51525" w:rsidP="00E51525">
      <w:pPr>
        <w:pStyle w:val="DefenceHeading4"/>
      </w:pPr>
      <w:r w:rsidRPr="005D2C6B">
        <w:t xml:space="preserve">has failed to comply with the requirements of clause </w:t>
      </w:r>
      <w:r w:rsidR="00FC2E4A">
        <w:fldChar w:fldCharType="begin"/>
      </w:r>
      <w:r w:rsidR="00FC2E4A">
        <w:instrText xml:space="preserve"> REF _Ref41382712 \r \h </w:instrText>
      </w:r>
      <w:r w:rsidR="00FC2E4A">
        <w:fldChar w:fldCharType="separate"/>
      </w:r>
      <w:r w:rsidR="00F66103">
        <w:t>12.2(f)</w:t>
      </w:r>
      <w:r w:rsidR="00FC2E4A">
        <w:fldChar w:fldCharType="end"/>
      </w:r>
      <w:r w:rsidRPr="005D2C6B">
        <w:t xml:space="preserve"> in relation to any amount (or portion of any amount) in the payment claim, </w:t>
      </w:r>
    </w:p>
    <w:p w14:paraId="369A1528" w14:textId="77777777" w:rsidR="00E51525" w:rsidRPr="005D2C6B" w:rsidRDefault="00E51525" w:rsidP="00E51525">
      <w:pPr>
        <w:pStyle w:val="DefenceIndent"/>
      </w:pPr>
      <w:r w:rsidRPr="005D2C6B">
        <w:t>then:</w:t>
      </w:r>
    </w:p>
    <w:p w14:paraId="502A62BE" w14:textId="77777777" w:rsidR="00E51525" w:rsidRPr="005D2C6B" w:rsidRDefault="00E51525" w:rsidP="00E51525">
      <w:pPr>
        <w:pStyle w:val="DefenceHeading4"/>
      </w:pPr>
      <w:r w:rsidRPr="005D2C6B">
        <w:t xml:space="preserve">the </w:t>
      </w:r>
      <w:r w:rsidRPr="00D55647">
        <w:t>Contractor</w:t>
      </w:r>
      <w:r w:rsidRPr="005D2C6B">
        <w:t xml:space="preserve"> will not be entitled to payment of; </w:t>
      </w:r>
    </w:p>
    <w:p w14:paraId="051AEA3E" w14:textId="280D886B" w:rsidR="00E51525" w:rsidRPr="005D2C6B" w:rsidRDefault="00E51525" w:rsidP="00E51525">
      <w:pPr>
        <w:pStyle w:val="DefenceHeading4"/>
      </w:pPr>
      <w:r w:rsidRPr="005D2C6B">
        <w:t xml:space="preserve">the </w:t>
      </w:r>
      <w:r w:rsidRPr="00D55647">
        <w:t>Contract Administrator</w:t>
      </w:r>
      <w:r w:rsidRPr="005D2C6B">
        <w:t xml:space="preserve"> will not be obliged to include in any payment statement under clause </w:t>
      </w:r>
      <w:r w:rsidRPr="005D2C6B">
        <w:fldChar w:fldCharType="begin"/>
      </w:r>
      <w:r w:rsidRPr="005D2C6B">
        <w:instrText xml:space="preserve"> REF _Ref100475929 \r \h </w:instrText>
      </w:r>
      <w:r>
        <w:instrText xml:space="preserve"> \* MERGEFORMAT </w:instrText>
      </w:r>
      <w:r w:rsidRPr="005D2C6B">
        <w:fldChar w:fldCharType="separate"/>
      </w:r>
      <w:r w:rsidR="00F66103">
        <w:t>12.4</w:t>
      </w:r>
      <w:r w:rsidRPr="005D2C6B">
        <w:fldChar w:fldCharType="end"/>
      </w:r>
      <w:r w:rsidRPr="005D2C6B">
        <w:t>; and</w:t>
      </w:r>
    </w:p>
    <w:p w14:paraId="7499107B" w14:textId="77777777" w:rsidR="00E51525" w:rsidRPr="005D2C6B" w:rsidRDefault="00E51525" w:rsidP="00E51525">
      <w:pPr>
        <w:pStyle w:val="DefenceHeading4"/>
      </w:pPr>
      <w:r w:rsidRPr="005D2C6B">
        <w:t xml:space="preserve">the </w:t>
      </w:r>
      <w:r w:rsidRPr="00D55647">
        <w:t>Commonwealth</w:t>
      </w:r>
      <w:r w:rsidRPr="005D2C6B">
        <w:t xml:space="preserve"> will not be liable to pay,</w:t>
      </w:r>
    </w:p>
    <w:p w14:paraId="2F1A3539" w14:textId="22CD413C" w:rsidR="00E51525" w:rsidRPr="005D2C6B" w:rsidRDefault="00E51525" w:rsidP="00E51525">
      <w:pPr>
        <w:pStyle w:val="DefenceIndent"/>
      </w:pPr>
      <w:r w:rsidRPr="005D2C6B">
        <w:t xml:space="preserve">the amount (or the portion of the amount) in the payment claim in relation to which the </w:t>
      </w:r>
      <w:r w:rsidRPr="00D55647">
        <w:t>Contractor</w:t>
      </w:r>
      <w:r w:rsidRPr="005D2C6B">
        <w:t xml:space="preserve"> has failed to comply with the requirements of clause </w:t>
      </w:r>
      <w:r w:rsidR="00FC2E4A">
        <w:fldChar w:fldCharType="begin"/>
      </w:r>
      <w:r w:rsidR="00FC2E4A">
        <w:instrText xml:space="preserve"> REF _Ref41382712 \r \h </w:instrText>
      </w:r>
      <w:r w:rsidR="00FC2E4A">
        <w:fldChar w:fldCharType="separate"/>
      </w:r>
      <w:r w:rsidR="00F66103">
        <w:t>12.2(f)</w:t>
      </w:r>
      <w:r w:rsidR="00FC2E4A">
        <w:fldChar w:fldCharType="end"/>
      </w:r>
      <w:r w:rsidRPr="005D2C6B">
        <w:t xml:space="preserve">, unless: </w:t>
      </w:r>
    </w:p>
    <w:p w14:paraId="1B788CF9" w14:textId="09B65351" w:rsidR="00E51525" w:rsidRPr="005D2C6B" w:rsidRDefault="00E51525" w:rsidP="00E51525">
      <w:pPr>
        <w:pStyle w:val="DefenceHeading4"/>
      </w:pPr>
      <w:r w:rsidRPr="005D2C6B">
        <w:t xml:space="preserve">the </w:t>
      </w:r>
      <w:r w:rsidRPr="00D55647">
        <w:t>Contract Administrator</w:t>
      </w:r>
      <w:r w:rsidRPr="005D2C6B">
        <w:t xml:space="preserve"> (in its absolute discretion and without being under any obligation to exercise this discretion for the benefit of the</w:t>
      </w:r>
      <w:r>
        <w:t xml:space="preserve"> </w:t>
      </w:r>
      <w:r w:rsidRPr="00D55647">
        <w:t>Contractor</w:t>
      </w:r>
      <w:r w:rsidRPr="005D2C6B">
        <w:t>) issues a written notice to the</w:t>
      </w:r>
      <w:r>
        <w:t xml:space="preserve"> </w:t>
      </w:r>
      <w:r w:rsidRPr="00D55647">
        <w:t>Contractor</w:t>
      </w:r>
      <w:r w:rsidRPr="005D2C6B">
        <w:t xml:space="preserve"> identifying the documentation or information which the </w:t>
      </w:r>
      <w:r w:rsidRPr="00D55647">
        <w:t>Contractor</w:t>
      </w:r>
      <w:r w:rsidRPr="005D2C6B">
        <w:t xml:space="preserve"> has failed to provide under clause </w:t>
      </w:r>
      <w:r w:rsidR="00FC2E4A">
        <w:fldChar w:fldCharType="begin"/>
      </w:r>
      <w:r w:rsidR="00FC2E4A">
        <w:instrText xml:space="preserve"> REF _Ref41382712 \r \h </w:instrText>
      </w:r>
      <w:r w:rsidR="00FC2E4A">
        <w:fldChar w:fldCharType="separate"/>
      </w:r>
      <w:r w:rsidR="00F66103">
        <w:t>12.2(f)</w:t>
      </w:r>
      <w:r w:rsidR="00FC2E4A">
        <w:fldChar w:fldCharType="end"/>
      </w:r>
      <w:r w:rsidRPr="005D2C6B">
        <w:t xml:space="preserve">; and </w:t>
      </w:r>
    </w:p>
    <w:p w14:paraId="7AC4E7F2" w14:textId="77777777" w:rsidR="00E51525" w:rsidRDefault="00E51525" w:rsidP="00E51525">
      <w:pPr>
        <w:pStyle w:val="DefenceHeading4"/>
      </w:pPr>
      <w:r w:rsidRPr="005D2C6B">
        <w:t xml:space="preserve">the </w:t>
      </w:r>
      <w:r w:rsidRPr="00D55647">
        <w:t>Contractor</w:t>
      </w:r>
      <w:r w:rsidRPr="005D2C6B">
        <w:t xml:space="preserve"> provides that documentation or information to the </w:t>
      </w:r>
      <w:r w:rsidRPr="00D55647">
        <w:t>Contract Administrator</w:t>
      </w:r>
      <w:r w:rsidRPr="005D2C6B">
        <w:t xml:space="preserve"> </w:t>
      </w:r>
      <w:r>
        <w:t>by</w:t>
      </w:r>
      <w:r w:rsidRPr="005D2C6B">
        <w:t xml:space="preserve"> the </w:t>
      </w:r>
      <w:r>
        <w:t xml:space="preserve">date and </w:t>
      </w:r>
      <w:r w:rsidRPr="005D2C6B">
        <w:t xml:space="preserve">time </w:t>
      </w:r>
      <w:r>
        <w:t>specified</w:t>
      </w:r>
      <w:r w:rsidRPr="005D2C6B">
        <w:t xml:space="preserve"> in the </w:t>
      </w:r>
      <w:r w:rsidRPr="00D55647">
        <w:t>Contract Administrator</w:t>
      </w:r>
      <w:r w:rsidRPr="005D2C6B">
        <w:t>'s notice.</w:t>
      </w:r>
    </w:p>
    <w:p w14:paraId="6F0337A8" w14:textId="49481108" w:rsidR="00E51525" w:rsidRPr="005D2C6B" w:rsidRDefault="00E51525" w:rsidP="00E51525">
      <w:pPr>
        <w:pStyle w:val="DefenceHeading3"/>
      </w:pPr>
      <w:r>
        <w:t xml:space="preserve">If the </w:t>
      </w:r>
      <w:r w:rsidRPr="00D55647">
        <w:t>Remediation Works</w:t>
      </w:r>
      <w:r>
        <w:t xml:space="preserve"> are being carried out in Western Australia, for the purposes of the </w:t>
      </w:r>
      <w:r w:rsidRPr="00D55647">
        <w:t>Contract</w:t>
      </w:r>
      <w:r>
        <w:t xml:space="preserve"> and </w:t>
      </w:r>
      <w:r w:rsidRPr="00C5150F">
        <w:rPr>
          <w:lang w:eastAsia="en-AU"/>
        </w:rPr>
        <w:t xml:space="preserve">the </w:t>
      </w:r>
      <w:r w:rsidRPr="00C5150F">
        <w:rPr>
          <w:i/>
          <w:iCs/>
          <w:lang w:eastAsia="en-AU"/>
        </w:rPr>
        <w:t>Construction Contracts Act</w:t>
      </w:r>
      <w:r w:rsidRPr="00C5150F">
        <w:rPr>
          <w:lang w:eastAsia="en-AU"/>
        </w:rPr>
        <w:t xml:space="preserve"> </w:t>
      </w:r>
      <w:r w:rsidRPr="004373AD">
        <w:rPr>
          <w:i/>
          <w:lang w:eastAsia="en-AU"/>
        </w:rPr>
        <w:t>2004</w:t>
      </w:r>
      <w:r w:rsidRPr="00C5150F">
        <w:rPr>
          <w:lang w:eastAsia="en-AU"/>
        </w:rPr>
        <w:t xml:space="preserve"> (WA), a claim for payment will be deemed not to have been made until all the requirements of</w:t>
      </w:r>
      <w:r>
        <w:rPr>
          <w:lang w:eastAsia="en-AU"/>
        </w:rPr>
        <w:t xml:space="preserve"> this </w:t>
      </w:r>
      <w:r w:rsidRPr="00C5150F">
        <w:rPr>
          <w:lang w:eastAsia="en-AU"/>
        </w:rPr>
        <w:t xml:space="preserve">clause </w:t>
      </w:r>
      <w:r>
        <w:fldChar w:fldCharType="begin"/>
      </w:r>
      <w:r>
        <w:rPr>
          <w:lang w:eastAsia="en-AU"/>
        </w:rPr>
        <w:instrText xml:space="preserve"> REF _Ref477861328 \r \h </w:instrText>
      </w:r>
      <w:r>
        <w:fldChar w:fldCharType="separate"/>
      </w:r>
      <w:r w:rsidR="00F66103">
        <w:rPr>
          <w:lang w:eastAsia="en-AU"/>
        </w:rPr>
        <w:t>12.3</w:t>
      </w:r>
      <w:r>
        <w:fldChar w:fldCharType="end"/>
      </w:r>
      <w:r>
        <w:t xml:space="preserve"> </w:t>
      </w:r>
      <w:r w:rsidRPr="00C5150F">
        <w:rPr>
          <w:lang w:eastAsia="en-AU"/>
        </w:rPr>
        <w:t xml:space="preserve">have been satisfied and </w:t>
      </w:r>
      <w:r>
        <w:rPr>
          <w:lang w:eastAsia="en-AU"/>
        </w:rPr>
        <w:t xml:space="preserve">any </w:t>
      </w:r>
      <w:r w:rsidRPr="00C5150F">
        <w:rPr>
          <w:lang w:eastAsia="en-AU"/>
        </w:rPr>
        <w:t xml:space="preserve">information requested by the </w:t>
      </w:r>
      <w:r w:rsidRPr="00D55647">
        <w:t>Contract Administrator</w:t>
      </w:r>
      <w:r w:rsidRPr="00C5150F">
        <w:rPr>
          <w:lang w:eastAsia="en-AU"/>
        </w:rPr>
        <w:t xml:space="preserve"> </w:t>
      </w:r>
      <w:r>
        <w:rPr>
          <w:lang w:eastAsia="en-AU"/>
        </w:rPr>
        <w:t>has been provided.</w:t>
      </w:r>
    </w:p>
    <w:p w14:paraId="697B14E6" w14:textId="77777777" w:rsidR="00E51525" w:rsidRPr="005D2C6B" w:rsidRDefault="00E51525" w:rsidP="00E51525">
      <w:pPr>
        <w:pStyle w:val="DefenceHeading2"/>
      </w:pPr>
      <w:bookmarkStart w:id="2972" w:name="_Ref100397519"/>
      <w:bookmarkStart w:id="2973" w:name="_Ref100474889"/>
      <w:bookmarkStart w:id="2974" w:name="_Ref100475929"/>
      <w:bookmarkStart w:id="2975" w:name="_Ref100476008"/>
      <w:bookmarkStart w:id="2976" w:name="_Ref100476071"/>
      <w:bookmarkStart w:id="2977" w:name="_Ref100476167"/>
      <w:bookmarkStart w:id="2978" w:name="_Toc10728612"/>
      <w:bookmarkStart w:id="2979" w:name="_Toc206494108"/>
      <w:r w:rsidRPr="005D2C6B">
        <w:t>Payment Statement</w:t>
      </w:r>
      <w:bookmarkEnd w:id="2966"/>
      <w:bookmarkEnd w:id="2967"/>
      <w:bookmarkEnd w:id="2968"/>
      <w:bookmarkEnd w:id="2969"/>
      <w:bookmarkEnd w:id="2970"/>
      <w:bookmarkEnd w:id="2972"/>
      <w:bookmarkEnd w:id="2973"/>
      <w:bookmarkEnd w:id="2974"/>
      <w:bookmarkEnd w:id="2975"/>
      <w:bookmarkEnd w:id="2976"/>
      <w:bookmarkEnd w:id="2977"/>
      <w:bookmarkEnd w:id="2978"/>
      <w:bookmarkEnd w:id="2979"/>
    </w:p>
    <w:p w14:paraId="31DDB8E9" w14:textId="77777777" w:rsidR="00E51525" w:rsidRPr="005D2C6B" w:rsidRDefault="00E51525" w:rsidP="00E51525">
      <w:pPr>
        <w:pStyle w:val="DefenceNormal"/>
      </w:pPr>
      <w:r w:rsidRPr="005D2C6B">
        <w:t xml:space="preserve">The </w:t>
      </w:r>
      <w:r w:rsidRPr="00D55647">
        <w:t>Contract Administrator</w:t>
      </w:r>
      <w:r w:rsidRPr="005D2C6B">
        <w:t xml:space="preserve">: </w:t>
      </w:r>
    </w:p>
    <w:p w14:paraId="220B9811" w14:textId="2B579AE5" w:rsidR="00E51525" w:rsidRPr="005D2C6B" w:rsidRDefault="00E51525" w:rsidP="00E51525">
      <w:pPr>
        <w:pStyle w:val="DefenceHeading3"/>
      </w:pPr>
      <w:r w:rsidRPr="005D2C6B">
        <w:t>must, within 10 business days of receiving a payment claim submitted or purported to be submitted in accordance with clause </w:t>
      </w:r>
      <w:r w:rsidRPr="005D2C6B">
        <w:fldChar w:fldCharType="begin"/>
      </w:r>
      <w:r w:rsidRPr="005D2C6B">
        <w:instrText xml:space="preserve"> REF _Ref71633130 \r \h </w:instrText>
      </w:r>
      <w:r>
        <w:instrText xml:space="preserve"> \* MERGEFORMAT </w:instrText>
      </w:r>
      <w:r w:rsidRPr="005D2C6B">
        <w:fldChar w:fldCharType="separate"/>
      </w:r>
      <w:r w:rsidR="00F66103">
        <w:t>12.2</w:t>
      </w:r>
      <w:r w:rsidRPr="005D2C6B">
        <w:fldChar w:fldCharType="end"/>
      </w:r>
      <w:r w:rsidRPr="005D2C6B">
        <w:t xml:space="preserve">; or </w:t>
      </w:r>
    </w:p>
    <w:p w14:paraId="31D57A5A" w14:textId="11C83EBA" w:rsidR="00E51525" w:rsidRPr="005D2C6B" w:rsidRDefault="00E51525" w:rsidP="00E51525">
      <w:pPr>
        <w:pStyle w:val="DefenceHeading3"/>
      </w:pPr>
      <w:bookmarkStart w:id="2980" w:name="_Ref114291463"/>
      <w:r w:rsidRPr="005D2C6B">
        <w:t xml:space="preserve">may, if the </w:t>
      </w:r>
      <w:r w:rsidRPr="00D55647">
        <w:t>Contractor</w:t>
      </w:r>
      <w:r w:rsidRPr="005D2C6B">
        <w:t xml:space="preserve"> fails to submit any such claim in accordance with clause </w:t>
      </w:r>
      <w:r w:rsidRPr="005D2C6B">
        <w:fldChar w:fldCharType="begin"/>
      </w:r>
      <w:r w:rsidRPr="005D2C6B">
        <w:instrText xml:space="preserve"> REF _Ref71633130 \r \h </w:instrText>
      </w:r>
      <w:r>
        <w:instrText xml:space="preserve"> \* MERGEFORMAT </w:instrText>
      </w:r>
      <w:r w:rsidRPr="005D2C6B">
        <w:fldChar w:fldCharType="separate"/>
      </w:r>
      <w:r w:rsidR="00F66103">
        <w:t>12.2</w:t>
      </w:r>
      <w:r w:rsidRPr="005D2C6B">
        <w:fldChar w:fldCharType="end"/>
      </w:r>
      <w:r w:rsidRPr="005D2C6B">
        <w:t>, at any time,</w:t>
      </w:r>
      <w:bookmarkEnd w:id="2980"/>
      <w:r w:rsidRPr="005D2C6B">
        <w:t xml:space="preserve"> </w:t>
      </w:r>
    </w:p>
    <w:p w14:paraId="65C38EAF" w14:textId="77777777" w:rsidR="00E51525" w:rsidRPr="005D2C6B" w:rsidRDefault="00E51525" w:rsidP="00E51525">
      <w:pPr>
        <w:pStyle w:val="DefenceNormal"/>
      </w:pPr>
      <w:r w:rsidRPr="005D2C6B">
        <w:t xml:space="preserve">give the </w:t>
      </w:r>
      <w:r w:rsidRPr="00D55647">
        <w:t>Contractor</w:t>
      </w:r>
      <w:r w:rsidRPr="005D2C6B">
        <w:t xml:space="preserve"> (with a copy to the </w:t>
      </w:r>
      <w:r w:rsidRPr="00D55647">
        <w:t>Commonwealth</w:t>
      </w:r>
      <w:r w:rsidRPr="005D2C6B">
        <w:t xml:space="preserve">), on behalf of the </w:t>
      </w:r>
      <w:r w:rsidRPr="00D55647">
        <w:t>Commonwealth</w:t>
      </w:r>
      <w:r w:rsidRPr="005D2C6B">
        <w:t xml:space="preserve">, a payment statement which is in the form set out in the </w:t>
      </w:r>
      <w:r w:rsidRPr="00D55647">
        <w:t>Schedule of Collateral Documents</w:t>
      </w:r>
      <w:r w:rsidRPr="005D2C6B">
        <w:t xml:space="preserve"> and which states:</w:t>
      </w:r>
    </w:p>
    <w:p w14:paraId="1A45AE10" w14:textId="77777777" w:rsidR="00E51525" w:rsidRPr="005D2C6B" w:rsidRDefault="00E51525" w:rsidP="00E51525">
      <w:pPr>
        <w:pStyle w:val="DefenceHeading3"/>
      </w:pPr>
      <w:r w:rsidRPr="005D2C6B">
        <w:t>the payment claim to which it relates (if any);</w:t>
      </w:r>
    </w:p>
    <w:p w14:paraId="7E335128" w14:textId="77777777" w:rsidR="00E51525" w:rsidRPr="005D2C6B" w:rsidRDefault="00E51525" w:rsidP="00E51525">
      <w:pPr>
        <w:pStyle w:val="DefenceHeading3"/>
      </w:pPr>
      <w:r w:rsidRPr="005D2C6B">
        <w:t xml:space="preserve">the amount </w:t>
      </w:r>
      <w:r>
        <w:t>previously</w:t>
      </w:r>
      <w:r w:rsidRPr="005D2C6B">
        <w:t xml:space="preserve"> paid to the </w:t>
      </w:r>
      <w:r w:rsidRPr="00D55647">
        <w:t>Contractor</w:t>
      </w:r>
      <w:r>
        <w:t xml:space="preserve"> on account of the </w:t>
      </w:r>
      <w:r w:rsidRPr="00D55647">
        <w:t>Contract Price</w:t>
      </w:r>
      <w:r>
        <w:t xml:space="preserve"> and otherwise in accordance with the </w:t>
      </w:r>
      <w:r w:rsidRPr="00D55647">
        <w:t>Contract</w:t>
      </w:r>
      <w:r w:rsidRPr="005D2C6B">
        <w:t>;</w:t>
      </w:r>
    </w:p>
    <w:p w14:paraId="11BD7853" w14:textId="77777777" w:rsidR="00E51525" w:rsidRPr="005D2C6B" w:rsidRDefault="00E51525" w:rsidP="00E51525">
      <w:pPr>
        <w:pStyle w:val="DefenceHeading3"/>
      </w:pPr>
      <w:bookmarkStart w:id="2981" w:name="_Ref71637177"/>
      <w:r w:rsidRPr="005D2C6B">
        <w:t xml:space="preserve">the amount (if any) which the </w:t>
      </w:r>
      <w:r w:rsidRPr="00D55647">
        <w:t>Contract Administrator</w:t>
      </w:r>
      <w:r w:rsidRPr="005D2C6B">
        <w:t xml:space="preserve"> believes to be then payable by the </w:t>
      </w:r>
      <w:r w:rsidRPr="00D55647">
        <w:t>Commonwealth</w:t>
      </w:r>
      <w:r w:rsidRPr="005D2C6B">
        <w:t xml:space="preserve"> to the </w:t>
      </w:r>
      <w:r w:rsidRPr="00D55647">
        <w:t>Contractor</w:t>
      </w:r>
      <w:r w:rsidRPr="005D2C6B">
        <w:t xml:space="preserve"> on account of the </w:t>
      </w:r>
      <w:r w:rsidRPr="00D55647">
        <w:t>Contract Price</w:t>
      </w:r>
      <w:r w:rsidRPr="005D2C6B">
        <w:t xml:space="preserve"> and otherwise in accordance with the </w:t>
      </w:r>
      <w:r w:rsidRPr="00D55647">
        <w:t>Contract</w:t>
      </w:r>
      <w:r w:rsidRPr="00CE4628">
        <w:t xml:space="preserve"> </w:t>
      </w:r>
      <w:r w:rsidRPr="005D2C6B">
        <w:t xml:space="preserve">and which the </w:t>
      </w:r>
      <w:r w:rsidRPr="00D55647">
        <w:t>Commonwealth</w:t>
      </w:r>
      <w:r w:rsidRPr="005D2C6B">
        <w:t xml:space="preserve"> proposes to pay to the </w:t>
      </w:r>
      <w:r w:rsidRPr="00D55647">
        <w:t>Contractor</w:t>
      </w:r>
      <w:r w:rsidRPr="005D2C6B">
        <w:t>; and</w:t>
      </w:r>
      <w:bookmarkEnd w:id="2981"/>
    </w:p>
    <w:p w14:paraId="2CBDC752" w14:textId="0B82FFB5" w:rsidR="00E51525" w:rsidRPr="005D2C6B" w:rsidRDefault="00E51525" w:rsidP="00E51525">
      <w:pPr>
        <w:pStyle w:val="DefenceHeading3"/>
      </w:pPr>
      <w:r w:rsidRPr="005D2C6B">
        <w:t xml:space="preserve">if the amount in paragraph </w:t>
      </w:r>
      <w:r w:rsidRPr="005D2C6B">
        <w:fldChar w:fldCharType="begin"/>
      </w:r>
      <w:r w:rsidRPr="005D2C6B">
        <w:instrText xml:space="preserve"> REF _Ref71637177 \r \h </w:instrText>
      </w:r>
      <w:r>
        <w:instrText xml:space="preserve"> \* MERGEFORMAT </w:instrText>
      </w:r>
      <w:r w:rsidRPr="005D2C6B">
        <w:fldChar w:fldCharType="separate"/>
      </w:r>
      <w:r w:rsidR="00F66103">
        <w:t>(e)</w:t>
      </w:r>
      <w:r w:rsidRPr="005D2C6B">
        <w:fldChar w:fldCharType="end"/>
      </w:r>
      <w:r w:rsidRPr="005D2C6B">
        <w:t xml:space="preserve"> is less than the amount claimed in the payment claim:</w:t>
      </w:r>
    </w:p>
    <w:p w14:paraId="07944CFD" w14:textId="65F364F6" w:rsidR="00E51525" w:rsidRPr="005D2C6B" w:rsidRDefault="00E51525" w:rsidP="00E51525">
      <w:pPr>
        <w:pStyle w:val="DefenceHeading4"/>
      </w:pPr>
      <w:r w:rsidRPr="005D2C6B">
        <w:t xml:space="preserve">the reason why the amount in paragraph </w:t>
      </w:r>
      <w:r w:rsidRPr="005D2C6B">
        <w:fldChar w:fldCharType="begin"/>
      </w:r>
      <w:r w:rsidRPr="005D2C6B">
        <w:instrText xml:space="preserve"> REF _Ref71637177 \r \h </w:instrText>
      </w:r>
      <w:r>
        <w:instrText xml:space="preserve"> \* MERGEFORMAT </w:instrText>
      </w:r>
      <w:r w:rsidRPr="005D2C6B">
        <w:fldChar w:fldCharType="separate"/>
      </w:r>
      <w:r w:rsidR="00F66103">
        <w:t>(e)</w:t>
      </w:r>
      <w:r w:rsidRPr="005D2C6B">
        <w:fldChar w:fldCharType="end"/>
      </w:r>
      <w:r w:rsidRPr="005D2C6B">
        <w:t xml:space="preserve"> is less than the amount claimed in the payment claim; and</w:t>
      </w:r>
    </w:p>
    <w:p w14:paraId="5F5A423A" w14:textId="77777777" w:rsidR="00E51525" w:rsidRPr="005D2C6B" w:rsidRDefault="00E51525" w:rsidP="00E51525">
      <w:pPr>
        <w:pStyle w:val="DefenceHeading4"/>
      </w:pPr>
      <w:r w:rsidRPr="005D2C6B">
        <w:t xml:space="preserve">if the reason for the difference is that the </w:t>
      </w:r>
      <w:r w:rsidRPr="00D55647">
        <w:t>Commonwealth</w:t>
      </w:r>
      <w:r w:rsidRPr="005D2C6B">
        <w:t xml:space="preserve"> has retained, deducted, withheld or set-off payment for any reason, the reason for the retention, deduction, withholding or setting-off.</w:t>
      </w:r>
    </w:p>
    <w:p w14:paraId="24AB8D61" w14:textId="77777777" w:rsidR="00E51525" w:rsidRPr="005D2C6B" w:rsidRDefault="00E51525" w:rsidP="00E51525">
      <w:pPr>
        <w:pStyle w:val="DefenceNormal"/>
      </w:pPr>
      <w:r w:rsidRPr="005D2C6B">
        <w:t xml:space="preserve">Any evaluation, or issue of a payment statement, by the </w:t>
      </w:r>
      <w:r w:rsidRPr="00D55647">
        <w:t>Contract Administrator</w:t>
      </w:r>
      <w:r w:rsidRPr="005D2C6B">
        <w:t xml:space="preserve"> will not</w:t>
      </w:r>
      <w:r>
        <w:t xml:space="preserve"> constitute</w:t>
      </w:r>
      <w:r w:rsidRPr="005D2C6B">
        <w:t>:</w:t>
      </w:r>
    </w:p>
    <w:p w14:paraId="645B81B3" w14:textId="77777777" w:rsidR="00E51525" w:rsidRPr="005D2C6B" w:rsidRDefault="00E51525" w:rsidP="00E51525">
      <w:pPr>
        <w:pStyle w:val="DefenceHeading3"/>
      </w:pPr>
      <w:r w:rsidRPr="00D55647">
        <w:t>approval</w:t>
      </w:r>
      <w:r w:rsidRPr="00FE09C2">
        <w:t xml:space="preserve"> </w:t>
      </w:r>
      <w:r w:rsidRPr="005D2C6B">
        <w:t xml:space="preserve">of </w:t>
      </w:r>
      <w:r>
        <w:t>the Contractor's Activities or the Remediation Works</w:t>
      </w:r>
      <w:r w:rsidRPr="005D2C6B">
        <w:t xml:space="preserve"> nor will it be taken as an admission or evidence that the part of the </w:t>
      </w:r>
      <w:r>
        <w:t xml:space="preserve">Contractor's Activities or </w:t>
      </w:r>
      <w:r w:rsidRPr="00D55647">
        <w:t>Remediation Works</w:t>
      </w:r>
      <w:r w:rsidRPr="00CE4628">
        <w:t xml:space="preserve"> </w:t>
      </w:r>
      <w:r w:rsidRPr="005D2C6B">
        <w:t xml:space="preserve">covered by the payment statement has been satisfactorily carried out in accordance with the </w:t>
      </w:r>
      <w:r w:rsidRPr="00D55647">
        <w:t>Contract</w:t>
      </w:r>
      <w:r w:rsidRPr="005D2C6B">
        <w:t xml:space="preserve">; </w:t>
      </w:r>
    </w:p>
    <w:p w14:paraId="258BAA76" w14:textId="00E3BCEE" w:rsidR="00E51525" w:rsidRDefault="00E51525" w:rsidP="00E51525">
      <w:pPr>
        <w:pStyle w:val="DefenceHeading3"/>
      </w:pPr>
      <w:r w:rsidRPr="005D2C6B">
        <w:t xml:space="preserve">a waiver of the requirements of clauses </w:t>
      </w:r>
      <w:r w:rsidRPr="005D2C6B">
        <w:fldChar w:fldCharType="begin"/>
      </w:r>
      <w:r w:rsidRPr="005D2C6B">
        <w:instrText xml:space="preserve"> REF _Ref71633130 \r \h </w:instrText>
      </w:r>
      <w:r>
        <w:instrText xml:space="preserve"> \* MERGEFORMAT </w:instrText>
      </w:r>
      <w:r w:rsidRPr="005D2C6B">
        <w:fldChar w:fldCharType="separate"/>
      </w:r>
      <w:r w:rsidR="00F66103">
        <w:t>12.2</w:t>
      </w:r>
      <w:r w:rsidRPr="005D2C6B">
        <w:fldChar w:fldCharType="end"/>
      </w:r>
      <w:r w:rsidRPr="005D2C6B">
        <w:t xml:space="preserve"> and </w:t>
      </w:r>
      <w:r w:rsidRPr="005D2C6B">
        <w:fldChar w:fldCharType="begin"/>
      </w:r>
      <w:r w:rsidRPr="005D2C6B">
        <w:instrText xml:space="preserve"> REF _Ref100475978 \r \h </w:instrText>
      </w:r>
      <w:r>
        <w:instrText xml:space="preserve"> \* MERGEFORMAT </w:instrText>
      </w:r>
      <w:r w:rsidRPr="005D2C6B">
        <w:fldChar w:fldCharType="separate"/>
      </w:r>
      <w:r w:rsidR="00F66103">
        <w:t>12.3</w:t>
      </w:r>
      <w:r w:rsidRPr="005D2C6B">
        <w:fldChar w:fldCharType="end"/>
      </w:r>
      <w:r w:rsidRPr="005D2C6B">
        <w:t xml:space="preserve"> in relation to any payment claim other than to the extent (if any) to which the </w:t>
      </w:r>
      <w:r w:rsidRPr="00D55647">
        <w:t>Commonwealth</w:t>
      </w:r>
      <w:r w:rsidRPr="00CE4628">
        <w:t xml:space="preserve"> </w:t>
      </w:r>
      <w:r w:rsidRPr="005D2C6B">
        <w:t>expressly waives such requirements in respect of the payment claim the subject of the payment statement</w:t>
      </w:r>
      <w:r>
        <w:t>;</w:t>
      </w:r>
    </w:p>
    <w:p w14:paraId="7A17430F" w14:textId="77777777" w:rsidR="00E51525" w:rsidRDefault="00E51525" w:rsidP="00E51525">
      <w:pPr>
        <w:pStyle w:val="DefenceHeading3"/>
      </w:pPr>
      <w:r>
        <w:t xml:space="preserve">an admission or evidence of the value of the </w:t>
      </w:r>
      <w:r w:rsidRPr="00D55647">
        <w:t>Contractor's Activities</w:t>
      </w:r>
      <w:r>
        <w:t xml:space="preserve"> or the </w:t>
      </w:r>
      <w:r w:rsidRPr="00D55647">
        <w:t>Remediation Works</w:t>
      </w:r>
      <w:r>
        <w:t xml:space="preserve"> or that the </w:t>
      </w:r>
      <w:r w:rsidRPr="00D55647">
        <w:t>Contractor's Activities</w:t>
      </w:r>
      <w:r>
        <w:t xml:space="preserve"> or the </w:t>
      </w:r>
      <w:r w:rsidRPr="00D55647">
        <w:t>Remediation Works</w:t>
      </w:r>
      <w:r>
        <w:t xml:space="preserve"> comply with the </w:t>
      </w:r>
      <w:r w:rsidRPr="00D55647">
        <w:t>Contract</w:t>
      </w:r>
      <w:r>
        <w:t xml:space="preserve">; </w:t>
      </w:r>
    </w:p>
    <w:p w14:paraId="6974A09D" w14:textId="77777777" w:rsidR="00E51525" w:rsidRDefault="00E51525" w:rsidP="00E51525">
      <w:pPr>
        <w:pStyle w:val="DefenceHeading3"/>
      </w:pPr>
      <w:r>
        <w:t>an admission or evidence of liability; or</w:t>
      </w:r>
    </w:p>
    <w:p w14:paraId="3A42A524" w14:textId="77777777" w:rsidR="00E51525" w:rsidRPr="005D2C6B" w:rsidRDefault="00E51525" w:rsidP="00E51525">
      <w:pPr>
        <w:pStyle w:val="DefenceHeading3"/>
      </w:pPr>
      <w:r>
        <w:t xml:space="preserve">otherwise, any </w:t>
      </w:r>
      <w:r w:rsidRPr="00D55647">
        <w:t>approval</w:t>
      </w:r>
      <w:r>
        <w:t xml:space="preserve">, admission or evidence by the </w:t>
      </w:r>
      <w:r w:rsidRPr="00D55647">
        <w:t>Commonwealth</w:t>
      </w:r>
      <w:r>
        <w:t xml:space="preserve"> or the </w:t>
      </w:r>
      <w:r w:rsidRPr="00D55647">
        <w:t>Contract Administrator</w:t>
      </w:r>
      <w:r>
        <w:t xml:space="preserve"> of the </w:t>
      </w:r>
      <w:r w:rsidRPr="00D55647">
        <w:t>Contractor</w:t>
      </w:r>
      <w:r>
        <w:t xml:space="preserve">'s performance or compliance with the </w:t>
      </w:r>
      <w:r w:rsidRPr="00D55647">
        <w:t>Contract</w:t>
      </w:r>
      <w:r w:rsidRPr="005D2C6B">
        <w:t xml:space="preserve">. </w:t>
      </w:r>
    </w:p>
    <w:p w14:paraId="29C62474" w14:textId="77777777" w:rsidR="00E51525" w:rsidRPr="005D2C6B" w:rsidRDefault="00E51525" w:rsidP="00E51525">
      <w:pPr>
        <w:pStyle w:val="DefenceHeading2"/>
      </w:pPr>
      <w:bookmarkStart w:id="2982" w:name="_Ref71632415"/>
      <w:bookmarkStart w:id="2983" w:name="_Ref71632534"/>
      <w:bookmarkStart w:id="2984" w:name="_Ref71633148"/>
      <w:bookmarkStart w:id="2985" w:name="_Ref71637235"/>
      <w:bookmarkStart w:id="2986" w:name="_Toc10728613"/>
      <w:bookmarkStart w:id="2987" w:name="_Toc206494109"/>
      <w:r w:rsidRPr="005D2C6B">
        <w:t>Payment</w:t>
      </w:r>
      <w:bookmarkEnd w:id="2982"/>
      <w:bookmarkEnd w:id="2983"/>
      <w:bookmarkEnd w:id="2984"/>
      <w:bookmarkEnd w:id="2985"/>
      <w:bookmarkEnd w:id="2986"/>
      <w:bookmarkEnd w:id="2987"/>
    </w:p>
    <w:p w14:paraId="31714FD5" w14:textId="429868F2" w:rsidR="00E51525" w:rsidRPr="009F006F" w:rsidRDefault="00E51525" w:rsidP="00E51525">
      <w:pPr>
        <w:pStyle w:val="DefenceHeading3"/>
      </w:pPr>
      <w:bookmarkStart w:id="2988" w:name="_Ref446573110"/>
      <w:r w:rsidRPr="009F006F">
        <w:t xml:space="preserve">Within 3 business days of the </w:t>
      </w:r>
      <w:r w:rsidRPr="00D55647">
        <w:t>Contractor</w:t>
      </w:r>
      <w:r w:rsidRPr="009F006F">
        <w:rPr>
          <w:shd w:val="clear" w:color="000000" w:fill="auto"/>
        </w:rPr>
        <w:t xml:space="preserve"> </w:t>
      </w:r>
      <w:r w:rsidRPr="009F006F">
        <w:t>receiving a payment statement under clause</w:t>
      </w:r>
      <w:r>
        <w:t xml:space="preserve"> </w:t>
      </w:r>
      <w:r>
        <w:fldChar w:fldCharType="begin"/>
      </w:r>
      <w:r>
        <w:instrText xml:space="preserve"> REF _Ref100397519 \r \h </w:instrText>
      </w:r>
      <w:r>
        <w:fldChar w:fldCharType="separate"/>
      </w:r>
      <w:r w:rsidR="00F66103">
        <w:t>12.4</w:t>
      </w:r>
      <w:r>
        <w:fldChar w:fldCharType="end"/>
      </w:r>
      <w:r>
        <w:t>,</w:t>
      </w:r>
      <w:r w:rsidRPr="009F006F">
        <w:t xml:space="preserve"> the </w:t>
      </w:r>
      <w:r w:rsidRPr="00D55647">
        <w:t>Contractor</w:t>
      </w:r>
      <w:r>
        <w:t xml:space="preserve"> must give </w:t>
      </w:r>
      <w:r w:rsidRPr="00493F06">
        <w:t xml:space="preserve">the </w:t>
      </w:r>
      <w:r w:rsidRPr="00D55647">
        <w:t>Contract Administrator</w:t>
      </w:r>
      <w:r>
        <w:t xml:space="preserve"> </w:t>
      </w:r>
      <w:r w:rsidRPr="009F006F">
        <w:t xml:space="preserve">a tax invoice for the amount </w:t>
      </w:r>
      <w:r>
        <w:t xml:space="preserve">stated </w:t>
      </w:r>
      <w:r w:rsidRPr="009F006F">
        <w:t xml:space="preserve">as then payable </w:t>
      </w:r>
      <w:r>
        <w:t xml:space="preserve">by the </w:t>
      </w:r>
      <w:r w:rsidRPr="00D55647">
        <w:t>Commonwealth</w:t>
      </w:r>
      <w:r w:rsidRPr="009F006F">
        <w:t xml:space="preserve"> </w:t>
      </w:r>
      <w:r>
        <w:t xml:space="preserve">to the </w:t>
      </w:r>
      <w:r w:rsidRPr="00D55647">
        <w:t>Contractor</w:t>
      </w:r>
      <w:r w:rsidRPr="009F006F">
        <w:t xml:space="preserve"> in the payment statement.</w:t>
      </w:r>
      <w:bookmarkEnd w:id="2988"/>
      <w:r w:rsidRPr="009F006F">
        <w:t xml:space="preserve"> </w:t>
      </w:r>
    </w:p>
    <w:p w14:paraId="6310621D" w14:textId="5A094588" w:rsidR="00E51525" w:rsidRPr="005D2C6B" w:rsidRDefault="00E51525" w:rsidP="00E51525">
      <w:pPr>
        <w:pStyle w:val="DefenceHeading3"/>
      </w:pPr>
      <w:r w:rsidRPr="00AE4D9A">
        <w:t xml:space="preserve">Subject to clause </w:t>
      </w:r>
      <w:r w:rsidRPr="00CA58E1">
        <w:fldChar w:fldCharType="begin"/>
      </w:r>
      <w:r w:rsidRPr="00CA58E1">
        <w:instrText xml:space="preserve"> REF _Ref477445183 \r \h </w:instrText>
      </w:r>
      <w:r>
        <w:instrText xml:space="preserve"> \* MERGEFORMAT </w:instrText>
      </w:r>
      <w:r w:rsidRPr="00CA58E1">
        <w:fldChar w:fldCharType="separate"/>
      </w:r>
      <w:r w:rsidR="00F66103">
        <w:t>12.17(c)</w:t>
      </w:r>
      <w:r w:rsidRPr="00CA58E1">
        <w:fldChar w:fldCharType="end"/>
      </w:r>
      <w:r w:rsidRPr="00AE4D9A">
        <w:t>, within</w:t>
      </w:r>
      <w:r w:rsidRPr="005D2C6B">
        <w:t xml:space="preserve"> the number of business days s</w:t>
      </w:r>
      <w:r>
        <w:t>pecified</w:t>
      </w:r>
      <w:r w:rsidRPr="005D2C6B">
        <w:t xml:space="preserve"> in the </w:t>
      </w:r>
      <w:r w:rsidRPr="00D55647">
        <w:t>Contract Particulars</w:t>
      </w:r>
      <w:r w:rsidRPr="005D2C6B">
        <w:t xml:space="preserve"> of the </w:t>
      </w:r>
      <w:r w:rsidRPr="00D55647">
        <w:t>Commonwealth</w:t>
      </w:r>
      <w:r w:rsidRPr="00CE4628">
        <w:t xml:space="preserve"> </w:t>
      </w:r>
      <w:r w:rsidRPr="005D2C6B">
        <w:t xml:space="preserve">receiving a payment statement under clause </w:t>
      </w:r>
      <w:r w:rsidRPr="005D2C6B">
        <w:fldChar w:fldCharType="begin"/>
      </w:r>
      <w:r w:rsidRPr="005D2C6B">
        <w:instrText xml:space="preserve"> REF _Ref100397519 \r \h </w:instrText>
      </w:r>
      <w:r>
        <w:instrText xml:space="preserve"> \* MERGEFORMAT </w:instrText>
      </w:r>
      <w:r w:rsidRPr="005D2C6B">
        <w:fldChar w:fldCharType="separate"/>
      </w:r>
      <w:r w:rsidR="00F66103">
        <w:t>12.4</w:t>
      </w:r>
      <w:r w:rsidRPr="005D2C6B">
        <w:fldChar w:fldCharType="end"/>
      </w:r>
      <w:r w:rsidRPr="005D2C6B">
        <w:t xml:space="preserve">, the </w:t>
      </w:r>
      <w:r w:rsidRPr="00D55647">
        <w:t>Commonwealth</w:t>
      </w:r>
      <w:r w:rsidRPr="00CE4628">
        <w:t xml:space="preserve"> </w:t>
      </w:r>
      <w:r w:rsidRPr="005D2C6B">
        <w:t xml:space="preserve">will pay the </w:t>
      </w:r>
      <w:r w:rsidRPr="00D55647">
        <w:t>Contractor</w:t>
      </w:r>
      <w:r w:rsidRPr="00CE4628">
        <w:t xml:space="preserve"> </w:t>
      </w:r>
      <w:r w:rsidRPr="005D2C6B">
        <w:t xml:space="preserve">the amount </w:t>
      </w:r>
      <w:r>
        <w:t>stated</w:t>
      </w:r>
      <w:r w:rsidRPr="005D2C6B">
        <w:t xml:space="preserve"> as then payable</w:t>
      </w:r>
      <w:r>
        <w:t xml:space="preserve"> by the </w:t>
      </w:r>
      <w:r w:rsidRPr="00D55647">
        <w:t>Commonwealth</w:t>
      </w:r>
      <w:r>
        <w:t xml:space="preserve"> to the </w:t>
      </w:r>
      <w:r w:rsidRPr="00D55647">
        <w:t>Contractor</w:t>
      </w:r>
      <w:r w:rsidRPr="005D2C6B">
        <w:t xml:space="preserve"> in the payment statement. </w:t>
      </w:r>
    </w:p>
    <w:p w14:paraId="0690D42C" w14:textId="77777777" w:rsidR="00E51525" w:rsidRPr="005D2C6B" w:rsidRDefault="00E51525" w:rsidP="00E51525">
      <w:pPr>
        <w:pStyle w:val="DefenceHeading2"/>
      </w:pPr>
      <w:bookmarkStart w:id="2989" w:name="_Toc10728614"/>
      <w:bookmarkStart w:id="2990" w:name="_Toc206494110"/>
      <w:r w:rsidRPr="005D2C6B">
        <w:t>Payment on Account</w:t>
      </w:r>
      <w:bookmarkEnd w:id="2989"/>
      <w:bookmarkEnd w:id="2990"/>
    </w:p>
    <w:p w14:paraId="7D284318" w14:textId="687C260F" w:rsidR="00E51525" w:rsidRPr="00C00AB6" w:rsidRDefault="00E51525" w:rsidP="00E51525">
      <w:pPr>
        <w:pStyle w:val="DefenceNormal"/>
      </w:pPr>
      <w:r w:rsidRPr="00C00AB6">
        <w:t>Any payment of moneys under clause </w:t>
      </w:r>
      <w:r w:rsidRPr="00C00AB6">
        <w:fldChar w:fldCharType="begin"/>
      </w:r>
      <w:r w:rsidRPr="00C00AB6">
        <w:instrText xml:space="preserve"> REF _Ref71637235 \w \h  \* MERGEFORMAT </w:instrText>
      </w:r>
      <w:r w:rsidRPr="00C00AB6">
        <w:fldChar w:fldCharType="separate"/>
      </w:r>
      <w:r w:rsidR="00F66103">
        <w:t>12.5</w:t>
      </w:r>
      <w:r w:rsidRPr="00C00AB6">
        <w:fldChar w:fldCharType="end"/>
      </w:r>
      <w:r w:rsidRPr="00C00AB6">
        <w:t xml:space="preserve"> will not constitute:</w:t>
      </w:r>
    </w:p>
    <w:p w14:paraId="0CA2E8E2" w14:textId="77777777" w:rsidR="00E51525" w:rsidRPr="00C00AB6" w:rsidRDefault="00E51525" w:rsidP="00E51525">
      <w:pPr>
        <w:pStyle w:val="DefenceHeading3"/>
      </w:pPr>
      <w:r w:rsidRPr="00D55647">
        <w:t>approval</w:t>
      </w:r>
      <w:r w:rsidRPr="00FE09C2">
        <w:t xml:space="preserve"> of the</w:t>
      </w:r>
      <w:r w:rsidRPr="00C00AB6">
        <w:t xml:space="preserve"> </w:t>
      </w:r>
      <w:r w:rsidRPr="00D55647">
        <w:t>Contractor's Activities</w:t>
      </w:r>
      <w:r w:rsidRPr="00C00AB6">
        <w:t xml:space="preserve"> or the</w:t>
      </w:r>
      <w:r>
        <w:t xml:space="preserve"> </w:t>
      </w:r>
      <w:r w:rsidRPr="00D55647">
        <w:t>Remediation Works</w:t>
      </w:r>
      <w:r w:rsidRPr="00C00AB6">
        <w:t xml:space="preserve">, nor will it be taken as an admission or evidence that the part of the </w:t>
      </w:r>
      <w:r w:rsidRPr="00D55647">
        <w:t>Contractor's Activities</w:t>
      </w:r>
      <w:r w:rsidRPr="00C00AB6">
        <w:t xml:space="preserve"> or the </w:t>
      </w:r>
      <w:r w:rsidRPr="00D55647">
        <w:t>Works</w:t>
      </w:r>
      <w:r w:rsidRPr="00C00AB6">
        <w:t xml:space="preserve"> covered by the payment has been satisfactorily carried out in accordance with the </w:t>
      </w:r>
      <w:r w:rsidRPr="00D55647">
        <w:t>Contract</w:t>
      </w:r>
      <w:r w:rsidRPr="00C00AB6">
        <w:t>;</w:t>
      </w:r>
    </w:p>
    <w:p w14:paraId="60CCCEA3" w14:textId="6B46667F" w:rsidR="00E51525" w:rsidRPr="00C00AB6" w:rsidRDefault="00E51525" w:rsidP="00E51525">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F66103">
        <w:t>12.2</w:t>
      </w:r>
      <w:r w:rsidRPr="00C00AB6">
        <w:fldChar w:fldCharType="end"/>
      </w:r>
      <w:r w:rsidRPr="00C00AB6">
        <w:t xml:space="preserve"> and </w:t>
      </w:r>
      <w:r w:rsidRPr="00C00AB6">
        <w:fldChar w:fldCharType="begin"/>
      </w:r>
      <w:r w:rsidRPr="00C00AB6">
        <w:instrText xml:space="preserve"> REF _Ref100475978 \r \h  \* MERGEFORMAT </w:instrText>
      </w:r>
      <w:r w:rsidRPr="00C00AB6">
        <w:fldChar w:fldCharType="separate"/>
      </w:r>
      <w:r w:rsidR="00F66103">
        <w:t>12.3</w:t>
      </w:r>
      <w:r w:rsidRPr="00C00AB6">
        <w:fldChar w:fldCharType="end"/>
      </w:r>
      <w:r w:rsidRPr="00C00AB6">
        <w:t xml:space="preserve"> in relation to any payment claim other than to the extent (if any) to which the </w:t>
      </w:r>
      <w:r w:rsidRPr="00D55647">
        <w:t>Commonwealth</w:t>
      </w:r>
      <w:r w:rsidRPr="00C00AB6">
        <w:t xml:space="preserve"> expressly waives such requirements in respect of the payment claim the subject of the payment; </w:t>
      </w:r>
    </w:p>
    <w:p w14:paraId="2C202752" w14:textId="77777777" w:rsidR="00E51525" w:rsidRPr="00C00AB6" w:rsidRDefault="00E51525" w:rsidP="00E51525">
      <w:pPr>
        <w:pStyle w:val="DefenceHeading3"/>
      </w:pPr>
      <w:r w:rsidRPr="00C00AB6">
        <w:t xml:space="preserve">an admission or evidence of the value of the </w:t>
      </w:r>
      <w:r w:rsidRPr="00D55647">
        <w:t>Contractor's Activities</w:t>
      </w:r>
      <w:r w:rsidRPr="00C00AB6">
        <w:t xml:space="preserve"> or the </w:t>
      </w:r>
      <w:r w:rsidRPr="00D55647">
        <w:t>Remediation Works</w:t>
      </w:r>
      <w:r>
        <w:t xml:space="preserve"> </w:t>
      </w:r>
      <w:r w:rsidRPr="00C00AB6">
        <w:t xml:space="preserve">or that the </w:t>
      </w:r>
      <w:r w:rsidRPr="00D55647">
        <w:t>Contractor's Activities</w:t>
      </w:r>
      <w:r w:rsidRPr="00C00AB6">
        <w:t xml:space="preserve"> or the </w:t>
      </w:r>
      <w:r w:rsidRPr="00D55647">
        <w:t>Remediation Works</w:t>
      </w:r>
      <w:r>
        <w:t xml:space="preserve"> </w:t>
      </w:r>
      <w:r w:rsidRPr="00C00AB6">
        <w:t xml:space="preserve">comply with the </w:t>
      </w:r>
      <w:r w:rsidRPr="00D55647">
        <w:t>Contract</w:t>
      </w:r>
      <w:r w:rsidRPr="00C00AB6">
        <w:t>;</w:t>
      </w:r>
    </w:p>
    <w:p w14:paraId="6891420A" w14:textId="77777777" w:rsidR="00E51525" w:rsidRPr="00C00AB6" w:rsidRDefault="00E51525" w:rsidP="00E51525">
      <w:pPr>
        <w:pStyle w:val="DefenceHeading3"/>
      </w:pPr>
      <w:r>
        <w:t xml:space="preserve">an </w:t>
      </w:r>
      <w:r w:rsidRPr="00C00AB6">
        <w:t>admission or evidence of liability; or</w:t>
      </w:r>
    </w:p>
    <w:p w14:paraId="279F5DE4" w14:textId="77777777" w:rsidR="00E51525" w:rsidRPr="00C00AB6" w:rsidRDefault="00E51525" w:rsidP="00E51525">
      <w:pPr>
        <w:pStyle w:val="DefenceHeading3"/>
      </w:pPr>
      <w:r w:rsidRPr="00C00AB6">
        <w:t xml:space="preserve">otherwise, </w:t>
      </w:r>
      <w:r w:rsidRPr="00C90E34">
        <w:t>any</w:t>
      </w:r>
      <w:r w:rsidRPr="00462188">
        <w:t xml:space="preserve"> </w:t>
      </w:r>
      <w:r w:rsidRPr="00D55647">
        <w:t>approval</w:t>
      </w:r>
      <w:r w:rsidRPr="00FE09C2">
        <w:t>, admission</w:t>
      </w:r>
      <w:r w:rsidRPr="00C00AB6">
        <w:t xml:space="preserve"> or evidence by the </w:t>
      </w:r>
      <w:r w:rsidRPr="00D55647">
        <w:t>Commonwealth</w:t>
      </w:r>
      <w:r w:rsidRPr="00C00AB6">
        <w:t xml:space="preserve"> or the </w:t>
      </w:r>
      <w:r w:rsidRPr="00D55647">
        <w:t>Contract Administrator</w:t>
      </w:r>
      <w:r w:rsidRPr="00C00AB6">
        <w:t xml:space="preserve"> of the </w:t>
      </w:r>
      <w:r w:rsidRPr="00D55647">
        <w:t>Contractor's</w:t>
      </w:r>
      <w:r w:rsidRPr="00C00AB6">
        <w:t xml:space="preserve"> performance or compliance with the </w:t>
      </w:r>
      <w:r w:rsidRPr="00D55647">
        <w:t>Contract</w:t>
      </w:r>
      <w:r w:rsidRPr="00C00AB6">
        <w:t>,</w:t>
      </w:r>
    </w:p>
    <w:p w14:paraId="27E1A8A8" w14:textId="77777777" w:rsidR="00E51525" w:rsidRPr="005D2C6B" w:rsidRDefault="00E51525" w:rsidP="00E51525">
      <w:pPr>
        <w:pStyle w:val="DefenceNormal"/>
        <w:tabs>
          <w:tab w:val="center" w:pos="4677"/>
        </w:tabs>
      </w:pPr>
      <w:r w:rsidRPr="005D2C6B">
        <w:t>but is only to be taken as payment on account.</w:t>
      </w:r>
    </w:p>
    <w:p w14:paraId="170FEAAF" w14:textId="77777777" w:rsidR="00E51525" w:rsidRPr="005D2C6B" w:rsidRDefault="00E51525" w:rsidP="00E51525">
      <w:pPr>
        <w:pStyle w:val="DefenceHeading2"/>
      </w:pPr>
      <w:bookmarkStart w:id="2991" w:name="_Toc10728615"/>
      <w:bookmarkStart w:id="2992" w:name="_Toc206494111"/>
      <w:r w:rsidRPr="005D2C6B">
        <w:t>Unfixed Goods and Materials</w:t>
      </w:r>
      <w:bookmarkEnd w:id="2991"/>
      <w:bookmarkEnd w:id="2992"/>
    </w:p>
    <w:p w14:paraId="58AAF126" w14:textId="7F8A5283" w:rsidR="00E51525" w:rsidRPr="005D2C6B" w:rsidRDefault="00E51525" w:rsidP="00E51525">
      <w:pPr>
        <w:pStyle w:val="DefenceNormal"/>
      </w:pPr>
      <w:r w:rsidRPr="005D2C6B">
        <w:t>Unfixed goods or materials will not be included in the value of work in a payment statement under clause </w:t>
      </w:r>
      <w:r w:rsidRPr="005D2C6B">
        <w:fldChar w:fldCharType="begin"/>
      </w:r>
      <w:r w:rsidRPr="005D2C6B">
        <w:instrText xml:space="preserve"> REF _Ref100476008 \r \h </w:instrText>
      </w:r>
      <w:r>
        <w:instrText xml:space="preserve"> \* MERGEFORMAT </w:instrText>
      </w:r>
      <w:r w:rsidRPr="005D2C6B">
        <w:fldChar w:fldCharType="separate"/>
      </w:r>
      <w:r w:rsidR="00F66103">
        <w:t>12.4</w:t>
      </w:r>
      <w:r w:rsidRPr="005D2C6B">
        <w:fldChar w:fldCharType="end"/>
      </w:r>
      <w:r w:rsidRPr="005D2C6B">
        <w:t xml:space="preserve"> unless:</w:t>
      </w:r>
    </w:p>
    <w:p w14:paraId="30F213C6" w14:textId="77777777" w:rsidR="00E51525" w:rsidRPr="005D2C6B" w:rsidRDefault="00E51525" w:rsidP="00E51525">
      <w:pPr>
        <w:pStyle w:val="DefenceHeading3"/>
      </w:pPr>
      <w:r w:rsidRPr="005D2C6B">
        <w:t xml:space="preserve">the </w:t>
      </w:r>
      <w:r w:rsidRPr="00D55647">
        <w:t>Contract Administrator</w:t>
      </w:r>
      <w:r w:rsidRPr="005D2C6B">
        <w:t xml:space="preserve"> is satisfied that the unfixed goods and materials have not been prematurely ordered and are necessary to enable the </w:t>
      </w:r>
      <w:r w:rsidRPr="00D55647">
        <w:t>Contractor</w:t>
      </w:r>
      <w:r w:rsidRPr="00CE4628">
        <w:t xml:space="preserve"> </w:t>
      </w:r>
      <w:r w:rsidRPr="005D2C6B">
        <w:t xml:space="preserve">to comply with its obligations under the </w:t>
      </w:r>
      <w:r w:rsidRPr="00D55647">
        <w:t>Contract</w:t>
      </w:r>
      <w:r w:rsidRPr="005D2C6B">
        <w:t>;</w:t>
      </w:r>
    </w:p>
    <w:p w14:paraId="51ED6C05" w14:textId="3C0D9391" w:rsidR="00E51525" w:rsidRPr="005D2C6B" w:rsidRDefault="00E51525" w:rsidP="00E51525">
      <w:pPr>
        <w:pStyle w:val="DefenceHeading3"/>
      </w:pPr>
      <w:r w:rsidRPr="005D2C6B">
        <w:t xml:space="preserve">the </w:t>
      </w:r>
      <w:r w:rsidRPr="00D55647">
        <w:t>Contractor</w:t>
      </w:r>
      <w:r w:rsidRPr="005D2C6B">
        <w:t xml:space="preserve"> gives the </w:t>
      </w:r>
      <w:r w:rsidRPr="00D55647">
        <w:t>Contract Administrator</w:t>
      </w:r>
      <w:r w:rsidRPr="005D2C6B">
        <w:t xml:space="preserve"> with </w:t>
      </w:r>
      <w:r>
        <w:t>a</w:t>
      </w:r>
      <w:r w:rsidRPr="005D2C6B">
        <w:t xml:space="preserve">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F66103">
        <w:t>12.2</w:t>
      </w:r>
      <w:r w:rsidRPr="005D2C6B">
        <w:fldChar w:fldCharType="end"/>
      </w:r>
      <w:r w:rsidRPr="005D2C6B">
        <w:t>:</w:t>
      </w:r>
    </w:p>
    <w:p w14:paraId="1C55D489" w14:textId="77777777" w:rsidR="00E51525" w:rsidRPr="005D2C6B" w:rsidRDefault="00E51525" w:rsidP="00E51525">
      <w:pPr>
        <w:pStyle w:val="DefenceHeading4"/>
      </w:pPr>
      <w:r w:rsidRPr="005D2C6B">
        <w:t xml:space="preserve">additional </w:t>
      </w:r>
      <w:r w:rsidRPr="00D55647">
        <w:t>Approved Security</w:t>
      </w:r>
      <w:r w:rsidRPr="005D2C6B">
        <w:t xml:space="preserve"> equal to the </w:t>
      </w:r>
      <w:r>
        <w:t>amount</w:t>
      </w:r>
      <w:r w:rsidRPr="005D2C6B">
        <w:t xml:space="preserve"> claimed for the unfixed goods and materials; and</w:t>
      </w:r>
    </w:p>
    <w:p w14:paraId="23C741A5" w14:textId="77777777" w:rsidR="00E51525" w:rsidRPr="005D2C6B" w:rsidRDefault="00E51525" w:rsidP="00E51525">
      <w:pPr>
        <w:pStyle w:val="DefenceHeading4"/>
      </w:pPr>
      <w:r w:rsidRPr="005D2C6B">
        <w:t xml:space="preserve">such evidence as may be required by the </w:t>
      </w:r>
      <w:r w:rsidRPr="00D55647">
        <w:t>Contract Administrator</w:t>
      </w:r>
      <w:r w:rsidRPr="005D2C6B">
        <w:t xml:space="preserve"> that title to the unfixed goods and materials will vest in the </w:t>
      </w:r>
      <w:r w:rsidRPr="00D55647">
        <w:t>Commonwealth</w:t>
      </w:r>
      <w:r w:rsidRPr="005D2C6B">
        <w:t xml:space="preserve"> upon payment; </w:t>
      </w:r>
    </w:p>
    <w:p w14:paraId="2E2E216C" w14:textId="77777777" w:rsidR="00E51525" w:rsidRPr="005D2C6B" w:rsidRDefault="00E51525" w:rsidP="00E51525">
      <w:pPr>
        <w:pStyle w:val="DefenceHeading3"/>
      </w:pPr>
      <w:r w:rsidRPr="005D2C6B">
        <w:t xml:space="preserve">the unfixed goods and materials are clearly marked as the property of the </w:t>
      </w:r>
      <w:r w:rsidRPr="00D55647">
        <w:t>Commonwealth</w:t>
      </w:r>
      <w:r w:rsidRPr="005D2C6B">
        <w:t xml:space="preserve"> and are on the </w:t>
      </w:r>
      <w:r w:rsidRPr="00D55647">
        <w:t>Site</w:t>
      </w:r>
      <w:r w:rsidRPr="005D2C6B">
        <w:t xml:space="preserve"> or available for immediate delivery to the </w:t>
      </w:r>
      <w:r w:rsidRPr="00D55647">
        <w:t>Site</w:t>
      </w:r>
      <w:r w:rsidRPr="005D2C6B">
        <w:t>; and</w:t>
      </w:r>
    </w:p>
    <w:p w14:paraId="3AC4F4D7" w14:textId="77777777" w:rsidR="00E51525" w:rsidRPr="005D2C6B" w:rsidRDefault="00E51525" w:rsidP="00E51525">
      <w:pPr>
        <w:pStyle w:val="DefenceHeading3"/>
      </w:pPr>
      <w:r w:rsidRPr="005D2C6B">
        <w:t xml:space="preserve">the unfixed goods and materials are properly stored in a place approved by the </w:t>
      </w:r>
      <w:r w:rsidRPr="00D55647">
        <w:t>Contract Administrator</w:t>
      </w:r>
      <w:r w:rsidRPr="005D2C6B">
        <w:t>.</w:t>
      </w:r>
    </w:p>
    <w:p w14:paraId="30F1B652" w14:textId="77777777" w:rsidR="00E51525" w:rsidRPr="005D2C6B" w:rsidRDefault="00E51525" w:rsidP="00E51525">
      <w:pPr>
        <w:pStyle w:val="DefenceNormal"/>
      </w:pPr>
      <w:r w:rsidRPr="005D2C6B">
        <w:t>Upon payment</w:t>
      </w:r>
      <w:r>
        <w:t xml:space="preserve"> by the </w:t>
      </w:r>
      <w:r w:rsidRPr="00D55647">
        <w:t>Commonwealth</w:t>
      </w:r>
      <w:r w:rsidRPr="005D2C6B">
        <w:t xml:space="preserve"> of a payment statement which includes unfixed goods and materials, title in the unfixed goods and materials will vest in the </w:t>
      </w:r>
      <w:r w:rsidRPr="00D55647">
        <w:t>Commonwealth</w:t>
      </w:r>
      <w:r w:rsidRPr="005D2C6B">
        <w:t>.</w:t>
      </w:r>
    </w:p>
    <w:p w14:paraId="43EC35F0" w14:textId="77777777" w:rsidR="00E51525" w:rsidRPr="005D2C6B" w:rsidRDefault="00E51525" w:rsidP="00E51525">
      <w:pPr>
        <w:pStyle w:val="DefenceHeading2"/>
      </w:pPr>
      <w:bookmarkStart w:id="2993" w:name="_Toc10728616"/>
      <w:bookmarkStart w:id="2994" w:name="_Toc206494112"/>
      <w:r w:rsidRPr="005D2C6B">
        <w:t xml:space="preserve">Release of Additional </w:t>
      </w:r>
      <w:r w:rsidRPr="00CE4628">
        <w:t>Approved Security</w:t>
      </w:r>
      <w:bookmarkEnd w:id="2993"/>
      <w:bookmarkEnd w:id="2994"/>
    </w:p>
    <w:p w14:paraId="57DE2355" w14:textId="77777777" w:rsidR="00E51525" w:rsidRPr="005D2C6B" w:rsidRDefault="00E51525" w:rsidP="00E51525">
      <w:pPr>
        <w:pStyle w:val="DefenceNormal"/>
      </w:pPr>
      <w:r w:rsidRPr="005D2C6B">
        <w:t xml:space="preserve">If the </w:t>
      </w:r>
      <w:r w:rsidRPr="00D55647">
        <w:t>Contractor</w:t>
      </w:r>
      <w:r w:rsidRPr="005D2C6B">
        <w:t xml:space="preserve"> has given the </w:t>
      </w:r>
      <w:r w:rsidRPr="00D55647">
        <w:t>Commonwealth</w:t>
      </w:r>
      <w:r w:rsidRPr="005D2C6B">
        <w:t xml:space="preserve"> additional </w:t>
      </w:r>
      <w:r w:rsidRPr="00D55647">
        <w:t>Approved Security</w:t>
      </w:r>
      <w:r w:rsidRPr="005D2C6B">
        <w:t xml:space="preserve"> for payment for unfixed goods and materials, the </w:t>
      </w:r>
      <w:r w:rsidRPr="00D55647">
        <w:t>Commonwealth</w:t>
      </w:r>
      <w:r w:rsidRPr="005D2C6B">
        <w:t xml:space="preserve"> must release </w:t>
      </w:r>
      <w:r>
        <w:t>such security</w:t>
      </w:r>
      <w:r w:rsidRPr="005D2C6B">
        <w:t xml:space="preserve"> to the </w:t>
      </w:r>
      <w:r w:rsidRPr="00D55647">
        <w:t>Contractor</w:t>
      </w:r>
      <w:r w:rsidRPr="005D2C6B">
        <w:t xml:space="preserve"> </w:t>
      </w:r>
      <w:r>
        <w:t>when</w:t>
      </w:r>
      <w:r w:rsidRPr="005D2C6B">
        <w:t xml:space="preserve"> those goods and materials are incorporated into the </w:t>
      </w:r>
      <w:r w:rsidRPr="00D55647">
        <w:t>Remediation Works</w:t>
      </w:r>
      <w:r w:rsidRPr="005D2C6B">
        <w:t>.</w:t>
      </w:r>
    </w:p>
    <w:p w14:paraId="7FFE6A56" w14:textId="77777777" w:rsidR="00E51525" w:rsidRPr="005D2C6B" w:rsidRDefault="00E51525" w:rsidP="00E51525">
      <w:pPr>
        <w:pStyle w:val="DefenceHeading2"/>
      </w:pPr>
      <w:bookmarkStart w:id="2995" w:name="_Ref71636867"/>
      <w:bookmarkStart w:id="2996" w:name="_Ref71637749"/>
      <w:bookmarkStart w:id="2997" w:name="_Toc10728617"/>
      <w:bookmarkStart w:id="2998" w:name="_Toc206494113"/>
      <w:r>
        <w:t xml:space="preserve">Remediation </w:t>
      </w:r>
      <w:r w:rsidRPr="00CE4628">
        <w:t>Completion</w:t>
      </w:r>
      <w:r w:rsidRPr="005D2C6B">
        <w:t xml:space="preserve"> Payment </w:t>
      </w:r>
      <w:r w:rsidRPr="00CE4628">
        <w:t>Claim</w:t>
      </w:r>
      <w:r w:rsidRPr="005D2C6B">
        <w:t xml:space="preserve"> and Notice</w:t>
      </w:r>
      <w:bookmarkEnd w:id="2995"/>
      <w:bookmarkEnd w:id="2996"/>
      <w:bookmarkEnd w:id="2997"/>
      <w:bookmarkEnd w:id="2998"/>
    </w:p>
    <w:p w14:paraId="5E426C1D" w14:textId="77777777" w:rsidR="00E51525" w:rsidRPr="005D2C6B" w:rsidRDefault="00E51525" w:rsidP="00E51525">
      <w:pPr>
        <w:pStyle w:val="DefenceNormal"/>
      </w:pPr>
      <w:r w:rsidRPr="005D2C6B">
        <w:t xml:space="preserve">Within 28 days (or such longer period agreed in writing by the </w:t>
      </w:r>
      <w:r w:rsidRPr="00D55647">
        <w:t>Contract Administrator</w:t>
      </w:r>
      <w:r w:rsidRPr="005D2C6B">
        <w:t xml:space="preserve">) after the issue of a </w:t>
      </w:r>
      <w:r>
        <w:t xml:space="preserve">Remediation </w:t>
      </w:r>
      <w:r w:rsidRPr="00CE4628">
        <w:t>Completion</w:t>
      </w:r>
      <w:r w:rsidRPr="005D2C6B">
        <w:t xml:space="preserve"> </w:t>
      </w:r>
      <w:r>
        <w:t xml:space="preserve">Notice </w:t>
      </w:r>
      <w:r w:rsidRPr="005D2C6B">
        <w:t xml:space="preserve">for the </w:t>
      </w:r>
      <w:r w:rsidRPr="00D55647">
        <w:t>Remediation Works</w:t>
      </w:r>
      <w:r w:rsidRPr="005D2C6B">
        <w:t xml:space="preserve"> or a </w:t>
      </w:r>
      <w:r w:rsidRPr="00D55647">
        <w:t>Stage</w:t>
      </w:r>
      <w:r w:rsidRPr="005D2C6B">
        <w:t xml:space="preserve">, the </w:t>
      </w:r>
      <w:r w:rsidRPr="00D55647">
        <w:t>Contractor</w:t>
      </w:r>
      <w:r w:rsidRPr="005D2C6B">
        <w:t xml:space="preserve"> must give the </w:t>
      </w:r>
      <w:r w:rsidRPr="00D55647">
        <w:t>Contract Administrator</w:t>
      </w:r>
      <w:r w:rsidRPr="005D2C6B">
        <w:t>:</w:t>
      </w:r>
    </w:p>
    <w:p w14:paraId="353A6C94" w14:textId="7319BA23" w:rsidR="00E51525" w:rsidRPr="005D2C6B" w:rsidRDefault="00E51525" w:rsidP="00E51525">
      <w:pPr>
        <w:pStyle w:val="DefenceHeading3"/>
      </w:pPr>
      <w:r w:rsidRPr="005D2C6B">
        <w:t xml:space="preserve">a payment claim which complies with clause </w:t>
      </w:r>
      <w:r w:rsidRPr="005D2C6B">
        <w:fldChar w:fldCharType="begin"/>
      </w:r>
      <w:r w:rsidRPr="005D2C6B">
        <w:instrText xml:space="preserve"> REF _Ref71633130 \r \h </w:instrText>
      </w:r>
      <w:r>
        <w:instrText xml:space="preserve"> \* MERGEFORMAT </w:instrText>
      </w:r>
      <w:r w:rsidRPr="005D2C6B">
        <w:fldChar w:fldCharType="separate"/>
      </w:r>
      <w:r w:rsidR="00F66103">
        <w:t>12.2</w:t>
      </w:r>
      <w:r w:rsidRPr="005D2C6B">
        <w:fldChar w:fldCharType="end"/>
      </w:r>
      <w:r w:rsidRPr="005D2C6B">
        <w:t xml:space="preserve"> and which must include all amounts which the </w:t>
      </w:r>
      <w:r w:rsidRPr="00D55647">
        <w:t>Contractor</w:t>
      </w:r>
      <w:r w:rsidRPr="005D2C6B">
        <w:t xml:space="preserve"> claims from the </w:t>
      </w:r>
      <w:r w:rsidRPr="00D55647">
        <w:t>Commonwealth</w:t>
      </w:r>
      <w:r w:rsidRPr="005D2C6B">
        <w:t xml:space="preserve"> on account of </w:t>
      </w:r>
      <w:r w:rsidRPr="00C90E34">
        <w:t>t</w:t>
      </w:r>
      <w:r>
        <w:t>he Contract Price and all other</w:t>
      </w:r>
      <w:r w:rsidRPr="005D2C6B">
        <w:t xml:space="preserve"> amounts payable under the </w:t>
      </w:r>
      <w:r w:rsidRPr="00D55647">
        <w:t>Contract</w:t>
      </w:r>
      <w:r w:rsidRPr="005D2C6B">
        <w:t xml:space="preserve">; and </w:t>
      </w:r>
    </w:p>
    <w:p w14:paraId="1D642DA7" w14:textId="77777777" w:rsidR="00E51525" w:rsidRPr="005D2C6B" w:rsidRDefault="00E51525" w:rsidP="00E51525">
      <w:pPr>
        <w:pStyle w:val="DefenceHeading3"/>
      </w:pPr>
      <w:r w:rsidRPr="005D2C6B">
        <w:t xml:space="preserve">notice of any other amounts which the </w:t>
      </w:r>
      <w:r w:rsidRPr="00D55647">
        <w:t>Contractor</w:t>
      </w:r>
      <w:r w:rsidRPr="005D2C6B">
        <w:t xml:space="preserve"> claims from the </w:t>
      </w:r>
      <w:r w:rsidRPr="00D55647">
        <w:t>Commonwealth</w:t>
      </w:r>
      <w:r w:rsidRPr="005D2C6B">
        <w:t>,</w:t>
      </w:r>
    </w:p>
    <w:p w14:paraId="273828E0" w14:textId="77777777" w:rsidR="00E51525" w:rsidRPr="005D2C6B" w:rsidRDefault="00E51525" w:rsidP="00E51525">
      <w:pPr>
        <w:pStyle w:val="DefenceNormal"/>
      </w:pPr>
      <w:r w:rsidRPr="005D2C6B">
        <w:t>in respect of any fact, matter or thing arising out of</w:t>
      </w:r>
      <w:r>
        <w:t xml:space="preserve"> </w:t>
      </w:r>
      <w:r w:rsidRPr="005D2C6B">
        <w:t xml:space="preserve">or in connection with the </w:t>
      </w:r>
      <w:r w:rsidRPr="00D55647">
        <w:t>Contractor's Activities</w:t>
      </w:r>
      <w:r>
        <w:t xml:space="preserve">, </w:t>
      </w:r>
      <w:r w:rsidRPr="00D55647">
        <w:t>Remediation Works</w:t>
      </w:r>
      <w:r w:rsidRPr="005D2C6B">
        <w:t xml:space="preserve"> or the </w:t>
      </w:r>
      <w:r w:rsidRPr="00D55647">
        <w:t>Contract</w:t>
      </w:r>
      <w:r w:rsidRPr="005D2C6B">
        <w:t xml:space="preserve"> which:</w:t>
      </w:r>
    </w:p>
    <w:p w14:paraId="3084DE9C" w14:textId="77777777" w:rsidR="00E51525" w:rsidRPr="005D2C6B" w:rsidRDefault="00E51525" w:rsidP="00E51525">
      <w:pPr>
        <w:pStyle w:val="DefenceHeading3"/>
      </w:pPr>
      <w:r w:rsidRPr="005D2C6B">
        <w:t xml:space="preserve">in the case of the </w:t>
      </w:r>
      <w:r w:rsidRPr="00D55647">
        <w:t>Remediation Works</w:t>
      </w:r>
      <w:r w:rsidRPr="005D2C6B">
        <w:t xml:space="preserve">, occurred prior to the </w:t>
      </w:r>
      <w:r w:rsidRPr="00D55647">
        <w:t>Date of Remediation Completion</w:t>
      </w:r>
      <w:r w:rsidRPr="005D2C6B">
        <w:t xml:space="preserve"> of the </w:t>
      </w:r>
      <w:r w:rsidRPr="00D55647">
        <w:t>Remediation Works</w:t>
      </w:r>
      <w:r w:rsidRPr="005D2C6B">
        <w:t>; or</w:t>
      </w:r>
    </w:p>
    <w:p w14:paraId="745CDA37" w14:textId="77777777" w:rsidR="00E51525" w:rsidRPr="005D2C6B" w:rsidRDefault="00E51525" w:rsidP="00E51525">
      <w:pPr>
        <w:pStyle w:val="DefenceHeading3"/>
      </w:pPr>
      <w:r w:rsidRPr="005D2C6B">
        <w:t xml:space="preserve">in the case of a </w:t>
      </w:r>
      <w:r w:rsidRPr="00D55647">
        <w:t>Stage</w:t>
      </w:r>
      <w:r w:rsidRPr="005D2C6B">
        <w:t xml:space="preserve">, occurred prior to the </w:t>
      </w:r>
      <w:r w:rsidRPr="00D55647">
        <w:t>Date of Remediation Completion</w:t>
      </w:r>
      <w:r w:rsidRPr="005D2C6B">
        <w:t xml:space="preserve"> of the </w:t>
      </w:r>
      <w:r w:rsidRPr="00D55647">
        <w:t>Stage</w:t>
      </w:r>
      <w:r w:rsidRPr="005D2C6B">
        <w:t xml:space="preserve">, insofar as the fact, matter or thing relates to the </w:t>
      </w:r>
      <w:r w:rsidRPr="00D55647">
        <w:t>Stage</w:t>
      </w:r>
      <w:r w:rsidRPr="005D2C6B">
        <w:t>.</w:t>
      </w:r>
    </w:p>
    <w:p w14:paraId="292C5E20" w14:textId="49501BB4" w:rsidR="00E51525" w:rsidRPr="005D2C6B" w:rsidRDefault="00E51525" w:rsidP="00E51525">
      <w:pPr>
        <w:pStyle w:val="DefenceNormal"/>
      </w:pPr>
      <w:r w:rsidRPr="005D2C6B">
        <w:t xml:space="preserve">The payment claim and notice required under clause </w:t>
      </w:r>
      <w:r w:rsidRPr="005D2C6B">
        <w:fldChar w:fldCharType="begin"/>
      </w:r>
      <w:r w:rsidRPr="005D2C6B">
        <w:instrText xml:space="preserve"> REF _Ref71637749 \w \h </w:instrText>
      </w:r>
      <w:r>
        <w:instrText xml:space="preserve"> \* MERGEFORMAT </w:instrText>
      </w:r>
      <w:r w:rsidRPr="005D2C6B">
        <w:fldChar w:fldCharType="separate"/>
      </w:r>
      <w:r w:rsidR="00F66103">
        <w:t>12.9</w:t>
      </w:r>
      <w:r w:rsidRPr="005D2C6B">
        <w:fldChar w:fldCharType="end"/>
      </w:r>
      <w:r w:rsidRPr="005D2C6B">
        <w:t xml:space="preserve"> are in addition to the other notices which the </w:t>
      </w:r>
      <w:r w:rsidRPr="00D55647">
        <w:t>Contractor</w:t>
      </w:r>
      <w:r w:rsidRPr="005D2C6B">
        <w:t xml:space="preserve"> must give to the </w:t>
      </w:r>
      <w:r w:rsidRPr="00D55647">
        <w:t>Contract Administrator</w:t>
      </w:r>
      <w:r w:rsidRPr="005D2C6B">
        <w:t xml:space="preserve"> under the </w:t>
      </w:r>
      <w:r w:rsidRPr="00D55647">
        <w:t>Contract</w:t>
      </w:r>
      <w:r w:rsidRPr="005D2C6B">
        <w:t xml:space="preserve"> in order to preserve its entitlements to make any such </w:t>
      </w:r>
      <w:r w:rsidRPr="00D55647">
        <w:t>Claims</w:t>
      </w:r>
      <w:r w:rsidRPr="005D2C6B">
        <w:t>.</w:t>
      </w:r>
    </w:p>
    <w:p w14:paraId="2623CC11" w14:textId="3C880E07" w:rsidR="00E51525" w:rsidRPr="005D2C6B" w:rsidRDefault="00E51525" w:rsidP="00E51525">
      <w:pPr>
        <w:pStyle w:val="DefenceNormal"/>
      </w:pPr>
      <w:r w:rsidRPr="005D2C6B">
        <w:t xml:space="preserve">Without limiting the previous paragraph, the </w:t>
      </w:r>
      <w:r w:rsidRPr="00D55647">
        <w:t>Contractor</w:t>
      </w:r>
      <w:r w:rsidRPr="005D2C6B">
        <w:t xml:space="preserve"> cannot include in this payment claim or notice any </w:t>
      </w:r>
      <w:r w:rsidRPr="00D55647">
        <w:t>Claims</w:t>
      </w:r>
      <w:r w:rsidRPr="005D2C6B">
        <w:t xml:space="preserve"> which are barred by clause </w:t>
      </w:r>
      <w:r w:rsidRPr="005D2C6B">
        <w:fldChar w:fldCharType="begin"/>
      </w:r>
      <w:r w:rsidRPr="005D2C6B">
        <w:instrText xml:space="preserve"> REF _Ref71637843 \w \h </w:instrText>
      </w:r>
      <w:r>
        <w:instrText xml:space="preserve"> \* MERGEFORMAT </w:instrText>
      </w:r>
      <w:r w:rsidRPr="005D2C6B">
        <w:fldChar w:fldCharType="separate"/>
      </w:r>
      <w:r w:rsidR="00F66103">
        <w:t>16.5</w:t>
      </w:r>
      <w:r w:rsidRPr="005D2C6B">
        <w:fldChar w:fldCharType="end"/>
      </w:r>
      <w:r w:rsidRPr="005D2C6B">
        <w:t>.</w:t>
      </w:r>
    </w:p>
    <w:p w14:paraId="465864DE" w14:textId="77777777" w:rsidR="00E51525" w:rsidRPr="005D2C6B" w:rsidRDefault="00E51525" w:rsidP="00E51525">
      <w:pPr>
        <w:pStyle w:val="DefenceHeading2"/>
      </w:pPr>
      <w:bookmarkStart w:id="2999" w:name="_Toc10728618"/>
      <w:bookmarkStart w:id="3000" w:name="_Toc206494114"/>
      <w:r w:rsidRPr="005D2C6B">
        <w:t xml:space="preserve">Release after </w:t>
      </w:r>
      <w:r w:rsidRPr="00CE4628">
        <w:t>Completion</w:t>
      </w:r>
      <w:r w:rsidRPr="005D2C6B">
        <w:t xml:space="preserve"> Payment </w:t>
      </w:r>
      <w:r w:rsidRPr="00CE4628">
        <w:t>Claim</w:t>
      </w:r>
      <w:r w:rsidRPr="005D2C6B">
        <w:t xml:space="preserve"> and Notice</w:t>
      </w:r>
      <w:bookmarkEnd w:id="2999"/>
      <w:bookmarkEnd w:id="3000"/>
    </w:p>
    <w:p w14:paraId="4822776F" w14:textId="67758FCD" w:rsidR="00E51525" w:rsidRPr="005D2C6B" w:rsidRDefault="00E51525" w:rsidP="00E51525">
      <w:pPr>
        <w:pStyle w:val="DefenceNormal"/>
      </w:pPr>
      <w:r w:rsidRPr="005D2C6B">
        <w:t xml:space="preserve">After the date for submitting the payment claim and notice under clause </w:t>
      </w:r>
      <w:r w:rsidRPr="005D2C6B">
        <w:fldChar w:fldCharType="begin"/>
      </w:r>
      <w:r w:rsidRPr="005D2C6B">
        <w:instrText xml:space="preserve"> REF _Ref71637749 \w \h </w:instrText>
      </w:r>
      <w:r>
        <w:instrText xml:space="preserve"> \* MERGEFORMAT </w:instrText>
      </w:r>
      <w:r w:rsidRPr="005D2C6B">
        <w:fldChar w:fldCharType="separate"/>
      </w:r>
      <w:r w:rsidR="00F66103">
        <w:t>12.9</w:t>
      </w:r>
      <w:r w:rsidRPr="005D2C6B">
        <w:fldChar w:fldCharType="end"/>
      </w:r>
      <w:r w:rsidRPr="005D2C6B">
        <w:t xml:space="preserve"> has passed, the </w:t>
      </w:r>
      <w:r w:rsidRPr="00D55647">
        <w:t>Contractor</w:t>
      </w:r>
      <w:r w:rsidRPr="005D2C6B">
        <w:t xml:space="preserve"> releases the </w:t>
      </w:r>
      <w:r w:rsidRPr="00D55647">
        <w:t>Commonwealth</w:t>
      </w:r>
      <w:r w:rsidRPr="005D2C6B">
        <w:t xml:space="preserve"> from any </w:t>
      </w:r>
      <w:r w:rsidRPr="00D55647">
        <w:t>Claim</w:t>
      </w:r>
      <w:r w:rsidRPr="005D2C6B">
        <w:t xml:space="preserve"> 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14:paraId="6D4CAE8B" w14:textId="77777777" w:rsidR="00E51525" w:rsidRPr="005D2C6B" w:rsidRDefault="00E51525" w:rsidP="00E51525">
      <w:pPr>
        <w:pStyle w:val="DefenceHeading3"/>
      </w:pPr>
      <w:r w:rsidRPr="005D2C6B">
        <w:t xml:space="preserve">in the case of the </w:t>
      </w:r>
      <w:r w:rsidRPr="00D55647">
        <w:t>Remediation Works</w:t>
      </w:r>
      <w:r w:rsidRPr="005D2C6B">
        <w:t xml:space="preserve">, occurred prior to the </w:t>
      </w:r>
      <w:r w:rsidRPr="00D55647">
        <w:t>Date of Remediation Completion</w:t>
      </w:r>
      <w:r w:rsidRPr="005D2C6B">
        <w:t xml:space="preserve"> of the </w:t>
      </w:r>
      <w:r w:rsidRPr="00D55647">
        <w:t>Remediation Works</w:t>
      </w:r>
      <w:r w:rsidRPr="005D2C6B">
        <w:t>; or</w:t>
      </w:r>
    </w:p>
    <w:p w14:paraId="31D106CE" w14:textId="77777777" w:rsidR="00E51525" w:rsidRPr="005D2C6B" w:rsidRDefault="00E51525" w:rsidP="00E51525">
      <w:pPr>
        <w:pStyle w:val="DefenceHeading3"/>
      </w:pPr>
      <w:r w:rsidRPr="005D2C6B">
        <w:t xml:space="preserve">in the case of a </w:t>
      </w:r>
      <w:r w:rsidRPr="00D55647">
        <w:t>Stage</w:t>
      </w:r>
      <w:r w:rsidRPr="005D2C6B">
        <w:t xml:space="preserve">, occurred prior to the </w:t>
      </w:r>
      <w:r w:rsidRPr="00D55647">
        <w:t>Date of Remediation Completion</w:t>
      </w:r>
      <w:r w:rsidRPr="005D2C6B">
        <w:t xml:space="preserve"> of the </w:t>
      </w:r>
      <w:r w:rsidRPr="00D55647">
        <w:t>Stage</w:t>
      </w:r>
      <w:r w:rsidRPr="005D2C6B">
        <w:t xml:space="preserve">, insofar as the fact, matter or thing relates to the </w:t>
      </w:r>
      <w:r w:rsidRPr="00D55647">
        <w:t>Stage</w:t>
      </w:r>
      <w:r w:rsidRPr="005D2C6B">
        <w:t>,</w:t>
      </w:r>
    </w:p>
    <w:p w14:paraId="3AFECD80" w14:textId="4F07CBB6" w:rsidR="00E51525" w:rsidRPr="005D2C6B" w:rsidRDefault="00E51525" w:rsidP="00E51525">
      <w:pPr>
        <w:pStyle w:val="DefenceNormal"/>
      </w:pPr>
      <w:r w:rsidRPr="005D2C6B">
        <w:t xml:space="preserve">except for any </w:t>
      </w:r>
      <w:r w:rsidRPr="00D55647">
        <w:t>Claim</w:t>
      </w:r>
      <w:r w:rsidRPr="005D2C6B">
        <w:t xml:space="preserve"> included in a payment claim or notice under clause </w:t>
      </w:r>
      <w:r w:rsidRPr="005D2C6B">
        <w:fldChar w:fldCharType="begin"/>
      </w:r>
      <w:r w:rsidRPr="005D2C6B">
        <w:instrText xml:space="preserve"> REF _Ref71637749 \w \h </w:instrText>
      </w:r>
      <w:r>
        <w:instrText xml:space="preserve"> \* MERGEFORMAT </w:instrText>
      </w:r>
      <w:r w:rsidRPr="005D2C6B">
        <w:fldChar w:fldCharType="separate"/>
      </w:r>
      <w:r w:rsidR="00F66103">
        <w:t>12.9</w:t>
      </w:r>
      <w:r w:rsidRPr="005D2C6B">
        <w:fldChar w:fldCharType="end"/>
      </w:r>
      <w:r w:rsidRPr="005D2C6B">
        <w:t xml:space="preserve"> which is given to the </w:t>
      </w:r>
      <w:r w:rsidRPr="00D55647">
        <w:t>Contract Administrator</w:t>
      </w:r>
      <w:r w:rsidRPr="005D2C6B">
        <w:t xml:space="preserve"> within the time required by, and in accordance with the terms of, clause </w:t>
      </w:r>
      <w:r w:rsidRPr="005D2C6B">
        <w:fldChar w:fldCharType="begin"/>
      </w:r>
      <w:r w:rsidRPr="005D2C6B">
        <w:instrText xml:space="preserve"> REF _Ref71637749 \w \h </w:instrText>
      </w:r>
      <w:r>
        <w:instrText xml:space="preserve"> \* MERGEFORMAT </w:instrText>
      </w:r>
      <w:r w:rsidRPr="005D2C6B">
        <w:fldChar w:fldCharType="separate"/>
      </w:r>
      <w:r w:rsidR="00F66103">
        <w:t>12.9</w:t>
      </w:r>
      <w:r w:rsidRPr="005D2C6B">
        <w:fldChar w:fldCharType="end"/>
      </w:r>
      <w:r w:rsidRPr="005D2C6B">
        <w:t>.</w:t>
      </w:r>
    </w:p>
    <w:p w14:paraId="5C1E77F9" w14:textId="77777777" w:rsidR="00E51525" w:rsidRPr="005D2C6B" w:rsidRDefault="00E51525" w:rsidP="00E51525">
      <w:pPr>
        <w:pStyle w:val="DefenceHeading2"/>
      </w:pPr>
      <w:bookmarkStart w:id="3001" w:name="_Ref71636885"/>
      <w:bookmarkStart w:id="3002" w:name="_Ref71637798"/>
      <w:bookmarkStart w:id="3003" w:name="_Toc10728619"/>
      <w:bookmarkStart w:id="3004" w:name="_Toc206494115"/>
      <w:r w:rsidRPr="005D2C6B">
        <w:t xml:space="preserve">Final Payment </w:t>
      </w:r>
      <w:r w:rsidRPr="00CE4628">
        <w:t>Claim</w:t>
      </w:r>
      <w:r w:rsidRPr="005D2C6B">
        <w:t xml:space="preserve"> and Notice</w:t>
      </w:r>
      <w:bookmarkEnd w:id="3001"/>
      <w:bookmarkEnd w:id="3002"/>
      <w:bookmarkEnd w:id="3003"/>
      <w:bookmarkEnd w:id="3004"/>
    </w:p>
    <w:p w14:paraId="17ED6872" w14:textId="77777777" w:rsidR="00E51525" w:rsidRPr="005D2C6B" w:rsidRDefault="00E51525" w:rsidP="00E51525">
      <w:pPr>
        <w:pStyle w:val="DefenceNormal"/>
      </w:pPr>
      <w:r w:rsidRPr="005D2C6B">
        <w:t xml:space="preserve">Within 28 days (or such longer period agreed in writing by the </w:t>
      </w:r>
      <w:r w:rsidRPr="00D55647">
        <w:t>Contract Administrator</w:t>
      </w:r>
      <w:r w:rsidRPr="005D2C6B">
        <w:t xml:space="preserve">) after the end of the </w:t>
      </w:r>
      <w:r w:rsidRPr="00D55647">
        <w:t>Remediation Defects Rectification Period</w:t>
      </w:r>
      <w:r w:rsidRPr="005D2C6B">
        <w:t xml:space="preserve"> for the </w:t>
      </w:r>
      <w:r w:rsidRPr="00D55647">
        <w:t>Remediation Works</w:t>
      </w:r>
      <w:r w:rsidRPr="005D2C6B">
        <w:t xml:space="preserve"> or a </w:t>
      </w:r>
      <w:r w:rsidRPr="00D55647">
        <w:t>Stage</w:t>
      </w:r>
      <w:r w:rsidRPr="005D2C6B">
        <w:t xml:space="preserve">, the </w:t>
      </w:r>
      <w:r w:rsidRPr="00D55647">
        <w:t>Contractor</w:t>
      </w:r>
      <w:r w:rsidRPr="005D2C6B">
        <w:t xml:space="preserve"> must give the </w:t>
      </w:r>
      <w:r w:rsidRPr="00D55647">
        <w:t>Contract Administrator</w:t>
      </w:r>
      <w:r w:rsidRPr="005D2C6B">
        <w:t>:</w:t>
      </w:r>
    </w:p>
    <w:p w14:paraId="09CCA0DA" w14:textId="3133C4FA" w:rsidR="00E51525" w:rsidRPr="005D2C6B" w:rsidRDefault="00E51525" w:rsidP="00E51525">
      <w:pPr>
        <w:pStyle w:val="DefenceHeading3"/>
      </w:pPr>
      <w:r w:rsidRPr="005D2C6B">
        <w:t xml:space="preserve">a payment claim which complies with clause </w:t>
      </w:r>
      <w:r w:rsidRPr="005D2C6B">
        <w:fldChar w:fldCharType="begin"/>
      </w:r>
      <w:r w:rsidRPr="005D2C6B">
        <w:instrText xml:space="preserve"> REF _Ref71633130 \r \h </w:instrText>
      </w:r>
      <w:r>
        <w:instrText xml:space="preserve"> \* MERGEFORMAT </w:instrText>
      </w:r>
      <w:r w:rsidRPr="005D2C6B">
        <w:fldChar w:fldCharType="separate"/>
      </w:r>
      <w:r w:rsidR="00F66103">
        <w:t>12.2</w:t>
      </w:r>
      <w:r w:rsidRPr="005D2C6B">
        <w:fldChar w:fldCharType="end"/>
      </w:r>
      <w:r w:rsidRPr="005D2C6B">
        <w:t xml:space="preserve"> and which must include all amounts which the </w:t>
      </w:r>
      <w:r w:rsidRPr="00D55647">
        <w:t>Contractor</w:t>
      </w:r>
      <w:r w:rsidRPr="005D2C6B">
        <w:t xml:space="preserve"> claims from the </w:t>
      </w:r>
      <w:r w:rsidRPr="00D55647">
        <w:t>Commonwealth</w:t>
      </w:r>
      <w:r w:rsidRPr="005D2C6B">
        <w:t xml:space="preserve"> on account of </w:t>
      </w:r>
      <w:r w:rsidRPr="00462188">
        <w:t xml:space="preserve">the Contract Price and all other </w:t>
      </w:r>
      <w:r w:rsidRPr="005D2C6B">
        <w:t xml:space="preserve">amounts payable under the </w:t>
      </w:r>
      <w:r w:rsidRPr="00D55647">
        <w:t>Contract</w:t>
      </w:r>
      <w:r w:rsidRPr="005D2C6B">
        <w:t xml:space="preserve">; and </w:t>
      </w:r>
    </w:p>
    <w:p w14:paraId="0A4390F5" w14:textId="77777777" w:rsidR="00E51525" w:rsidRPr="005D2C6B" w:rsidRDefault="00E51525" w:rsidP="00E51525">
      <w:pPr>
        <w:pStyle w:val="DefenceHeading3"/>
      </w:pPr>
      <w:r w:rsidRPr="005D2C6B">
        <w:t xml:space="preserve">notice of any other amounts which the </w:t>
      </w:r>
      <w:r w:rsidRPr="00D55647">
        <w:t>Contractor</w:t>
      </w:r>
      <w:r w:rsidRPr="005D2C6B">
        <w:t xml:space="preserve"> claims from the </w:t>
      </w:r>
      <w:r w:rsidRPr="00D55647">
        <w:t>Commonwealth</w:t>
      </w:r>
      <w:r w:rsidRPr="005D2C6B">
        <w:t>,</w:t>
      </w:r>
    </w:p>
    <w:p w14:paraId="5D1CBE99" w14:textId="77777777" w:rsidR="00E51525" w:rsidRPr="005D2C6B" w:rsidRDefault="00E51525" w:rsidP="00E51525">
      <w:pPr>
        <w:pStyle w:val="DefenceNormal"/>
      </w:pPr>
      <w:r w:rsidRPr="005D2C6B">
        <w:t xml:space="preserve">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14:paraId="32C8EB3E" w14:textId="77777777" w:rsidR="00E51525" w:rsidRPr="005D2C6B" w:rsidRDefault="00E51525" w:rsidP="00E51525">
      <w:pPr>
        <w:pStyle w:val="DefenceHeading3"/>
      </w:pPr>
      <w:r w:rsidRPr="005D2C6B">
        <w:t xml:space="preserve">in the case of the </w:t>
      </w:r>
      <w:r w:rsidRPr="00D55647">
        <w:t>Remediation Works</w:t>
      </w:r>
      <w:r w:rsidRPr="005D2C6B">
        <w:t xml:space="preserve">, occurred during the </w:t>
      </w:r>
      <w:r w:rsidRPr="00D55647">
        <w:t>Remediation Defects Rectification Period</w:t>
      </w:r>
      <w:r w:rsidRPr="005D2C6B">
        <w:t xml:space="preserve"> for the </w:t>
      </w:r>
      <w:r w:rsidRPr="00D55647">
        <w:t>Remediation Works</w:t>
      </w:r>
      <w:r w:rsidRPr="005D2C6B">
        <w:t>; or</w:t>
      </w:r>
    </w:p>
    <w:p w14:paraId="60F5866F" w14:textId="77777777" w:rsidR="00E51525" w:rsidRPr="005D2C6B" w:rsidRDefault="00E51525" w:rsidP="00E51525">
      <w:pPr>
        <w:pStyle w:val="DefenceHeading3"/>
      </w:pPr>
      <w:r w:rsidRPr="005D2C6B">
        <w:t xml:space="preserve">in the case of a </w:t>
      </w:r>
      <w:r w:rsidRPr="00D55647">
        <w:t>Stage</w:t>
      </w:r>
      <w:r w:rsidRPr="005D2C6B">
        <w:t xml:space="preserve">, occurred during the </w:t>
      </w:r>
      <w:r w:rsidRPr="00D55647">
        <w:t>Remediation Defects Rectification Period</w:t>
      </w:r>
      <w:r w:rsidRPr="005D2C6B">
        <w:t xml:space="preserve"> for the </w:t>
      </w:r>
      <w:r w:rsidRPr="00D55647">
        <w:t>Stage</w:t>
      </w:r>
      <w:r w:rsidRPr="005D2C6B">
        <w:t xml:space="preserve">, insofar as the fact, matter or thing relates to the </w:t>
      </w:r>
      <w:r w:rsidRPr="00D55647">
        <w:t>Stage</w:t>
      </w:r>
      <w:r w:rsidRPr="005D2C6B">
        <w:t>.</w:t>
      </w:r>
    </w:p>
    <w:p w14:paraId="46333328" w14:textId="09445D78" w:rsidR="00E51525" w:rsidRPr="005D2C6B" w:rsidRDefault="00E51525" w:rsidP="00E51525">
      <w:pPr>
        <w:pStyle w:val="DefenceNormal"/>
      </w:pPr>
      <w:r w:rsidRPr="005D2C6B">
        <w:t>The payment claim and notice required under clause </w:t>
      </w:r>
      <w:r w:rsidRPr="005D2C6B">
        <w:fldChar w:fldCharType="begin"/>
      </w:r>
      <w:r w:rsidRPr="005D2C6B">
        <w:instrText xml:space="preserve"> REF _Ref71637798 \w \h </w:instrText>
      </w:r>
      <w:r>
        <w:instrText xml:space="preserve"> \* MERGEFORMAT </w:instrText>
      </w:r>
      <w:r w:rsidRPr="005D2C6B">
        <w:fldChar w:fldCharType="separate"/>
      </w:r>
      <w:r w:rsidR="00F66103">
        <w:t>12.11</w:t>
      </w:r>
      <w:r w:rsidRPr="005D2C6B">
        <w:fldChar w:fldCharType="end"/>
      </w:r>
      <w:r w:rsidRPr="005D2C6B">
        <w:t xml:space="preserve"> are in addition to the other notices which the </w:t>
      </w:r>
      <w:r w:rsidRPr="00D55647">
        <w:t>Contractor</w:t>
      </w:r>
      <w:r w:rsidRPr="005D2C6B">
        <w:t xml:space="preserve"> must give to the </w:t>
      </w:r>
      <w:r w:rsidRPr="00D55647">
        <w:t>Contract Administrator</w:t>
      </w:r>
      <w:r w:rsidRPr="005D2C6B">
        <w:t xml:space="preserve"> under the </w:t>
      </w:r>
      <w:r w:rsidRPr="00D55647">
        <w:t>Contract</w:t>
      </w:r>
      <w:r w:rsidRPr="005D2C6B">
        <w:t xml:space="preserve"> in order to preserve its entitlements to make any such </w:t>
      </w:r>
      <w:r w:rsidRPr="00D55647">
        <w:t>Claims</w:t>
      </w:r>
      <w:r w:rsidRPr="005D2C6B">
        <w:t>.</w:t>
      </w:r>
    </w:p>
    <w:p w14:paraId="353E4F69" w14:textId="23743402" w:rsidR="00E51525" w:rsidRPr="005D2C6B" w:rsidRDefault="00E51525" w:rsidP="00E51525">
      <w:pPr>
        <w:pStyle w:val="DefenceNormal"/>
      </w:pPr>
      <w:r w:rsidRPr="005D2C6B">
        <w:t xml:space="preserve">Without limiting the previous paragraph, the </w:t>
      </w:r>
      <w:r w:rsidRPr="00D55647">
        <w:t>Contractor</w:t>
      </w:r>
      <w:r w:rsidRPr="005D2C6B">
        <w:t xml:space="preserve"> cannot include in this payment claim or notice any </w:t>
      </w:r>
      <w:r w:rsidRPr="00D55647">
        <w:t>Claims</w:t>
      </w:r>
      <w:r w:rsidRPr="005D2C6B">
        <w:t xml:space="preserve"> which are barred by clause </w:t>
      </w:r>
      <w:r w:rsidRPr="005D2C6B">
        <w:fldChar w:fldCharType="begin"/>
      </w:r>
      <w:r w:rsidRPr="005D2C6B">
        <w:instrText xml:space="preserve"> REF _Ref71637843 \w \h </w:instrText>
      </w:r>
      <w:r>
        <w:instrText xml:space="preserve"> \* MERGEFORMAT </w:instrText>
      </w:r>
      <w:r w:rsidRPr="005D2C6B">
        <w:fldChar w:fldCharType="separate"/>
      </w:r>
      <w:r w:rsidR="00F66103">
        <w:t>16.5</w:t>
      </w:r>
      <w:r w:rsidRPr="005D2C6B">
        <w:fldChar w:fldCharType="end"/>
      </w:r>
      <w:r w:rsidRPr="005D2C6B">
        <w:t>.</w:t>
      </w:r>
    </w:p>
    <w:p w14:paraId="32794CBB" w14:textId="77777777" w:rsidR="00E51525" w:rsidRPr="005D2C6B" w:rsidRDefault="00E51525" w:rsidP="00E51525">
      <w:pPr>
        <w:pStyle w:val="DefenceHeading2"/>
      </w:pPr>
      <w:bookmarkStart w:id="3005" w:name="_Ref477444592"/>
      <w:bookmarkStart w:id="3006" w:name="_Toc10728620"/>
      <w:bookmarkStart w:id="3007" w:name="_Toc206494116"/>
      <w:r w:rsidRPr="005D2C6B">
        <w:t xml:space="preserve">Release after Final Payment </w:t>
      </w:r>
      <w:r w:rsidRPr="00CE4628">
        <w:t>Claim</w:t>
      </w:r>
      <w:r w:rsidRPr="005D2C6B">
        <w:t xml:space="preserve"> and Notice</w:t>
      </w:r>
      <w:bookmarkEnd w:id="3005"/>
      <w:bookmarkEnd w:id="3006"/>
      <w:bookmarkEnd w:id="3007"/>
    </w:p>
    <w:p w14:paraId="728176C0" w14:textId="4DC3FEA4" w:rsidR="00E51525" w:rsidRPr="005D2C6B" w:rsidRDefault="00E51525" w:rsidP="00E51525">
      <w:pPr>
        <w:pStyle w:val="DefenceNormal"/>
      </w:pPr>
      <w:r w:rsidRPr="005D2C6B">
        <w:t xml:space="preserve">After the date for submitting the payment claim and notice under clause </w:t>
      </w:r>
      <w:r w:rsidRPr="005D2C6B">
        <w:fldChar w:fldCharType="begin"/>
      </w:r>
      <w:r w:rsidRPr="005D2C6B">
        <w:instrText xml:space="preserve"> REF _Ref71637798 \w \h </w:instrText>
      </w:r>
      <w:r>
        <w:instrText xml:space="preserve"> \* MERGEFORMAT </w:instrText>
      </w:r>
      <w:r w:rsidRPr="005D2C6B">
        <w:fldChar w:fldCharType="separate"/>
      </w:r>
      <w:r w:rsidR="00F66103">
        <w:t>12.11</w:t>
      </w:r>
      <w:r w:rsidRPr="005D2C6B">
        <w:fldChar w:fldCharType="end"/>
      </w:r>
      <w:r w:rsidRPr="005D2C6B">
        <w:t xml:space="preserve"> has passed, the </w:t>
      </w:r>
      <w:r w:rsidRPr="00D55647">
        <w:t>Contractor</w:t>
      </w:r>
      <w:r w:rsidRPr="005D2C6B">
        <w:t xml:space="preserve"> releases the </w:t>
      </w:r>
      <w:r w:rsidRPr="00D55647">
        <w:t>Commonwealth</w:t>
      </w:r>
      <w:r w:rsidRPr="005D2C6B">
        <w:t xml:space="preserve"> from any </w:t>
      </w:r>
      <w:r w:rsidRPr="00D55647">
        <w:t>Claim</w:t>
      </w:r>
      <w:r w:rsidRPr="005D2C6B">
        <w:t xml:space="preserve"> 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14:paraId="6BB59544" w14:textId="77777777" w:rsidR="00E51525" w:rsidRPr="005D2C6B" w:rsidRDefault="00E51525" w:rsidP="00E51525">
      <w:pPr>
        <w:pStyle w:val="DefenceHeading3"/>
      </w:pPr>
      <w:r w:rsidRPr="005D2C6B">
        <w:t xml:space="preserve">in the case of the </w:t>
      </w:r>
      <w:r w:rsidRPr="00D55647">
        <w:t>Remediation Works</w:t>
      </w:r>
      <w:r w:rsidRPr="005D2C6B">
        <w:t xml:space="preserve">, occurred during the </w:t>
      </w:r>
      <w:r w:rsidRPr="00D55647">
        <w:t>Remediation Defects Rectification Period</w:t>
      </w:r>
      <w:r w:rsidRPr="005D2C6B">
        <w:t xml:space="preserve"> for the </w:t>
      </w:r>
      <w:r w:rsidRPr="00D55647">
        <w:t>Remediation Works</w:t>
      </w:r>
      <w:r w:rsidRPr="005D2C6B">
        <w:t>; or</w:t>
      </w:r>
    </w:p>
    <w:p w14:paraId="302C32BD" w14:textId="77777777" w:rsidR="00E51525" w:rsidRPr="005D2C6B" w:rsidRDefault="00E51525" w:rsidP="00E51525">
      <w:pPr>
        <w:pStyle w:val="DefenceHeading3"/>
      </w:pPr>
      <w:r w:rsidRPr="005D2C6B">
        <w:t xml:space="preserve">in the case of a </w:t>
      </w:r>
      <w:r w:rsidRPr="00D55647">
        <w:t>Stage</w:t>
      </w:r>
      <w:r w:rsidRPr="005D2C6B">
        <w:t xml:space="preserve">, occurred during the </w:t>
      </w:r>
      <w:r w:rsidRPr="00D55647">
        <w:t>Remediation Defects Rectification Period</w:t>
      </w:r>
      <w:r w:rsidRPr="005D2C6B">
        <w:t xml:space="preserve"> for the </w:t>
      </w:r>
      <w:r w:rsidRPr="00D55647">
        <w:t>Stage</w:t>
      </w:r>
      <w:r w:rsidRPr="005D2C6B">
        <w:t xml:space="preserve">, insofar as the fact, matter or thing relates to the </w:t>
      </w:r>
      <w:r w:rsidRPr="00D55647">
        <w:t>Stage</w:t>
      </w:r>
      <w:r w:rsidRPr="005D2C6B">
        <w:t>,</w:t>
      </w:r>
    </w:p>
    <w:p w14:paraId="2AA338D4" w14:textId="5AB30AC5" w:rsidR="00E51525" w:rsidRPr="005D2C6B" w:rsidRDefault="00E51525" w:rsidP="00E51525">
      <w:pPr>
        <w:pStyle w:val="DefenceNormal"/>
      </w:pPr>
      <w:r w:rsidRPr="005D2C6B">
        <w:t xml:space="preserve">except for any </w:t>
      </w:r>
      <w:r w:rsidRPr="00D55647">
        <w:t>Claim</w:t>
      </w:r>
      <w:r w:rsidRPr="005D2C6B">
        <w:t xml:space="preserve"> included in a payment claim or notice under clause </w:t>
      </w:r>
      <w:r w:rsidRPr="005D2C6B">
        <w:fldChar w:fldCharType="begin"/>
      </w:r>
      <w:r w:rsidRPr="005D2C6B">
        <w:instrText xml:space="preserve"> REF _Ref71637798 \w \h </w:instrText>
      </w:r>
      <w:r>
        <w:instrText xml:space="preserve"> \* MERGEFORMAT </w:instrText>
      </w:r>
      <w:r w:rsidRPr="005D2C6B">
        <w:fldChar w:fldCharType="separate"/>
      </w:r>
      <w:r w:rsidR="00F66103">
        <w:t>12.11</w:t>
      </w:r>
      <w:r w:rsidRPr="005D2C6B">
        <w:fldChar w:fldCharType="end"/>
      </w:r>
      <w:r w:rsidRPr="005D2C6B">
        <w:t xml:space="preserve"> which is given to the </w:t>
      </w:r>
      <w:r w:rsidRPr="00D55647">
        <w:t>Contract Administrator</w:t>
      </w:r>
      <w:r w:rsidRPr="005D2C6B">
        <w:t xml:space="preserve"> within the time required by, and in accordance with the terms of, clause </w:t>
      </w:r>
      <w:r w:rsidRPr="005D2C6B">
        <w:fldChar w:fldCharType="begin"/>
      </w:r>
      <w:r w:rsidRPr="005D2C6B">
        <w:instrText xml:space="preserve"> REF _Ref71637798 \w \h </w:instrText>
      </w:r>
      <w:r>
        <w:instrText xml:space="preserve"> \* MERGEFORMAT </w:instrText>
      </w:r>
      <w:r w:rsidRPr="005D2C6B">
        <w:fldChar w:fldCharType="separate"/>
      </w:r>
      <w:r w:rsidR="00F66103">
        <w:t>12.11</w:t>
      </w:r>
      <w:r w:rsidRPr="005D2C6B">
        <w:fldChar w:fldCharType="end"/>
      </w:r>
      <w:r w:rsidRPr="005D2C6B">
        <w:t>.</w:t>
      </w:r>
    </w:p>
    <w:p w14:paraId="52C7F162" w14:textId="77777777" w:rsidR="00E51525" w:rsidRPr="005D2C6B" w:rsidRDefault="00E51525" w:rsidP="00E51525">
      <w:pPr>
        <w:pStyle w:val="DefenceHeading2"/>
      </w:pPr>
      <w:bookmarkStart w:id="3008" w:name="_Ref71632882"/>
      <w:bookmarkStart w:id="3009" w:name="_Ref71642967"/>
      <w:bookmarkStart w:id="3010" w:name="_Toc10728621"/>
      <w:bookmarkStart w:id="3011" w:name="_Toc206494117"/>
      <w:r w:rsidRPr="005D2C6B">
        <w:t>Interest</w:t>
      </w:r>
      <w:bookmarkEnd w:id="3008"/>
      <w:bookmarkEnd w:id="3009"/>
      <w:bookmarkEnd w:id="3010"/>
      <w:bookmarkEnd w:id="3011"/>
    </w:p>
    <w:p w14:paraId="5B842AAB" w14:textId="77777777" w:rsidR="00E51525" w:rsidRPr="005D2C6B" w:rsidRDefault="00E51525" w:rsidP="00E51525">
      <w:pPr>
        <w:pStyle w:val="DefenceNormal"/>
      </w:pPr>
      <w:r w:rsidRPr="005D2C6B">
        <w:t xml:space="preserve">The </w:t>
      </w:r>
      <w:r w:rsidRPr="00D55647">
        <w:t>Commonwealth</w:t>
      </w:r>
      <w:r w:rsidRPr="005D2C6B">
        <w:t xml:space="preserve"> will pay simple interest at the rate </w:t>
      </w:r>
      <w:r>
        <w:t>specified</w:t>
      </w:r>
      <w:r w:rsidRPr="005D2C6B">
        <w:t xml:space="preserve"> in the </w:t>
      </w:r>
      <w:r w:rsidRPr="00D55647">
        <w:t>Contract Particulars</w:t>
      </w:r>
      <w:r w:rsidRPr="005D2C6B">
        <w:t xml:space="preserve"> on any:</w:t>
      </w:r>
    </w:p>
    <w:p w14:paraId="7865DBCD" w14:textId="23470E23" w:rsidR="00E51525" w:rsidRPr="005D2C6B" w:rsidRDefault="00E51525" w:rsidP="00E51525">
      <w:pPr>
        <w:pStyle w:val="DefenceHeading3"/>
      </w:pPr>
      <w:r w:rsidRPr="005D2C6B">
        <w:t xml:space="preserve">amount </w:t>
      </w:r>
      <w:r>
        <w:t>stated</w:t>
      </w:r>
      <w:r w:rsidRPr="005D2C6B">
        <w:t xml:space="preserve"> as </w:t>
      </w:r>
      <w:r>
        <w:t xml:space="preserve">then </w:t>
      </w:r>
      <w:r w:rsidRPr="005D2C6B">
        <w:t xml:space="preserve">payable by the </w:t>
      </w:r>
      <w:r w:rsidRPr="00D55647">
        <w:t>Commonwealth</w:t>
      </w:r>
      <w:r w:rsidRPr="005D2C6B">
        <w:t xml:space="preserve"> in a payment statement under clause </w:t>
      </w:r>
      <w:r w:rsidRPr="005D2C6B">
        <w:fldChar w:fldCharType="begin"/>
      </w:r>
      <w:r w:rsidRPr="005D2C6B">
        <w:instrText xml:space="preserve"> REF _Ref100476071 \r \h </w:instrText>
      </w:r>
      <w:r>
        <w:instrText xml:space="preserve"> \* MERGEFORMAT </w:instrText>
      </w:r>
      <w:r w:rsidRPr="005D2C6B">
        <w:fldChar w:fldCharType="separate"/>
      </w:r>
      <w:r w:rsidR="00F66103">
        <w:t>12.4</w:t>
      </w:r>
      <w:r w:rsidRPr="005D2C6B">
        <w:fldChar w:fldCharType="end"/>
      </w:r>
      <w:r w:rsidRPr="005D2C6B">
        <w:t xml:space="preserve">, but which is not paid by the </w:t>
      </w:r>
      <w:r w:rsidRPr="00D55647">
        <w:t>Commonwealth</w:t>
      </w:r>
      <w:r w:rsidRPr="005D2C6B">
        <w:t xml:space="preserve"> within the time required by the </w:t>
      </w:r>
      <w:r w:rsidRPr="00D55647">
        <w:t>Contract</w:t>
      </w:r>
      <w:r w:rsidRPr="005D2C6B">
        <w:t>; and</w:t>
      </w:r>
    </w:p>
    <w:p w14:paraId="76AE4713" w14:textId="39A717CB" w:rsidR="00E51525" w:rsidRPr="005D2C6B" w:rsidRDefault="00E51525" w:rsidP="00E51525">
      <w:pPr>
        <w:pStyle w:val="DefenceHeading3"/>
      </w:pPr>
      <w:r w:rsidRPr="005D2C6B">
        <w:t>damages (excluding any agreed damages payable under clause </w:t>
      </w:r>
      <w:r w:rsidRPr="005D2C6B">
        <w:fldChar w:fldCharType="begin"/>
      </w:r>
      <w:r w:rsidRPr="005D2C6B">
        <w:instrText xml:space="preserve"> REF _Ref71637942 \w \h </w:instrText>
      </w:r>
      <w:r>
        <w:instrText xml:space="preserve"> \* MERGEFORMAT </w:instrText>
      </w:r>
      <w:r w:rsidRPr="005D2C6B">
        <w:fldChar w:fldCharType="separate"/>
      </w:r>
      <w:r w:rsidR="00F66103">
        <w:t>10.11</w:t>
      </w:r>
      <w:r w:rsidRPr="005D2C6B">
        <w:fldChar w:fldCharType="end"/>
      </w:r>
      <w:r w:rsidRPr="005D2C6B">
        <w:t>).</w:t>
      </w:r>
    </w:p>
    <w:p w14:paraId="16E98AA2" w14:textId="77777777" w:rsidR="00E51525" w:rsidRPr="005D2C6B" w:rsidRDefault="00E51525" w:rsidP="00E51525">
      <w:pPr>
        <w:pStyle w:val="DefenceNormal"/>
      </w:pPr>
      <w:r w:rsidRPr="005D2C6B">
        <w:t xml:space="preserve">This will be the </w:t>
      </w:r>
      <w:r w:rsidRPr="00D55647">
        <w:t>Contractor</w:t>
      </w:r>
      <w:r w:rsidRPr="005D2C6B">
        <w:t>'s sole entitlement to interest including damages for loss of use of, or the cost of borrowing, money.</w:t>
      </w:r>
    </w:p>
    <w:p w14:paraId="18781D87" w14:textId="77777777" w:rsidR="00E51525" w:rsidRPr="005D2C6B" w:rsidRDefault="00E51525" w:rsidP="00E51525">
      <w:pPr>
        <w:pStyle w:val="DefenceHeading2"/>
      </w:pPr>
      <w:bookmarkStart w:id="3012" w:name="_Toc10728622"/>
      <w:bookmarkStart w:id="3013" w:name="_Toc206494118"/>
      <w:r w:rsidRPr="005D2C6B">
        <w:t>Correction of Payment Statements</w:t>
      </w:r>
      <w:bookmarkEnd w:id="3012"/>
      <w:bookmarkEnd w:id="3013"/>
    </w:p>
    <w:p w14:paraId="5311921E" w14:textId="77777777" w:rsidR="00E51525" w:rsidRPr="005D2C6B" w:rsidRDefault="00E51525" w:rsidP="00E51525">
      <w:pPr>
        <w:pStyle w:val="DefenceNormal"/>
      </w:pPr>
      <w:r w:rsidRPr="005D2C6B">
        <w:t xml:space="preserve">The </w:t>
      </w:r>
      <w:r w:rsidRPr="00D55647">
        <w:t>Contract Administrator</w:t>
      </w:r>
      <w:r w:rsidRPr="005D2C6B">
        <w:t xml:space="preserve"> may, in any payment statement:</w:t>
      </w:r>
    </w:p>
    <w:p w14:paraId="641F6D13" w14:textId="77777777" w:rsidR="00E51525" w:rsidRPr="005D2C6B" w:rsidRDefault="00E51525" w:rsidP="00E51525">
      <w:pPr>
        <w:pStyle w:val="DefenceHeading3"/>
      </w:pPr>
      <w:r w:rsidRPr="005D2C6B">
        <w:t>correct any error in any previous payment statement; and</w:t>
      </w:r>
    </w:p>
    <w:p w14:paraId="24A86C7D" w14:textId="77777777" w:rsidR="00E51525" w:rsidRPr="005D2C6B" w:rsidRDefault="00E51525" w:rsidP="00E51525">
      <w:pPr>
        <w:pStyle w:val="DefenceHeading3"/>
      </w:pPr>
      <w:r w:rsidRPr="005D2C6B">
        <w:t>modify any previous payment statement,</w:t>
      </w:r>
    </w:p>
    <w:p w14:paraId="6C56B12D" w14:textId="77777777" w:rsidR="00E51525" w:rsidRPr="005D2C6B" w:rsidRDefault="00E51525" w:rsidP="00E51525">
      <w:pPr>
        <w:pStyle w:val="DefenceNormal"/>
      </w:pPr>
      <w:r>
        <w:t>given</w:t>
      </w:r>
      <w:r w:rsidRPr="005D2C6B">
        <w:t xml:space="preserve"> by the </w:t>
      </w:r>
      <w:r w:rsidRPr="00D55647">
        <w:t>Contract Administrator</w:t>
      </w:r>
      <w:r w:rsidRPr="005D2C6B">
        <w:t>.</w:t>
      </w:r>
    </w:p>
    <w:p w14:paraId="54D80D46" w14:textId="77777777" w:rsidR="00E51525" w:rsidRPr="005D2C6B" w:rsidRDefault="00E51525" w:rsidP="00E51525">
      <w:pPr>
        <w:pStyle w:val="DefenceHeading2"/>
      </w:pPr>
      <w:bookmarkStart w:id="3014" w:name="_Ref71636829"/>
      <w:bookmarkStart w:id="3015" w:name="_Toc10728623"/>
      <w:bookmarkStart w:id="3016" w:name="_Toc206494119"/>
      <w:r w:rsidRPr="005D2C6B">
        <w:t>Right of Set-Off</w:t>
      </w:r>
      <w:bookmarkEnd w:id="3014"/>
      <w:bookmarkEnd w:id="3015"/>
      <w:bookmarkEnd w:id="3016"/>
    </w:p>
    <w:p w14:paraId="7F820F11" w14:textId="77777777" w:rsidR="00E51525" w:rsidRPr="005D2C6B" w:rsidRDefault="00E51525" w:rsidP="00E51525">
      <w:pPr>
        <w:pStyle w:val="DefenceNormal"/>
      </w:pPr>
      <w:r w:rsidRPr="005D2C6B">
        <w:t xml:space="preserve">The </w:t>
      </w:r>
      <w:r w:rsidRPr="00D55647">
        <w:t>Commonwealth</w:t>
      </w:r>
      <w:r w:rsidRPr="005D2C6B">
        <w:t xml:space="preserve"> may: </w:t>
      </w:r>
    </w:p>
    <w:p w14:paraId="3B88FACF" w14:textId="77777777" w:rsidR="00E51525" w:rsidRPr="005D2C6B" w:rsidRDefault="00E51525" w:rsidP="00E51525">
      <w:pPr>
        <w:pStyle w:val="DefenceHeading3"/>
      </w:pPr>
      <w:bookmarkStart w:id="3017" w:name="_Ref114289087"/>
      <w:r w:rsidRPr="005D2C6B">
        <w:t xml:space="preserve">deduct from moneys otherwise due to the </w:t>
      </w:r>
      <w:r w:rsidRPr="00D55647">
        <w:t>Contractor</w:t>
      </w:r>
      <w:r w:rsidRPr="005D2C6B">
        <w:t>:</w:t>
      </w:r>
      <w:bookmarkEnd w:id="3017"/>
    </w:p>
    <w:p w14:paraId="110AA5F4" w14:textId="2FB866FE" w:rsidR="00E51525" w:rsidRPr="005D2C6B" w:rsidRDefault="00E51525" w:rsidP="00E51525">
      <w:pPr>
        <w:pStyle w:val="DefenceHeading4"/>
      </w:pPr>
      <w:bookmarkStart w:id="3018" w:name="_Ref114289091"/>
      <w:r w:rsidRPr="005D2C6B">
        <w:t xml:space="preserve">any debt or other moneys due from the </w:t>
      </w:r>
      <w:r w:rsidRPr="00D55647">
        <w:t>Contractor</w:t>
      </w:r>
      <w:r w:rsidRPr="005D2C6B">
        <w:t xml:space="preserve"> to the </w:t>
      </w:r>
      <w:r w:rsidRPr="00D55647">
        <w:t>Commonwealth</w:t>
      </w:r>
      <w:r>
        <w:t xml:space="preserve"> (including liquidated damages payable under clause </w:t>
      </w:r>
      <w:r>
        <w:fldChar w:fldCharType="begin"/>
      </w:r>
      <w:r>
        <w:instrText xml:space="preserve"> REF _Ref71636395 \r \h </w:instrText>
      </w:r>
      <w:r>
        <w:fldChar w:fldCharType="separate"/>
      </w:r>
      <w:r w:rsidR="00F66103">
        <w:t>13.7</w:t>
      </w:r>
      <w:r>
        <w:fldChar w:fldCharType="end"/>
      </w:r>
      <w:r>
        <w:t>)</w:t>
      </w:r>
      <w:r w:rsidRPr="005D2C6B">
        <w:t>; and</w:t>
      </w:r>
      <w:bookmarkEnd w:id="3018"/>
    </w:p>
    <w:p w14:paraId="608D3171" w14:textId="77777777" w:rsidR="00E51525" w:rsidRDefault="00E51525" w:rsidP="00E51525">
      <w:pPr>
        <w:pStyle w:val="DefenceHeading4"/>
      </w:pPr>
      <w:bookmarkStart w:id="3019" w:name="_Ref114289098"/>
      <w:r w:rsidRPr="005D2C6B">
        <w:t xml:space="preserve">any claim to money which the </w:t>
      </w:r>
      <w:r w:rsidRPr="00D55647">
        <w:t>Commonwealth</w:t>
      </w:r>
      <w:r w:rsidRPr="005D2C6B">
        <w:t xml:space="preserve"> may have against the </w:t>
      </w:r>
      <w:r w:rsidRPr="00D55647">
        <w:t>Contractor</w:t>
      </w:r>
      <w:r w:rsidRPr="005D2C6B">
        <w:t xml:space="preserve"> whether for damages</w:t>
      </w:r>
      <w:r>
        <w:t xml:space="preserve"> or otherwise </w:t>
      </w:r>
      <w:r w:rsidRPr="00462188">
        <w:t xml:space="preserve">under the Contract or </w:t>
      </w:r>
      <w:r>
        <w:t xml:space="preserve">otherwise at law or in equity arising out of or in connection with the </w:t>
      </w:r>
      <w:r w:rsidRPr="00D55647">
        <w:t>Contractor's Activities</w:t>
      </w:r>
      <w:r>
        <w:t xml:space="preserve"> or the </w:t>
      </w:r>
      <w:r w:rsidRPr="00D55647">
        <w:t>Remediation Works</w:t>
      </w:r>
      <w:r>
        <w:t>;</w:t>
      </w:r>
      <w:r w:rsidRPr="005D2C6B">
        <w:t xml:space="preserve"> </w:t>
      </w:r>
      <w:r>
        <w:t>and</w:t>
      </w:r>
    </w:p>
    <w:bookmarkEnd w:id="3019"/>
    <w:p w14:paraId="23AEB7E9" w14:textId="36E6A8A3" w:rsidR="00E51525" w:rsidRDefault="00E51525" w:rsidP="00E51525">
      <w:pPr>
        <w:pStyle w:val="DefenceHeading3"/>
      </w:pPr>
      <w:r w:rsidRPr="005D2C6B">
        <w:t xml:space="preserve">without limiting paragraph </w:t>
      </w:r>
      <w:r w:rsidRPr="005D2C6B">
        <w:fldChar w:fldCharType="begin"/>
      </w:r>
      <w:r w:rsidRPr="005D2C6B">
        <w:instrText xml:space="preserve"> REF _Ref114289087 \r \h </w:instrText>
      </w:r>
      <w:r>
        <w:instrText xml:space="preserve"> \* MERGEFORMAT </w:instrText>
      </w:r>
      <w:r w:rsidRPr="005D2C6B">
        <w:fldChar w:fldCharType="separate"/>
      </w:r>
      <w:r w:rsidR="00F66103">
        <w:t>(a)</w:t>
      </w:r>
      <w:r w:rsidRPr="005D2C6B">
        <w:fldChar w:fldCharType="end"/>
      </w:r>
      <w:r w:rsidRPr="005D2C6B">
        <w:t>, deduct any debt</w:t>
      </w:r>
      <w:r>
        <w:t>, other moneys due</w:t>
      </w:r>
      <w:r w:rsidRPr="005D2C6B">
        <w:t xml:space="preserve"> or </w:t>
      </w:r>
      <w:r>
        <w:t xml:space="preserve">any </w:t>
      </w:r>
      <w:r w:rsidRPr="005D2C6B">
        <w:t>claim</w:t>
      </w:r>
      <w:r>
        <w:t xml:space="preserve"> to money</w:t>
      </w:r>
      <w:r w:rsidRPr="005D2C6B">
        <w:t xml:space="preserve"> referred to in paragraph </w:t>
      </w:r>
      <w:r w:rsidRPr="005D2C6B">
        <w:fldChar w:fldCharType="begin"/>
      </w:r>
      <w:r w:rsidRPr="005D2C6B">
        <w:instrText xml:space="preserve"> REF _Ref114289091 \r \h </w:instrText>
      </w:r>
      <w:r>
        <w:instrText xml:space="preserve"> \* MERGEFORMAT </w:instrText>
      </w:r>
      <w:r w:rsidRPr="005D2C6B">
        <w:fldChar w:fldCharType="separate"/>
      </w:r>
      <w:r w:rsidR="00F66103">
        <w:t>(a)(i)</w:t>
      </w:r>
      <w:r w:rsidRPr="005D2C6B">
        <w:fldChar w:fldCharType="end"/>
      </w:r>
      <w:r w:rsidRPr="005D2C6B">
        <w:t xml:space="preserve"> or </w:t>
      </w:r>
      <w:r w:rsidRPr="005D2C6B">
        <w:fldChar w:fldCharType="begin"/>
      </w:r>
      <w:r w:rsidRPr="005D2C6B">
        <w:instrText xml:space="preserve"> REF _Ref114289098 \r \h </w:instrText>
      </w:r>
      <w:r>
        <w:instrText xml:space="preserve"> \* MERGEFORMAT </w:instrText>
      </w:r>
      <w:r w:rsidRPr="005D2C6B">
        <w:fldChar w:fldCharType="separate"/>
      </w:r>
      <w:r w:rsidR="00F66103">
        <w:t>(a)(ii)</w:t>
      </w:r>
      <w:r w:rsidRPr="005D2C6B">
        <w:fldChar w:fldCharType="end"/>
      </w:r>
      <w:r w:rsidRPr="005D2C6B">
        <w:t xml:space="preserve"> from any</w:t>
      </w:r>
      <w:r>
        <w:t>:</w:t>
      </w:r>
    </w:p>
    <w:p w14:paraId="00D222CA" w14:textId="3A37C0EF" w:rsidR="00E51525" w:rsidRDefault="00E51525" w:rsidP="00E51525">
      <w:pPr>
        <w:pStyle w:val="DefenceHeading4"/>
      </w:pPr>
      <w:r>
        <w:t xml:space="preserve">amount which may be or thereafter become payable to the </w:t>
      </w:r>
      <w:r w:rsidRPr="00D55647">
        <w:t>Contractor</w:t>
      </w:r>
      <w:r>
        <w:t xml:space="preserve"> by the </w:t>
      </w:r>
      <w:r w:rsidRPr="00D55647">
        <w:t>Commonwealth</w:t>
      </w:r>
      <w:r>
        <w:t xml:space="preserve"> in respect of any </w:t>
      </w:r>
      <w:r w:rsidRPr="00D55647">
        <w:t>Remediation Works Variation</w:t>
      </w:r>
      <w:r>
        <w:t xml:space="preserve"> the subject of a Remediation Works Variation Order under clause </w:t>
      </w:r>
      <w:r>
        <w:fldChar w:fldCharType="begin"/>
      </w:r>
      <w:r>
        <w:instrText xml:space="preserve"> REF _Ref71638007 \r \h </w:instrText>
      </w:r>
      <w:r>
        <w:fldChar w:fldCharType="separate"/>
      </w:r>
      <w:r w:rsidR="00F66103">
        <w:t>11.4</w:t>
      </w:r>
      <w:r>
        <w:fldChar w:fldCharType="end"/>
      </w:r>
      <w:r>
        <w:t xml:space="preserve">; or </w:t>
      </w:r>
    </w:p>
    <w:p w14:paraId="188D5B41" w14:textId="58F0566A" w:rsidR="00E51525" w:rsidRDefault="00E51525" w:rsidP="00E51525">
      <w:pPr>
        <w:pStyle w:val="DefenceHeading4"/>
      </w:pPr>
      <w:r w:rsidRPr="00C00AB6">
        <w:t>without limiting the unconditional nature of the</w:t>
      </w:r>
      <w:r>
        <w:t xml:space="preserve"> security held under clause </w:t>
      </w:r>
      <w:r>
        <w:fldChar w:fldCharType="begin"/>
      </w:r>
      <w:r>
        <w:instrText xml:space="preserve"> REF _Ref71632609 \r \h </w:instrText>
      </w:r>
      <w:r>
        <w:fldChar w:fldCharType="separate"/>
      </w:r>
      <w:r w:rsidR="00F66103">
        <w:t>4.1</w:t>
      </w:r>
      <w:r>
        <w:fldChar w:fldCharType="end"/>
      </w:r>
      <w:r>
        <w:t xml:space="preserve">, the security held under clause </w:t>
      </w:r>
      <w:r>
        <w:fldChar w:fldCharType="begin"/>
      </w:r>
      <w:r>
        <w:instrText xml:space="preserve"> REF _Ref71632609 \r \h </w:instrText>
      </w:r>
      <w:r>
        <w:fldChar w:fldCharType="separate"/>
      </w:r>
      <w:r w:rsidR="00F66103">
        <w:t>4.1</w:t>
      </w:r>
      <w:r>
        <w:fldChar w:fldCharType="end"/>
      </w:r>
      <w:r>
        <w:t>.</w:t>
      </w:r>
    </w:p>
    <w:p w14:paraId="01F2851D" w14:textId="77777777" w:rsidR="00E51525" w:rsidRPr="005D2C6B" w:rsidRDefault="00E51525" w:rsidP="00E51525">
      <w:pPr>
        <w:pStyle w:val="DefenceHeading2"/>
      </w:pPr>
      <w:bookmarkStart w:id="3020" w:name="_Ref71637638"/>
      <w:bookmarkStart w:id="3021" w:name="_Ref478045187"/>
      <w:bookmarkStart w:id="3022" w:name="_Ref478136480"/>
      <w:bookmarkStart w:id="3023" w:name="_Toc10728624"/>
      <w:bookmarkStart w:id="3024" w:name="_Toc206494120"/>
      <w:r w:rsidRPr="005D2C6B">
        <w:t>Payment of Workers and Subcontractors</w:t>
      </w:r>
      <w:bookmarkEnd w:id="3020"/>
      <w:r>
        <w:t xml:space="preserve"> - Option 1 (All Other States and Territories)</w:t>
      </w:r>
      <w:bookmarkEnd w:id="3021"/>
      <w:bookmarkEnd w:id="3022"/>
      <w:bookmarkEnd w:id="3023"/>
      <w:bookmarkEnd w:id="3024"/>
    </w:p>
    <w:p w14:paraId="4FE966DD" w14:textId="26144079" w:rsidR="00E51525" w:rsidRPr="005D2C6B" w:rsidRDefault="00E51525" w:rsidP="00E51525">
      <w:pPr>
        <w:pStyle w:val="DefenceNormal"/>
      </w:pPr>
      <w:r w:rsidRPr="005D2C6B">
        <w:t xml:space="preserve">The </w:t>
      </w:r>
      <w:r w:rsidRPr="00D55647">
        <w:t>Contractor</w:t>
      </w:r>
      <w:r w:rsidRPr="005D2C6B">
        <w:t xml:space="preserve"> must with each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F66103">
        <w:t>12.2</w:t>
      </w:r>
      <w:r w:rsidRPr="005D2C6B">
        <w:fldChar w:fldCharType="end"/>
      </w:r>
      <w:r w:rsidRPr="005D2C6B">
        <w:t xml:space="preserve"> provide the </w:t>
      </w:r>
      <w:r w:rsidRPr="00D55647">
        <w:t>Contract Administrator</w:t>
      </w:r>
      <w:r w:rsidRPr="005D2C6B">
        <w:t xml:space="preserve"> with:</w:t>
      </w:r>
    </w:p>
    <w:p w14:paraId="481C0CC2" w14:textId="77777777" w:rsidR="00E51525" w:rsidRPr="005D2C6B" w:rsidRDefault="00E51525" w:rsidP="00E51525">
      <w:pPr>
        <w:pStyle w:val="DefenceHeading3"/>
      </w:pPr>
      <w:r w:rsidRPr="005D2C6B">
        <w:t xml:space="preserve">a statutory declaration, together with any supporting evidence which may be reasonably required by the </w:t>
      </w:r>
      <w:r w:rsidRPr="00D55647">
        <w:t>Contract Administrator</w:t>
      </w:r>
      <w:r w:rsidRPr="005D2C6B">
        <w:t xml:space="preserve">, duly signed by the </w:t>
      </w:r>
      <w:r w:rsidRPr="00D55647">
        <w:t>Contractor</w:t>
      </w:r>
      <w:r w:rsidRPr="005D2C6B">
        <w:t xml:space="preserve"> or, where the </w:t>
      </w:r>
      <w:r w:rsidRPr="00D55647">
        <w:t>Contractor</w:t>
      </w:r>
      <w:r w:rsidRPr="005D2C6B">
        <w:t xml:space="preserve"> is a corporation, by a representative of the </w:t>
      </w:r>
      <w:r w:rsidRPr="00D55647">
        <w:t>Contractor</w:t>
      </w:r>
      <w:r w:rsidRPr="005D2C6B">
        <w:t xml:space="preserve"> who is in a position to know the facts declared, that, except to the extent disclosed in the statutory declaration (such disclosure to specify all relevant amounts, workers and subcontractors):</w:t>
      </w:r>
    </w:p>
    <w:p w14:paraId="772246D0" w14:textId="77777777" w:rsidR="00E51525" w:rsidRPr="0076435B" w:rsidRDefault="00E51525" w:rsidP="00E51525">
      <w:pPr>
        <w:pStyle w:val="DefenceHeading4"/>
      </w:pPr>
      <w:r w:rsidRPr="005D2C6B">
        <w:t xml:space="preserve">all workers who have at any time been employed by the </w:t>
      </w:r>
      <w:r w:rsidRPr="00D55647">
        <w:t>Contractor</w:t>
      </w:r>
      <w:r w:rsidRPr="005D2C6B">
        <w:t xml:space="preserve"> </w:t>
      </w:r>
      <w:r>
        <w:t>in connection with</w:t>
      </w:r>
      <w:r w:rsidRPr="005D2C6B">
        <w:t xml:space="preserve"> the </w:t>
      </w:r>
      <w:r w:rsidRPr="00D55647">
        <w:t>Contractor's Activities</w:t>
      </w:r>
      <w:r>
        <w:t xml:space="preserve"> or the </w:t>
      </w:r>
      <w:r w:rsidRPr="00D55647">
        <w:t>Remediation Works</w:t>
      </w:r>
      <w:r w:rsidRPr="005D2C6B">
        <w:t xml:space="preserve"> have at the date of the payment claim been paid all moneys due and payable to them in respect of their employment </w:t>
      </w:r>
      <w:r>
        <w:t>in connection with</w:t>
      </w:r>
      <w:r w:rsidRPr="005D2C6B">
        <w:t xml:space="preserve"> the </w:t>
      </w:r>
      <w:r w:rsidRPr="00D55647">
        <w:t xml:space="preserve">Contractor's </w:t>
      </w:r>
      <w:r w:rsidRPr="0076435B">
        <w:t>Activities or the Remediation Works; and</w:t>
      </w:r>
    </w:p>
    <w:p w14:paraId="79039FAE" w14:textId="77777777" w:rsidR="00E51525" w:rsidRPr="0076435B" w:rsidRDefault="00E51525" w:rsidP="00E51525">
      <w:pPr>
        <w:pStyle w:val="DefenceHeading4"/>
      </w:pPr>
      <w:r w:rsidRPr="0076435B">
        <w:t>all subcontractors have been paid all moneys due and payable to them in respect of the Contractor's Activities or the Remediation Works; and</w:t>
      </w:r>
    </w:p>
    <w:p w14:paraId="1B11DBD0" w14:textId="77777777" w:rsidR="00E51525" w:rsidRPr="0076435B" w:rsidRDefault="00E51525" w:rsidP="00E51525">
      <w:pPr>
        <w:pStyle w:val="DefenceHeading3"/>
      </w:pPr>
      <w:r w:rsidRPr="0076435B">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Remediation Works.</w:t>
      </w:r>
    </w:p>
    <w:p w14:paraId="172A68F2" w14:textId="2E2AC3D2" w:rsidR="00E51525" w:rsidRDefault="00E51525" w:rsidP="00E51525">
      <w:pPr>
        <w:pStyle w:val="DefenceNormal"/>
      </w:pPr>
      <w:r w:rsidRPr="006433F1">
        <w:t xml:space="preserve">The </w:t>
      </w:r>
      <w:r w:rsidRPr="00D55647">
        <w:t>Commonwealth</w:t>
      </w:r>
      <w:r w:rsidRPr="006433F1">
        <w:t xml:space="preserve"> is entitled to withhold from any </w:t>
      </w:r>
      <w:r>
        <w:t xml:space="preserve">amount stated as then payable by the </w:t>
      </w:r>
      <w:r w:rsidRPr="00D55647">
        <w:t>Commonwealth</w:t>
      </w:r>
      <w:r>
        <w:t xml:space="preserve"> in a payment statement under clause </w:t>
      </w:r>
      <w:r>
        <w:fldChar w:fldCharType="begin"/>
      </w:r>
      <w:r>
        <w:instrText xml:space="preserve"> REF _Ref100397519 \w \h </w:instrText>
      </w:r>
      <w:r>
        <w:fldChar w:fldCharType="separate"/>
      </w:r>
      <w:r w:rsidR="00F66103">
        <w:t>12.4</w:t>
      </w:r>
      <w:r>
        <w:fldChar w:fldCharType="end"/>
      </w:r>
      <w:r w:rsidRPr="006433F1">
        <w:t xml:space="preserve"> the amount disclosed as unpaid under</w:t>
      </w:r>
      <w:r>
        <w:t xml:space="preserve"> clause</w:t>
      </w:r>
      <w:r w:rsidRPr="006433F1">
        <w:t> </w:t>
      </w:r>
      <w:r>
        <w:fldChar w:fldCharType="begin"/>
      </w:r>
      <w:r>
        <w:instrText xml:space="preserve"> REF _Ref478045187 \r \h </w:instrText>
      </w:r>
      <w:r>
        <w:fldChar w:fldCharType="separate"/>
      </w:r>
      <w:r w:rsidR="00F66103">
        <w:t>12.16</w:t>
      </w:r>
      <w:r>
        <w:fldChar w:fldCharType="end"/>
      </w:r>
      <w:r>
        <w:t xml:space="preserve">. </w:t>
      </w:r>
    </w:p>
    <w:p w14:paraId="5108D019" w14:textId="77777777" w:rsidR="00E51525" w:rsidRPr="005D2C6B" w:rsidRDefault="00E51525" w:rsidP="00E51525">
      <w:pPr>
        <w:pStyle w:val="DefenceHeading2"/>
        <w:numPr>
          <w:ilvl w:val="0"/>
          <w:numId w:val="0"/>
        </w:numPr>
        <w:ind w:left="964" w:hanging="964"/>
      </w:pPr>
      <w:bookmarkStart w:id="3025" w:name="_Toc10728625"/>
      <w:bookmarkStart w:id="3026" w:name="_Toc206494121"/>
      <w:r>
        <w:t>12.16</w:t>
      </w:r>
      <w:r>
        <w:tab/>
      </w:r>
      <w:r w:rsidRPr="005D2C6B">
        <w:t>Payment of Workers and Subcontractors</w:t>
      </w:r>
      <w:r>
        <w:t xml:space="preserve"> - Option 2 (New South Wales Only)</w:t>
      </w:r>
      <w:bookmarkEnd w:id="3025"/>
      <w:bookmarkEnd w:id="3026"/>
    </w:p>
    <w:p w14:paraId="5A243429" w14:textId="62A2002C" w:rsidR="00E51525" w:rsidRDefault="00E51525" w:rsidP="00E51525">
      <w:pPr>
        <w:pStyle w:val="DefenceNormal"/>
      </w:pPr>
      <w:r>
        <w:t xml:space="preserve">The </w:t>
      </w:r>
      <w:r w:rsidRPr="00D55647">
        <w:t>Contractor</w:t>
      </w:r>
      <w:r>
        <w:t xml:space="preserve"> is not entitled to give the </w:t>
      </w:r>
      <w:r w:rsidRPr="00D55647">
        <w:t>Contract Administrator</w:t>
      </w:r>
      <w:r>
        <w:t xml:space="preserve"> a payment claim under clause </w:t>
      </w:r>
      <w:r>
        <w:fldChar w:fldCharType="begin"/>
      </w:r>
      <w:r>
        <w:instrText xml:space="preserve"> REF _Ref71633130 \r \h </w:instrText>
      </w:r>
      <w:r>
        <w:fldChar w:fldCharType="separate"/>
      </w:r>
      <w:r w:rsidR="00F66103">
        <w:t>12.2</w:t>
      </w:r>
      <w:r>
        <w:fldChar w:fldCharType="end"/>
      </w:r>
      <w:r>
        <w:t xml:space="preserve"> and the </w:t>
      </w:r>
      <w:r w:rsidRPr="00D55647">
        <w:t>Commonwealth</w:t>
      </w:r>
      <w:r>
        <w:t xml:space="preserve"> is not obliged to make any payment under clause </w:t>
      </w:r>
      <w:r>
        <w:fldChar w:fldCharType="begin"/>
      </w:r>
      <w:r>
        <w:instrText xml:space="preserve"> REF _Ref71632415 \r \h </w:instrText>
      </w:r>
      <w:r>
        <w:fldChar w:fldCharType="separate"/>
      </w:r>
      <w:r w:rsidR="00F66103">
        <w:t>12.5</w:t>
      </w:r>
      <w:r>
        <w:fldChar w:fldCharType="end"/>
      </w:r>
      <w:r>
        <w:t xml:space="preserve"> unless the </w:t>
      </w:r>
      <w:r w:rsidRPr="00D55647">
        <w:t>Contractor</w:t>
      </w:r>
      <w:r>
        <w:t xml:space="preserve"> has provided the </w:t>
      </w:r>
      <w:r w:rsidRPr="00D55647">
        <w:t>Contract Administrator</w:t>
      </w:r>
      <w:r>
        <w:t xml:space="preserve"> with: </w:t>
      </w:r>
    </w:p>
    <w:p w14:paraId="39F1E402" w14:textId="77777777" w:rsidR="00E51525" w:rsidRDefault="00E51525" w:rsidP="008B09F5">
      <w:pPr>
        <w:pStyle w:val="DefenceHeading3"/>
        <w:numPr>
          <w:ilvl w:val="2"/>
          <w:numId w:val="69"/>
        </w:numPr>
      </w:pPr>
      <w:r>
        <w:t xml:space="preserve">a supporting statement (as defined in section 13(9) of the </w:t>
      </w:r>
      <w:r w:rsidRPr="008B09F5">
        <w:rPr>
          <w:i/>
        </w:rPr>
        <w:t xml:space="preserve">Building and Construction Industry Security of Payment Act </w:t>
      </w:r>
      <w:r w:rsidRPr="004373AD">
        <w:rPr>
          <w:i/>
        </w:rPr>
        <w:t>1999</w:t>
      </w:r>
      <w:r>
        <w:t xml:space="preserve"> (NSW)) and prescribed by the </w:t>
      </w:r>
      <w:r w:rsidRPr="008B09F5">
        <w:rPr>
          <w:i/>
        </w:rPr>
        <w:t xml:space="preserve">Building and Construction Industry Security of Payment Regulation </w:t>
      </w:r>
      <w:r w:rsidRPr="004373AD">
        <w:rPr>
          <w:i/>
        </w:rPr>
        <w:t>2008</w:t>
      </w:r>
      <w:r>
        <w:t xml:space="preserve"> (NSW); </w:t>
      </w:r>
    </w:p>
    <w:p w14:paraId="0FC4F5C6" w14:textId="77777777" w:rsidR="00E51525" w:rsidRDefault="00E51525" w:rsidP="00E51525">
      <w:pPr>
        <w:pStyle w:val="DefenceHeading3"/>
        <w:rPr>
          <w:szCs w:val="20"/>
        </w:rPr>
      </w:pPr>
      <w:r w:rsidRPr="00DC0234">
        <w:rPr>
          <w:szCs w:val="20"/>
        </w:rPr>
        <w:t xml:space="preserve">a written statement for the purposes of, and which complies with, section 127 of the </w:t>
      </w:r>
      <w:r w:rsidRPr="00DC0234">
        <w:rPr>
          <w:i/>
          <w:szCs w:val="20"/>
        </w:rPr>
        <w:t xml:space="preserve">Industrial Relations Act </w:t>
      </w:r>
      <w:r w:rsidRPr="004373AD">
        <w:rPr>
          <w:i/>
          <w:szCs w:val="20"/>
        </w:rPr>
        <w:t>1996</w:t>
      </w:r>
      <w:r w:rsidRPr="00DC0234">
        <w:rPr>
          <w:szCs w:val="20"/>
        </w:rPr>
        <w:t xml:space="preserve"> (NSW), section 175B of the </w:t>
      </w:r>
      <w:r w:rsidRPr="00DC0234">
        <w:rPr>
          <w:i/>
          <w:szCs w:val="20"/>
        </w:rPr>
        <w:t>Workers Compensation Act</w:t>
      </w:r>
      <w:r w:rsidRPr="00DC0234">
        <w:rPr>
          <w:szCs w:val="20"/>
        </w:rPr>
        <w:t xml:space="preserve"> </w:t>
      </w:r>
      <w:r w:rsidRPr="004373AD">
        <w:rPr>
          <w:i/>
          <w:szCs w:val="20"/>
        </w:rPr>
        <w:t>1987</w:t>
      </w:r>
      <w:r w:rsidRPr="00DC0234">
        <w:rPr>
          <w:szCs w:val="20"/>
        </w:rPr>
        <w:t xml:space="preserve"> (NSW) and </w:t>
      </w:r>
      <w:r>
        <w:t xml:space="preserve">Schedule 2 Part 6 of the </w:t>
      </w:r>
      <w:r>
        <w:rPr>
          <w:i/>
          <w:iCs/>
        </w:rPr>
        <w:t xml:space="preserve">Payroll Tax Act </w:t>
      </w:r>
      <w:r w:rsidRPr="004373AD">
        <w:rPr>
          <w:i/>
          <w:iCs/>
        </w:rPr>
        <w:t>2007</w:t>
      </w:r>
      <w:r>
        <w:rPr>
          <w:i/>
          <w:iCs/>
        </w:rPr>
        <w:t xml:space="preserve"> </w:t>
      </w:r>
      <w:r>
        <w:t xml:space="preserve">(NSW) </w:t>
      </w:r>
      <w:r w:rsidRPr="00DC0234">
        <w:rPr>
          <w:szCs w:val="20"/>
        </w:rPr>
        <w:t xml:space="preserve">which is in a form approved by the </w:t>
      </w:r>
      <w:r w:rsidRPr="00D55647">
        <w:t>Contract Administrator</w:t>
      </w:r>
      <w:r w:rsidRPr="00DC0234">
        <w:rPr>
          <w:szCs w:val="20"/>
        </w:rPr>
        <w:t>, and covers the period of the relevant payment claim; and</w:t>
      </w:r>
    </w:p>
    <w:p w14:paraId="121566A1" w14:textId="64140532" w:rsidR="00E51525" w:rsidRPr="002C7BC1" w:rsidRDefault="00E51525" w:rsidP="00E51525">
      <w:pPr>
        <w:pStyle w:val="DefenceHeading3"/>
        <w:rPr>
          <w:szCs w:val="20"/>
        </w:rPr>
      </w:pPr>
      <w:r w:rsidRPr="002C7BC1">
        <w:rPr>
          <w:szCs w:val="20"/>
        </w:rPr>
        <w:t xml:space="preserve">evidence of compliance with its </w:t>
      </w:r>
      <w:r w:rsidRPr="00D55647">
        <w:t>Workers Compensation Insurance</w:t>
      </w:r>
      <w:r w:rsidRPr="002C7BC1">
        <w:rPr>
          <w:szCs w:val="20"/>
        </w:rPr>
        <w:t xml:space="preserve"> obligations under clause </w:t>
      </w:r>
      <w:r w:rsidRPr="002C7BC1">
        <w:rPr>
          <w:szCs w:val="20"/>
        </w:rPr>
        <w:fldChar w:fldCharType="begin"/>
      </w:r>
      <w:r w:rsidRPr="002C7BC1">
        <w:rPr>
          <w:szCs w:val="20"/>
        </w:rPr>
        <w:instrText xml:space="preserve"> REF _Ref71632624 \w \h </w:instrText>
      </w:r>
      <w:r w:rsidRPr="002C7BC1">
        <w:rPr>
          <w:szCs w:val="20"/>
        </w:rPr>
      </w:r>
      <w:r w:rsidRPr="002C7BC1">
        <w:rPr>
          <w:szCs w:val="20"/>
        </w:rPr>
        <w:fldChar w:fldCharType="separate"/>
      </w:r>
      <w:r w:rsidR="00F66103">
        <w:rPr>
          <w:szCs w:val="20"/>
        </w:rPr>
        <w:t>5.4</w:t>
      </w:r>
      <w:r w:rsidRPr="002C7BC1">
        <w:rPr>
          <w:szCs w:val="20"/>
        </w:rPr>
        <w:fldChar w:fldCharType="end"/>
      </w:r>
      <w:r>
        <w:t xml:space="preserve">. </w:t>
      </w:r>
    </w:p>
    <w:p w14:paraId="5A0EDCB8" w14:textId="2592767C" w:rsidR="00E51525" w:rsidRDefault="00E51525" w:rsidP="00E51525">
      <w:pPr>
        <w:pStyle w:val="DefenceNormal"/>
      </w:pPr>
      <w:r w:rsidRPr="005D2C6B">
        <w:t xml:space="preserve">The </w:t>
      </w:r>
      <w:r w:rsidRPr="00D55647">
        <w:t>Commonwealth</w:t>
      </w:r>
      <w:r w:rsidRPr="005D2C6B">
        <w:t xml:space="preserve"> is entitled to withhold from any </w:t>
      </w:r>
      <w:r>
        <w:t xml:space="preserve">amount stated as then payable by the </w:t>
      </w:r>
      <w:r w:rsidRPr="00D55647">
        <w:t>Commonwealth</w:t>
      </w:r>
      <w:r>
        <w:t xml:space="preserve"> in a payment statement under clause </w:t>
      </w:r>
      <w:r>
        <w:fldChar w:fldCharType="begin"/>
      </w:r>
      <w:r>
        <w:instrText xml:space="preserve"> REF _Ref100397519 \w \h </w:instrText>
      </w:r>
      <w:r>
        <w:fldChar w:fldCharType="separate"/>
      </w:r>
      <w:r w:rsidR="00F66103">
        <w:t>12.4</w:t>
      </w:r>
      <w:r>
        <w:fldChar w:fldCharType="end"/>
      </w:r>
      <w:r w:rsidRPr="005D2C6B">
        <w:t xml:space="preserve"> the amount disclosed as unpaid under</w:t>
      </w:r>
      <w:r>
        <w:t xml:space="preserve"> clause </w:t>
      </w:r>
      <w:r>
        <w:fldChar w:fldCharType="begin"/>
      </w:r>
      <w:r>
        <w:instrText xml:space="preserve"> REF _Ref478045187 \r \h </w:instrText>
      </w:r>
      <w:r>
        <w:fldChar w:fldCharType="separate"/>
      </w:r>
      <w:r w:rsidR="00F66103">
        <w:t>12.16</w:t>
      </w:r>
      <w:r>
        <w:fldChar w:fldCharType="end"/>
      </w:r>
      <w:r w:rsidRPr="005D2C6B">
        <w:t>.</w:t>
      </w:r>
    </w:p>
    <w:p w14:paraId="07365B75" w14:textId="77777777" w:rsidR="00E51525" w:rsidRPr="008B0542" w:rsidRDefault="00E51525" w:rsidP="00E51525">
      <w:pPr>
        <w:pStyle w:val="DefenceHeading2"/>
      </w:pPr>
      <w:bookmarkStart w:id="3027" w:name="_Toc477785231"/>
      <w:bookmarkStart w:id="3028" w:name="_Toc477856892"/>
      <w:bookmarkStart w:id="3029" w:name="_Toc477868736"/>
      <w:bookmarkStart w:id="3030" w:name="_Toc477871944"/>
      <w:bookmarkStart w:id="3031" w:name="_Toc477872370"/>
      <w:bookmarkStart w:id="3032" w:name="_Toc477873611"/>
      <w:bookmarkStart w:id="3033" w:name="_Ref478045441"/>
      <w:bookmarkStart w:id="3034" w:name="_Toc10728626"/>
      <w:bookmarkStart w:id="3035" w:name="_Toc206494122"/>
      <w:bookmarkEnd w:id="3027"/>
      <w:bookmarkEnd w:id="3028"/>
      <w:bookmarkEnd w:id="3029"/>
      <w:bookmarkEnd w:id="3030"/>
      <w:bookmarkEnd w:id="3031"/>
      <w:bookmarkEnd w:id="3032"/>
      <w:r w:rsidRPr="008B0542">
        <w:t>GST</w:t>
      </w:r>
      <w:bookmarkEnd w:id="3033"/>
      <w:bookmarkEnd w:id="3034"/>
      <w:bookmarkEnd w:id="3035"/>
    </w:p>
    <w:p w14:paraId="4B5F5E76" w14:textId="463C297D" w:rsidR="00E51525" w:rsidRPr="005D2C6B" w:rsidRDefault="00E51525" w:rsidP="00E51525">
      <w:pPr>
        <w:pStyle w:val="DefenceHeading3"/>
      </w:pPr>
      <w:bookmarkStart w:id="3036" w:name="_Ref114289364"/>
      <w:r w:rsidRPr="005D2C6B">
        <w:t xml:space="preserve">Subject to paragraph </w:t>
      </w:r>
      <w:r w:rsidRPr="005D2C6B">
        <w:fldChar w:fldCharType="begin"/>
      </w:r>
      <w:r w:rsidRPr="005D2C6B">
        <w:instrText xml:space="preserve"> REF _Ref114289190 \r \h </w:instrText>
      </w:r>
      <w:r>
        <w:instrText xml:space="preserve"> \* MERGEFORMAT </w:instrText>
      </w:r>
      <w:r w:rsidRPr="005D2C6B">
        <w:fldChar w:fldCharType="separate"/>
      </w:r>
      <w:r w:rsidR="00F66103">
        <w:t>(b)</w:t>
      </w:r>
      <w:r w:rsidRPr="005D2C6B">
        <w:fldChar w:fldCharType="end"/>
      </w:r>
      <w:r w:rsidRPr="005D2C6B">
        <w:t xml:space="preserve">, where any supply </w:t>
      </w:r>
      <w:r>
        <w:t>arises out of</w:t>
      </w:r>
      <w:r w:rsidRPr="005D2C6B">
        <w:t xml:space="preserve"> or in connection with the </w:t>
      </w:r>
      <w:r w:rsidRPr="00D55647">
        <w:t>Contract</w:t>
      </w:r>
      <w:r>
        <w:t xml:space="preserve">, the </w:t>
      </w:r>
      <w:r w:rsidRPr="00D55647">
        <w:t>Contractor's Activities</w:t>
      </w:r>
      <w:r w:rsidRPr="005D2C6B">
        <w:t xml:space="preserve"> or the </w:t>
      </w:r>
      <w:r w:rsidRPr="00D55647">
        <w:t>Remediation Works</w:t>
      </w:r>
      <w:r w:rsidRPr="005D2C6B">
        <w:t xml:space="preserve"> for which </w:t>
      </w:r>
      <w:r w:rsidRPr="00D55647">
        <w:t>GST</w:t>
      </w:r>
      <w:r w:rsidRPr="00CE4628">
        <w:t xml:space="preserve"> </w:t>
      </w:r>
      <w:r w:rsidRPr="005D2C6B">
        <w:t>is not otherwise provided, the party making the supply (</w:t>
      </w:r>
      <w:bookmarkStart w:id="3037" w:name="Supplier"/>
      <w:r w:rsidRPr="005D2C6B">
        <w:rPr>
          <w:b/>
          <w:bCs w:val="0"/>
        </w:rPr>
        <w:t>Supplier</w:t>
      </w:r>
      <w:bookmarkEnd w:id="3037"/>
      <w:r w:rsidRPr="005D2C6B">
        <w:t xml:space="preserve">) will be entitled to increase the amount payable for the supply by the amount of any applicable </w:t>
      </w:r>
      <w:r w:rsidRPr="00D55647">
        <w:t>GST</w:t>
      </w:r>
      <w:r w:rsidRPr="005D2C6B">
        <w:t>.</w:t>
      </w:r>
      <w:bookmarkEnd w:id="3036"/>
    </w:p>
    <w:p w14:paraId="24B7AF3C" w14:textId="4C00BCFE" w:rsidR="00E51525" w:rsidRPr="005D2C6B" w:rsidRDefault="00E51525" w:rsidP="00E51525">
      <w:pPr>
        <w:pStyle w:val="DefenceHeading3"/>
      </w:pPr>
      <w:bookmarkStart w:id="3038" w:name="_Ref114289190"/>
      <w:r w:rsidRPr="005D2C6B">
        <w:t xml:space="preserve">Where an amount is payable to the </w:t>
      </w:r>
      <w:r w:rsidRPr="00CE4628">
        <w:t xml:space="preserve">Supplier </w:t>
      </w:r>
      <w:r w:rsidRPr="005D2C6B">
        <w:t xml:space="preserve">for a supply </w:t>
      </w:r>
      <w:r>
        <w:t>arising out of</w:t>
      </w:r>
      <w:r w:rsidRPr="005D2C6B">
        <w:t xml:space="preserve"> or in connection with the </w:t>
      </w:r>
      <w:r w:rsidRPr="00D55647">
        <w:t>Contract</w:t>
      </w:r>
      <w:r>
        <w:t xml:space="preserve">, the </w:t>
      </w:r>
      <w:r w:rsidRPr="00D55647">
        <w:t>Contractor's Activities</w:t>
      </w:r>
      <w:r w:rsidRPr="005D2C6B">
        <w:t xml:space="preserve"> or the </w:t>
      </w:r>
      <w:r w:rsidRPr="00D55647">
        <w:t>Remediation Works</w:t>
      </w:r>
      <w:r w:rsidRPr="005D2C6B">
        <w:t xml:space="preserve"> which is based on the actual or reasonable costs incurred by the </w:t>
      </w:r>
      <w:r w:rsidRPr="00CE4628">
        <w:t>Supplier</w:t>
      </w:r>
      <w:r w:rsidRPr="005D2C6B">
        <w:t xml:space="preserve">, the amount payable for the supply will be reduced by the amount of any input tax credits available to the </w:t>
      </w:r>
      <w:r w:rsidRPr="00CE4628">
        <w:t xml:space="preserve">Supplier </w:t>
      </w:r>
      <w:r w:rsidRPr="005D2C6B">
        <w:t xml:space="preserve">(or a representative member on the </w:t>
      </w:r>
      <w:r w:rsidRPr="00CE4628">
        <w:t>Supplier</w:t>
      </w:r>
      <w:r w:rsidRPr="005D2C6B">
        <w:t xml:space="preserve">'s behalf) in respect of such costs before being increased for any applicable </w:t>
      </w:r>
      <w:r w:rsidRPr="00D55647">
        <w:t>GST</w:t>
      </w:r>
      <w:r w:rsidRPr="005D2C6B">
        <w:t xml:space="preserve"> under paragraph </w:t>
      </w:r>
      <w:r w:rsidRPr="005D2C6B">
        <w:fldChar w:fldCharType="begin"/>
      </w:r>
      <w:r w:rsidRPr="005D2C6B">
        <w:instrText xml:space="preserve"> REF _Ref114289364 \r \h </w:instrText>
      </w:r>
      <w:r>
        <w:instrText xml:space="preserve"> \* MERGEFORMAT </w:instrText>
      </w:r>
      <w:r w:rsidRPr="005D2C6B">
        <w:fldChar w:fldCharType="separate"/>
      </w:r>
      <w:r w:rsidR="00F66103">
        <w:t>(a)</w:t>
      </w:r>
      <w:r w:rsidRPr="005D2C6B">
        <w:fldChar w:fldCharType="end"/>
      </w:r>
      <w:r w:rsidRPr="005D2C6B">
        <w:t>.</w:t>
      </w:r>
      <w:bookmarkEnd w:id="3038"/>
    </w:p>
    <w:p w14:paraId="35CA4685" w14:textId="77777777" w:rsidR="00E51525" w:rsidRPr="005D2C6B" w:rsidRDefault="00E51525" w:rsidP="00E51525">
      <w:pPr>
        <w:pStyle w:val="DefenceHeading3"/>
      </w:pPr>
      <w:bookmarkStart w:id="3039" w:name="_Ref477445183"/>
      <w:r w:rsidRPr="005D2C6B">
        <w:t xml:space="preserve">As a condition precedent to any amount on account of </w:t>
      </w:r>
      <w:r w:rsidRPr="00D55647">
        <w:t>GST</w:t>
      </w:r>
      <w:r w:rsidRPr="005D2C6B">
        <w:t xml:space="preserve"> being due from the recipient to the </w:t>
      </w:r>
      <w:r w:rsidRPr="00CE4628">
        <w:t xml:space="preserve">Supplier </w:t>
      </w:r>
      <w:r w:rsidRPr="005D2C6B">
        <w:t xml:space="preserve">in respect of a taxable supply, the </w:t>
      </w:r>
      <w:r w:rsidRPr="00CE4628">
        <w:t xml:space="preserve">Supplier </w:t>
      </w:r>
      <w:r w:rsidRPr="005D2C6B">
        <w:t>must provide a tax invoice to the recipient in respect of that supply.</w:t>
      </w:r>
      <w:bookmarkEnd w:id="3039"/>
    </w:p>
    <w:p w14:paraId="2C003F39" w14:textId="77777777" w:rsidR="00E51525" w:rsidRPr="005D2C6B" w:rsidRDefault="00E51525" w:rsidP="00E51525">
      <w:pPr>
        <w:pStyle w:val="DefenceHeading3"/>
      </w:pPr>
      <w:r w:rsidRPr="005D2C6B">
        <w:t xml:space="preserve">If the amount paid to the </w:t>
      </w:r>
      <w:r w:rsidRPr="00CE4628">
        <w:t xml:space="preserve">Supplier </w:t>
      </w:r>
      <w:r w:rsidRPr="005D2C6B">
        <w:t xml:space="preserve">in respect of the </w:t>
      </w:r>
      <w:r w:rsidRPr="00D55647">
        <w:t>GST</w:t>
      </w:r>
      <w:r w:rsidRPr="005D2C6B">
        <w:t xml:space="preserve"> (whether because of an adjustment or otherwise):</w:t>
      </w:r>
    </w:p>
    <w:p w14:paraId="20863E8F" w14:textId="77777777" w:rsidR="00E51525" w:rsidRPr="005D2C6B" w:rsidRDefault="00E51525" w:rsidP="00E51525">
      <w:pPr>
        <w:pStyle w:val="DefenceHeading4"/>
      </w:pPr>
      <w:r w:rsidRPr="005D2C6B">
        <w:t xml:space="preserve">is more than the </w:t>
      </w:r>
      <w:r w:rsidRPr="00D55647">
        <w:t>GST</w:t>
      </w:r>
      <w:r w:rsidRPr="005D2C6B">
        <w:t xml:space="preserve"> on the supply, then the </w:t>
      </w:r>
      <w:r w:rsidRPr="00CE4628">
        <w:t xml:space="preserve">Supplier </w:t>
      </w:r>
      <w:r w:rsidRPr="005D2C6B">
        <w:t>shall refund the excess to the recipient; or</w:t>
      </w:r>
    </w:p>
    <w:p w14:paraId="591AA70D" w14:textId="77777777" w:rsidR="00E51525" w:rsidRPr="005D2C6B" w:rsidRDefault="00E51525" w:rsidP="00E51525">
      <w:pPr>
        <w:pStyle w:val="DefenceHeading4"/>
      </w:pPr>
      <w:r w:rsidRPr="005D2C6B">
        <w:t xml:space="preserve">is less than the </w:t>
      </w:r>
      <w:r w:rsidRPr="00D55647">
        <w:t>GST</w:t>
      </w:r>
      <w:r w:rsidRPr="005D2C6B">
        <w:t xml:space="preserve"> on the supply, then the recipient shall pay the deficiency to the </w:t>
      </w:r>
      <w:r w:rsidRPr="00CE4628">
        <w:t>Supplier</w:t>
      </w:r>
      <w:r w:rsidRPr="005D2C6B">
        <w:t>.</w:t>
      </w:r>
    </w:p>
    <w:p w14:paraId="6E8772EA" w14:textId="607FF3C0" w:rsidR="00E51525" w:rsidRPr="003242A4" w:rsidRDefault="00E51525" w:rsidP="00E51525">
      <w:pPr>
        <w:pStyle w:val="DefenceHeading3"/>
      </w:pPr>
      <w:r w:rsidRPr="003242A4">
        <w:t xml:space="preserve">In clause </w:t>
      </w:r>
      <w:r>
        <w:fldChar w:fldCharType="begin"/>
      </w:r>
      <w:r>
        <w:instrText xml:space="preserve"> REF _Ref478045441 \r \h </w:instrText>
      </w:r>
      <w:r>
        <w:fldChar w:fldCharType="separate"/>
      </w:r>
      <w:r w:rsidR="00F66103">
        <w:t>12.17</w:t>
      </w:r>
      <w:r>
        <w:fldChar w:fldCharType="end"/>
      </w:r>
      <w:r>
        <w:t xml:space="preserve"> </w:t>
      </w:r>
      <w:r w:rsidRPr="003242A4">
        <w:t xml:space="preserve">subject to clause </w:t>
      </w:r>
      <w:r w:rsidRPr="003242A4">
        <w:fldChar w:fldCharType="begin"/>
      </w:r>
      <w:r w:rsidRPr="003242A4">
        <w:instrText xml:space="preserve"> REF _Ref71631976 \r \h  \* MERGEFORMAT </w:instrText>
      </w:r>
      <w:r w:rsidRPr="003242A4">
        <w:fldChar w:fldCharType="separate"/>
      </w:r>
      <w:r w:rsidR="00F66103">
        <w:t>1.1</w:t>
      </w:r>
      <w:r w:rsidRPr="003242A4">
        <w:fldChar w:fldCharType="end"/>
      </w:r>
      <w:r w:rsidRPr="003242A4">
        <w:t xml:space="preserve">, terms defined in </w:t>
      </w:r>
      <w:r w:rsidRPr="00D55647">
        <w:t>GST Legislation</w:t>
      </w:r>
      <w:r w:rsidRPr="003242A4">
        <w:t xml:space="preserve"> have the meaning given to them in </w:t>
      </w:r>
      <w:r w:rsidRPr="00D55647">
        <w:t>GST Legislation</w:t>
      </w:r>
      <w:r w:rsidRPr="003242A4">
        <w:t>.</w:t>
      </w:r>
    </w:p>
    <w:p w14:paraId="5D506900" w14:textId="77777777" w:rsidR="00E51525" w:rsidRPr="00190D1A" w:rsidRDefault="00E51525" w:rsidP="00E51525">
      <w:pPr>
        <w:pStyle w:val="DefenceHeading2"/>
        <w:rPr>
          <w:rStyle w:val="Hyperlink"/>
          <w:color w:val="000000"/>
        </w:rPr>
      </w:pPr>
      <w:bookmarkStart w:id="3040" w:name="_Toc477785236"/>
      <w:bookmarkStart w:id="3041" w:name="_Toc477856897"/>
      <w:bookmarkStart w:id="3042" w:name="_Toc477868741"/>
      <w:bookmarkStart w:id="3043" w:name="_Toc477871949"/>
      <w:bookmarkStart w:id="3044" w:name="_Toc477872375"/>
      <w:bookmarkStart w:id="3045" w:name="_Toc477873616"/>
      <w:bookmarkStart w:id="3046" w:name="_Toc10728627"/>
      <w:bookmarkStart w:id="3047" w:name="_Toc206494123"/>
      <w:bookmarkStart w:id="3048" w:name="_Ref72242658"/>
      <w:bookmarkEnd w:id="3040"/>
      <w:bookmarkEnd w:id="3041"/>
      <w:bookmarkEnd w:id="3042"/>
      <w:bookmarkEnd w:id="3043"/>
      <w:bookmarkEnd w:id="3044"/>
      <w:bookmarkEnd w:id="3045"/>
      <w:r w:rsidRPr="005162F4">
        <w:t xml:space="preserve">Quantities in </w:t>
      </w:r>
      <w:r w:rsidRPr="003F6839">
        <w:rPr>
          <w:rStyle w:val="Hyperlink"/>
          <w:color w:val="000000"/>
        </w:rPr>
        <w:t>Schedule of Ra</w:t>
      </w:r>
      <w:r w:rsidRPr="00CC6E22">
        <w:rPr>
          <w:rStyle w:val="Hyperlink"/>
          <w:color w:val="000000"/>
        </w:rPr>
        <w:t>tes</w:t>
      </w:r>
      <w:bookmarkEnd w:id="3046"/>
      <w:bookmarkEnd w:id="3047"/>
    </w:p>
    <w:p w14:paraId="70D917B6" w14:textId="77777777" w:rsidR="00E51525" w:rsidRPr="00190D1A" w:rsidRDefault="00E51525" w:rsidP="00E51525">
      <w:pPr>
        <w:pStyle w:val="DefenceHeading3"/>
        <w:rPr>
          <w:rStyle w:val="Hyperlink"/>
          <w:color w:val="000000"/>
        </w:rPr>
      </w:pPr>
      <w:bookmarkStart w:id="3049" w:name="_Ref478045548"/>
      <w:r w:rsidRPr="00190D1A">
        <w:t xml:space="preserve">The items of work and quantities in </w:t>
      </w:r>
      <w:r w:rsidRPr="0076435B">
        <w:t>any Schedule of Rates are estimated</w:t>
      </w:r>
      <w:r w:rsidRPr="00190D1A">
        <w:rPr>
          <w:rStyle w:val="Hyperlink"/>
          <w:color w:val="000000"/>
        </w:rPr>
        <w:t xml:space="preserve"> and not guaranteed.  </w:t>
      </w:r>
      <w:r>
        <w:rPr>
          <w:rStyle w:val="Hyperlink"/>
          <w:color w:val="000000"/>
        </w:rPr>
        <w:t>T</w:t>
      </w:r>
      <w:r w:rsidRPr="00190D1A">
        <w:rPr>
          <w:rStyle w:val="Hyperlink"/>
          <w:color w:val="000000"/>
        </w:rPr>
        <w:t xml:space="preserve">he </w:t>
      </w:r>
      <w:r w:rsidRPr="00D55647">
        <w:t>Contractor</w:t>
      </w:r>
      <w:r w:rsidRPr="00190D1A">
        <w:rPr>
          <w:rStyle w:val="Hyperlink"/>
          <w:color w:val="000000"/>
        </w:rPr>
        <w:t xml:space="preserve"> will not be entitled to make any </w:t>
      </w:r>
      <w:r w:rsidRPr="00D55647">
        <w:t>Claim</w:t>
      </w:r>
      <w:r>
        <w:rPr>
          <w:rStyle w:val="Hyperlink"/>
          <w:color w:val="000000"/>
        </w:rPr>
        <w:t xml:space="preserve"> </w:t>
      </w:r>
      <w:r w:rsidRPr="00190D1A">
        <w:rPr>
          <w:rStyle w:val="Hyperlink"/>
          <w:color w:val="000000"/>
        </w:rPr>
        <w:t xml:space="preserve">against the </w:t>
      </w:r>
      <w:r w:rsidRPr="00D55647">
        <w:t>Commonwealth</w:t>
      </w:r>
      <w:r w:rsidRPr="00190D1A">
        <w:rPr>
          <w:rStyle w:val="Hyperlink"/>
          <w:color w:val="000000"/>
        </w:rPr>
        <w:t xml:space="preserve"> if the items of work or quantities are incorrect in that they:</w:t>
      </w:r>
      <w:bookmarkEnd w:id="3049"/>
    </w:p>
    <w:p w14:paraId="536FA4D7" w14:textId="310925E3" w:rsidR="00E51525" w:rsidRPr="001F781C" w:rsidRDefault="00E51525" w:rsidP="00E51525">
      <w:pPr>
        <w:pStyle w:val="DefenceHeading4"/>
      </w:pPr>
      <w:r w:rsidRPr="001F781C">
        <w:t>contain an incorrect quantity</w:t>
      </w:r>
      <w:r>
        <w:t xml:space="preserve"> (</w:t>
      </w:r>
      <w:r>
        <w:rPr>
          <w:rStyle w:val="Hyperlink"/>
          <w:color w:val="000000"/>
        </w:rPr>
        <w:t xml:space="preserve">subject to paragraph </w:t>
      </w:r>
      <w:r>
        <w:rPr>
          <w:rStyle w:val="Hyperlink"/>
          <w:color w:val="000000"/>
        </w:rPr>
        <w:fldChar w:fldCharType="begin"/>
      </w:r>
      <w:r>
        <w:rPr>
          <w:rStyle w:val="Hyperlink"/>
          <w:color w:val="000000"/>
        </w:rPr>
        <w:instrText xml:space="preserve"> REF _Ref392838012 \r \h </w:instrText>
      </w:r>
      <w:r>
        <w:rPr>
          <w:rStyle w:val="Hyperlink"/>
          <w:color w:val="000000"/>
        </w:rPr>
      </w:r>
      <w:r>
        <w:rPr>
          <w:rStyle w:val="Hyperlink"/>
          <w:color w:val="000000"/>
        </w:rPr>
        <w:fldChar w:fldCharType="separate"/>
      </w:r>
      <w:r w:rsidR="00F66103">
        <w:rPr>
          <w:rStyle w:val="Hyperlink"/>
          <w:color w:val="000000"/>
        </w:rPr>
        <w:t>(b)</w:t>
      </w:r>
      <w:r>
        <w:rPr>
          <w:rStyle w:val="Hyperlink"/>
          <w:color w:val="000000"/>
        </w:rPr>
        <w:fldChar w:fldCharType="end"/>
      </w:r>
      <w:r>
        <w:rPr>
          <w:rStyle w:val="Hyperlink"/>
          <w:color w:val="000000"/>
        </w:rPr>
        <w:t>)</w:t>
      </w:r>
      <w:r w:rsidRPr="001F781C">
        <w:t>;</w:t>
      </w:r>
    </w:p>
    <w:p w14:paraId="7D13B287" w14:textId="77777777" w:rsidR="00E51525" w:rsidRPr="00190D1A" w:rsidRDefault="00E51525" w:rsidP="00E51525">
      <w:pPr>
        <w:pStyle w:val="DefenceHeading4"/>
      </w:pPr>
      <w:bookmarkStart w:id="3050" w:name="_Ref478045613"/>
      <w:r w:rsidRPr="001F781C">
        <w:t>contain an item which should not have been included</w:t>
      </w:r>
      <w:r w:rsidRPr="00190D1A">
        <w:t>; or</w:t>
      </w:r>
      <w:bookmarkEnd w:id="3050"/>
      <w:r w:rsidRPr="00190D1A">
        <w:t xml:space="preserve"> </w:t>
      </w:r>
    </w:p>
    <w:p w14:paraId="77B4F0DB" w14:textId="77777777" w:rsidR="00E51525" w:rsidRPr="009E5743" w:rsidRDefault="00E51525" w:rsidP="00E51525">
      <w:pPr>
        <w:pStyle w:val="DefenceHeading4"/>
      </w:pPr>
      <w:r w:rsidRPr="009E5743">
        <w:t>omit an item which should have been included.</w:t>
      </w:r>
    </w:p>
    <w:p w14:paraId="7388FFA9" w14:textId="77777777" w:rsidR="00E51525" w:rsidRPr="001F781C" w:rsidRDefault="00E51525" w:rsidP="00E51525">
      <w:pPr>
        <w:pStyle w:val="DefenceHeading3"/>
      </w:pPr>
      <w:bookmarkStart w:id="3051" w:name="_Ref392838012"/>
      <w:r w:rsidRPr="001F781C">
        <w:t xml:space="preserve">The </w:t>
      </w:r>
      <w:r w:rsidRPr="00D55647">
        <w:t>Contractor</w:t>
      </w:r>
      <w:r w:rsidRPr="001F781C">
        <w:t xml:space="preserve"> acknowledges a</w:t>
      </w:r>
      <w:r w:rsidR="00403CA7">
        <w:t>nd</w:t>
      </w:r>
      <w:r w:rsidRPr="001F781C">
        <w:t xml:space="preserve"> agrees that:</w:t>
      </w:r>
      <w:bookmarkEnd w:id="3051"/>
      <w:r w:rsidRPr="001F781C">
        <w:t xml:space="preserve"> </w:t>
      </w:r>
    </w:p>
    <w:p w14:paraId="69C4EB35" w14:textId="77777777" w:rsidR="00E51525" w:rsidRPr="00C03119" w:rsidRDefault="00E51525" w:rsidP="00E51525">
      <w:pPr>
        <w:pStyle w:val="DefenceHeading4"/>
      </w:pPr>
      <w:r w:rsidRPr="00FF4095">
        <w:t xml:space="preserve">the </w:t>
      </w:r>
      <w:r w:rsidRPr="00D55647">
        <w:t>Schedule of Rates Work</w:t>
      </w:r>
      <w:r w:rsidRPr="00FF4095">
        <w:t xml:space="preserve"> </w:t>
      </w:r>
      <w:r>
        <w:t>must not</w:t>
      </w:r>
      <w:r w:rsidRPr="00FF4095">
        <w:t xml:space="preserve"> include work which forms part of the </w:t>
      </w:r>
      <w:r w:rsidRPr="00D55647">
        <w:t>Lump Sum Work</w:t>
      </w:r>
      <w:r w:rsidRPr="00C03119">
        <w:t xml:space="preserve">; and </w:t>
      </w:r>
    </w:p>
    <w:p w14:paraId="428030FD" w14:textId="77777777" w:rsidR="00E51525" w:rsidRPr="0076435B" w:rsidRDefault="00E51525" w:rsidP="00E51525">
      <w:pPr>
        <w:pStyle w:val="DefenceHeading4"/>
      </w:pPr>
      <w:bookmarkStart w:id="3052" w:name="_Ref478045625"/>
      <w:r>
        <w:t>t</w:t>
      </w:r>
      <w:r w:rsidRPr="00A20E93">
        <w:t xml:space="preserve">he relevant quantity of work </w:t>
      </w:r>
      <w:r w:rsidRPr="0076435B">
        <w:t>performed by the Contractor in respect of each line item in the Schedule of Rates must not exceed the quantity in the Schedule of Rates unless:</w:t>
      </w:r>
      <w:bookmarkEnd w:id="3052"/>
    </w:p>
    <w:p w14:paraId="4AE4207E" w14:textId="77777777" w:rsidR="00E51525" w:rsidRPr="0076435B" w:rsidRDefault="00E51525" w:rsidP="00E51525">
      <w:pPr>
        <w:pStyle w:val="DefenceHeading5"/>
      </w:pPr>
      <w:r w:rsidRPr="0076435B">
        <w:t>the Contractor has provided reasonable prior written notice to the Contract Administrator together with a detailed explanation of the need to exceed that quantity (including the estimated excess quantity) and such further information as the Contract Administrator may require; and</w:t>
      </w:r>
    </w:p>
    <w:p w14:paraId="2CBF5FA9" w14:textId="4AC33E52" w:rsidR="00E51525" w:rsidRPr="00A20E93" w:rsidRDefault="00E51525" w:rsidP="00E51525">
      <w:pPr>
        <w:pStyle w:val="DefenceHeading5"/>
      </w:pPr>
      <w:r w:rsidRPr="0076435B">
        <w:t>the Contract Administrator has provided written agreement to the excess quantity, in which case the relevant quantity in the Schedule of Rates will be</w:t>
      </w:r>
      <w:r w:rsidRPr="00C03119">
        <w:t xml:space="preserve"> adjusted accordingly and this </w:t>
      </w:r>
      <w:r>
        <w:t>sub</w:t>
      </w:r>
      <w:r w:rsidRPr="00C03119">
        <w:t xml:space="preserve">paragraph </w:t>
      </w:r>
      <w:r>
        <w:fldChar w:fldCharType="begin"/>
      </w:r>
      <w:r>
        <w:instrText xml:space="preserve"> REF _Ref478045625 \r \h </w:instrText>
      </w:r>
      <w:r>
        <w:fldChar w:fldCharType="separate"/>
      </w:r>
      <w:r w:rsidR="00F66103">
        <w:t>(ii)</w:t>
      </w:r>
      <w:r>
        <w:fldChar w:fldCharType="end"/>
      </w:r>
      <w:r w:rsidRPr="00C03119">
        <w:t xml:space="preserve"> will reapply to that adjusted quantity</w:t>
      </w:r>
      <w:r>
        <w:t>.</w:t>
      </w:r>
      <w:r w:rsidRPr="00A20E93">
        <w:t xml:space="preserve"> </w:t>
      </w:r>
    </w:p>
    <w:p w14:paraId="44C5A0B9" w14:textId="77777777" w:rsidR="00E51525" w:rsidRDefault="00E51525" w:rsidP="00E51525">
      <w:pPr>
        <w:pStyle w:val="DefenceHeading3"/>
      </w:pPr>
      <w:r w:rsidRPr="00C03119">
        <w:t xml:space="preserve">The </w:t>
      </w:r>
      <w:r w:rsidRPr="00D55647">
        <w:t>Contractor</w:t>
      </w:r>
      <w:r w:rsidRPr="00C03119">
        <w:t xml:space="preserve"> must</w:t>
      </w:r>
      <w:r>
        <w:t xml:space="preserve"> </w:t>
      </w:r>
      <w:r w:rsidRPr="00C03119">
        <w:t xml:space="preserve">carry out all </w:t>
      </w:r>
      <w:r w:rsidRPr="00D55647">
        <w:t>Schedule of Rates Work</w:t>
      </w:r>
      <w:r>
        <w:t xml:space="preserve"> </w:t>
      </w:r>
      <w:r w:rsidRPr="00C03119">
        <w:t>so as</w:t>
      </w:r>
      <w:r>
        <w:t xml:space="preserve"> to: </w:t>
      </w:r>
    </w:p>
    <w:p w14:paraId="6CB3BA3D" w14:textId="77777777" w:rsidR="00E51525" w:rsidRDefault="00E51525" w:rsidP="00E51525">
      <w:pPr>
        <w:pStyle w:val="DefenceHeading4"/>
      </w:pPr>
      <w:r>
        <w:t xml:space="preserve">ensure, to the maximum extent possible, that the quantities </w:t>
      </w:r>
      <w:r w:rsidR="00F462A1">
        <w:t xml:space="preserve">are </w:t>
      </w:r>
      <w:r>
        <w:t xml:space="preserve">not exceeded; and  </w:t>
      </w:r>
    </w:p>
    <w:p w14:paraId="45FC989E" w14:textId="77777777" w:rsidR="00E51525" w:rsidRDefault="00E51525" w:rsidP="00E51525">
      <w:pPr>
        <w:pStyle w:val="DefenceHeading4"/>
      </w:pPr>
      <w:r w:rsidRPr="00C03119">
        <w:t xml:space="preserve">minimise </w:t>
      </w:r>
      <w:r>
        <w:t xml:space="preserve">the </w:t>
      </w:r>
      <w:r w:rsidRPr="00C03119">
        <w:t xml:space="preserve">cost to </w:t>
      </w:r>
      <w:r w:rsidRPr="00717B03">
        <w:t>the</w:t>
      </w:r>
      <w:r>
        <w:t xml:space="preserve"> </w:t>
      </w:r>
      <w:r w:rsidRPr="00D55647">
        <w:t>Commonwealth</w:t>
      </w:r>
      <w:r>
        <w:t xml:space="preserve">. </w:t>
      </w:r>
    </w:p>
    <w:p w14:paraId="0677B2F4" w14:textId="77777777" w:rsidR="00E51525" w:rsidRDefault="00E51525" w:rsidP="00E51525">
      <w:pPr>
        <w:pStyle w:val="DefenceHeading2"/>
      </w:pPr>
      <w:bookmarkStart w:id="3053" w:name="_Toc360196677"/>
      <w:bookmarkStart w:id="3054" w:name="_Toc10728628"/>
      <w:bookmarkStart w:id="3055" w:name="_Toc206494124"/>
      <w:bookmarkEnd w:id="3053"/>
      <w:r>
        <w:t>Limits of Accuracy in the Schedule of Rates</w:t>
      </w:r>
      <w:bookmarkEnd w:id="3054"/>
      <w:bookmarkEnd w:id="3055"/>
    </w:p>
    <w:p w14:paraId="3918EE0B" w14:textId="77777777" w:rsidR="00E51525" w:rsidRPr="0076435B" w:rsidRDefault="00E51525" w:rsidP="00E51525">
      <w:pPr>
        <w:pStyle w:val="DefenceNormal"/>
      </w:pPr>
      <w:r w:rsidRPr="0076435B">
        <w:t>If a Schedule of Rates exists and:</w:t>
      </w:r>
    </w:p>
    <w:p w14:paraId="0C70E6B4" w14:textId="77777777" w:rsidR="00E51525" w:rsidRDefault="00E51525" w:rsidP="00E51525">
      <w:pPr>
        <w:pStyle w:val="DefenceHeading3"/>
      </w:pPr>
      <w:r>
        <w:t xml:space="preserve">the actual quantity of an item required to carry out the </w:t>
      </w:r>
      <w:r w:rsidRPr="00D55647">
        <w:t>Contractor's Activities</w:t>
      </w:r>
      <w:r>
        <w:t xml:space="preserve"> is greater or less than the quantity shown in the </w:t>
      </w:r>
      <w:r w:rsidRPr="00D55647">
        <w:t>Schedules of Rates</w:t>
      </w:r>
      <w:r>
        <w:t>;</w:t>
      </w:r>
    </w:p>
    <w:p w14:paraId="624F3E89" w14:textId="46F22986" w:rsidR="00E51525" w:rsidRDefault="00E51525" w:rsidP="00E51525">
      <w:pPr>
        <w:pStyle w:val="DefenceHeading3"/>
      </w:pPr>
      <w:r>
        <w:t xml:space="preserve">the </w:t>
      </w:r>
      <w:r w:rsidRPr="00D55647">
        <w:t>Commonwealth</w:t>
      </w:r>
      <w:r>
        <w:t xml:space="preserve"> has accepted a rate for the item referred to in paragraph </w:t>
      </w:r>
      <w:r>
        <w:fldChar w:fldCharType="begin"/>
      </w:r>
      <w:r>
        <w:instrText xml:space="preserve"> REF _Ref478045548 \r \h </w:instrText>
      </w:r>
      <w:r>
        <w:fldChar w:fldCharType="separate"/>
      </w:r>
      <w:r w:rsidR="00F66103">
        <w:t>12.18(a)</w:t>
      </w:r>
      <w:r>
        <w:fldChar w:fldCharType="end"/>
      </w:r>
      <w:r>
        <w:t>; and</w:t>
      </w:r>
    </w:p>
    <w:p w14:paraId="151F01FC" w14:textId="6E36D6F3" w:rsidR="00E51525" w:rsidRDefault="00E51525" w:rsidP="00E51525">
      <w:pPr>
        <w:pStyle w:val="DefenceHeading3"/>
      </w:pPr>
      <w:bookmarkStart w:id="3056" w:name="_Ref478136494"/>
      <w:r>
        <w:t xml:space="preserve">the actual quantity of the item referred to in paragraph </w:t>
      </w:r>
      <w:r>
        <w:fldChar w:fldCharType="begin"/>
      </w:r>
      <w:r>
        <w:instrText xml:space="preserve"> REF _Ref478045548 \r \h </w:instrText>
      </w:r>
      <w:r>
        <w:fldChar w:fldCharType="separate"/>
      </w:r>
      <w:r w:rsidR="00F66103">
        <w:t>12.18(a)</w:t>
      </w:r>
      <w:r>
        <w:fldChar w:fldCharType="end"/>
      </w:r>
      <w:r>
        <w:t xml:space="preserve"> is outside the limits of accuracy specified in the </w:t>
      </w:r>
      <w:r w:rsidRPr="00D55647">
        <w:t>Contract Particulars</w:t>
      </w:r>
      <w:r>
        <w:t>,</w:t>
      </w:r>
      <w:bookmarkEnd w:id="3056"/>
    </w:p>
    <w:p w14:paraId="619BEFD2" w14:textId="7EF21E6A" w:rsidR="00E51525" w:rsidRDefault="00E51525" w:rsidP="00E51525">
      <w:pPr>
        <w:pStyle w:val="DefenceNormal"/>
      </w:pPr>
      <w:r>
        <w:t xml:space="preserve">the rate will only apply to the quantities within those limits of accuracy and (subject to paragraph </w:t>
      </w:r>
      <w:r>
        <w:fldChar w:fldCharType="begin"/>
      </w:r>
      <w:r>
        <w:instrText xml:space="preserve"> REF _Ref392838012 \r \h </w:instrText>
      </w:r>
      <w:r>
        <w:fldChar w:fldCharType="separate"/>
      </w:r>
      <w:r w:rsidR="00F66103">
        <w:t>12.18(b)</w:t>
      </w:r>
      <w:r>
        <w:fldChar w:fldCharType="end"/>
      </w:r>
      <w:r>
        <w:t>) quantities outside those limits of accuracy will have their value determined:</w:t>
      </w:r>
    </w:p>
    <w:p w14:paraId="364C2BDF" w14:textId="77777777" w:rsidR="00E51525" w:rsidRDefault="00E51525" w:rsidP="00E51525">
      <w:pPr>
        <w:pStyle w:val="DefenceHeading3"/>
      </w:pPr>
      <w:r>
        <w:t xml:space="preserve">where the </w:t>
      </w:r>
      <w:r w:rsidRPr="00D55647">
        <w:t>Table of Remediation Works Variation Rates and Prices</w:t>
      </w:r>
      <w:r>
        <w:t xml:space="preserve"> contains a corresponding item to the relevant item in the </w:t>
      </w:r>
      <w:r w:rsidRPr="00D55647">
        <w:t>Schedules of Rates</w:t>
      </w:r>
      <w:r>
        <w:t xml:space="preserve"> for which the quantity required is greater or less than the quantity shown in the </w:t>
      </w:r>
      <w:r w:rsidRPr="00D55647">
        <w:t>Schedules of Rates</w:t>
      </w:r>
      <w:r>
        <w:t xml:space="preserve"> - in accordance with the </w:t>
      </w:r>
      <w:r w:rsidRPr="00D55647">
        <w:t>Table of Remediation Works Variation Rates and Prices</w:t>
      </w:r>
      <w:r>
        <w:t xml:space="preserve">; and </w:t>
      </w:r>
    </w:p>
    <w:p w14:paraId="233BE906" w14:textId="77777777" w:rsidR="00E51525" w:rsidRDefault="00E51525" w:rsidP="00E51525">
      <w:pPr>
        <w:pStyle w:val="DefenceHeading3"/>
      </w:pPr>
      <w:r>
        <w:t xml:space="preserve">where the </w:t>
      </w:r>
      <w:r w:rsidRPr="00D55647">
        <w:t>Table of Remediation Works Variation Rates and Prices</w:t>
      </w:r>
      <w:r>
        <w:t xml:space="preserve"> does not contain a corresponding item to the relevant item in the </w:t>
      </w:r>
      <w:r w:rsidRPr="00D55647">
        <w:t>Schedules of Rates</w:t>
      </w:r>
      <w:r>
        <w:t xml:space="preserve"> for which the quantity required is greater or less than the quantity shown in the </w:t>
      </w:r>
      <w:r w:rsidRPr="00D55647">
        <w:t>Schedules of Rates</w:t>
      </w:r>
      <w:r>
        <w:t>:</w:t>
      </w:r>
    </w:p>
    <w:p w14:paraId="4C674AF1" w14:textId="77777777" w:rsidR="00E51525" w:rsidRDefault="00E51525" w:rsidP="00E51525">
      <w:pPr>
        <w:pStyle w:val="DefenceHeading4"/>
      </w:pPr>
      <w:r>
        <w:t xml:space="preserve">by agreement between the </w:t>
      </w:r>
      <w:r w:rsidRPr="00D55647">
        <w:t>Contractor</w:t>
      </w:r>
      <w:r>
        <w:t xml:space="preserve"> and the </w:t>
      </w:r>
      <w:r w:rsidRPr="00D55647">
        <w:t>Contract Administrator</w:t>
      </w:r>
      <w:r>
        <w:t>; or</w:t>
      </w:r>
    </w:p>
    <w:p w14:paraId="31B2EF7F" w14:textId="77777777" w:rsidR="00E51525" w:rsidRDefault="00E51525" w:rsidP="00E51525">
      <w:pPr>
        <w:pStyle w:val="DefenceHeading4"/>
      </w:pPr>
      <w:bookmarkStart w:id="3057" w:name="_Ref477446864"/>
      <w:r>
        <w:t xml:space="preserve">failing agreement, by the </w:t>
      </w:r>
      <w:r w:rsidRPr="00D55647">
        <w:t>Contract Administrator</w:t>
      </w:r>
      <w:r>
        <w:t xml:space="preserve"> using reasonable rates.</w:t>
      </w:r>
      <w:bookmarkEnd w:id="3057"/>
    </w:p>
    <w:p w14:paraId="389A9CDA" w14:textId="77777777" w:rsidR="00E51525" w:rsidRPr="008B0542" w:rsidRDefault="00E51525" w:rsidP="00E51525">
      <w:pPr>
        <w:pStyle w:val="DefenceHeading2"/>
      </w:pPr>
      <w:bookmarkStart w:id="3058" w:name="_Toc9611243"/>
      <w:bookmarkStart w:id="3059" w:name="_Toc10728629"/>
      <w:bookmarkStart w:id="3060" w:name="_Toc206494125"/>
      <w:bookmarkEnd w:id="3058"/>
      <w:r w:rsidRPr="008B0542">
        <w:t>Security of Payment Legislation</w:t>
      </w:r>
      <w:bookmarkEnd w:id="3048"/>
      <w:bookmarkEnd w:id="3059"/>
      <w:bookmarkEnd w:id="3060"/>
    </w:p>
    <w:p w14:paraId="1E801623" w14:textId="77777777" w:rsidR="00E51525" w:rsidRPr="005D2C6B" w:rsidRDefault="00E51525" w:rsidP="00E51525">
      <w:pPr>
        <w:pStyle w:val="DefenceHeading3"/>
      </w:pPr>
      <w:r w:rsidRPr="005D2C6B">
        <w:rPr>
          <w:szCs w:val="20"/>
        </w:rPr>
        <w:t xml:space="preserve">The </w:t>
      </w:r>
      <w:r w:rsidRPr="00D55647">
        <w:t>Contractor</w:t>
      </w:r>
      <w:r w:rsidRPr="005D2C6B">
        <w:rPr>
          <w:szCs w:val="20"/>
        </w:rPr>
        <w:t xml:space="preserve"> agrees with the </w:t>
      </w:r>
      <w:r w:rsidRPr="00D55647">
        <w:t>Commonwealth</w:t>
      </w:r>
      <w:r w:rsidRPr="005D2C6B">
        <w:rPr>
          <w:szCs w:val="20"/>
        </w:rPr>
        <w:t xml:space="preserve"> that:</w:t>
      </w:r>
    </w:p>
    <w:p w14:paraId="32DE065F" w14:textId="092D456D" w:rsidR="00E51525" w:rsidRPr="005D2C6B" w:rsidRDefault="00E51525" w:rsidP="00E51525">
      <w:pPr>
        <w:pStyle w:val="DefenceHeading4"/>
      </w:pPr>
      <w:r w:rsidRPr="005D2C6B">
        <w:t xml:space="preserve">a payment claim submitted to the </w:t>
      </w:r>
      <w:r w:rsidRPr="00D55647">
        <w:t>Contract Administrator</w:t>
      </w:r>
      <w:r w:rsidRPr="005D2C6B">
        <w:t xml:space="preserve"> under clause </w:t>
      </w:r>
      <w:r w:rsidRPr="005D2C6B">
        <w:fldChar w:fldCharType="begin"/>
      </w:r>
      <w:r w:rsidRPr="005D2C6B">
        <w:instrText xml:space="preserve"> REF _Ref71637005 \w \h </w:instrText>
      </w:r>
      <w:r>
        <w:instrText xml:space="preserve"> \* MERGEFORMAT </w:instrText>
      </w:r>
      <w:r w:rsidRPr="005D2C6B">
        <w:fldChar w:fldCharType="separate"/>
      </w:r>
      <w:r w:rsidR="00F66103">
        <w:t>12.2</w:t>
      </w:r>
      <w:r w:rsidRPr="005D2C6B">
        <w:fldChar w:fldCharType="end"/>
      </w:r>
      <w:r w:rsidRPr="005D2C6B">
        <w:t xml:space="preserve"> which also purports to be </w:t>
      </w:r>
      <w:r w:rsidRPr="009E567F">
        <w:t xml:space="preserve">(or is </w:t>
      </w:r>
      <w:r>
        <w:t>at</w:t>
      </w:r>
      <w:r w:rsidRPr="009E567F">
        <w:t xml:space="preserve"> law) </w:t>
      </w:r>
      <w:r w:rsidRPr="005D2C6B">
        <w:t xml:space="preserve">a payment claim under the relevant </w:t>
      </w:r>
      <w:r w:rsidRPr="00D55647">
        <w:t>Security of Payment Legislation</w:t>
      </w:r>
      <w:r w:rsidRPr="005D2C6B">
        <w:t xml:space="preserve"> is received by the </w:t>
      </w:r>
      <w:r w:rsidRPr="00D55647">
        <w:t>Contract Administrator</w:t>
      </w:r>
      <w:r w:rsidRPr="005D2C6B">
        <w:t xml:space="preserve"> as agent for the </w:t>
      </w:r>
      <w:r w:rsidRPr="00D55647">
        <w:t>Commonwealth</w:t>
      </w:r>
      <w:r w:rsidRPr="005D2C6B">
        <w:t xml:space="preserve">; </w:t>
      </w:r>
    </w:p>
    <w:p w14:paraId="0AA73332" w14:textId="77777777" w:rsidR="00E51525" w:rsidRDefault="00E51525" w:rsidP="00E51525">
      <w:pPr>
        <w:pStyle w:val="DefenceHeading4"/>
      </w:pPr>
      <w:r>
        <w:t>if:</w:t>
      </w:r>
    </w:p>
    <w:p w14:paraId="4B63BFFB" w14:textId="77777777" w:rsidR="00E51525" w:rsidRDefault="00E51525" w:rsidP="00E51525">
      <w:pPr>
        <w:pStyle w:val="DefenceHeading5"/>
      </w:pPr>
      <w:r>
        <w:t xml:space="preserve">any of the </w:t>
      </w:r>
      <w:r w:rsidRPr="00D55647">
        <w:t>Remediation Works</w:t>
      </w:r>
      <w:r>
        <w:t xml:space="preserve"> are being carried out in Western Australia - </w:t>
      </w:r>
      <w:r w:rsidRPr="005D2C6B">
        <w:t xml:space="preserve">unless otherwise notified to the </w:t>
      </w:r>
      <w:r w:rsidRPr="00D55647">
        <w:t>Contractor</w:t>
      </w:r>
      <w:r w:rsidRPr="005D2C6B">
        <w:t xml:space="preserve"> by the </w:t>
      </w:r>
      <w:r w:rsidRPr="00D55647">
        <w:t>Commonwealth</w:t>
      </w:r>
      <w:r w:rsidRPr="005D2C6B">
        <w:t xml:space="preserve"> in writing, the </w:t>
      </w:r>
      <w:r w:rsidRPr="00D55647">
        <w:t>Contract Administrator</w:t>
      </w:r>
      <w:r w:rsidRPr="005D2C6B">
        <w:t xml:space="preserve"> will give payment statements and carry out all other functions of the </w:t>
      </w:r>
      <w:r w:rsidRPr="00D55647">
        <w:t>Commonwealth</w:t>
      </w:r>
      <w:r w:rsidRPr="005D2C6B">
        <w:t xml:space="preserve"> under the relevant </w:t>
      </w:r>
      <w:r w:rsidRPr="00D55647">
        <w:t>Security of Payment Legislation</w:t>
      </w:r>
      <w:r>
        <w:t xml:space="preserve"> (</w:t>
      </w:r>
      <w:r w:rsidRPr="00D8534A">
        <w:t>including receiving adjudication applications)</w:t>
      </w:r>
      <w:r w:rsidRPr="005D2C6B">
        <w:t xml:space="preserve"> as the agent of the </w:t>
      </w:r>
      <w:r w:rsidRPr="00D55647">
        <w:t>Commonwealth</w:t>
      </w:r>
      <w:r>
        <w:t>; or</w:t>
      </w:r>
    </w:p>
    <w:p w14:paraId="4CC8F093" w14:textId="77777777" w:rsidR="00E51525" w:rsidRPr="005D2C6B" w:rsidRDefault="00E51525" w:rsidP="00E51525">
      <w:pPr>
        <w:pStyle w:val="DefenceHeading5"/>
      </w:pPr>
      <w:r>
        <w:t xml:space="preserve">no </w:t>
      </w:r>
      <w:r w:rsidRPr="00D55647">
        <w:t>Remediation Works</w:t>
      </w:r>
      <w:r>
        <w:t xml:space="preserve"> are being carried out in Western Australia - </w:t>
      </w:r>
      <w:r w:rsidRPr="005D2C6B">
        <w:t xml:space="preserve">unless otherwise notified to the </w:t>
      </w:r>
      <w:r w:rsidRPr="00D55647">
        <w:t>Contractor</w:t>
      </w:r>
      <w:r w:rsidRPr="005D2C6B">
        <w:t xml:space="preserve"> by the </w:t>
      </w:r>
      <w:r w:rsidRPr="00D55647">
        <w:t>Commonwealth</w:t>
      </w:r>
      <w:r w:rsidRPr="005D2C6B">
        <w:t xml:space="preserve"> in writing, the </w:t>
      </w:r>
      <w:r w:rsidRPr="00D55647">
        <w:t>Contract Administrator</w:t>
      </w:r>
      <w:r w:rsidRPr="005D2C6B">
        <w:t xml:space="preserve"> will give payment statements and carry out all other functions of the </w:t>
      </w:r>
      <w:r w:rsidRPr="00D55647">
        <w:t>Commonwealth</w:t>
      </w:r>
      <w:r w:rsidRPr="005D2C6B">
        <w:t xml:space="preserve"> under the relevant </w:t>
      </w:r>
      <w:r w:rsidRPr="00D55647">
        <w:t>Security of Payment Legislation</w:t>
      </w:r>
      <w:r w:rsidRPr="005D2C6B">
        <w:t xml:space="preserve"> as the agent of the </w:t>
      </w:r>
      <w:r w:rsidRPr="00D55647">
        <w:t>Commonwealth</w:t>
      </w:r>
      <w:r w:rsidRPr="005D2C6B">
        <w:t xml:space="preserve">; </w:t>
      </w:r>
    </w:p>
    <w:p w14:paraId="53C222EC" w14:textId="39083DB7" w:rsidR="00E51525" w:rsidRPr="005D2C6B" w:rsidRDefault="00E51525" w:rsidP="00E51525">
      <w:pPr>
        <w:pStyle w:val="DefenceHeading4"/>
      </w:pPr>
      <w:r w:rsidRPr="005D2C6B">
        <w:t xml:space="preserve">to the extent permitted by and for the purposes of the relevant </w:t>
      </w:r>
      <w:r w:rsidRPr="00D55647">
        <w:t>Security of Payment Legislation</w:t>
      </w:r>
      <w:r w:rsidRPr="005D2C6B">
        <w:t xml:space="preserve">, the "reference dates" are those of the dates prescribed in clauses </w:t>
      </w:r>
      <w:r w:rsidRPr="005D2C6B">
        <w:fldChar w:fldCharType="begin"/>
      </w:r>
      <w:r w:rsidRPr="005D2C6B">
        <w:instrText xml:space="preserve"> REF _Ref100476092 \w \h </w:instrText>
      </w:r>
      <w:r>
        <w:instrText xml:space="preserve"> \* MERGEFORMAT </w:instrText>
      </w:r>
      <w:r w:rsidRPr="005D2C6B">
        <w:fldChar w:fldCharType="separate"/>
      </w:r>
      <w:r w:rsidR="00F66103">
        <w:t>12.2(a)</w:t>
      </w:r>
      <w:r w:rsidRPr="005D2C6B">
        <w:fldChar w:fldCharType="end"/>
      </w:r>
      <w:r w:rsidRPr="005D2C6B">
        <w:t xml:space="preserve"> and </w:t>
      </w:r>
      <w:r w:rsidRPr="005D2C6B">
        <w:fldChar w:fldCharType="begin"/>
      </w:r>
      <w:r w:rsidRPr="005D2C6B">
        <w:instrText xml:space="preserve"> REF _Ref100476096 \r \h </w:instrText>
      </w:r>
      <w:r>
        <w:instrText xml:space="preserve"> \* MERGEFORMAT </w:instrText>
      </w:r>
      <w:r w:rsidRPr="005D2C6B">
        <w:fldChar w:fldCharType="separate"/>
      </w:r>
      <w:r w:rsidR="00F66103">
        <w:t>12.2(b)</w:t>
      </w:r>
      <w:r w:rsidRPr="005D2C6B">
        <w:fldChar w:fldCharType="end"/>
      </w:r>
      <w:r w:rsidRPr="005D2C6B">
        <w:t xml:space="preserve"> on which the </w:t>
      </w:r>
      <w:r w:rsidRPr="00D55647">
        <w:t>Contractor</w:t>
      </w:r>
      <w:r w:rsidRPr="005D2C6B">
        <w:t xml:space="preserve"> has satisfied the requirements of clause </w:t>
      </w:r>
      <w:r w:rsidRPr="005D2C6B">
        <w:fldChar w:fldCharType="begin"/>
      </w:r>
      <w:r w:rsidRPr="005D2C6B">
        <w:instrText xml:space="preserve"> REF _Ref100476132 \w \h </w:instrText>
      </w:r>
      <w:r>
        <w:instrText xml:space="preserve"> \* MERGEFORMAT </w:instrText>
      </w:r>
      <w:r w:rsidRPr="005D2C6B">
        <w:fldChar w:fldCharType="separate"/>
      </w:r>
      <w:r w:rsidR="00F66103">
        <w:t>12.3(a)</w:t>
      </w:r>
      <w:r w:rsidRPr="005D2C6B">
        <w:fldChar w:fldCharType="end"/>
      </w:r>
      <w:r w:rsidRPr="005D2C6B">
        <w:t xml:space="preserve">; and </w:t>
      </w:r>
    </w:p>
    <w:p w14:paraId="59C2AAAC" w14:textId="77777777" w:rsidR="00E51525" w:rsidRPr="005D2C6B" w:rsidRDefault="00E51525" w:rsidP="00E51525">
      <w:pPr>
        <w:pStyle w:val="DefenceHeading4"/>
      </w:pPr>
      <w:r w:rsidRPr="005D2C6B">
        <w:t xml:space="preserve">a reference to a "payment statement" is also a reference to a "payment schedule" for the purposes of the relevant </w:t>
      </w:r>
      <w:r w:rsidRPr="00D55647">
        <w:t>Security of Payment Legislation</w:t>
      </w:r>
      <w:r w:rsidRPr="005D2C6B">
        <w:t>.</w:t>
      </w:r>
    </w:p>
    <w:p w14:paraId="1C1A7AC1" w14:textId="77777777" w:rsidR="00E51525" w:rsidRPr="005D2C6B" w:rsidRDefault="00E51525" w:rsidP="00E51525">
      <w:pPr>
        <w:pStyle w:val="DefenceHeading3"/>
      </w:pPr>
      <w:r w:rsidRPr="005D2C6B">
        <w:t xml:space="preserve">Failure by the </w:t>
      </w:r>
      <w:r w:rsidRPr="00D55647">
        <w:t>Contract Administrator</w:t>
      </w:r>
      <w:r w:rsidRPr="005D2C6B">
        <w:t xml:space="preserve"> to s</w:t>
      </w:r>
      <w:r>
        <w:t>tate</w:t>
      </w:r>
      <w:r w:rsidRPr="005D2C6B">
        <w:t xml:space="preserve"> in a payment statement issued under the relevant </w:t>
      </w:r>
      <w:r w:rsidRPr="00D55647">
        <w:t>Security of Payment Legislation</w:t>
      </w:r>
      <w:r w:rsidRPr="005D2C6B">
        <w:t xml:space="preserve"> or otherwise an amount which the </w:t>
      </w:r>
      <w:r w:rsidRPr="00D55647">
        <w:t>Commonwealth</w:t>
      </w:r>
      <w:r w:rsidRPr="005D2C6B">
        <w:t xml:space="preserve"> is entitled to retain, deduct, withhold or set-off from the amount which would otherwise</w:t>
      </w:r>
      <w:r>
        <w:t xml:space="preserve"> then</w:t>
      </w:r>
      <w:r w:rsidRPr="005D2C6B">
        <w:t xml:space="preserve"> be payable by the </w:t>
      </w:r>
      <w:r w:rsidRPr="00D55647">
        <w:t>Commonwealth</w:t>
      </w:r>
      <w:r w:rsidRPr="005D2C6B">
        <w:t xml:space="preserve"> to the </w:t>
      </w:r>
      <w:r w:rsidRPr="00D55647">
        <w:t>Contractor</w:t>
      </w:r>
      <w:r w:rsidRPr="005D2C6B">
        <w:t xml:space="preserve"> will not prejudice:</w:t>
      </w:r>
    </w:p>
    <w:p w14:paraId="3EE3F1AA" w14:textId="77777777" w:rsidR="00E51525" w:rsidRPr="005D2C6B" w:rsidRDefault="00E51525" w:rsidP="00E51525">
      <w:pPr>
        <w:pStyle w:val="DefenceHeading4"/>
      </w:pPr>
      <w:r w:rsidRPr="005D2C6B">
        <w:t xml:space="preserve">the </w:t>
      </w:r>
      <w:r w:rsidRPr="00D55647">
        <w:t>Contract Administrator</w:t>
      </w:r>
      <w:r w:rsidRPr="005D2C6B">
        <w:t xml:space="preserve">'s ability or power to </w:t>
      </w:r>
      <w:r>
        <w:t>state</w:t>
      </w:r>
      <w:r w:rsidRPr="005D2C6B">
        <w:t xml:space="preserve"> in a subsequent payment statement an amount which the </w:t>
      </w:r>
      <w:r w:rsidRPr="00D55647">
        <w:t>Commonwealth</w:t>
      </w:r>
      <w:r w:rsidRPr="005D2C6B">
        <w:t xml:space="preserve"> is entitled to retain, deduct, withhold or set-off from the amount which would otherwise </w:t>
      </w:r>
      <w:r>
        <w:t xml:space="preserve">then </w:t>
      </w:r>
      <w:r w:rsidRPr="005D2C6B">
        <w:t xml:space="preserve">be payable by the </w:t>
      </w:r>
      <w:r w:rsidRPr="00D55647">
        <w:t>Commonwealth</w:t>
      </w:r>
      <w:r>
        <w:t xml:space="preserve"> to the </w:t>
      </w:r>
      <w:r w:rsidRPr="00D55647">
        <w:t>Contractor</w:t>
      </w:r>
      <w:r w:rsidRPr="005D2C6B">
        <w:t>; or</w:t>
      </w:r>
    </w:p>
    <w:p w14:paraId="49BADF66" w14:textId="77777777" w:rsidR="00E51525" w:rsidRPr="005D2C6B" w:rsidRDefault="00E51525" w:rsidP="00E51525">
      <w:pPr>
        <w:pStyle w:val="DefenceHeading4"/>
      </w:pPr>
      <w:r w:rsidRPr="005D2C6B">
        <w:t xml:space="preserve">the </w:t>
      </w:r>
      <w:r w:rsidRPr="00D55647">
        <w:t>Commonwealth</w:t>
      </w:r>
      <w:r w:rsidRPr="00CE4628">
        <w:t xml:space="preserve">'s </w:t>
      </w:r>
      <w:r w:rsidRPr="005D2C6B">
        <w:t>right to subsequently exercise its right to retain, deduct, withhold or set-off any amount under th</w:t>
      </w:r>
      <w:r>
        <w:t>e</w:t>
      </w:r>
      <w:r w:rsidRPr="005D2C6B">
        <w:t xml:space="preserve"> </w:t>
      </w:r>
      <w:r w:rsidRPr="00D55647">
        <w:t>Contract</w:t>
      </w:r>
      <w:r>
        <w:t xml:space="preserve"> or otherwise at law or in equity</w:t>
      </w:r>
      <w:r w:rsidRPr="005D2C6B">
        <w:t>.</w:t>
      </w:r>
    </w:p>
    <w:p w14:paraId="21192153" w14:textId="13DAC855" w:rsidR="00E51525" w:rsidRPr="005D2C6B" w:rsidRDefault="00E51525" w:rsidP="00E51525">
      <w:pPr>
        <w:pStyle w:val="DefenceHeading3"/>
      </w:pPr>
      <w:r w:rsidRPr="00F26051">
        <w:t xml:space="preserve">The </w:t>
      </w:r>
      <w:r w:rsidRPr="00D55647">
        <w:t>Contractor</w:t>
      </w:r>
      <w:r w:rsidRPr="00F26051">
        <w:t xml:space="preserve"> agrees that the amount stated in the payment statement as then payable by the </w:t>
      </w:r>
      <w:r w:rsidRPr="00D55647">
        <w:t>Commonwealth</w:t>
      </w:r>
      <w:r w:rsidRPr="00F26051">
        <w:t xml:space="preserve"> to the </w:t>
      </w:r>
      <w:r w:rsidRPr="00D55647">
        <w:t>Contractor</w:t>
      </w:r>
      <w:r w:rsidRPr="00F26051">
        <w:t xml:space="preserve"> under clause </w:t>
      </w:r>
      <w:r w:rsidRPr="00F26051">
        <w:fldChar w:fldCharType="begin"/>
      </w:r>
      <w:r w:rsidRPr="00F26051">
        <w:instrText xml:space="preserve"> REF _Ref71637177 \w \h  \* MERGEFORMAT </w:instrText>
      </w:r>
      <w:r w:rsidRPr="00F26051">
        <w:fldChar w:fldCharType="separate"/>
      </w:r>
      <w:r w:rsidR="00F66103">
        <w:t>12.4(e)</w:t>
      </w:r>
      <w:r w:rsidRPr="00F26051">
        <w:fldChar w:fldCharType="end"/>
      </w:r>
      <w:r w:rsidRPr="00F26051">
        <w:t xml:space="preserve"> is, </w:t>
      </w:r>
      <w:r>
        <w:t xml:space="preserve">subject to clause </w:t>
      </w:r>
      <w:r>
        <w:fldChar w:fldCharType="begin"/>
      </w:r>
      <w:r>
        <w:instrText xml:space="preserve"> REF _Ref478045187 \r \h </w:instrText>
      </w:r>
      <w:r>
        <w:fldChar w:fldCharType="separate"/>
      </w:r>
      <w:r w:rsidR="00F66103">
        <w:t>12.16</w:t>
      </w:r>
      <w:r>
        <w:fldChar w:fldCharType="end"/>
      </w:r>
      <w:r>
        <w:t xml:space="preserve">, </w:t>
      </w:r>
      <w:r w:rsidRPr="00F26051">
        <w:t xml:space="preserve">to the extent permitted by and for the purposes of the relevant </w:t>
      </w:r>
      <w:r w:rsidRPr="00D55647">
        <w:t>Security of Payment Legislation</w:t>
      </w:r>
      <w:r w:rsidRPr="00F26051">
        <w:t xml:space="preserve">, the amount of the "progress payment" calculated in accordance with the terms of the </w:t>
      </w:r>
      <w:r w:rsidRPr="00D55647">
        <w:t>Contract</w:t>
      </w:r>
      <w:r w:rsidRPr="00F26051">
        <w:t xml:space="preserve"> and which the </w:t>
      </w:r>
      <w:r w:rsidRPr="00D55647">
        <w:t>Contractor</w:t>
      </w:r>
      <w:r w:rsidRPr="00F26051">
        <w:t xml:space="preserve"> is entitled to be paid in respect of the </w:t>
      </w:r>
      <w:r w:rsidRPr="00D55647">
        <w:t>Contract</w:t>
      </w:r>
      <w:r w:rsidRPr="00F26051">
        <w:t>.</w:t>
      </w:r>
      <w:r w:rsidRPr="000365AA">
        <w:t xml:space="preserve"> </w:t>
      </w:r>
    </w:p>
    <w:p w14:paraId="5C203BC0" w14:textId="77777777" w:rsidR="00E51525" w:rsidRPr="005D2C6B" w:rsidRDefault="00E51525" w:rsidP="00E51525">
      <w:pPr>
        <w:pStyle w:val="DefenceHeading3"/>
      </w:pPr>
      <w:bookmarkStart w:id="3061" w:name="_Ref36455301"/>
      <w:r w:rsidRPr="005D2C6B">
        <w:t xml:space="preserve">The </w:t>
      </w:r>
      <w:r w:rsidRPr="00D55647">
        <w:t>Contractor</w:t>
      </w:r>
      <w:r w:rsidRPr="005D2C6B">
        <w:t xml:space="preserve"> irrevocably chooses the person </w:t>
      </w:r>
      <w:r>
        <w:t>specified</w:t>
      </w:r>
      <w:r w:rsidRPr="005D2C6B">
        <w:t xml:space="preserve"> in the </w:t>
      </w:r>
      <w:r w:rsidRPr="00D55647">
        <w:t>Contract Particulars</w:t>
      </w:r>
      <w:r w:rsidRPr="005D2C6B">
        <w:t xml:space="preserve"> as, to the extent permitted by and for the purposes of the relevant </w:t>
      </w:r>
      <w:r w:rsidRPr="00D55647">
        <w:t>Security of Payment Legislation</w:t>
      </w:r>
      <w:r w:rsidRPr="005D2C6B">
        <w:t xml:space="preserve"> and to the extent that the relevant </w:t>
      </w:r>
      <w:r w:rsidRPr="00D55647">
        <w:t>Contractor's Activities</w:t>
      </w:r>
      <w:r w:rsidRPr="005D2C6B">
        <w:t xml:space="preserve"> are to be carried out in:</w:t>
      </w:r>
      <w:bookmarkEnd w:id="3061"/>
    </w:p>
    <w:p w14:paraId="5BA12358" w14:textId="77777777" w:rsidR="00E51525" w:rsidRPr="005D2C6B" w:rsidRDefault="00E51525" w:rsidP="00E51525">
      <w:pPr>
        <w:pStyle w:val="DefenceHeading4"/>
      </w:pPr>
      <w:r w:rsidRPr="005D2C6B">
        <w:t>the Northern Territory or Western Australia, the appointed adjudicator or, where there is no appointed adjudicator, the prescribed appointer; or</w:t>
      </w:r>
    </w:p>
    <w:p w14:paraId="4FD5C4B4" w14:textId="77777777" w:rsidR="00E51525" w:rsidRPr="005D2C6B" w:rsidRDefault="00E51525" w:rsidP="00E51525">
      <w:pPr>
        <w:pStyle w:val="DefenceHeading4"/>
      </w:pPr>
      <w:r w:rsidRPr="005D2C6B">
        <w:t xml:space="preserve">any other State or Territory in which </w:t>
      </w:r>
      <w:r w:rsidRPr="00D55647">
        <w:t>Security of Payment Legislation</w:t>
      </w:r>
      <w:r w:rsidRPr="005D2C6B">
        <w:t xml:space="preserve"> applies, the authorised nominating authority</w:t>
      </w:r>
      <w:r>
        <w:t xml:space="preserve"> or adjudication registry</w:t>
      </w:r>
      <w:r w:rsidRPr="005D2C6B">
        <w:t xml:space="preserve">. </w:t>
      </w:r>
    </w:p>
    <w:p w14:paraId="56E81025" w14:textId="77777777" w:rsidR="00E51525" w:rsidRPr="005D2C6B" w:rsidRDefault="00E51525" w:rsidP="00E51525">
      <w:pPr>
        <w:pStyle w:val="DefenceHeading3"/>
      </w:pPr>
      <w:r w:rsidRPr="005D2C6B">
        <w:t xml:space="preserve">The </w:t>
      </w:r>
      <w:r w:rsidRPr="00D55647">
        <w:t>Contractor</w:t>
      </w:r>
      <w:r w:rsidRPr="005D2C6B">
        <w:t xml:space="preserve"> must not at any time, without the written consent of the </w:t>
      </w:r>
      <w:r w:rsidRPr="00D55647">
        <w:t>Commonwealth</w:t>
      </w:r>
      <w:r w:rsidRPr="005D2C6B">
        <w:t xml:space="preserve">, divulge or suffer or permit its servants, subcontractors or agents to divulge to any person any communication, submission or statement made or evidence or information used by or relied upon by the </w:t>
      </w:r>
      <w:r w:rsidRPr="00D55647">
        <w:t>Commonwealth</w:t>
      </w:r>
      <w:r w:rsidRPr="005D2C6B">
        <w:t xml:space="preserve"> or any details thereof in respect of an adjudication application made under the relevant </w:t>
      </w:r>
      <w:r w:rsidRPr="00D55647">
        <w:t>Security of Payment Legislation</w:t>
      </w:r>
      <w:r w:rsidRPr="005D2C6B">
        <w:t xml:space="preserve"> (in this paragraph, the </w:t>
      </w:r>
      <w:bookmarkStart w:id="3062" w:name="Information"/>
      <w:r w:rsidRPr="005D2C6B">
        <w:rPr>
          <w:b/>
        </w:rPr>
        <w:t>Information</w:t>
      </w:r>
      <w:bookmarkEnd w:id="3062"/>
      <w:r w:rsidRPr="005D2C6B">
        <w:t>).</w:t>
      </w:r>
    </w:p>
    <w:p w14:paraId="1FC044B8" w14:textId="77777777" w:rsidR="00E51525" w:rsidRPr="005D2C6B" w:rsidRDefault="00E51525" w:rsidP="00E51525">
      <w:pPr>
        <w:pStyle w:val="DefenceIndent"/>
      </w:pPr>
      <w:r w:rsidRPr="005D2C6B">
        <w:t>For the avoidance of doubt:</w:t>
      </w:r>
    </w:p>
    <w:p w14:paraId="2E190230" w14:textId="77777777" w:rsidR="00E51525" w:rsidRPr="005D2C6B" w:rsidRDefault="00E51525" w:rsidP="00E51525">
      <w:pPr>
        <w:pStyle w:val="DefenceHeading4"/>
      </w:pPr>
      <w:r>
        <w:t xml:space="preserve">to the extent permitted by law, </w:t>
      </w:r>
      <w:r w:rsidRPr="005D2C6B">
        <w:t xml:space="preserve">the </w:t>
      </w:r>
      <w:r w:rsidRPr="00D55647">
        <w:t>Contractor's</w:t>
      </w:r>
      <w:r w:rsidRPr="005D2C6B">
        <w:t xml:space="preserve"> obligation</w:t>
      </w:r>
      <w:r>
        <w:t>s</w:t>
      </w:r>
      <w:r w:rsidRPr="005D2C6B">
        <w:t xml:space="preserve"> in respect of the </w:t>
      </w:r>
      <w:r w:rsidRPr="00CE4628">
        <w:t xml:space="preserve">Information </w:t>
      </w:r>
      <w:r>
        <w:t xml:space="preserve">apply to </w:t>
      </w:r>
      <w:r w:rsidRPr="005D2C6B">
        <w:t>any subsequent proceedings before a court, arbitrator, expert or tribunal;</w:t>
      </w:r>
    </w:p>
    <w:p w14:paraId="1075BFE3" w14:textId="77777777" w:rsidR="00E51525" w:rsidRPr="005D2C6B" w:rsidRDefault="00E51525" w:rsidP="00E51525">
      <w:pPr>
        <w:pStyle w:val="DefenceHeading4"/>
      </w:pPr>
      <w:r w:rsidRPr="005D2C6B">
        <w:t xml:space="preserve">notwithstanding the </w:t>
      </w:r>
      <w:r w:rsidRPr="00D55647">
        <w:t>Contractor</w:t>
      </w:r>
      <w:r w:rsidRPr="005D2C6B">
        <w:t>'s obligation</w:t>
      </w:r>
      <w:r>
        <w:t>s</w:t>
      </w:r>
      <w:r w:rsidRPr="005D2C6B">
        <w:t xml:space="preserve"> in respect of the </w:t>
      </w:r>
      <w:r w:rsidRPr="00CE4628">
        <w:t>Information</w:t>
      </w:r>
      <w:r w:rsidRPr="005D2C6B">
        <w:t xml:space="preserve">, the </w:t>
      </w:r>
      <w:r w:rsidRPr="00D55647">
        <w:t>Commonwealth</w:t>
      </w:r>
      <w:r w:rsidRPr="005D2C6B">
        <w:t xml:space="preserve"> has </w:t>
      </w:r>
      <w:r>
        <w:t>absolute</w:t>
      </w:r>
      <w:r w:rsidRPr="005D2C6B">
        <w:t xml:space="preserve"> discretion to divulge or permit its servants, subcontractors or agents to divulge to any person the </w:t>
      </w:r>
      <w:r w:rsidRPr="00CE4628">
        <w:t>Information</w:t>
      </w:r>
      <w:r w:rsidRPr="005D2C6B">
        <w:t>;</w:t>
      </w:r>
    </w:p>
    <w:p w14:paraId="104F0FC8" w14:textId="77777777" w:rsidR="00E51525" w:rsidRPr="005D2C6B" w:rsidRDefault="00E51525" w:rsidP="00E51525">
      <w:pPr>
        <w:pStyle w:val="DefenceHeading4"/>
      </w:pPr>
      <w:r w:rsidRPr="005D2C6B">
        <w:t xml:space="preserve">the </w:t>
      </w:r>
      <w:r w:rsidRPr="00D55647">
        <w:t>Commonwealth</w:t>
      </w:r>
      <w:r w:rsidRPr="005D2C6B">
        <w:t xml:space="preserve"> may divulge or permit its servants, subcontractors or agents to divulge to any person any communication, submission or statement made or evidence or information used by or relied upon by the </w:t>
      </w:r>
      <w:r w:rsidRPr="00D55647">
        <w:t>Contractor</w:t>
      </w:r>
      <w:r w:rsidRPr="005D2C6B">
        <w:t xml:space="preserve"> or any details thereof in respect of an adjudication application made under the relevant </w:t>
      </w:r>
      <w:r w:rsidRPr="00D55647">
        <w:t>Security of Payment Legislation</w:t>
      </w:r>
      <w:r w:rsidRPr="005D2C6B">
        <w:t>; and</w:t>
      </w:r>
    </w:p>
    <w:p w14:paraId="441D147E" w14:textId="77777777" w:rsidR="00E51525" w:rsidRPr="005D2C6B" w:rsidRDefault="00E51525" w:rsidP="00E51525">
      <w:pPr>
        <w:pStyle w:val="DefenceHeading4"/>
      </w:pPr>
      <w:r w:rsidRPr="005D2C6B">
        <w:t xml:space="preserve">any Information which the </w:t>
      </w:r>
      <w:r w:rsidRPr="00D55647">
        <w:t>Commonwealth</w:t>
      </w:r>
      <w:r w:rsidRPr="005D2C6B">
        <w:t xml:space="preserve"> provides or relies upon in respect of an adjudication application made under the relevant </w:t>
      </w:r>
      <w:r w:rsidRPr="00D55647">
        <w:t>Security of Payment Legislation</w:t>
      </w:r>
      <w:r w:rsidRPr="005D2C6B">
        <w:t xml:space="preserve"> is made without prejudice to the </w:t>
      </w:r>
      <w:r w:rsidRPr="00D55647">
        <w:t>Commonwealth's</w:t>
      </w:r>
      <w:r w:rsidRPr="00CE4628">
        <w:t xml:space="preserve"> </w:t>
      </w:r>
      <w:r w:rsidRPr="005D2C6B">
        <w:t xml:space="preserve">right to vary, modify, supplement or withdraw the </w:t>
      </w:r>
      <w:r w:rsidRPr="00CE4628">
        <w:t xml:space="preserve">Information </w:t>
      </w:r>
      <w:r w:rsidRPr="005D2C6B">
        <w:t>in any subsequent proceedings before a court, arbitrator, expert or tribunal.</w:t>
      </w:r>
    </w:p>
    <w:p w14:paraId="2AA7FF64" w14:textId="77777777" w:rsidR="00E51525" w:rsidRPr="008B0542" w:rsidRDefault="00E51525" w:rsidP="00E51525">
      <w:pPr>
        <w:pStyle w:val="DefenceHeading2"/>
      </w:pPr>
      <w:bookmarkStart w:id="3063" w:name="_Toc490386620"/>
      <w:bookmarkStart w:id="3064" w:name="_Toc490392181"/>
      <w:bookmarkStart w:id="3065" w:name="_Toc490392359"/>
      <w:bookmarkStart w:id="3066" w:name="_Toc16493373"/>
      <w:bookmarkStart w:id="3067" w:name="_Ref72467305"/>
      <w:bookmarkStart w:id="3068" w:name="_Toc100143795"/>
      <w:bookmarkStart w:id="3069" w:name="_Ref106182076"/>
      <w:bookmarkStart w:id="3070" w:name="_Toc113791172"/>
      <w:bookmarkStart w:id="3071" w:name="_Toc113791398"/>
      <w:bookmarkStart w:id="3072" w:name="_Ref117402054"/>
      <w:bookmarkStart w:id="3073" w:name="_Ref117402993"/>
      <w:bookmarkStart w:id="3074" w:name="_Ref9612327"/>
      <w:bookmarkStart w:id="3075" w:name="_Toc10728630"/>
      <w:bookmarkStart w:id="3076" w:name="_Toc206494126"/>
      <w:r w:rsidRPr="008B0542">
        <w:t>Accounting Records</w:t>
      </w:r>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p>
    <w:p w14:paraId="09FD5C19" w14:textId="77777777" w:rsidR="00E51525" w:rsidRPr="005D2C6B" w:rsidRDefault="00E51525" w:rsidP="00E51525">
      <w:pPr>
        <w:pStyle w:val="DefenceNormal"/>
      </w:pPr>
      <w:r w:rsidRPr="005D2C6B">
        <w:rPr>
          <w:szCs w:val="22"/>
        </w:rPr>
        <w:t xml:space="preserve">The </w:t>
      </w:r>
      <w:r w:rsidRPr="00D55647">
        <w:t>Contractor</w:t>
      </w:r>
      <w:r w:rsidRPr="005D2C6B">
        <w:rPr>
          <w:szCs w:val="22"/>
        </w:rPr>
        <w:t xml:space="preserve"> must keep </w:t>
      </w:r>
      <w:r w:rsidRPr="00A30C09">
        <w:t>accurate</w:t>
      </w:r>
      <w:r w:rsidRPr="005D2C6B">
        <w:rPr>
          <w:szCs w:val="22"/>
        </w:rPr>
        <w:t xml:space="preserve"> and up to date accounting records including books of account, labour time sheets, invoices for materials, plant hire, final accounts and any other documents or papers which show all details in relation to</w:t>
      </w:r>
      <w:r>
        <w:rPr>
          <w:szCs w:val="22"/>
        </w:rPr>
        <w:t>:</w:t>
      </w:r>
    </w:p>
    <w:p w14:paraId="57C2EA78" w14:textId="77777777" w:rsidR="00E51525" w:rsidRPr="005D2C6B" w:rsidRDefault="00E51525" w:rsidP="00E51525">
      <w:pPr>
        <w:pStyle w:val="DefenceHeading3"/>
      </w:pPr>
      <w:bookmarkStart w:id="3077" w:name="_Ref477424963"/>
      <w:r w:rsidRPr="005D2C6B">
        <w:t xml:space="preserve">all </w:t>
      </w:r>
      <w:r w:rsidRPr="00D55647">
        <w:t>Remediation Works Variation</w:t>
      </w:r>
      <w:r w:rsidRPr="00CE4628">
        <w:t>s</w:t>
      </w:r>
      <w:r w:rsidRPr="005D2C6B">
        <w:rPr>
          <w:szCs w:val="22"/>
        </w:rPr>
        <w:t>; and</w:t>
      </w:r>
      <w:bookmarkEnd w:id="3077"/>
    </w:p>
    <w:p w14:paraId="6BA9F10E" w14:textId="118EE865" w:rsidR="00E51525" w:rsidRPr="005D2C6B" w:rsidRDefault="00E51525" w:rsidP="00E51525">
      <w:pPr>
        <w:pStyle w:val="DefenceHeading3"/>
      </w:pPr>
      <w:r>
        <w:t xml:space="preserve">without limiting paragraph </w:t>
      </w:r>
      <w:r>
        <w:fldChar w:fldCharType="begin"/>
      </w:r>
      <w:r>
        <w:instrText xml:space="preserve"> REF _Ref477424963 \r \h </w:instrText>
      </w:r>
      <w:r>
        <w:fldChar w:fldCharType="separate"/>
      </w:r>
      <w:r w:rsidR="00F66103">
        <w:t>(a)</w:t>
      </w:r>
      <w:r>
        <w:fldChar w:fldCharType="end"/>
      </w:r>
      <w:r>
        <w:t xml:space="preserve">, </w:t>
      </w:r>
      <w:r w:rsidRPr="005D2C6B">
        <w:t xml:space="preserve">all amounts </w:t>
      </w:r>
      <w:r>
        <w:t xml:space="preserve">paid </w:t>
      </w:r>
      <w:r w:rsidRPr="005D2C6B">
        <w:t xml:space="preserve">to the </w:t>
      </w:r>
      <w:r w:rsidRPr="00D55647">
        <w:t>Contractor</w:t>
      </w:r>
      <w:r w:rsidRPr="00CE4628">
        <w:t xml:space="preserve"> </w:t>
      </w:r>
      <w:r>
        <w:t xml:space="preserve">on account of the </w:t>
      </w:r>
      <w:r w:rsidRPr="00D55647">
        <w:rPr>
          <w:szCs w:val="22"/>
        </w:rPr>
        <w:t>Contact Price</w:t>
      </w:r>
      <w:r>
        <w:t xml:space="preserve"> and otherwise in accordance with the </w:t>
      </w:r>
      <w:r w:rsidRPr="00D55647">
        <w:t>Contract</w:t>
      </w:r>
      <w:r w:rsidRPr="005D2C6B">
        <w:t>.</w:t>
      </w:r>
    </w:p>
    <w:p w14:paraId="7191A2C4" w14:textId="77777777" w:rsidR="00E51525" w:rsidRPr="005D2C6B" w:rsidRDefault="00E51525" w:rsidP="00E51525">
      <w:pPr>
        <w:pStyle w:val="DefenceHeading2"/>
      </w:pPr>
      <w:bookmarkStart w:id="3078" w:name="_Ref121571635"/>
      <w:bookmarkStart w:id="3079" w:name="_Toc10728631"/>
      <w:bookmarkStart w:id="3080" w:name="_Toc206494127"/>
      <w:r w:rsidRPr="005D2C6B">
        <w:t>Cost Allocation Advice</w:t>
      </w:r>
      <w:bookmarkEnd w:id="3078"/>
      <w:bookmarkEnd w:id="3079"/>
      <w:bookmarkEnd w:id="3080"/>
    </w:p>
    <w:p w14:paraId="7B1E1CA1" w14:textId="2E62C5F6" w:rsidR="00E51525" w:rsidRPr="005D2C6B" w:rsidRDefault="00E51525" w:rsidP="00E51525">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F66103">
        <w:t>12.2</w:t>
      </w:r>
      <w:r w:rsidRPr="005D2C6B">
        <w:fldChar w:fldCharType="end"/>
      </w:r>
      <w:r w:rsidRPr="005D2C6B">
        <w:t xml:space="preserve">, for the purposes of assisting the </w:t>
      </w:r>
      <w:r w:rsidRPr="00D55647">
        <w:t>Commonwealth</w:t>
      </w:r>
      <w:r w:rsidRPr="005D2C6B">
        <w:t xml:space="preserve"> to report on an accrual basis, the </w:t>
      </w:r>
      <w:r w:rsidRPr="00D55647">
        <w:t>Contractor</w:t>
      </w:r>
      <w:r w:rsidRPr="005D2C6B">
        <w:t xml:space="preserve"> must, with each payment claim under clause </w:t>
      </w:r>
      <w:r w:rsidRPr="005D2C6B">
        <w:fldChar w:fldCharType="begin"/>
      </w:r>
      <w:r w:rsidRPr="005D2C6B">
        <w:instrText xml:space="preserve"> REF _Ref71633130 \r \h </w:instrText>
      </w:r>
      <w:r>
        <w:instrText xml:space="preserve"> \* MERGEFORMAT </w:instrText>
      </w:r>
      <w:r w:rsidRPr="005D2C6B">
        <w:fldChar w:fldCharType="separate"/>
      </w:r>
      <w:r w:rsidR="00F66103">
        <w:t>12.2</w:t>
      </w:r>
      <w:r w:rsidRPr="005D2C6B">
        <w:fldChar w:fldCharType="end"/>
      </w:r>
      <w:r w:rsidRPr="005D2C6B">
        <w:t xml:space="preserve">, provide the </w:t>
      </w:r>
      <w:r w:rsidRPr="00D55647">
        <w:t>Contract Administrator</w:t>
      </w:r>
      <w:r w:rsidRPr="005D2C6B">
        <w:t xml:space="preserve"> with accurate information which apportions monthly costs against</w:t>
      </w:r>
      <w:r>
        <w:t xml:space="preserve"> </w:t>
      </w:r>
      <w:r w:rsidRPr="005D2C6B">
        <w:t xml:space="preserve">expenses for all work completed </w:t>
      </w:r>
      <w:r>
        <w:t xml:space="preserve">since the </w:t>
      </w:r>
      <w:r w:rsidRPr="00D55647">
        <w:t>Commonwealth's</w:t>
      </w:r>
      <w:r>
        <w:t xml:space="preserve"> previous payment to the </w:t>
      </w:r>
      <w:r w:rsidRPr="00D55647">
        <w:t>Contractor</w:t>
      </w:r>
      <w:r w:rsidRPr="005D2C6B">
        <w:t>.</w:t>
      </w:r>
    </w:p>
    <w:p w14:paraId="4D3D4E30" w14:textId="77777777" w:rsidR="00E51525" w:rsidRPr="005D2C6B" w:rsidRDefault="00E51525" w:rsidP="00E51525">
      <w:pPr>
        <w:pStyle w:val="DefenceHeading2"/>
      </w:pPr>
      <w:bookmarkStart w:id="3081" w:name="_Ref121571651"/>
      <w:bookmarkStart w:id="3082" w:name="_Toc10728632"/>
      <w:bookmarkStart w:id="3083" w:name="_Toc206494128"/>
      <w:r>
        <w:t xml:space="preserve">Remediation Works </w:t>
      </w:r>
      <w:r w:rsidRPr="005D2C6B">
        <w:t>Accounting</w:t>
      </w:r>
      <w:bookmarkEnd w:id="3081"/>
      <w:bookmarkEnd w:id="3082"/>
      <w:bookmarkEnd w:id="3083"/>
    </w:p>
    <w:p w14:paraId="43ED7176" w14:textId="2EBF1FA6" w:rsidR="00E51525" w:rsidRPr="005D2C6B" w:rsidRDefault="00E51525" w:rsidP="00E51525">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F66103">
        <w:t>12.2</w:t>
      </w:r>
      <w:r w:rsidRPr="005D2C6B">
        <w:fldChar w:fldCharType="end"/>
      </w:r>
      <w:r w:rsidRPr="005D2C6B">
        <w:t xml:space="preserve">, for the purposes of assisting the </w:t>
      </w:r>
      <w:r w:rsidRPr="00D55647">
        <w:t>Commonwealth</w:t>
      </w:r>
      <w:r w:rsidRPr="005D2C6B">
        <w:t xml:space="preserve"> to bring all completed </w:t>
      </w:r>
      <w:r w:rsidRPr="00D55647">
        <w:t>Remediation Works</w:t>
      </w:r>
      <w:r>
        <w:t xml:space="preserve"> </w:t>
      </w:r>
      <w:r w:rsidRPr="005D2C6B">
        <w:t xml:space="preserve">to account, as a condition precedent to Completion of the </w:t>
      </w:r>
      <w:r w:rsidRPr="00D55647">
        <w:t>Remediation Works</w:t>
      </w:r>
      <w:r w:rsidRPr="005D2C6B">
        <w:t xml:space="preserve"> or a </w:t>
      </w:r>
      <w:r w:rsidRPr="00D55647">
        <w:t>Stage</w:t>
      </w:r>
      <w:r w:rsidRPr="005D2C6B">
        <w:t xml:space="preserve">, the </w:t>
      </w:r>
      <w:r w:rsidRPr="00D55647">
        <w:t>Contractor</w:t>
      </w:r>
      <w:r w:rsidRPr="005D2C6B">
        <w:t xml:space="preserve"> must provide a cost report to the </w:t>
      </w:r>
      <w:r w:rsidRPr="00D55647">
        <w:t>Contract Administrator</w:t>
      </w:r>
      <w:r w:rsidRPr="005D2C6B">
        <w:t xml:space="preserve"> which sets out:</w:t>
      </w:r>
    </w:p>
    <w:p w14:paraId="07269689" w14:textId="77777777" w:rsidR="00E51525" w:rsidRPr="005D2C6B" w:rsidRDefault="00E51525" w:rsidP="00E51525">
      <w:pPr>
        <w:pStyle w:val="DefenceHeading3"/>
      </w:pPr>
      <w:r w:rsidRPr="005D2C6B">
        <w:t xml:space="preserve">details of the </w:t>
      </w:r>
      <w:r w:rsidRPr="00D55647">
        <w:t>Contract Price</w:t>
      </w:r>
      <w:r w:rsidRPr="005D2C6B">
        <w:t xml:space="preserve"> </w:t>
      </w:r>
      <w:r>
        <w:t xml:space="preserve">and all other amounts payable under the </w:t>
      </w:r>
      <w:r w:rsidRPr="00D55647">
        <w:t>Contract</w:t>
      </w:r>
      <w:r w:rsidRPr="005D2C6B">
        <w:t xml:space="preserve"> paid</w:t>
      </w:r>
      <w:r>
        <w:t xml:space="preserve"> by the </w:t>
      </w:r>
      <w:r w:rsidRPr="00D55647">
        <w:t>Commonwealth</w:t>
      </w:r>
      <w:r>
        <w:t xml:space="preserve"> to the </w:t>
      </w:r>
      <w:r w:rsidRPr="00D55647">
        <w:t>Contractor</w:t>
      </w:r>
      <w:r w:rsidRPr="005D2C6B">
        <w:t xml:space="preserve"> in respect of the </w:t>
      </w:r>
      <w:r w:rsidRPr="00D55647">
        <w:t>Remediation Works</w:t>
      </w:r>
      <w:r w:rsidRPr="005D2C6B">
        <w:t xml:space="preserve"> or the </w:t>
      </w:r>
      <w:r w:rsidRPr="00D55647">
        <w:t>Stage</w:t>
      </w:r>
      <w:r w:rsidRPr="005D2C6B">
        <w:t xml:space="preserve">; </w:t>
      </w:r>
    </w:p>
    <w:p w14:paraId="6E69B100" w14:textId="77777777" w:rsidR="00E51525" w:rsidRPr="005D2C6B" w:rsidRDefault="00E51525" w:rsidP="00E51525">
      <w:pPr>
        <w:pStyle w:val="DefenceHeading3"/>
      </w:pPr>
      <w:bookmarkStart w:id="3084" w:name="_Ref121202495"/>
      <w:r w:rsidRPr="005D2C6B">
        <w:t xml:space="preserve">the matters specified in the </w:t>
      </w:r>
      <w:r w:rsidRPr="00D55647">
        <w:t>Contract Particulars</w:t>
      </w:r>
      <w:r w:rsidRPr="005D2C6B">
        <w:t>; and</w:t>
      </w:r>
      <w:bookmarkEnd w:id="3084"/>
    </w:p>
    <w:p w14:paraId="67B845C8" w14:textId="77777777" w:rsidR="00E51525" w:rsidRPr="005D2C6B" w:rsidRDefault="00E51525" w:rsidP="00E51525">
      <w:pPr>
        <w:pStyle w:val="DefenceHeading3"/>
      </w:pPr>
      <w:r w:rsidRPr="005D2C6B">
        <w:t xml:space="preserve">any other matters required by the </w:t>
      </w:r>
      <w:r w:rsidRPr="00D55647">
        <w:t>Contract Administrator</w:t>
      </w:r>
      <w:r w:rsidRPr="005D2C6B">
        <w:t>.</w:t>
      </w:r>
    </w:p>
    <w:p w14:paraId="235A025E" w14:textId="77777777" w:rsidR="00E51525" w:rsidRDefault="00E51525" w:rsidP="00E51525">
      <w:pPr>
        <w:pStyle w:val="DefenceHeading2"/>
      </w:pPr>
      <w:bookmarkStart w:id="3085" w:name="_Ref9604452"/>
      <w:bookmarkStart w:id="3086" w:name="_Toc10728633"/>
      <w:bookmarkStart w:id="3087" w:name="_Toc206494129"/>
      <w:r>
        <w:t>Estate Information</w:t>
      </w:r>
      <w:bookmarkEnd w:id="3085"/>
      <w:bookmarkEnd w:id="3086"/>
      <w:bookmarkEnd w:id="3087"/>
    </w:p>
    <w:p w14:paraId="4F199B87" w14:textId="77777777" w:rsidR="00E51525" w:rsidRPr="00E42940" w:rsidRDefault="00E51525" w:rsidP="00E51525">
      <w:pPr>
        <w:pStyle w:val="DefenceNormal"/>
      </w:pPr>
      <w:r w:rsidRPr="00E42940">
        <w:t xml:space="preserve">If specified in the </w:t>
      </w:r>
      <w:r w:rsidRPr="00D55647">
        <w:t>Contract Particulars</w:t>
      </w:r>
      <w:r w:rsidRPr="00E42940">
        <w:t xml:space="preserve">, the </w:t>
      </w:r>
      <w:r w:rsidRPr="00D55647">
        <w:t>Contractor</w:t>
      </w:r>
      <w:r>
        <w:t xml:space="preserve"> </w:t>
      </w:r>
      <w:r w:rsidRPr="00E42940">
        <w:t xml:space="preserve">must provide the </w:t>
      </w:r>
      <w:r>
        <w:t>Project Documents</w:t>
      </w:r>
      <w:r w:rsidRPr="00E42940">
        <w:t xml:space="preserve">, as specified by the </w:t>
      </w:r>
      <w:r w:rsidRPr="00D55647">
        <w:t>Contract Administrator</w:t>
      </w:r>
      <w:r w:rsidRPr="00E42940">
        <w:t xml:space="preserve">, in a format compatible with Defence's estate information reporting system set out on </w:t>
      </w:r>
      <w:r w:rsidR="00BA3942">
        <w:t>the Defence Website</w:t>
      </w:r>
      <w:r w:rsidRPr="00E42940">
        <w:t xml:space="preserve">.  </w:t>
      </w:r>
    </w:p>
    <w:p w14:paraId="2470598B" w14:textId="77777777" w:rsidR="00E51525" w:rsidRPr="005D2C6B" w:rsidRDefault="00E51525" w:rsidP="00E51525">
      <w:pPr>
        <w:pStyle w:val="DefenceHeading1"/>
      </w:pPr>
      <w:bookmarkStart w:id="3088" w:name="_Toc9611249"/>
      <w:bookmarkStart w:id="3089" w:name="_Toc9611251"/>
      <w:bookmarkStart w:id="3090" w:name="_Toc9611252"/>
      <w:bookmarkStart w:id="3091" w:name="_Toc9611253"/>
      <w:bookmarkStart w:id="3092" w:name="_Toc9611254"/>
      <w:bookmarkStart w:id="3093" w:name="_Toc9611256"/>
      <w:bookmarkEnd w:id="3088"/>
      <w:bookmarkEnd w:id="3089"/>
      <w:bookmarkEnd w:id="3090"/>
      <w:bookmarkEnd w:id="3091"/>
      <w:bookmarkEnd w:id="3092"/>
      <w:bookmarkEnd w:id="3093"/>
      <w:r w:rsidRPr="005D2C6B">
        <w:br w:type="page"/>
      </w:r>
      <w:bookmarkStart w:id="3094" w:name="_Ref71884435"/>
      <w:bookmarkStart w:id="3095" w:name="_Ref71884461"/>
      <w:bookmarkStart w:id="3096" w:name="_Ref71884756"/>
      <w:bookmarkStart w:id="3097" w:name="_Ref478047301"/>
      <w:bookmarkStart w:id="3098" w:name="_Toc10728634"/>
      <w:bookmarkStart w:id="3099" w:name="_Toc206494130"/>
      <w:r w:rsidRPr="00CE4628">
        <w:t>Completion</w:t>
      </w:r>
      <w:bookmarkEnd w:id="3094"/>
      <w:bookmarkEnd w:id="3095"/>
      <w:bookmarkEnd w:id="3096"/>
      <w:r>
        <w:t xml:space="preserve"> OF REMEDIATION WORKS</w:t>
      </w:r>
      <w:bookmarkEnd w:id="3097"/>
      <w:bookmarkEnd w:id="3098"/>
      <w:bookmarkEnd w:id="3099"/>
    </w:p>
    <w:p w14:paraId="0527F8A0" w14:textId="77777777" w:rsidR="00E51525" w:rsidRPr="005D2C6B" w:rsidRDefault="00E51525" w:rsidP="00E51525">
      <w:pPr>
        <w:pStyle w:val="DefenceHeading2"/>
      </w:pPr>
      <w:bookmarkStart w:id="3100" w:name="_Ref328143174"/>
      <w:bookmarkStart w:id="3101" w:name="_Toc10728635"/>
      <w:bookmarkStart w:id="3102" w:name="_Toc206494131"/>
      <w:r w:rsidRPr="00CE4628">
        <w:t>Contractor</w:t>
      </w:r>
      <w:r w:rsidRPr="005D2C6B">
        <w:t xml:space="preserve"> to Notify</w:t>
      </w:r>
      <w:r>
        <w:t xml:space="preserve"> of Remediation Completion</w:t>
      </w:r>
      <w:bookmarkEnd w:id="3100"/>
      <w:bookmarkEnd w:id="3101"/>
      <w:bookmarkEnd w:id="3102"/>
    </w:p>
    <w:p w14:paraId="6979BE68" w14:textId="77777777" w:rsidR="00E51525" w:rsidRPr="005D2C6B" w:rsidRDefault="00E51525" w:rsidP="00E51525">
      <w:pPr>
        <w:pStyle w:val="DefenceNormal"/>
      </w:pPr>
      <w:bookmarkStart w:id="3103" w:name="_Ref71638122"/>
      <w:bookmarkStart w:id="3104" w:name="_Ref477425259"/>
      <w:r w:rsidRPr="005D2C6B">
        <w:t xml:space="preserve">The </w:t>
      </w:r>
      <w:r w:rsidRPr="00D55647">
        <w:t>Contractor</w:t>
      </w:r>
      <w:r w:rsidRPr="005D2C6B">
        <w:t xml:space="preserve"> must give the </w:t>
      </w:r>
      <w:r w:rsidRPr="00D55647">
        <w:t>Contract Administrator</w:t>
      </w:r>
      <w:r w:rsidRPr="005D2C6B">
        <w:t xml:space="preserve"> written notice 28 days, and then again 14 days, before it anticipates achieving </w:t>
      </w:r>
      <w:r w:rsidRPr="00D55647">
        <w:t>Remediation Completion</w:t>
      </w:r>
      <w:r w:rsidRPr="005D2C6B">
        <w:t xml:space="preserve"> of the </w:t>
      </w:r>
      <w:r w:rsidRPr="00D55647">
        <w:t>Remediation Works</w:t>
      </w:r>
      <w:r w:rsidRPr="005D2C6B">
        <w:t xml:space="preserve"> or a </w:t>
      </w:r>
      <w:r w:rsidRPr="00D55647">
        <w:t>Stage</w:t>
      </w:r>
      <w:r w:rsidRPr="005D2C6B">
        <w:t>.</w:t>
      </w:r>
      <w:bookmarkEnd w:id="3103"/>
      <w:bookmarkEnd w:id="3104"/>
    </w:p>
    <w:p w14:paraId="7E8A8307" w14:textId="77777777" w:rsidR="00E51525" w:rsidRPr="005D2C6B" w:rsidRDefault="00E51525" w:rsidP="00E51525">
      <w:pPr>
        <w:pStyle w:val="DefenceHeading2"/>
      </w:pPr>
      <w:bookmarkStart w:id="3105" w:name="_Ref71638149"/>
      <w:bookmarkStart w:id="3106" w:name="_Toc10728636"/>
      <w:bookmarkStart w:id="3107" w:name="_Toc206494132"/>
      <w:r w:rsidRPr="00CE4628">
        <w:t>Contract Administrator</w:t>
      </w:r>
      <w:r w:rsidRPr="005D2C6B">
        <w:t xml:space="preserve"> to Inspect</w:t>
      </w:r>
      <w:bookmarkEnd w:id="3105"/>
      <w:bookmarkEnd w:id="3106"/>
      <w:bookmarkEnd w:id="3107"/>
    </w:p>
    <w:p w14:paraId="22D1AF49" w14:textId="77777777" w:rsidR="00E51525" w:rsidRPr="005D2C6B" w:rsidRDefault="00E51525" w:rsidP="00E51525">
      <w:pPr>
        <w:pStyle w:val="DefenceNormal"/>
      </w:pPr>
      <w:r w:rsidRPr="005D2C6B">
        <w:t xml:space="preserve">The </w:t>
      </w:r>
      <w:r w:rsidRPr="00D55647">
        <w:t>Contract Administrator</w:t>
      </w:r>
      <w:r w:rsidRPr="005D2C6B">
        <w:t xml:space="preserve"> must:</w:t>
      </w:r>
    </w:p>
    <w:p w14:paraId="613E5437" w14:textId="4B4C3A1E" w:rsidR="00E51525" w:rsidRPr="005D2C6B" w:rsidRDefault="00E51525" w:rsidP="00E51525">
      <w:pPr>
        <w:pStyle w:val="DefenceHeading3"/>
      </w:pPr>
      <w:bookmarkStart w:id="3108" w:name="_Ref478140872"/>
      <w:r w:rsidRPr="005D2C6B">
        <w:t xml:space="preserve">promptly, and in any event no later than 14 days after receiving the </w:t>
      </w:r>
      <w:r w:rsidRPr="00D55647">
        <w:t>Contractor</w:t>
      </w:r>
      <w:r w:rsidRPr="005D2C6B">
        <w:t>'s second written notice under clause </w:t>
      </w:r>
      <w:r>
        <w:fldChar w:fldCharType="begin"/>
      </w:r>
      <w:r>
        <w:instrText xml:space="preserve"> REF _Ref328143174 \r \h </w:instrText>
      </w:r>
      <w:r>
        <w:fldChar w:fldCharType="separate"/>
      </w:r>
      <w:r w:rsidR="00F66103">
        <w:t>13.1</w:t>
      </w:r>
      <w:r>
        <w:fldChar w:fldCharType="end"/>
      </w:r>
      <w:r w:rsidRPr="005D2C6B">
        <w:t xml:space="preserve"> or a notice under paragraph </w:t>
      </w:r>
      <w:r w:rsidRPr="005D2C6B">
        <w:fldChar w:fldCharType="begin"/>
      </w:r>
      <w:r w:rsidRPr="005D2C6B">
        <w:instrText xml:space="preserve"> REF _Ref114289531 \r \h </w:instrText>
      </w:r>
      <w:r>
        <w:instrText xml:space="preserve"> \* MERGEFORMAT </w:instrText>
      </w:r>
      <w:r w:rsidRPr="005D2C6B">
        <w:fldChar w:fldCharType="separate"/>
      </w:r>
      <w:r w:rsidR="00F66103">
        <w:t>(d)</w:t>
      </w:r>
      <w:r w:rsidRPr="005D2C6B">
        <w:fldChar w:fldCharType="end"/>
      </w:r>
      <w:r w:rsidRPr="005D2C6B">
        <w:t xml:space="preserve"> (as the case may be), inspect the </w:t>
      </w:r>
      <w:r w:rsidRPr="00D55647">
        <w:t>Remediation Works</w:t>
      </w:r>
      <w:r w:rsidRPr="005D2C6B">
        <w:t xml:space="preserve"> or the </w:t>
      </w:r>
      <w:r w:rsidRPr="00D55647">
        <w:t>Stage</w:t>
      </w:r>
      <w:r w:rsidRPr="005D2C6B">
        <w:t>; and</w:t>
      </w:r>
      <w:bookmarkEnd w:id="3108"/>
    </w:p>
    <w:p w14:paraId="2F31B3DF" w14:textId="77777777" w:rsidR="00E51525" w:rsidRPr="005D2C6B" w:rsidRDefault="00E51525" w:rsidP="00E51525">
      <w:pPr>
        <w:pStyle w:val="DefenceHeading3"/>
      </w:pPr>
      <w:bookmarkStart w:id="3109" w:name="_Ref114305302"/>
      <w:bookmarkStart w:id="3110" w:name="_Ref71632280"/>
      <w:r w:rsidRPr="005D2C6B">
        <w:t>if:</w:t>
      </w:r>
      <w:bookmarkEnd w:id="3109"/>
    </w:p>
    <w:p w14:paraId="20CE4F73" w14:textId="77777777" w:rsidR="00E51525" w:rsidRDefault="00E51525" w:rsidP="00E51525">
      <w:pPr>
        <w:pStyle w:val="DefenceHeading4"/>
      </w:pPr>
      <w:bookmarkStart w:id="3111" w:name="_Ref72240497"/>
      <w:r w:rsidRPr="005D2C6B">
        <w:t xml:space="preserve">satisfied that </w:t>
      </w:r>
      <w:r w:rsidRPr="00D55647">
        <w:t>Remediation Completion</w:t>
      </w:r>
      <w:r w:rsidRPr="005D2C6B">
        <w:t xml:space="preserve"> has been achieved, issue a notice to the </w:t>
      </w:r>
      <w:r w:rsidRPr="00D55647">
        <w:t>Commonwealth</w:t>
      </w:r>
      <w:r w:rsidRPr="005D2C6B">
        <w:t xml:space="preserve"> and the </w:t>
      </w:r>
      <w:r w:rsidRPr="00D55647">
        <w:t>Contractor</w:t>
      </w:r>
      <w:r>
        <w:t xml:space="preserve">: </w:t>
      </w:r>
      <w:bookmarkStart w:id="3112" w:name="_Ref72239750"/>
      <w:bookmarkStart w:id="3113" w:name="_Ref328143562"/>
      <w:bookmarkEnd w:id="3110"/>
      <w:bookmarkEnd w:id="3111"/>
    </w:p>
    <w:p w14:paraId="25CAB5A9" w14:textId="77777777" w:rsidR="00E51525" w:rsidRDefault="00E51525" w:rsidP="00E51525">
      <w:pPr>
        <w:pStyle w:val="DefenceHeading5"/>
      </w:pPr>
      <w:r w:rsidRPr="005D2C6B">
        <w:t xml:space="preserve">stating the date upon which the </w:t>
      </w:r>
      <w:r w:rsidRPr="00D55647">
        <w:t>Contract Administrator</w:t>
      </w:r>
      <w:r w:rsidRPr="005D2C6B">
        <w:t xml:space="preserve"> determines </w:t>
      </w:r>
      <w:r w:rsidRPr="00D55647">
        <w:t>Remediation Completion</w:t>
      </w:r>
      <w:r w:rsidRPr="005D2C6B">
        <w:t xml:space="preserve"> was achieved; </w:t>
      </w:r>
      <w:bookmarkEnd w:id="3112"/>
      <w:r>
        <w:t>and</w:t>
      </w:r>
    </w:p>
    <w:p w14:paraId="6CA7E7CA" w14:textId="4B183884" w:rsidR="00E51525" w:rsidRPr="005D2C6B" w:rsidRDefault="00E51525" w:rsidP="00E51525">
      <w:pPr>
        <w:pStyle w:val="DefenceHeading5"/>
      </w:pPr>
      <w:r w:rsidRPr="00372B85">
        <w:t xml:space="preserve">containing a list of any minor </w:t>
      </w:r>
      <w:r w:rsidRPr="00D55647">
        <w:t>Remediation Defect</w:t>
      </w:r>
      <w:r w:rsidRPr="00372B85">
        <w:t xml:space="preserve">s of the type described in paragraph </w:t>
      </w:r>
      <w:r>
        <w:fldChar w:fldCharType="begin"/>
      </w:r>
      <w:r>
        <w:instrText xml:space="preserve"> REF _Ref478140872 \r \h </w:instrText>
      </w:r>
      <w:r>
        <w:fldChar w:fldCharType="separate"/>
      </w:r>
      <w:r w:rsidR="00F66103">
        <w:t>(a)</w:t>
      </w:r>
      <w:r>
        <w:fldChar w:fldCharType="end"/>
      </w:r>
      <w:r w:rsidRPr="00372B85">
        <w:t xml:space="preserve"> of the definition of "</w:t>
      </w:r>
      <w:r w:rsidRPr="00D55647">
        <w:t>Remediation Completion</w:t>
      </w:r>
      <w:r w:rsidRPr="00372B85">
        <w:t xml:space="preserve">" in clause </w:t>
      </w:r>
      <w:r>
        <w:fldChar w:fldCharType="begin"/>
      </w:r>
      <w:r>
        <w:instrText xml:space="preserve"> REF _Ref71631976 \r \h </w:instrText>
      </w:r>
      <w:r>
        <w:fldChar w:fldCharType="separate"/>
      </w:r>
      <w:r w:rsidR="00F66103">
        <w:t>1.1</w:t>
      </w:r>
      <w:r>
        <w:fldChar w:fldCharType="end"/>
      </w:r>
      <w:r w:rsidRPr="00372B85">
        <w:t>; or</w:t>
      </w:r>
      <w:bookmarkEnd w:id="3113"/>
    </w:p>
    <w:p w14:paraId="00741098" w14:textId="77777777" w:rsidR="00E51525" w:rsidRPr="005D2C6B" w:rsidRDefault="00E51525" w:rsidP="00E51525">
      <w:pPr>
        <w:pStyle w:val="DefenceHeading4"/>
      </w:pPr>
      <w:bookmarkStart w:id="3114" w:name="_Ref72554060"/>
      <w:r w:rsidRPr="005D2C6B">
        <w:t xml:space="preserve">not satisfied that </w:t>
      </w:r>
      <w:r w:rsidRPr="00D55647">
        <w:t>Remediation Completion</w:t>
      </w:r>
      <w:r w:rsidRPr="005D2C6B">
        <w:t xml:space="preserve"> has been achieved, issue a notice so advising the </w:t>
      </w:r>
      <w:r w:rsidRPr="00D55647">
        <w:t>Contractor</w:t>
      </w:r>
      <w:r w:rsidRPr="005D2C6B">
        <w:t xml:space="preserve"> and the </w:t>
      </w:r>
      <w:r w:rsidRPr="00D55647">
        <w:t>Commonwealth</w:t>
      </w:r>
      <w:r w:rsidRPr="005D2C6B">
        <w:t>.</w:t>
      </w:r>
      <w:bookmarkEnd w:id="3114"/>
      <w:r w:rsidRPr="005D2C6B">
        <w:t xml:space="preserve"> </w:t>
      </w:r>
    </w:p>
    <w:p w14:paraId="7FAD5362" w14:textId="45BA5260" w:rsidR="00E51525" w:rsidRPr="005D2C6B" w:rsidRDefault="00E51525" w:rsidP="00E51525">
      <w:pPr>
        <w:pStyle w:val="DefenceNormal"/>
      </w:pPr>
      <w:r w:rsidRPr="005D2C6B">
        <w:t xml:space="preserve">If the </w:t>
      </w:r>
      <w:r w:rsidRPr="00D55647">
        <w:t>Contract Administrator</w:t>
      </w:r>
      <w:r w:rsidRPr="005D2C6B">
        <w:t xml:space="preserve"> issues a notice under paragraph </w:t>
      </w:r>
      <w:r w:rsidRPr="005D2C6B">
        <w:fldChar w:fldCharType="begin"/>
      </w:r>
      <w:r w:rsidRPr="005D2C6B">
        <w:instrText xml:space="preserve"> REF _Ref114305302 \r \h </w:instrText>
      </w:r>
      <w:r>
        <w:instrText xml:space="preserve"> \* MERGEFORMAT </w:instrText>
      </w:r>
      <w:r w:rsidRPr="005D2C6B">
        <w:fldChar w:fldCharType="separate"/>
      </w:r>
      <w:r w:rsidR="00F66103">
        <w:t>(b)</w:t>
      </w:r>
      <w:r w:rsidRPr="005D2C6B">
        <w:fldChar w:fldCharType="end"/>
      </w:r>
      <w:r w:rsidRPr="005D2C6B">
        <w:fldChar w:fldCharType="begin"/>
      </w:r>
      <w:r w:rsidRPr="005D2C6B">
        <w:instrText xml:space="preserve"> REF _Ref72554060 \r \h </w:instrText>
      </w:r>
      <w:r>
        <w:instrText xml:space="preserve"> \* MERGEFORMAT </w:instrText>
      </w:r>
      <w:r w:rsidRPr="005D2C6B">
        <w:fldChar w:fldCharType="separate"/>
      </w:r>
      <w:r w:rsidR="00F66103">
        <w:t>(ii)</w:t>
      </w:r>
      <w:r w:rsidRPr="005D2C6B">
        <w:fldChar w:fldCharType="end"/>
      </w:r>
      <w:r w:rsidRPr="005D2C6B">
        <w:t xml:space="preserve">, the </w:t>
      </w:r>
      <w:r w:rsidRPr="00D55647">
        <w:t>Contractor</w:t>
      </w:r>
      <w:r w:rsidRPr="005D2C6B">
        <w:t xml:space="preserve"> must:</w:t>
      </w:r>
    </w:p>
    <w:p w14:paraId="3764D156" w14:textId="77777777" w:rsidR="00E51525" w:rsidRPr="005D2C6B" w:rsidRDefault="00E51525" w:rsidP="00E51525">
      <w:pPr>
        <w:pStyle w:val="DefenceHeading3"/>
      </w:pPr>
      <w:r w:rsidRPr="005D2C6B">
        <w:t xml:space="preserve">proceed to bring the </w:t>
      </w:r>
      <w:r w:rsidRPr="00D55647">
        <w:t>Remediation Works</w:t>
      </w:r>
      <w:r w:rsidRPr="005D2C6B">
        <w:t xml:space="preserve"> or the </w:t>
      </w:r>
      <w:r w:rsidRPr="00D55647">
        <w:t>Stage</w:t>
      </w:r>
      <w:r w:rsidRPr="005D2C6B">
        <w:t xml:space="preserve"> to </w:t>
      </w:r>
      <w:r w:rsidRPr="00D55647">
        <w:t>Remediation Completion</w:t>
      </w:r>
      <w:r w:rsidRPr="005D2C6B">
        <w:t xml:space="preserve">; and </w:t>
      </w:r>
    </w:p>
    <w:p w14:paraId="31BFA37D" w14:textId="13BBCA06" w:rsidR="00E51525" w:rsidRPr="005D2C6B" w:rsidRDefault="00E51525" w:rsidP="00E51525">
      <w:pPr>
        <w:pStyle w:val="DefenceHeading3"/>
      </w:pPr>
      <w:bookmarkStart w:id="3115" w:name="_Ref114289531"/>
      <w:r w:rsidRPr="005D2C6B">
        <w:t xml:space="preserve">when it considers it has achieved </w:t>
      </w:r>
      <w:r w:rsidRPr="00D55647">
        <w:t>Remediation Completion</w:t>
      </w:r>
      <w:r w:rsidRPr="005D2C6B">
        <w:t xml:space="preserve">, give the </w:t>
      </w:r>
      <w:r w:rsidRPr="00D55647">
        <w:t>Contract Administrator</w:t>
      </w:r>
      <w:r w:rsidRPr="005D2C6B">
        <w:t xml:space="preserve"> written notice to that effect (after which clause </w:t>
      </w:r>
      <w:r w:rsidRPr="005D2C6B">
        <w:fldChar w:fldCharType="begin"/>
      </w:r>
      <w:r w:rsidRPr="005D2C6B">
        <w:instrText xml:space="preserve"> REF _Ref71638149 \w \h </w:instrText>
      </w:r>
      <w:r>
        <w:instrText xml:space="preserve"> \* MERGEFORMAT </w:instrText>
      </w:r>
      <w:r w:rsidRPr="005D2C6B">
        <w:fldChar w:fldCharType="separate"/>
      </w:r>
      <w:r w:rsidR="00F66103">
        <w:t>13.2</w:t>
      </w:r>
      <w:r w:rsidRPr="005D2C6B">
        <w:fldChar w:fldCharType="end"/>
      </w:r>
      <w:r w:rsidRPr="005D2C6B">
        <w:t xml:space="preserve"> will reapply).</w:t>
      </w:r>
      <w:bookmarkEnd w:id="3115"/>
    </w:p>
    <w:p w14:paraId="1FEFC4AF" w14:textId="77777777" w:rsidR="00E51525" w:rsidRPr="005D2C6B" w:rsidRDefault="00E51525" w:rsidP="00E51525">
      <w:pPr>
        <w:pStyle w:val="DefenceHeading2"/>
      </w:pPr>
      <w:bookmarkStart w:id="3116" w:name="_Toc10728637"/>
      <w:bookmarkStart w:id="3117" w:name="_Toc206494133"/>
      <w:r w:rsidRPr="005D2C6B">
        <w:t xml:space="preserve">Unilateral Issue of </w:t>
      </w:r>
      <w:r>
        <w:t xml:space="preserve">Remediation </w:t>
      </w:r>
      <w:r w:rsidRPr="00CE4628">
        <w:t>Completion</w:t>
      </w:r>
      <w:r w:rsidRPr="005D2C6B">
        <w:t xml:space="preserve"> Notice</w:t>
      </w:r>
      <w:bookmarkEnd w:id="3116"/>
      <w:bookmarkEnd w:id="3117"/>
    </w:p>
    <w:p w14:paraId="4C5931FC" w14:textId="58347C67" w:rsidR="00E51525" w:rsidRPr="005D2C6B" w:rsidRDefault="00E51525" w:rsidP="00E51525">
      <w:pPr>
        <w:pStyle w:val="DefenceNormal"/>
      </w:pPr>
      <w:r w:rsidRPr="005D2C6B">
        <w:t xml:space="preserve">If at any time a notice required to be given by the </w:t>
      </w:r>
      <w:r w:rsidRPr="00D55647">
        <w:t>Contractor</w:t>
      </w:r>
      <w:r w:rsidRPr="005D2C6B">
        <w:t xml:space="preserve"> to the </w:t>
      </w:r>
      <w:r w:rsidRPr="00D55647">
        <w:t>Contract Administrator</w:t>
      </w:r>
      <w:r w:rsidRPr="005D2C6B">
        <w:t xml:space="preserve"> under clause </w:t>
      </w:r>
      <w:r w:rsidRPr="00136B48">
        <w:rPr>
          <w:highlight w:val="lightGray"/>
        </w:rPr>
        <w:fldChar w:fldCharType="begin"/>
      </w:r>
      <w:r>
        <w:instrText xml:space="preserve"> REF _Ref328143174 \r \h </w:instrText>
      </w:r>
      <w:r w:rsidRPr="00136B48">
        <w:rPr>
          <w:highlight w:val="lightGray"/>
        </w:rPr>
      </w:r>
      <w:r w:rsidRPr="00136B48">
        <w:rPr>
          <w:highlight w:val="lightGray"/>
        </w:rPr>
        <w:fldChar w:fldCharType="separate"/>
      </w:r>
      <w:r w:rsidR="00F66103">
        <w:t>13.1</w:t>
      </w:r>
      <w:r w:rsidRPr="00136B48">
        <w:rPr>
          <w:highlight w:val="lightGray"/>
        </w:rPr>
        <w:fldChar w:fldCharType="end"/>
      </w:r>
      <w:r>
        <w:t xml:space="preserve"> </w:t>
      </w:r>
      <w:r w:rsidRPr="005D2C6B">
        <w:t xml:space="preserve">or </w:t>
      </w:r>
      <w:r w:rsidRPr="005D2C6B">
        <w:fldChar w:fldCharType="begin"/>
      </w:r>
      <w:r w:rsidRPr="005D2C6B">
        <w:instrText xml:space="preserve"> REF _Ref71638149 \w \h </w:instrText>
      </w:r>
      <w:r>
        <w:instrText xml:space="preserve"> \* MERGEFORMAT </w:instrText>
      </w:r>
      <w:r w:rsidRPr="005D2C6B">
        <w:fldChar w:fldCharType="separate"/>
      </w:r>
      <w:r w:rsidR="00F66103">
        <w:t>13.2</w:t>
      </w:r>
      <w:r w:rsidRPr="005D2C6B">
        <w:fldChar w:fldCharType="end"/>
      </w:r>
      <w:r w:rsidRPr="005D2C6B">
        <w:t xml:space="preserve"> is not given by the </w:t>
      </w:r>
      <w:r w:rsidRPr="00D55647">
        <w:t>Contractor</w:t>
      </w:r>
      <w:r w:rsidRPr="005D2C6B">
        <w:t xml:space="preserve"> yet the </w:t>
      </w:r>
      <w:r w:rsidRPr="00D55647">
        <w:t>Contract Administrator</w:t>
      </w:r>
      <w:r w:rsidRPr="005D2C6B">
        <w:t xml:space="preserve"> is of the opinion that </w:t>
      </w:r>
      <w:r w:rsidRPr="00D55647">
        <w:t>Remediation Completion</w:t>
      </w:r>
      <w:r w:rsidRPr="005D2C6B">
        <w:t xml:space="preserve"> of the </w:t>
      </w:r>
      <w:r w:rsidRPr="00D55647">
        <w:t>Remediation Works</w:t>
      </w:r>
      <w:r w:rsidRPr="005D2C6B">
        <w:t xml:space="preserve"> or a </w:t>
      </w:r>
      <w:r w:rsidRPr="00D55647">
        <w:t>Stage</w:t>
      </w:r>
      <w:r w:rsidRPr="005D2C6B">
        <w:t xml:space="preserve"> has been achieved, the </w:t>
      </w:r>
      <w:r w:rsidRPr="00D55647">
        <w:t>Contract Administrator</w:t>
      </w:r>
      <w:r w:rsidRPr="005D2C6B">
        <w:t xml:space="preserve"> may issue a </w:t>
      </w:r>
      <w:r w:rsidRPr="00D55647">
        <w:t>Remediation Completion Notice</w:t>
      </w:r>
      <w:r w:rsidRPr="00CE4628">
        <w:t xml:space="preserve"> </w:t>
      </w:r>
      <w:r w:rsidRPr="005D2C6B">
        <w:t>under clause </w:t>
      </w:r>
      <w:r>
        <w:fldChar w:fldCharType="begin"/>
      </w:r>
      <w:r>
        <w:instrText xml:space="preserve"> REF _Ref328143562 \r \h </w:instrText>
      </w:r>
      <w:r>
        <w:fldChar w:fldCharType="separate"/>
      </w:r>
      <w:r w:rsidR="00F66103">
        <w:t>13.2(b)(i)</w:t>
      </w:r>
      <w:r>
        <w:fldChar w:fldCharType="end"/>
      </w:r>
      <w:r w:rsidRPr="005D2C6B">
        <w:t xml:space="preserve"> for the </w:t>
      </w:r>
      <w:r w:rsidRPr="00D55647">
        <w:t>Remediation Works</w:t>
      </w:r>
      <w:r w:rsidRPr="005D2C6B">
        <w:t xml:space="preserve"> or the </w:t>
      </w:r>
      <w:r w:rsidRPr="00D55647">
        <w:t>Stage</w:t>
      </w:r>
      <w:r w:rsidRPr="005D2C6B">
        <w:t>.</w:t>
      </w:r>
    </w:p>
    <w:p w14:paraId="14DF642B" w14:textId="77777777" w:rsidR="00E51525" w:rsidRPr="005D2C6B" w:rsidRDefault="00E51525" w:rsidP="00E51525">
      <w:pPr>
        <w:pStyle w:val="DefenceHeading2"/>
      </w:pPr>
      <w:bookmarkStart w:id="3118" w:name="_Toc10728638"/>
      <w:bookmarkStart w:id="3119" w:name="_Toc206494134"/>
      <w:r>
        <w:t>Hand-</w:t>
      </w:r>
      <w:r w:rsidRPr="005D2C6B">
        <w:t xml:space="preserve">Over </w:t>
      </w:r>
      <w:r>
        <w:t xml:space="preserve">of Site </w:t>
      </w:r>
      <w:r w:rsidRPr="005D2C6B">
        <w:t xml:space="preserve">Upon </w:t>
      </w:r>
      <w:r w:rsidRPr="00CE4628">
        <w:t>Completion</w:t>
      </w:r>
      <w:bookmarkEnd w:id="3118"/>
      <w:bookmarkEnd w:id="3119"/>
    </w:p>
    <w:p w14:paraId="5912945F" w14:textId="77777777" w:rsidR="00E51525" w:rsidRDefault="00E51525" w:rsidP="00E51525">
      <w:pPr>
        <w:pStyle w:val="DefenceNormal"/>
      </w:pPr>
      <w:r w:rsidRPr="005D2C6B">
        <w:t xml:space="preserve">Upon the issue of a </w:t>
      </w:r>
      <w:r w:rsidRPr="00D55647">
        <w:t>Remediation Completion Notice</w:t>
      </w:r>
      <w:r w:rsidRPr="005D2C6B">
        <w:t xml:space="preserve">, the </w:t>
      </w:r>
      <w:r w:rsidRPr="00D55647">
        <w:t>Contractor</w:t>
      </w:r>
      <w:r w:rsidRPr="005D2C6B">
        <w:t xml:space="preserve"> must</w:t>
      </w:r>
      <w:r>
        <w:t xml:space="preserve">: </w:t>
      </w:r>
    </w:p>
    <w:p w14:paraId="38D2D6AE" w14:textId="77777777" w:rsidR="00E51525" w:rsidRDefault="00E51525" w:rsidP="00E51525">
      <w:pPr>
        <w:pStyle w:val="DefenceHeading3"/>
      </w:pPr>
      <w:r w:rsidRPr="005D2C6B">
        <w:t xml:space="preserve">hand over the </w:t>
      </w:r>
      <w:r w:rsidRPr="00D55647">
        <w:t>Site</w:t>
      </w:r>
      <w:r>
        <w:t xml:space="preserve"> </w:t>
      </w:r>
      <w:r w:rsidRPr="005D2C6B">
        <w:t xml:space="preserve">to the </w:t>
      </w:r>
      <w:r w:rsidRPr="00D55647">
        <w:t>Commonwealth</w:t>
      </w:r>
      <w:r>
        <w:t xml:space="preserve">; and </w:t>
      </w:r>
    </w:p>
    <w:p w14:paraId="0B82A6B5" w14:textId="77777777" w:rsidR="00E51525" w:rsidRDefault="00E51525" w:rsidP="00E51525">
      <w:pPr>
        <w:pStyle w:val="DefenceHeading3"/>
      </w:pPr>
      <w:r w:rsidRPr="00F412FE">
        <w:t xml:space="preserve">correct all </w:t>
      </w:r>
      <w:r w:rsidRPr="00D55647">
        <w:t>Remediation Defect</w:t>
      </w:r>
      <w:r w:rsidRPr="00F412FE">
        <w:t xml:space="preserve">s listed in the </w:t>
      </w:r>
      <w:r w:rsidRPr="00D55647">
        <w:t>Remediation Completion Notice</w:t>
      </w:r>
      <w:r w:rsidRPr="00F412FE">
        <w:t xml:space="preserve"> as soon as possible</w:t>
      </w:r>
      <w:r>
        <w:t>.</w:t>
      </w:r>
    </w:p>
    <w:p w14:paraId="2E422AE6" w14:textId="77777777" w:rsidR="00E51525" w:rsidRPr="005D2C6B" w:rsidRDefault="00E51525" w:rsidP="00E51525">
      <w:pPr>
        <w:pStyle w:val="DefenceHeading2"/>
      </w:pPr>
      <w:bookmarkStart w:id="3120" w:name="_Ref71634176"/>
      <w:bookmarkStart w:id="3121" w:name="_Ref392838042"/>
      <w:bookmarkStart w:id="3122" w:name="_Toc10728639"/>
      <w:bookmarkStart w:id="3123" w:name="_Toc206494135"/>
      <w:r w:rsidRPr="005D2C6B">
        <w:t xml:space="preserve">Part of the </w:t>
      </w:r>
      <w:r w:rsidRPr="00CE4628">
        <w:t>Works</w:t>
      </w:r>
      <w:r w:rsidRPr="005D2C6B">
        <w:t xml:space="preserve"> or a </w:t>
      </w:r>
      <w:bookmarkEnd w:id="3120"/>
      <w:r w:rsidRPr="00CE4628">
        <w:t>Stage</w:t>
      </w:r>
      <w:bookmarkEnd w:id="3121"/>
      <w:bookmarkEnd w:id="3122"/>
      <w:bookmarkEnd w:id="3123"/>
    </w:p>
    <w:p w14:paraId="3B74756C" w14:textId="77777777" w:rsidR="00E51525" w:rsidRPr="005D2C6B" w:rsidRDefault="00E51525" w:rsidP="00E51525">
      <w:pPr>
        <w:pStyle w:val="DefenceNormal"/>
      </w:pPr>
      <w:bookmarkStart w:id="3124" w:name="_Ref100394075"/>
      <w:r w:rsidRPr="005D2C6B">
        <w:t xml:space="preserve">The </w:t>
      </w:r>
      <w:r w:rsidRPr="00D55647">
        <w:t>Commonwealth</w:t>
      </w:r>
      <w:r w:rsidRPr="00CE4628">
        <w:t xml:space="preserve"> </w:t>
      </w:r>
      <w:r w:rsidRPr="005D2C6B">
        <w:t xml:space="preserve">may, after written notice is given to the </w:t>
      </w:r>
      <w:r w:rsidRPr="00D55647">
        <w:t>Contractor</w:t>
      </w:r>
      <w:r w:rsidRPr="00CE4628">
        <w:t xml:space="preserve"> </w:t>
      </w:r>
      <w:r w:rsidRPr="005D2C6B">
        <w:t xml:space="preserve">by the </w:t>
      </w:r>
      <w:r w:rsidRPr="00D55647">
        <w:t>Contract Administrator</w:t>
      </w:r>
      <w:r w:rsidRPr="005D2C6B">
        <w:t xml:space="preserve">, occupy or use </w:t>
      </w:r>
      <w:r>
        <w:t xml:space="preserve">(or arrange for </w:t>
      </w:r>
      <w:r w:rsidRPr="00D55647">
        <w:t>Other Contractor</w:t>
      </w:r>
      <w:r>
        <w:t xml:space="preserve">s to occupy or use) </w:t>
      </w:r>
      <w:r w:rsidRPr="005D2C6B">
        <w:t xml:space="preserve">any part of the </w:t>
      </w:r>
      <w:r w:rsidRPr="00D55647">
        <w:t>Site</w:t>
      </w:r>
      <w:r>
        <w:t xml:space="preserve"> </w:t>
      </w:r>
      <w:r w:rsidRPr="005D2C6B">
        <w:t xml:space="preserve">although the whole of the </w:t>
      </w:r>
      <w:r w:rsidRPr="00D55647">
        <w:t>Remediation Works</w:t>
      </w:r>
      <w:r w:rsidRPr="005D2C6B">
        <w:t xml:space="preserve"> or the </w:t>
      </w:r>
      <w:r w:rsidRPr="00D55647">
        <w:t>Stage</w:t>
      </w:r>
      <w:r w:rsidRPr="005D2C6B">
        <w:t xml:space="preserve"> has not reached </w:t>
      </w:r>
      <w:r w:rsidRPr="00D55647">
        <w:t>Remediation Completion</w:t>
      </w:r>
      <w:r w:rsidRPr="005D2C6B">
        <w:t>.</w:t>
      </w:r>
      <w:bookmarkEnd w:id="3124"/>
    </w:p>
    <w:p w14:paraId="7DC98F17" w14:textId="77777777" w:rsidR="00E51525" w:rsidRPr="005D2C6B" w:rsidRDefault="00E51525" w:rsidP="00E51525">
      <w:pPr>
        <w:pStyle w:val="DefenceNormal"/>
      </w:pPr>
      <w:r w:rsidRPr="005D2C6B">
        <w:t xml:space="preserve">If any such notice is given by the </w:t>
      </w:r>
      <w:r w:rsidRPr="00D55647">
        <w:t>Contract Administrator</w:t>
      </w:r>
      <w:r w:rsidRPr="005D2C6B">
        <w:t>:</w:t>
      </w:r>
    </w:p>
    <w:p w14:paraId="388363E9" w14:textId="77777777" w:rsidR="00E51525" w:rsidRPr="005D2C6B" w:rsidRDefault="00E51525" w:rsidP="00E51525">
      <w:pPr>
        <w:pStyle w:val="DefenceHeading3"/>
      </w:pPr>
      <w:r w:rsidRPr="005D2C6B">
        <w:t xml:space="preserve">the </w:t>
      </w:r>
      <w:r w:rsidRPr="00D55647">
        <w:t>Commonwealth</w:t>
      </w:r>
      <w:r w:rsidRPr="00CE4628">
        <w:t xml:space="preserve"> </w:t>
      </w:r>
      <w:r w:rsidRPr="005D2C6B">
        <w:t xml:space="preserve">must allow the </w:t>
      </w:r>
      <w:r w:rsidRPr="00D55647">
        <w:t>Contractor</w:t>
      </w:r>
      <w:r w:rsidRPr="00CE4628">
        <w:t xml:space="preserve"> </w:t>
      </w:r>
      <w:r w:rsidRPr="005D2C6B">
        <w:t xml:space="preserve">reasonable access to the part of the </w:t>
      </w:r>
      <w:r w:rsidRPr="00D55647">
        <w:t>Site</w:t>
      </w:r>
      <w:r>
        <w:t xml:space="preserve"> </w:t>
      </w:r>
      <w:r w:rsidRPr="005D2C6B">
        <w:t xml:space="preserve">referred to in the notice and being occupied or used by the </w:t>
      </w:r>
      <w:r w:rsidRPr="00D55647">
        <w:t>Commonwealth</w:t>
      </w:r>
      <w:r w:rsidRPr="005D2C6B">
        <w:t xml:space="preserve">, to enable the </w:t>
      </w:r>
      <w:r w:rsidRPr="00D55647">
        <w:t>Contractor</w:t>
      </w:r>
      <w:r w:rsidRPr="00CE4628">
        <w:t xml:space="preserve"> </w:t>
      </w:r>
      <w:r w:rsidRPr="005D2C6B">
        <w:t xml:space="preserve">to bring the </w:t>
      </w:r>
      <w:r w:rsidRPr="00D55647">
        <w:t>Remediation Works</w:t>
      </w:r>
      <w:r w:rsidRPr="00CE4628">
        <w:t xml:space="preserve"> </w:t>
      </w:r>
      <w:r w:rsidRPr="005D2C6B">
        <w:t xml:space="preserve">or the relevant </w:t>
      </w:r>
      <w:r w:rsidRPr="00D55647">
        <w:t>Stage</w:t>
      </w:r>
      <w:r w:rsidRPr="00CE4628">
        <w:t xml:space="preserve"> </w:t>
      </w:r>
      <w:r w:rsidRPr="005D2C6B">
        <w:t xml:space="preserve">of which the area being occupied or used forms part to </w:t>
      </w:r>
      <w:r w:rsidRPr="00D55647">
        <w:t>Remediation Completion</w:t>
      </w:r>
      <w:r w:rsidRPr="005D2C6B">
        <w:t xml:space="preserve">; and </w:t>
      </w:r>
    </w:p>
    <w:p w14:paraId="239CB38B" w14:textId="77777777" w:rsidR="00E51525" w:rsidRPr="005D2C6B" w:rsidRDefault="00E51525" w:rsidP="00E51525">
      <w:pPr>
        <w:pStyle w:val="DefenceHeading3"/>
      </w:pPr>
      <w:r w:rsidRPr="005D2C6B">
        <w:t xml:space="preserve">this will not limit or affect the obligations of the </w:t>
      </w:r>
      <w:r w:rsidRPr="00D55647">
        <w:t>Contractor</w:t>
      </w:r>
      <w:r w:rsidRPr="00CE4628">
        <w:t xml:space="preserve"> </w:t>
      </w:r>
      <w:r w:rsidRPr="005D2C6B">
        <w:t xml:space="preserve">under the </w:t>
      </w:r>
      <w:r w:rsidRPr="00D55647">
        <w:t>Contract</w:t>
      </w:r>
      <w:r w:rsidRPr="005D2C6B">
        <w:t xml:space="preserve">, including the obligation of the </w:t>
      </w:r>
      <w:r w:rsidRPr="00D55647">
        <w:t>Contractor</w:t>
      </w:r>
      <w:r w:rsidRPr="005D2C6B">
        <w:t xml:space="preserve"> to achieve </w:t>
      </w:r>
      <w:r w:rsidRPr="00D55647">
        <w:t>Remediation Completion</w:t>
      </w:r>
      <w:r w:rsidRPr="005D2C6B">
        <w:t xml:space="preserve"> </w:t>
      </w:r>
      <w:r>
        <w:t xml:space="preserve">of the </w:t>
      </w:r>
      <w:r w:rsidRPr="00D55647">
        <w:t>Remediation Works</w:t>
      </w:r>
      <w:r>
        <w:t xml:space="preserve"> or the relevant </w:t>
      </w:r>
      <w:r w:rsidRPr="00D55647">
        <w:t>Stage</w:t>
      </w:r>
      <w:r>
        <w:t xml:space="preserve"> of which the area being occupied or used forms part </w:t>
      </w:r>
      <w:r w:rsidRPr="005D2C6B">
        <w:t xml:space="preserve">by the relevant </w:t>
      </w:r>
      <w:r w:rsidRPr="00D55647">
        <w:t>Date for Remediation Completion</w:t>
      </w:r>
      <w:r w:rsidRPr="005D2C6B">
        <w:t>.</w:t>
      </w:r>
    </w:p>
    <w:p w14:paraId="4DA0A36D" w14:textId="77777777" w:rsidR="00E51525" w:rsidRPr="005D2C6B" w:rsidRDefault="00E51525" w:rsidP="00E51525">
      <w:pPr>
        <w:pStyle w:val="DefenceHeading2"/>
      </w:pPr>
      <w:bookmarkStart w:id="3125" w:name="_Toc10728640"/>
      <w:bookmarkStart w:id="3126" w:name="_Toc206494136"/>
      <w:r w:rsidRPr="005D2C6B">
        <w:t xml:space="preserve">Effect of </w:t>
      </w:r>
      <w:r>
        <w:t xml:space="preserve">Remediation </w:t>
      </w:r>
      <w:r w:rsidRPr="00CE4628">
        <w:t>Completion</w:t>
      </w:r>
      <w:r>
        <w:t xml:space="preserve"> Notice</w:t>
      </w:r>
      <w:bookmarkEnd w:id="3125"/>
      <w:bookmarkEnd w:id="3126"/>
    </w:p>
    <w:p w14:paraId="26AA74D3" w14:textId="77777777" w:rsidR="00E51525" w:rsidRPr="005D2C6B" w:rsidRDefault="00E51525" w:rsidP="00E51525">
      <w:pPr>
        <w:pStyle w:val="DefenceNormal"/>
      </w:pPr>
      <w:r w:rsidRPr="005D2C6B">
        <w:t xml:space="preserve">A </w:t>
      </w:r>
      <w:r w:rsidRPr="00D55647">
        <w:t>Remediation Completion Notice</w:t>
      </w:r>
      <w:r w:rsidRPr="00CE4628">
        <w:t xml:space="preserve"> </w:t>
      </w:r>
      <w:r w:rsidRPr="005D2C6B">
        <w:t>will not:</w:t>
      </w:r>
    </w:p>
    <w:p w14:paraId="74508F87" w14:textId="77777777" w:rsidR="00E51525" w:rsidRPr="00C00AB6" w:rsidRDefault="00E51525" w:rsidP="00E51525">
      <w:pPr>
        <w:pStyle w:val="DefenceHeading3"/>
      </w:pPr>
      <w:r>
        <w:t xml:space="preserve">constitute </w:t>
      </w:r>
      <w:r w:rsidRPr="00D55647">
        <w:t>approval</w:t>
      </w:r>
      <w:r w:rsidRPr="00FE09C2">
        <w:t xml:space="preserve"> </w:t>
      </w:r>
      <w:r w:rsidRPr="00C00AB6">
        <w:t xml:space="preserve">of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nor will it be taken as an admission or evidence that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have or has been satisfactorily carried out in accordance with the </w:t>
      </w:r>
      <w:r w:rsidRPr="00D55647">
        <w:t>Contract</w:t>
      </w:r>
      <w:r w:rsidRPr="00C00AB6">
        <w:t>;</w:t>
      </w:r>
    </w:p>
    <w:p w14:paraId="519F15D1" w14:textId="77777777" w:rsidR="00E51525" w:rsidRPr="00C00AB6" w:rsidRDefault="00E51525" w:rsidP="00E51525">
      <w:pPr>
        <w:pStyle w:val="DefenceHeading3"/>
      </w:pPr>
      <w:r w:rsidRPr="00C00AB6">
        <w:t xml:space="preserve">constitute an admission or evidence that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comply or complies with the </w:t>
      </w:r>
      <w:r w:rsidRPr="00D55647">
        <w:t>Contract</w:t>
      </w:r>
      <w:r w:rsidRPr="00C00AB6">
        <w:t xml:space="preserve">; </w:t>
      </w:r>
    </w:p>
    <w:p w14:paraId="5F14E2CB" w14:textId="77777777" w:rsidR="00E51525" w:rsidRPr="00C00AB6" w:rsidRDefault="00E51525" w:rsidP="00E51525">
      <w:pPr>
        <w:pStyle w:val="DefenceHeading3"/>
      </w:pPr>
      <w:r w:rsidRPr="00C00AB6">
        <w:t>otherwise, constitute any</w:t>
      </w:r>
      <w:r>
        <w:t xml:space="preserve"> </w:t>
      </w:r>
      <w:r w:rsidRPr="00D55647">
        <w:t>approval</w:t>
      </w:r>
      <w:r w:rsidRPr="00FE09C2">
        <w:t>, admission</w:t>
      </w:r>
      <w:r w:rsidRPr="00C00AB6">
        <w:t xml:space="preserve"> or evidence by the </w:t>
      </w:r>
      <w:r w:rsidRPr="00D55647">
        <w:t>Commonwealth</w:t>
      </w:r>
      <w:r w:rsidRPr="00C00AB6">
        <w:t xml:space="preserve"> or the </w:t>
      </w:r>
      <w:r w:rsidRPr="00D55647">
        <w:t>Contract Administrator</w:t>
      </w:r>
      <w:r w:rsidRPr="00C00AB6">
        <w:t xml:space="preserve"> of the </w:t>
      </w:r>
      <w:r w:rsidRPr="00D55647">
        <w:t>Contractor's</w:t>
      </w:r>
      <w:r w:rsidRPr="00C00AB6">
        <w:t xml:space="preserve"> performance or compliance with the </w:t>
      </w:r>
      <w:r w:rsidRPr="00D55647">
        <w:t>Contract</w:t>
      </w:r>
      <w:r w:rsidRPr="00C00AB6">
        <w:t xml:space="preserve">; or </w:t>
      </w:r>
    </w:p>
    <w:p w14:paraId="3F4D66DB" w14:textId="77777777" w:rsidR="00E51525" w:rsidRPr="005D2C6B" w:rsidRDefault="00E51525" w:rsidP="00E51525">
      <w:pPr>
        <w:pStyle w:val="DefenceHeading3"/>
      </w:pPr>
      <w:r w:rsidRPr="005D2C6B">
        <w:t xml:space="preserve">prejudice any rights or </w:t>
      </w:r>
      <w:r>
        <w:t xml:space="preserve">remedies </w:t>
      </w:r>
      <w:r w:rsidRPr="005D2C6B">
        <w:t xml:space="preserve">of the </w:t>
      </w:r>
      <w:r w:rsidRPr="00D55647">
        <w:t>Commonwealth</w:t>
      </w:r>
      <w:r w:rsidRPr="005D2C6B">
        <w:t xml:space="preserve"> or </w:t>
      </w:r>
      <w:r w:rsidRPr="00D55647">
        <w:t>Contract Administrator</w:t>
      </w:r>
      <w:r>
        <w:t xml:space="preserve"> under the </w:t>
      </w:r>
      <w:r w:rsidRPr="00D55647">
        <w:t>Contract</w:t>
      </w:r>
      <w:r>
        <w:t xml:space="preserve"> or otherwise at law or in equity</w:t>
      </w:r>
      <w:r w:rsidRPr="005D2C6B">
        <w:t>.</w:t>
      </w:r>
    </w:p>
    <w:p w14:paraId="176FA29F" w14:textId="77777777" w:rsidR="00E51525" w:rsidRPr="009F2CF4" w:rsidRDefault="00E51525" w:rsidP="00E51525">
      <w:pPr>
        <w:pStyle w:val="DefenceHeading2"/>
      </w:pPr>
      <w:bookmarkStart w:id="3127" w:name="_Ref71636395"/>
      <w:bookmarkStart w:id="3128" w:name="_Ref71638213"/>
      <w:bookmarkStart w:id="3129" w:name="_Ref71643006"/>
      <w:bookmarkStart w:id="3130" w:name="_Toc10728641"/>
      <w:bookmarkStart w:id="3131" w:name="_Toc206494137"/>
      <w:r w:rsidRPr="009F2CF4">
        <w:t>Liquidated Damages</w:t>
      </w:r>
      <w:bookmarkEnd w:id="3127"/>
      <w:bookmarkEnd w:id="3128"/>
      <w:bookmarkEnd w:id="3129"/>
      <w:bookmarkEnd w:id="3130"/>
      <w:bookmarkEnd w:id="3131"/>
    </w:p>
    <w:p w14:paraId="30BE770B" w14:textId="77777777" w:rsidR="00E51525" w:rsidRPr="005D2C6B" w:rsidRDefault="00E51525" w:rsidP="00E51525">
      <w:pPr>
        <w:pStyle w:val="DefenceNormal"/>
      </w:pPr>
      <w:r w:rsidRPr="005D2C6B">
        <w:t xml:space="preserve">If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has not occurred by the </w:t>
      </w:r>
      <w:r w:rsidRPr="00D55647">
        <w:t>Date for Remediation Completion</w:t>
      </w:r>
      <w:r w:rsidRPr="005D2C6B">
        <w:t xml:space="preserve"> for the </w:t>
      </w:r>
      <w:r w:rsidRPr="00D55647">
        <w:t>Remediation Works</w:t>
      </w:r>
      <w:r w:rsidRPr="005D2C6B">
        <w:t xml:space="preserve"> or the </w:t>
      </w:r>
      <w:r w:rsidRPr="00D55647">
        <w:t>Stage</w:t>
      </w:r>
      <w:r w:rsidRPr="005D2C6B">
        <w:t xml:space="preserve">, the </w:t>
      </w:r>
      <w:r w:rsidRPr="00D55647">
        <w:t>Contractor</w:t>
      </w:r>
      <w:r w:rsidRPr="005D2C6B">
        <w:t xml:space="preserve"> must pay liquidated damages at the rate specified in the </w:t>
      </w:r>
      <w:r w:rsidRPr="00D55647">
        <w:t>Contract Particulars</w:t>
      </w:r>
      <w:r w:rsidRPr="005D2C6B">
        <w:t xml:space="preserve"> for every day after the </w:t>
      </w:r>
      <w:r w:rsidRPr="00D55647">
        <w:t>Date for Remediation Completion</w:t>
      </w:r>
      <w:r w:rsidRPr="005D2C6B">
        <w:t xml:space="preserve"> until the </w:t>
      </w:r>
      <w:r w:rsidRPr="00D55647">
        <w:t>Date of Remediation Completion</w:t>
      </w:r>
      <w:r w:rsidRPr="005D2C6B">
        <w:t xml:space="preserve"> or the </w:t>
      </w:r>
      <w:r w:rsidRPr="00D55647">
        <w:t>Contract</w:t>
      </w:r>
      <w:r w:rsidRPr="005D2C6B">
        <w:t xml:space="preserve"> is terminated, whichever is first. </w:t>
      </w:r>
    </w:p>
    <w:p w14:paraId="15E9AD33" w14:textId="77777777" w:rsidR="00E51525" w:rsidRPr="005D2C6B" w:rsidRDefault="00E51525" w:rsidP="00E51525">
      <w:pPr>
        <w:pStyle w:val="DefenceNormal"/>
      </w:pPr>
      <w:r w:rsidRPr="005D2C6B">
        <w:t>This amount is an agreed genuine pre</w:t>
      </w:r>
      <w:r w:rsidRPr="005D2C6B">
        <w:noBreakHyphen/>
        <w:t xml:space="preserve">estimate of the </w:t>
      </w:r>
      <w:r w:rsidRPr="00D55647">
        <w:t>Commonwealth's</w:t>
      </w:r>
      <w:r w:rsidRPr="00CE4628">
        <w:t xml:space="preserve"> </w:t>
      </w:r>
      <w:r w:rsidRPr="005D2C6B">
        <w:t xml:space="preserve">damages if the </w:t>
      </w:r>
      <w:r w:rsidRPr="00D55647">
        <w:t>Date of Remediation Completion</w:t>
      </w:r>
      <w:r w:rsidRPr="005D2C6B">
        <w:t xml:space="preserve"> does not occur by the </w:t>
      </w:r>
      <w:r w:rsidRPr="00D55647">
        <w:t>Date for Remediation Completion</w:t>
      </w:r>
      <w:r w:rsidRPr="005D2C6B">
        <w:t>.</w:t>
      </w:r>
    </w:p>
    <w:p w14:paraId="40A64CF4" w14:textId="2BDAB7D0" w:rsidR="00E51525" w:rsidRPr="005D2C6B" w:rsidRDefault="00E51525" w:rsidP="00E51525">
      <w:pPr>
        <w:pStyle w:val="DefenceNormal"/>
      </w:pPr>
      <w:r w:rsidRPr="005D2C6B">
        <w:t>The amount payable under clause </w:t>
      </w:r>
      <w:r w:rsidRPr="005D2C6B">
        <w:fldChar w:fldCharType="begin"/>
      </w:r>
      <w:r w:rsidRPr="005D2C6B">
        <w:instrText xml:space="preserve"> REF _Ref71638213 \w \h </w:instrText>
      </w:r>
      <w:r>
        <w:instrText xml:space="preserve"> \* MERGEFORMAT </w:instrText>
      </w:r>
      <w:r w:rsidRPr="005D2C6B">
        <w:fldChar w:fldCharType="separate"/>
      </w:r>
      <w:r w:rsidR="00F66103">
        <w:t>13.7</w:t>
      </w:r>
      <w:r w:rsidRPr="005D2C6B">
        <w:fldChar w:fldCharType="end"/>
      </w:r>
      <w:r w:rsidRPr="005D2C6B">
        <w:t xml:space="preserve"> will be a debt due from the </w:t>
      </w:r>
      <w:r w:rsidRPr="00D55647">
        <w:t>Contractor</w:t>
      </w:r>
      <w:r w:rsidRPr="005D2C6B">
        <w:t xml:space="preserve"> to the </w:t>
      </w:r>
      <w:r w:rsidRPr="00D55647">
        <w:t>Commonwealth</w:t>
      </w:r>
      <w:r w:rsidRPr="005D2C6B">
        <w:t>.</w:t>
      </w:r>
    </w:p>
    <w:p w14:paraId="46E2F4CC" w14:textId="77777777" w:rsidR="00E51525" w:rsidRPr="007E01A8" w:rsidRDefault="00E51525" w:rsidP="00E51525">
      <w:pPr>
        <w:pStyle w:val="DefenceHeading1"/>
      </w:pPr>
      <w:r w:rsidRPr="005D2C6B">
        <w:br w:type="page"/>
      </w:r>
      <w:bookmarkStart w:id="3132" w:name="_Ref71638259"/>
      <w:bookmarkStart w:id="3133" w:name="_Ref71643064"/>
      <w:bookmarkStart w:id="3134" w:name="_Toc10728642"/>
      <w:bookmarkStart w:id="3135" w:name="_Toc206494138"/>
      <w:r w:rsidRPr="007E01A8">
        <w:t>TERMINATION</w:t>
      </w:r>
      <w:bookmarkEnd w:id="3132"/>
      <w:bookmarkEnd w:id="3133"/>
      <w:bookmarkEnd w:id="3134"/>
      <w:bookmarkEnd w:id="3135"/>
    </w:p>
    <w:p w14:paraId="0BD60CE1" w14:textId="77777777" w:rsidR="00E51525" w:rsidRPr="007E01A8" w:rsidRDefault="00E51525" w:rsidP="00E51525">
      <w:pPr>
        <w:pStyle w:val="DefenceHeading2"/>
      </w:pPr>
      <w:bookmarkStart w:id="3136" w:name="_Ref71638429"/>
      <w:bookmarkStart w:id="3137" w:name="_Toc10728643"/>
      <w:bookmarkStart w:id="3138" w:name="_Toc206494139"/>
      <w:r w:rsidRPr="007E01A8">
        <w:t>Preservation of Rights</w:t>
      </w:r>
      <w:bookmarkEnd w:id="3136"/>
      <w:bookmarkEnd w:id="3137"/>
      <w:bookmarkEnd w:id="3138"/>
    </w:p>
    <w:p w14:paraId="2DB8D441" w14:textId="47FAD579" w:rsidR="00E51525" w:rsidRPr="007E01A8" w:rsidRDefault="00E51525" w:rsidP="00E51525">
      <w:pPr>
        <w:pStyle w:val="DefenceNormal"/>
      </w:pPr>
      <w:r w:rsidRPr="007E01A8">
        <w:t xml:space="preserve">Subject to clause </w:t>
      </w:r>
      <w:r w:rsidRPr="007E01A8">
        <w:fldChar w:fldCharType="begin"/>
      </w:r>
      <w:r w:rsidRPr="007E01A8">
        <w:instrText xml:space="preserve"> REF _Ref71638245 \w \h  \* MERGEFORMAT </w:instrText>
      </w:r>
      <w:r w:rsidRPr="007E01A8">
        <w:fldChar w:fldCharType="separate"/>
      </w:r>
      <w:r w:rsidR="00F66103">
        <w:t>14.6</w:t>
      </w:r>
      <w:r w:rsidRPr="007E01A8">
        <w:fldChar w:fldCharType="end"/>
      </w:r>
      <w:r w:rsidRPr="007E01A8">
        <w:t xml:space="preserve">, nothing in clause </w:t>
      </w:r>
      <w:r w:rsidRPr="007E01A8">
        <w:fldChar w:fldCharType="begin"/>
      </w:r>
      <w:r w:rsidRPr="007E01A8">
        <w:instrText xml:space="preserve"> REF _Ref71638259 \w \h  \* MERGEFORMAT </w:instrText>
      </w:r>
      <w:r w:rsidRPr="007E01A8">
        <w:fldChar w:fldCharType="separate"/>
      </w:r>
      <w:r w:rsidR="00F66103">
        <w:t>14</w:t>
      </w:r>
      <w:r w:rsidRPr="007E01A8">
        <w:fldChar w:fldCharType="end"/>
      </w:r>
      <w:r w:rsidRPr="007E01A8">
        <w:t xml:space="preserve"> or that the </w:t>
      </w:r>
      <w:r w:rsidRPr="00D55647">
        <w:t>Commonwealth</w:t>
      </w:r>
      <w:r w:rsidRPr="007E01A8">
        <w:t xml:space="preserve"> does or fails to do pursuant to this clause </w:t>
      </w:r>
      <w:r w:rsidRPr="007E01A8">
        <w:fldChar w:fldCharType="begin"/>
      </w:r>
      <w:r w:rsidRPr="007E01A8">
        <w:instrText xml:space="preserve"> REF _Ref71638259 \r \h  \* MERGEFORMAT </w:instrText>
      </w:r>
      <w:r w:rsidRPr="007E01A8">
        <w:fldChar w:fldCharType="separate"/>
      </w:r>
      <w:r w:rsidR="00F66103">
        <w:t>14</w:t>
      </w:r>
      <w:r w:rsidRPr="007E01A8">
        <w:fldChar w:fldCharType="end"/>
      </w:r>
      <w:r w:rsidRPr="007E01A8">
        <w:t xml:space="preserve"> will prejudice any right or remedy </w:t>
      </w:r>
      <w:r>
        <w:t xml:space="preserve">of the </w:t>
      </w:r>
      <w:r w:rsidRPr="00D55647">
        <w:t>Commonwealth</w:t>
      </w:r>
      <w:r>
        <w:t xml:space="preserve"> </w:t>
      </w:r>
      <w:r w:rsidRPr="007E01A8">
        <w:t xml:space="preserve">(including </w:t>
      </w:r>
      <w:r>
        <w:t>the recovery of</w:t>
      </w:r>
      <w:r w:rsidRPr="007E01A8">
        <w:t xml:space="preserve"> damages) where the </w:t>
      </w:r>
      <w:r w:rsidRPr="00D55647">
        <w:t>Contractor</w:t>
      </w:r>
      <w:r w:rsidRPr="007E01A8">
        <w:t xml:space="preserve"> breaches (including repudiates) the </w:t>
      </w:r>
      <w:r w:rsidRPr="00D55647">
        <w:t>Contract</w:t>
      </w:r>
      <w:r w:rsidRPr="007E01A8">
        <w:t>.</w:t>
      </w:r>
    </w:p>
    <w:p w14:paraId="26B38427" w14:textId="77777777" w:rsidR="00E51525" w:rsidRPr="007E01A8" w:rsidRDefault="00E51525" w:rsidP="00E51525">
      <w:pPr>
        <w:pStyle w:val="DefenceHeading2"/>
      </w:pPr>
      <w:bookmarkStart w:id="3139" w:name="_Toc10728644"/>
      <w:bookmarkStart w:id="3140" w:name="_Toc206494140"/>
      <w:r w:rsidRPr="007E01A8">
        <w:t>Contractor Default</w:t>
      </w:r>
      <w:bookmarkEnd w:id="3139"/>
      <w:bookmarkEnd w:id="3140"/>
    </w:p>
    <w:p w14:paraId="4FE18B08" w14:textId="2AB608BE" w:rsidR="00E51525" w:rsidRPr="005D2C6B" w:rsidRDefault="00E51525" w:rsidP="00E51525">
      <w:pPr>
        <w:pStyle w:val="DefenceNormal"/>
      </w:pPr>
      <w:r w:rsidRPr="005D2C6B">
        <w:t xml:space="preserve">The </w:t>
      </w:r>
      <w:r w:rsidRPr="00D55647">
        <w:t>Commonwealth</w:t>
      </w:r>
      <w:r w:rsidRPr="005D2C6B">
        <w:t xml:space="preserve"> may give a written notice under clause </w:t>
      </w:r>
      <w:r w:rsidRPr="005D2C6B">
        <w:fldChar w:fldCharType="begin"/>
      </w:r>
      <w:r w:rsidRPr="005D2C6B">
        <w:instrText xml:space="preserve"> REF _Ref71638274 \w \h </w:instrText>
      </w:r>
      <w:r>
        <w:instrText xml:space="preserve"> \* MERGEFORMAT </w:instrText>
      </w:r>
      <w:r w:rsidRPr="005D2C6B">
        <w:fldChar w:fldCharType="separate"/>
      </w:r>
      <w:r w:rsidR="00F66103">
        <w:t>14.3</w:t>
      </w:r>
      <w:r w:rsidRPr="005D2C6B">
        <w:fldChar w:fldCharType="end"/>
      </w:r>
      <w:r w:rsidRPr="005D2C6B">
        <w:t xml:space="preserve"> to the </w:t>
      </w:r>
      <w:r w:rsidRPr="00D55647">
        <w:t>Contractor</w:t>
      </w:r>
      <w:r w:rsidRPr="005D2C6B">
        <w:t xml:space="preserve"> if the </w:t>
      </w:r>
      <w:r w:rsidRPr="00D55647">
        <w:t>Contractor</w:t>
      </w:r>
      <w:r w:rsidRPr="005D2C6B">
        <w:t>:</w:t>
      </w:r>
    </w:p>
    <w:p w14:paraId="1A9F9AF5" w14:textId="77777777" w:rsidR="00E51525" w:rsidRPr="005D2C6B" w:rsidRDefault="00E51525" w:rsidP="00E51525">
      <w:pPr>
        <w:pStyle w:val="DefenceHeading3"/>
      </w:pPr>
      <w:r w:rsidRPr="005D2C6B">
        <w:t xml:space="preserve">does not commence the </w:t>
      </w:r>
      <w:r w:rsidRPr="00D55647">
        <w:t>Contractor's Activities</w:t>
      </w:r>
      <w:r w:rsidRPr="005D2C6B">
        <w:t xml:space="preserve"> in accordance with the requirements of the </w:t>
      </w:r>
      <w:r w:rsidRPr="00D55647">
        <w:t>Contract</w:t>
      </w:r>
      <w:r w:rsidRPr="005D2C6B">
        <w:t>;</w:t>
      </w:r>
    </w:p>
    <w:p w14:paraId="780875CD" w14:textId="7E98D451" w:rsidR="00E51525" w:rsidRPr="005D2C6B" w:rsidRDefault="00E51525" w:rsidP="00E51525">
      <w:pPr>
        <w:pStyle w:val="DefenceHeading3"/>
      </w:pPr>
      <w:r w:rsidRPr="005D2C6B">
        <w:t xml:space="preserve">suspends the </w:t>
      </w:r>
      <w:r w:rsidRPr="00D55647">
        <w:t>Contractor's Activities</w:t>
      </w:r>
      <w:r w:rsidRPr="005D2C6B">
        <w:t xml:space="preserve"> in breach of clause </w:t>
      </w:r>
      <w:r w:rsidRPr="005D2C6B">
        <w:fldChar w:fldCharType="begin"/>
      </w:r>
      <w:r w:rsidRPr="005D2C6B">
        <w:instrText xml:space="preserve"> REF _Ref71638287 \w \h </w:instrText>
      </w:r>
      <w:r>
        <w:instrText xml:space="preserve"> \* MERGEFORMAT </w:instrText>
      </w:r>
      <w:r w:rsidRPr="005D2C6B">
        <w:fldChar w:fldCharType="separate"/>
      </w:r>
      <w:r w:rsidR="00F66103">
        <w:t>10.12</w:t>
      </w:r>
      <w:r w:rsidRPr="005D2C6B">
        <w:fldChar w:fldCharType="end"/>
      </w:r>
      <w:r w:rsidRPr="005D2C6B">
        <w:t xml:space="preserve"> or otherwise does not proceed with the </w:t>
      </w:r>
      <w:r w:rsidRPr="00D55647">
        <w:t>Contractor's Activities</w:t>
      </w:r>
      <w:r w:rsidRPr="005D2C6B">
        <w:t xml:space="preserve"> regularly and diligently;</w:t>
      </w:r>
    </w:p>
    <w:p w14:paraId="779C40A4" w14:textId="77777777" w:rsidR="00E51525" w:rsidRPr="002E1B1A" w:rsidRDefault="00E51525" w:rsidP="00E51525">
      <w:pPr>
        <w:pStyle w:val="DefenceHeading3"/>
      </w:pPr>
      <w:r>
        <w:t xml:space="preserve">fails </w:t>
      </w:r>
      <w:r w:rsidRPr="002E1B1A">
        <w:t>to comply with:</w:t>
      </w:r>
    </w:p>
    <w:p w14:paraId="4068C77E" w14:textId="165F8D34" w:rsidR="00E51525" w:rsidRPr="00FE09C2" w:rsidRDefault="00E51525" w:rsidP="00E51525">
      <w:pPr>
        <w:pStyle w:val="DefenceHeading4"/>
      </w:pPr>
      <w:r w:rsidRPr="00B76628">
        <w:t xml:space="preserve">clause </w:t>
      </w:r>
      <w:r w:rsidRPr="00FE09C2">
        <w:fldChar w:fldCharType="begin"/>
      </w:r>
      <w:r w:rsidRPr="00FE09C2">
        <w:instrText xml:space="preserve"> REF _Ref71632609 \w \h  \* MERGEFORMAT </w:instrText>
      </w:r>
      <w:r w:rsidRPr="00FE09C2">
        <w:fldChar w:fldCharType="separate"/>
      </w:r>
      <w:r w:rsidR="00F66103">
        <w:t>4.1</w:t>
      </w:r>
      <w:r w:rsidRPr="00FE09C2">
        <w:fldChar w:fldCharType="end"/>
      </w:r>
      <w:r w:rsidRPr="00FE09C2">
        <w:t>;</w:t>
      </w:r>
    </w:p>
    <w:p w14:paraId="0EBA069E" w14:textId="479020D3" w:rsidR="00E51525" w:rsidRPr="00FE09C2" w:rsidRDefault="00E51525" w:rsidP="00E51525">
      <w:pPr>
        <w:pStyle w:val="DefenceHeading4"/>
      </w:pPr>
      <w:r w:rsidRPr="00FE09C2">
        <w:t xml:space="preserve">if a request has been made under clause </w:t>
      </w:r>
      <w:r w:rsidRPr="00FE09C2">
        <w:fldChar w:fldCharType="begin"/>
      </w:r>
      <w:r w:rsidRPr="00FE09C2">
        <w:instrText xml:space="preserve"> REF _Ref477440959 \w \h  \* MERGEFORMAT </w:instrText>
      </w:r>
      <w:r w:rsidRPr="00FE09C2">
        <w:fldChar w:fldCharType="separate"/>
      </w:r>
      <w:r w:rsidR="00F66103">
        <w:t>4.4</w:t>
      </w:r>
      <w:r w:rsidRPr="00FE09C2">
        <w:fldChar w:fldCharType="end"/>
      </w:r>
      <w:r w:rsidRPr="00FE09C2">
        <w:t xml:space="preserve">, clause </w:t>
      </w:r>
      <w:r w:rsidRPr="00FE09C2">
        <w:fldChar w:fldCharType="begin"/>
      </w:r>
      <w:r w:rsidRPr="00FE09C2">
        <w:instrText xml:space="preserve"> REF _Ref477440959 \w \h  \* MERGEFORMAT </w:instrText>
      </w:r>
      <w:r w:rsidRPr="00FE09C2">
        <w:fldChar w:fldCharType="separate"/>
      </w:r>
      <w:r w:rsidR="00F66103">
        <w:t>4.4</w:t>
      </w:r>
      <w:r w:rsidRPr="00FE09C2">
        <w:fldChar w:fldCharType="end"/>
      </w:r>
      <w:r w:rsidRPr="00FE09C2">
        <w:t>;</w:t>
      </w:r>
    </w:p>
    <w:p w14:paraId="119C86B6" w14:textId="0A2B7F1B" w:rsidR="00E51525" w:rsidRPr="00FE09C2" w:rsidRDefault="00E51525" w:rsidP="00E51525">
      <w:pPr>
        <w:pStyle w:val="DefenceHeading4"/>
      </w:pPr>
      <w:r w:rsidRPr="00FE09C2">
        <w:t xml:space="preserve">clause </w:t>
      </w:r>
      <w:r w:rsidRPr="00FE09C2">
        <w:fldChar w:fldCharType="begin"/>
      </w:r>
      <w:r w:rsidRPr="00FE09C2">
        <w:instrText xml:space="preserve"> REF _Ref71632624 \w \h  \* MERGEFORMAT </w:instrText>
      </w:r>
      <w:r w:rsidRPr="00FE09C2">
        <w:fldChar w:fldCharType="separate"/>
      </w:r>
      <w:r w:rsidR="00F66103">
        <w:t>5.4</w:t>
      </w:r>
      <w:r w:rsidRPr="00FE09C2">
        <w:fldChar w:fldCharType="end"/>
      </w:r>
      <w:r w:rsidRPr="00FE09C2">
        <w:t>;</w:t>
      </w:r>
    </w:p>
    <w:p w14:paraId="3CE8A725" w14:textId="484846FB" w:rsidR="00E51525" w:rsidRPr="00FE09C2" w:rsidRDefault="00E51525" w:rsidP="00E51525">
      <w:pPr>
        <w:pStyle w:val="DefenceHeading4"/>
      </w:pPr>
      <w:r w:rsidRPr="00FE09C2">
        <w:t xml:space="preserve">clause </w:t>
      </w:r>
      <w:r w:rsidRPr="00FE09C2">
        <w:fldChar w:fldCharType="begin"/>
      </w:r>
      <w:r w:rsidRPr="00FE09C2">
        <w:instrText xml:space="preserve"> REF _Ref71638320 \w \h  \* MERGEFORMAT </w:instrText>
      </w:r>
      <w:r w:rsidRPr="00FE09C2">
        <w:fldChar w:fldCharType="separate"/>
      </w:r>
      <w:r w:rsidR="00F66103">
        <w:t>5.6</w:t>
      </w:r>
      <w:r w:rsidRPr="00FE09C2">
        <w:fldChar w:fldCharType="end"/>
      </w:r>
      <w:r w:rsidRPr="00FE09C2">
        <w:t>;</w:t>
      </w:r>
    </w:p>
    <w:p w14:paraId="446104AB" w14:textId="529C1047" w:rsidR="00E51525" w:rsidRPr="00FE09C2" w:rsidRDefault="00E51525" w:rsidP="00E51525">
      <w:pPr>
        <w:pStyle w:val="DefenceHeading4"/>
      </w:pPr>
      <w:r w:rsidRPr="00FE09C2">
        <w:t xml:space="preserve">clause </w:t>
      </w:r>
      <w:r w:rsidRPr="00FE09C2">
        <w:fldChar w:fldCharType="begin"/>
      </w:r>
      <w:r w:rsidRPr="00FE09C2">
        <w:instrText xml:space="preserve"> REF _Ref477441214 \w \h  \* MERGEFORMAT </w:instrText>
      </w:r>
      <w:r w:rsidRPr="00FE09C2">
        <w:fldChar w:fldCharType="separate"/>
      </w:r>
      <w:r w:rsidR="00F66103">
        <w:t>7.7</w:t>
      </w:r>
      <w:r w:rsidRPr="00FE09C2">
        <w:fldChar w:fldCharType="end"/>
      </w:r>
      <w:r w:rsidRPr="00FE09C2">
        <w:t>;</w:t>
      </w:r>
    </w:p>
    <w:p w14:paraId="58FCDFDF" w14:textId="76E6EB3D" w:rsidR="00E51525" w:rsidRPr="00FE09C2" w:rsidRDefault="00E51525" w:rsidP="00E51525">
      <w:pPr>
        <w:pStyle w:val="DefenceHeading4"/>
      </w:pPr>
      <w:r w:rsidRPr="00FE09C2">
        <w:t xml:space="preserve">clause </w:t>
      </w:r>
      <w:r w:rsidRPr="00FE09C2">
        <w:fldChar w:fldCharType="begin"/>
      </w:r>
      <w:r w:rsidRPr="00FE09C2">
        <w:instrText xml:space="preserve"> REF _Ref477441156 \w \h  \* MERGEFORMAT </w:instrText>
      </w:r>
      <w:r w:rsidRPr="00FE09C2">
        <w:fldChar w:fldCharType="separate"/>
      </w:r>
      <w:r w:rsidR="00F66103">
        <w:t>8.12</w:t>
      </w:r>
      <w:r w:rsidRPr="00FE09C2">
        <w:fldChar w:fldCharType="end"/>
      </w:r>
      <w:r w:rsidRPr="00FE09C2">
        <w:t>;</w:t>
      </w:r>
    </w:p>
    <w:p w14:paraId="78256059" w14:textId="68650BDB" w:rsidR="00E51525" w:rsidRPr="00FE09C2" w:rsidRDefault="00E51525" w:rsidP="00E51525">
      <w:pPr>
        <w:pStyle w:val="DefenceHeading4"/>
      </w:pPr>
      <w:r w:rsidRPr="00FE09C2">
        <w:t xml:space="preserve">clause </w:t>
      </w:r>
      <w:r w:rsidRPr="00FE09C2">
        <w:fldChar w:fldCharType="begin"/>
      </w:r>
      <w:r w:rsidRPr="00FE09C2">
        <w:instrText xml:space="preserve"> REF _Ref71635520 \w \h  \* MERGEFORMAT </w:instrText>
      </w:r>
      <w:r w:rsidRPr="00FE09C2">
        <w:fldChar w:fldCharType="separate"/>
      </w:r>
      <w:r w:rsidR="00F66103">
        <w:t>8.13</w:t>
      </w:r>
      <w:r w:rsidRPr="00FE09C2">
        <w:fldChar w:fldCharType="end"/>
      </w:r>
      <w:r w:rsidRPr="00FE09C2">
        <w:t>;</w:t>
      </w:r>
    </w:p>
    <w:p w14:paraId="4CEE3D94" w14:textId="031099A8" w:rsidR="00E51525" w:rsidRPr="00FE09C2" w:rsidRDefault="00E51525" w:rsidP="00E51525">
      <w:pPr>
        <w:pStyle w:val="DefenceHeading4"/>
      </w:pPr>
      <w:r w:rsidRPr="00FE09C2">
        <w:t xml:space="preserve">if an instruction has been given under clause </w:t>
      </w:r>
      <w:r w:rsidRPr="00FE09C2">
        <w:fldChar w:fldCharType="begin"/>
      </w:r>
      <w:r w:rsidRPr="00FE09C2">
        <w:instrText xml:space="preserve"> REF _Ref71635602 \w \h  \* MERGEFORMAT </w:instrText>
      </w:r>
      <w:r w:rsidRPr="00FE09C2">
        <w:fldChar w:fldCharType="separate"/>
      </w:r>
      <w:r w:rsidR="00F66103">
        <w:t>9.5(a)</w:t>
      </w:r>
      <w:r w:rsidRPr="00FE09C2">
        <w:fldChar w:fldCharType="end"/>
      </w:r>
      <w:r w:rsidRPr="00FE09C2">
        <w:t xml:space="preserve"> or </w:t>
      </w:r>
      <w:r w:rsidRPr="00FE09C2">
        <w:fldChar w:fldCharType="begin"/>
      </w:r>
      <w:r w:rsidRPr="00FE09C2">
        <w:instrText xml:space="preserve"> REF _Ref71635616 \n \h  \* MERGEFORMAT </w:instrText>
      </w:r>
      <w:r w:rsidRPr="00FE09C2">
        <w:fldChar w:fldCharType="separate"/>
      </w:r>
      <w:r w:rsidR="00F66103">
        <w:t>(b)</w:t>
      </w:r>
      <w:r w:rsidRPr="00FE09C2">
        <w:fldChar w:fldCharType="end"/>
      </w:r>
      <w:r w:rsidRPr="00FE09C2">
        <w:t xml:space="preserve">, the </w:t>
      </w:r>
      <w:r w:rsidRPr="00D55647">
        <w:t>Contractor</w:t>
      </w:r>
      <w:r w:rsidRPr="00FE09C2">
        <w:t xml:space="preserve"> fails to comply with clause </w:t>
      </w:r>
      <w:r w:rsidRPr="00FE09C2">
        <w:fldChar w:fldCharType="begin"/>
      </w:r>
      <w:r w:rsidRPr="00FE09C2">
        <w:instrText xml:space="preserve"> REF _Ref477441351 \n \h  \* MERGEFORMAT </w:instrText>
      </w:r>
      <w:r w:rsidRPr="00FE09C2">
        <w:fldChar w:fldCharType="separate"/>
      </w:r>
      <w:r w:rsidR="00F66103">
        <w:t>9.6</w:t>
      </w:r>
      <w:r w:rsidRPr="00FE09C2">
        <w:fldChar w:fldCharType="end"/>
      </w:r>
      <w:r w:rsidRPr="00FE09C2">
        <w:t>;</w:t>
      </w:r>
    </w:p>
    <w:p w14:paraId="6ABD2B5B" w14:textId="688CDD79" w:rsidR="00E51525" w:rsidRPr="00FE09C2" w:rsidRDefault="00E51525" w:rsidP="00E51525">
      <w:pPr>
        <w:pStyle w:val="DefenceHeading4"/>
      </w:pPr>
      <w:r w:rsidRPr="00FE09C2">
        <w:t xml:space="preserve">clause </w:t>
      </w:r>
      <w:r w:rsidRPr="00FE09C2">
        <w:fldChar w:fldCharType="begin"/>
      </w:r>
      <w:r w:rsidRPr="00FE09C2">
        <w:instrText xml:space="preserve"> REF _Ref477441083 \n \h  \* MERGEFORMAT </w:instrText>
      </w:r>
      <w:r w:rsidRPr="00FE09C2">
        <w:fldChar w:fldCharType="separate"/>
      </w:r>
      <w:r w:rsidR="00F66103">
        <w:t>9.13</w:t>
      </w:r>
      <w:r w:rsidRPr="00FE09C2">
        <w:fldChar w:fldCharType="end"/>
      </w:r>
      <w:r w:rsidRPr="00FE09C2">
        <w:t>;</w:t>
      </w:r>
    </w:p>
    <w:p w14:paraId="76354508" w14:textId="0CE05931" w:rsidR="00E51525" w:rsidRPr="00FE09C2" w:rsidRDefault="00E51525" w:rsidP="00E51525">
      <w:pPr>
        <w:pStyle w:val="DefenceHeading4"/>
        <w:rPr>
          <w:b/>
        </w:rPr>
      </w:pPr>
      <w:r w:rsidRPr="00FE09C2">
        <w:t xml:space="preserve">clause </w:t>
      </w:r>
      <w:r w:rsidR="00440AC4">
        <w:fldChar w:fldCharType="begin"/>
      </w:r>
      <w:r w:rsidR="00440AC4">
        <w:instrText xml:space="preserve"> REF _Ref9604452 \w \h </w:instrText>
      </w:r>
      <w:r w:rsidR="00440AC4">
        <w:fldChar w:fldCharType="separate"/>
      </w:r>
      <w:r w:rsidR="00F66103">
        <w:t>12.24</w:t>
      </w:r>
      <w:r w:rsidR="00440AC4">
        <w:fldChar w:fldCharType="end"/>
      </w:r>
      <w:r w:rsidRPr="00FE09C2">
        <w:t>;</w:t>
      </w:r>
    </w:p>
    <w:p w14:paraId="74A63139" w14:textId="0FDC5578" w:rsidR="00E51525" w:rsidRPr="00FE09C2" w:rsidRDefault="00E51525" w:rsidP="00E51525">
      <w:pPr>
        <w:pStyle w:val="DefenceHeading4"/>
      </w:pPr>
      <w:r w:rsidRPr="00FE09C2">
        <w:t xml:space="preserve">clause </w:t>
      </w:r>
      <w:r w:rsidRPr="00FE09C2">
        <w:fldChar w:fldCharType="begin"/>
      </w:r>
      <w:r w:rsidRPr="00FE09C2">
        <w:instrText xml:space="preserve"> REF _Ref258321832 \w \h  \* MERGEFORMAT </w:instrText>
      </w:r>
      <w:r w:rsidRPr="00FE09C2">
        <w:fldChar w:fldCharType="separate"/>
      </w:r>
      <w:r w:rsidR="00F66103">
        <w:t>18</w:t>
      </w:r>
      <w:r w:rsidRPr="00FE09C2">
        <w:fldChar w:fldCharType="end"/>
      </w:r>
      <w:r w:rsidRPr="00FE09C2">
        <w:t xml:space="preserve">; </w:t>
      </w:r>
    </w:p>
    <w:p w14:paraId="26BB5883" w14:textId="0CDD94FE" w:rsidR="00E51525" w:rsidRPr="00FE09C2" w:rsidRDefault="00E51525" w:rsidP="00E51525">
      <w:pPr>
        <w:pStyle w:val="DefenceHeading4"/>
      </w:pPr>
      <w:r w:rsidRPr="00FE09C2">
        <w:t xml:space="preserve">clause </w:t>
      </w:r>
      <w:r w:rsidRPr="00FE09C2">
        <w:fldChar w:fldCharType="begin"/>
      </w:r>
      <w:r w:rsidRPr="00FE09C2">
        <w:instrText xml:space="preserve"> REF _Ref445715532 \n \h  \* MERGEFORMAT </w:instrText>
      </w:r>
      <w:r w:rsidRPr="00FE09C2">
        <w:fldChar w:fldCharType="separate"/>
      </w:r>
      <w:r w:rsidR="00F66103">
        <w:t>19</w:t>
      </w:r>
      <w:r w:rsidRPr="00FE09C2">
        <w:fldChar w:fldCharType="end"/>
      </w:r>
      <w:r w:rsidRPr="00FE09C2">
        <w:t>;</w:t>
      </w:r>
    </w:p>
    <w:p w14:paraId="7C3F565A" w14:textId="19BFFC3C" w:rsidR="00E51525" w:rsidRPr="00FE09C2" w:rsidRDefault="00E51525" w:rsidP="00E51525">
      <w:pPr>
        <w:pStyle w:val="DefenceHeading4"/>
      </w:pPr>
      <w:r w:rsidRPr="00FE09C2">
        <w:t xml:space="preserve">if clause </w:t>
      </w:r>
      <w:r w:rsidRPr="00FE09C2">
        <w:fldChar w:fldCharType="begin"/>
      </w:r>
      <w:r w:rsidRPr="00FE09C2">
        <w:instrText xml:space="preserve"> REF _Ref477438766 \n \h  \* MERGEFORMAT </w:instrText>
      </w:r>
      <w:r w:rsidRPr="00FE09C2">
        <w:fldChar w:fldCharType="separate"/>
      </w:r>
      <w:r w:rsidR="00F66103">
        <w:t>20</w:t>
      </w:r>
      <w:r w:rsidRPr="00FE09C2">
        <w:fldChar w:fldCharType="end"/>
      </w:r>
      <w:r w:rsidRPr="00FE09C2">
        <w:t xml:space="preserve"> applies, clause </w:t>
      </w:r>
      <w:r w:rsidRPr="00FE09C2">
        <w:fldChar w:fldCharType="begin"/>
      </w:r>
      <w:r w:rsidRPr="00FE09C2">
        <w:instrText xml:space="preserve"> REF _Ref477438766 \n \h  \* MERGEFORMAT </w:instrText>
      </w:r>
      <w:r w:rsidRPr="00FE09C2">
        <w:fldChar w:fldCharType="separate"/>
      </w:r>
      <w:r w:rsidR="00F66103">
        <w:t>20</w:t>
      </w:r>
      <w:r w:rsidRPr="00FE09C2">
        <w:fldChar w:fldCharType="end"/>
      </w:r>
      <w:r w:rsidRPr="00FE09C2">
        <w:t>;</w:t>
      </w:r>
    </w:p>
    <w:p w14:paraId="24E0C6D0" w14:textId="22667F59" w:rsidR="00E51525" w:rsidRPr="00FE09C2" w:rsidRDefault="00E51525" w:rsidP="00E51525">
      <w:pPr>
        <w:pStyle w:val="DefenceHeading4"/>
      </w:pPr>
      <w:r w:rsidRPr="00FE09C2">
        <w:t xml:space="preserve">clause </w:t>
      </w:r>
      <w:r w:rsidRPr="00FE09C2">
        <w:fldChar w:fldCharType="begin"/>
      </w:r>
      <w:r w:rsidRPr="00FE09C2">
        <w:instrText xml:space="preserve"> REF _Ref459716896 \n \h  \* MERGEFORMAT </w:instrText>
      </w:r>
      <w:r w:rsidRPr="00FE09C2">
        <w:fldChar w:fldCharType="separate"/>
      </w:r>
      <w:r w:rsidR="00F66103">
        <w:t>22</w:t>
      </w:r>
      <w:r w:rsidRPr="00FE09C2">
        <w:fldChar w:fldCharType="end"/>
      </w:r>
      <w:r w:rsidRPr="00FE09C2">
        <w:t xml:space="preserve">; or </w:t>
      </w:r>
    </w:p>
    <w:p w14:paraId="5E37E6D0" w14:textId="403F525B" w:rsidR="00E51525" w:rsidRPr="00FE09C2" w:rsidRDefault="00E51525" w:rsidP="00E51525">
      <w:pPr>
        <w:pStyle w:val="DefenceHeading4"/>
      </w:pPr>
      <w:r w:rsidRPr="00FE09C2">
        <w:t xml:space="preserve">clause </w:t>
      </w:r>
      <w:r w:rsidRPr="00FE09C2">
        <w:fldChar w:fldCharType="begin"/>
      </w:r>
      <w:r w:rsidRPr="00FE09C2">
        <w:instrText xml:space="preserve"> REF _Ref413775418 \n \h  \* MERGEFORMAT </w:instrText>
      </w:r>
      <w:r w:rsidRPr="00FE09C2">
        <w:fldChar w:fldCharType="separate"/>
      </w:r>
      <w:r w:rsidR="00F66103">
        <w:t>23</w:t>
      </w:r>
      <w:r w:rsidRPr="00FE09C2">
        <w:fldChar w:fldCharType="end"/>
      </w:r>
      <w:r w:rsidRPr="00FE09C2">
        <w:t>;</w:t>
      </w:r>
    </w:p>
    <w:p w14:paraId="219E9DD2" w14:textId="77777777" w:rsidR="00E51525" w:rsidRDefault="00E51525" w:rsidP="00E51525">
      <w:pPr>
        <w:pStyle w:val="DefenceHeading3"/>
      </w:pPr>
      <w:r>
        <w:t>materially fails to:</w:t>
      </w:r>
    </w:p>
    <w:p w14:paraId="5D19361D" w14:textId="77777777" w:rsidR="00E51525" w:rsidRDefault="00E51525" w:rsidP="00E51525">
      <w:pPr>
        <w:pStyle w:val="DefenceHeading4"/>
      </w:pPr>
      <w:r>
        <w:t xml:space="preserve">implement the Indigenous Participation Plan; or </w:t>
      </w:r>
    </w:p>
    <w:p w14:paraId="2B3DD28C" w14:textId="3EEE1474" w:rsidR="00E51525" w:rsidRDefault="00E51525" w:rsidP="00E51525">
      <w:pPr>
        <w:pStyle w:val="DefenceHeading4"/>
      </w:pPr>
      <w:r>
        <w:t xml:space="preserve">comply with a </w:t>
      </w:r>
      <w:r w:rsidRPr="00D55647">
        <w:t>direction</w:t>
      </w:r>
      <w:r w:rsidRPr="005D2C6B">
        <w:t xml:space="preserve"> </w:t>
      </w:r>
      <w:r>
        <w:t xml:space="preserve">issued by the </w:t>
      </w:r>
      <w:r w:rsidRPr="00D55647">
        <w:t>Contract Administrator</w:t>
      </w:r>
      <w:r w:rsidRPr="003E5601">
        <w:t xml:space="preserve"> under</w:t>
      </w:r>
      <w:r w:rsidRPr="009648CD">
        <w:rPr>
          <w:rStyle w:val="Hyperlink"/>
          <w:color w:val="auto"/>
        </w:rPr>
        <w:t xml:space="preserve"> </w:t>
      </w:r>
      <w:r>
        <w:t xml:space="preserve">clause </w:t>
      </w:r>
      <w:r>
        <w:rPr>
          <w:highlight w:val="green"/>
        </w:rPr>
        <w:fldChar w:fldCharType="begin"/>
      </w:r>
      <w:r>
        <w:instrText xml:space="preserve"> REF _Ref4251644 \r \h </w:instrText>
      </w:r>
      <w:r>
        <w:rPr>
          <w:highlight w:val="green"/>
        </w:rPr>
      </w:r>
      <w:r>
        <w:rPr>
          <w:highlight w:val="green"/>
        </w:rPr>
        <w:fldChar w:fldCharType="separate"/>
      </w:r>
      <w:r w:rsidR="00F66103">
        <w:t>17.2(f)</w:t>
      </w:r>
      <w:r>
        <w:rPr>
          <w:highlight w:val="green"/>
        </w:rPr>
        <w:fldChar w:fldCharType="end"/>
      </w:r>
      <w:r>
        <w:t>;</w:t>
      </w:r>
    </w:p>
    <w:p w14:paraId="7DC320CB" w14:textId="77777777" w:rsidR="00E51525" w:rsidRPr="005D2C6B" w:rsidRDefault="00E51525" w:rsidP="00E51525">
      <w:pPr>
        <w:pStyle w:val="DefenceHeading3"/>
      </w:pPr>
      <w:r w:rsidRPr="005D2C6B">
        <w:t xml:space="preserve">fails to use the materials or standards of workmanship required by the </w:t>
      </w:r>
      <w:r w:rsidRPr="00D55647">
        <w:t>Contract</w:t>
      </w:r>
      <w:r w:rsidRPr="005D2C6B">
        <w:t>;</w:t>
      </w:r>
    </w:p>
    <w:p w14:paraId="41CE0714" w14:textId="77777777" w:rsidR="00E51525" w:rsidRPr="005D2C6B" w:rsidRDefault="00E51525" w:rsidP="00E51525">
      <w:pPr>
        <w:pStyle w:val="DefenceHeading3"/>
      </w:pPr>
      <w:r w:rsidRPr="005D2C6B">
        <w:t xml:space="preserve">does not comply with any </w:t>
      </w:r>
      <w:r w:rsidRPr="00D55647">
        <w:t>direction</w:t>
      </w:r>
      <w:r w:rsidRPr="005D2C6B">
        <w:t xml:space="preserve"> of the </w:t>
      </w:r>
      <w:r w:rsidRPr="00D55647">
        <w:t>Contract Administrator</w:t>
      </w:r>
      <w:r w:rsidRPr="005D2C6B">
        <w:t xml:space="preserve"> made in accordance with the </w:t>
      </w:r>
      <w:r w:rsidRPr="00D55647">
        <w:t>Contract</w:t>
      </w:r>
      <w:r w:rsidRPr="005D2C6B">
        <w:t>; or</w:t>
      </w:r>
    </w:p>
    <w:p w14:paraId="17F26382" w14:textId="77777777" w:rsidR="00E51525" w:rsidRPr="005D2C6B" w:rsidRDefault="00E51525" w:rsidP="00E51525">
      <w:pPr>
        <w:pStyle w:val="DefenceHeading3"/>
      </w:pPr>
      <w:r w:rsidRPr="005D2C6B">
        <w:t xml:space="preserve">is otherwise in substantial breach of the </w:t>
      </w:r>
      <w:r w:rsidRPr="00D55647">
        <w:t>Contract</w:t>
      </w:r>
      <w:r w:rsidRPr="005D2C6B">
        <w:t>.</w:t>
      </w:r>
    </w:p>
    <w:p w14:paraId="48E03284" w14:textId="77777777" w:rsidR="00E51525" w:rsidRPr="005D2C6B" w:rsidRDefault="00E51525" w:rsidP="00E51525">
      <w:pPr>
        <w:pStyle w:val="DefenceHeading2"/>
      </w:pPr>
      <w:bookmarkStart w:id="3141" w:name="_Ref71638274"/>
      <w:bookmarkStart w:id="3142" w:name="_Ref71638341"/>
      <w:bookmarkStart w:id="3143" w:name="_Toc10728645"/>
      <w:bookmarkStart w:id="3144" w:name="_Toc206494141"/>
      <w:r w:rsidRPr="005D2C6B">
        <w:t>Contents of Notice of Default</w:t>
      </w:r>
      <w:bookmarkEnd w:id="3141"/>
      <w:bookmarkEnd w:id="3142"/>
      <w:bookmarkEnd w:id="3143"/>
      <w:bookmarkEnd w:id="3144"/>
      <w:r w:rsidRPr="005D2C6B">
        <w:t xml:space="preserve"> </w:t>
      </w:r>
    </w:p>
    <w:p w14:paraId="5BFEC5F2" w14:textId="0D288045" w:rsidR="00E51525" w:rsidRPr="005D2C6B" w:rsidRDefault="00E51525" w:rsidP="00E51525">
      <w:pPr>
        <w:pStyle w:val="DefenceNormal"/>
      </w:pPr>
      <w:r w:rsidRPr="005D2C6B">
        <w:t xml:space="preserve">A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F66103">
        <w:t>14.3</w:t>
      </w:r>
      <w:r w:rsidRPr="005D2C6B">
        <w:fldChar w:fldCharType="end"/>
      </w:r>
      <w:r w:rsidRPr="005D2C6B">
        <w:t xml:space="preserve"> must state:</w:t>
      </w:r>
    </w:p>
    <w:p w14:paraId="57FCC681" w14:textId="1B766F15" w:rsidR="00E51525" w:rsidRPr="005D2C6B" w:rsidRDefault="00E51525" w:rsidP="00E51525">
      <w:pPr>
        <w:pStyle w:val="DefenceHeading3"/>
      </w:pPr>
      <w:r w:rsidRPr="005D2C6B">
        <w:t>that it is a notice under</w:t>
      </w:r>
      <w:r>
        <w:t xml:space="preserve"> </w:t>
      </w:r>
      <w:r w:rsidRPr="005D2C6B">
        <w:t xml:space="preserve">clause </w:t>
      </w:r>
      <w:r w:rsidRPr="005D2C6B">
        <w:fldChar w:fldCharType="begin"/>
      </w:r>
      <w:r w:rsidRPr="005D2C6B">
        <w:instrText xml:space="preserve"> REF _Ref71638341 \w \h </w:instrText>
      </w:r>
      <w:r>
        <w:instrText xml:space="preserve"> \* MERGEFORMAT </w:instrText>
      </w:r>
      <w:r w:rsidRPr="005D2C6B">
        <w:fldChar w:fldCharType="separate"/>
      </w:r>
      <w:r w:rsidR="00F66103">
        <w:t>14.3</w:t>
      </w:r>
      <w:r w:rsidRPr="005D2C6B">
        <w:fldChar w:fldCharType="end"/>
      </w:r>
      <w:r w:rsidRPr="005D2C6B">
        <w:t>;</w:t>
      </w:r>
    </w:p>
    <w:p w14:paraId="17582ACB" w14:textId="77777777" w:rsidR="00E51525" w:rsidRPr="005D2C6B" w:rsidRDefault="00E51525" w:rsidP="00E51525">
      <w:pPr>
        <w:pStyle w:val="DefenceHeading3"/>
      </w:pPr>
      <w:r w:rsidRPr="005D2C6B">
        <w:t>the</w:t>
      </w:r>
      <w:r>
        <w:t xml:space="preserve"> failure or</w:t>
      </w:r>
      <w:r w:rsidRPr="005D2C6B">
        <w:t xml:space="preserve"> breach relied upon; and</w:t>
      </w:r>
    </w:p>
    <w:p w14:paraId="2C6E5EC0" w14:textId="77777777" w:rsidR="00E51525" w:rsidRPr="005D2C6B" w:rsidRDefault="00E51525" w:rsidP="00E51525">
      <w:pPr>
        <w:pStyle w:val="DefenceHeading3"/>
      </w:pPr>
      <w:bookmarkStart w:id="3145" w:name="_Ref71638383"/>
      <w:r w:rsidRPr="005D2C6B">
        <w:t xml:space="preserve">that the </w:t>
      </w:r>
      <w:r w:rsidRPr="00D55647">
        <w:t>Commonwealth</w:t>
      </w:r>
      <w:r w:rsidRPr="005D2C6B">
        <w:t xml:space="preserve"> requires the </w:t>
      </w:r>
      <w:r w:rsidRPr="00D55647">
        <w:t>Contractor</w:t>
      </w:r>
      <w:r w:rsidRPr="005D2C6B">
        <w:t xml:space="preserve"> to remedy the </w:t>
      </w:r>
      <w:r w:rsidRPr="00834745">
        <w:t xml:space="preserve">failure or </w:t>
      </w:r>
      <w:r w:rsidRPr="005D2C6B">
        <w:t xml:space="preserve">breach within the number of days </w:t>
      </w:r>
      <w:r>
        <w:t xml:space="preserve">specified </w:t>
      </w:r>
      <w:r w:rsidRPr="005D2C6B">
        <w:t xml:space="preserve">in the </w:t>
      </w:r>
      <w:r w:rsidRPr="00D55647">
        <w:t>Contract Particulars</w:t>
      </w:r>
      <w:r w:rsidRPr="005D2C6B">
        <w:t xml:space="preserve"> of receiving the notice.</w:t>
      </w:r>
      <w:bookmarkEnd w:id="3145"/>
    </w:p>
    <w:p w14:paraId="2135BDA6" w14:textId="77777777" w:rsidR="00E51525" w:rsidRPr="005D2C6B" w:rsidRDefault="00E51525" w:rsidP="00E51525">
      <w:pPr>
        <w:pStyle w:val="DefenceHeading2"/>
      </w:pPr>
      <w:bookmarkStart w:id="3146" w:name="_Ref71638447"/>
      <w:bookmarkStart w:id="3147" w:name="_Toc10728646"/>
      <w:bookmarkStart w:id="3148" w:name="_Toc206494142"/>
      <w:r w:rsidRPr="005D2C6B">
        <w:t>Termination for Insolvency or Breach</w:t>
      </w:r>
      <w:bookmarkEnd w:id="3146"/>
      <w:bookmarkEnd w:id="3147"/>
      <w:bookmarkEnd w:id="3148"/>
      <w:r>
        <w:t xml:space="preserve"> </w:t>
      </w:r>
    </w:p>
    <w:p w14:paraId="25B9513D" w14:textId="77777777" w:rsidR="00E51525" w:rsidRPr="005D2C6B" w:rsidRDefault="00E51525" w:rsidP="00E51525">
      <w:pPr>
        <w:pStyle w:val="DefenceNormal"/>
      </w:pPr>
      <w:r w:rsidRPr="005D2C6B">
        <w:t>If:</w:t>
      </w:r>
    </w:p>
    <w:p w14:paraId="516E5305" w14:textId="77777777" w:rsidR="00E51525" w:rsidRPr="005D2C6B" w:rsidRDefault="00E51525" w:rsidP="00E51525">
      <w:pPr>
        <w:pStyle w:val="DefenceHeading3"/>
      </w:pPr>
      <w:r w:rsidRPr="005D2C6B">
        <w:t xml:space="preserve">an </w:t>
      </w:r>
      <w:r w:rsidRPr="00D55647">
        <w:t>Insolvency Event</w:t>
      </w:r>
      <w:r w:rsidRPr="005D2C6B">
        <w:t xml:space="preserve"> occurs to the </w:t>
      </w:r>
      <w:r w:rsidRPr="00D55647">
        <w:t>Contractor</w:t>
      </w:r>
      <w:r w:rsidRPr="005D2C6B">
        <w:t xml:space="preserve">, or where the </w:t>
      </w:r>
      <w:r w:rsidRPr="00D55647">
        <w:t>Contractor</w:t>
      </w:r>
      <w:r w:rsidRPr="005D2C6B">
        <w:t xml:space="preserve"> comprises 2 or more persons, to any one of those persons;</w:t>
      </w:r>
    </w:p>
    <w:p w14:paraId="1073DA0F" w14:textId="615BFF89" w:rsidR="00E51525" w:rsidRDefault="00E51525" w:rsidP="00E51525">
      <w:pPr>
        <w:pStyle w:val="DefenceHeading3"/>
      </w:pPr>
      <w:bookmarkStart w:id="3149" w:name="_Ref459374643"/>
      <w:r w:rsidRPr="005D2C6B">
        <w:t xml:space="preserve">the </w:t>
      </w:r>
      <w:r w:rsidRPr="00D55647">
        <w:t>Contractor</w:t>
      </w:r>
      <w:r w:rsidRPr="005D2C6B">
        <w:t xml:space="preserve"> does not remedy a </w:t>
      </w:r>
      <w:r>
        <w:t xml:space="preserve">failure or </w:t>
      </w:r>
      <w:r w:rsidRPr="005D2C6B">
        <w:t xml:space="preserve">breach the subject of a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F66103">
        <w:t>14.3</w:t>
      </w:r>
      <w:r w:rsidRPr="005D2C6B">
        <w:fldChar w:fldCharType="end"/>
      </w:r>
      <w:r w:rsidRPr="005D2C6B">
        <w:t xml:space="preserve"> within the number of days </w:t>
      </w:r>
      <w:r>
        <w:t>specified</w:t>
      </w:r>
      <w:r w:rsidRPr="005D2C6B">
        <w:t xml:space="preserve"> in the </w:t>
      </w:r>
      <w:r w:rsidRPr="00D55647">
        <w:t>Contract Particulars</w:t>
      </w:r>
      <w:r w:rsidRPr="005D2C6B">
        <w:t xml:space="preserve"> of receiving the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F66103">
        <w:t>14.3</w:t>
      </w:r>
      <w:r w:rsidRPr="005D2C6B">
        <w:fldChar w:fldCharType="end"/>
      </w:r>
      <w:r>
        <w:t>;</w:t>
      </w:r>
      <w:bookmarkEnd w:id="3149"/>
    </w:p>
    <w:p w14:paraId="478132DD" w14:textId="355D99FE" w:rsidR="00E51525" w:rsidRPr="005D2C6B" w:rsidRDefault="00E51525" w:rsidP="00E51525">
      <w:pPr>
        <w:pStyle w:val="DefenceHeading3"/>
      </w:pPr>
      <w:r>
        <w:t xml:space="preserve">an instruction has been given under clause </w:t>
      </w:r>
      <w:r>
        <w:fldChar w:fldCharType="begin"/>
      </w:r>
      <w:r>
        <w:instrText xml:space="preserve"> REF _Ref71635602 \w \h </w:instrText>
      </w:r>
      <w:r>
        <w:fldChar w:fldCharType="separate"/>
      </w:r>
      <w:r w:rsidR="00F66103">
        <w:t>9.5(a)</w:t>
      </w:r>
      <w:r>
        <w:fldChar w:fldCharType="end"/>
      </w:r>
      <w:r>
        <w:t xml:space="preserve"> or </w:t>
      </w:r>
      <w:r>
        <w:fldChar w:fldCharType="begin"/>
      </w:r>
      <w:r>
        <w:instrText xml:space="preserve"> REF _Ref71635616 \n \h </w:instrText>
      </w:r>
      <w:r>
        <w:fldChar w:fldCharType="separate"/>
      </w:r>
      <w:r w:rsidR="00F66103">
        <w:t>(b)</w:t>
      </w:r>
      <w:r>
        <w:fldChar w:fldCharType="end"/>
      </w:r>
      <w:r>
        <w:t xml:space="preserve">, the </w:t>
      </w:r>
      <w:r w:rsidRPr="00D55647">
        <w:t>Contractor</w:t>
      </w:r>
      <w:r>
        <w:t xml:space="preserve"> fails to comply with clause </w:t>
      </w:r>
      <w:r>
        <w:fldChar w:fldCharType="begin"/>
      </w:r>
      <w:r>
        <w:instrText xml:space="preserve"> REF _Ref477441351 \n \h </w:instrText>
      </w:r>
      <w:r>
        <w:fldChar w:fldCharType="separate"/>
      </w:r>
      <w:r w:rsidR="00F66103">
        <w:t>9.6</w:t>
      </w:r>
      <w:r>
        <w:fldChar w:fldCharType="end"/>
      </w:r>
      <w:r>
        <w:t xml:space="preserve">; or </w:t>
      </w:r>
    </w:p>
    <w:p w14:paraId="428911B7" w14:textId="77777777" w:rsidR="00E51525" w:rsidRDefault="00E51525" w:rsidP="00E51525">
      <w:pPr>
        <w:pStyle w:val="DefenceHeading3"/>
      </w:pPr>
      <w:r>
        <w:t xml:space="preserve">the </w:t>
      </w:r>
      <w:r w:rsidRPr="00D55647">
        <w:t>Contractor</w:t>
      </w:r>
      <w:r>
        <w:t xml:space="preserve"> fails to comply with: </w:t>
      </w:r>
    </w:p>
    <w:p w14:paraId="1F79739F" w14:textId="3062A85E" w:rsidR="00E51525" w:rsidRDefault="00E51525" w:rsidP="00E51525">
      <w:pPr>
        <w:pStyle w:val="DefenceHeading4"/>
      </w:pPr>
      <w:r>
        <w:t xml:space="preserve">clause </w:t>
      </w:r>
      <w:r>
        <w:fldChar w:fldCharType="begin"/>
      </w:r>
      <w:r>
        <w:instrText xml:space="preserve"> REF _Ref445715532 \r \h </w:instrText>
      </w:r>
      <w:r>
        <w:fldChar w:fldCharType="separate"/>
      </w:r>
      <w:r w:rsidR="00F66103">
        <w:t>19</w:t>
      </w:r>
      <w:r>
        <w:fldChar w:fldCharType="end"/>
      </w:r>
      <w:r>
        <w:t xml:space="preserve">; or </w:t>
      </w:r>
    </w:p>
    <w:p w14:paraId="115561F2" w14:textId="47B30C80" w:rsidR="00E51525" w:rsidRDefault="00E51525" w:rsidP="00E51525">
      <w:pPr>
        <w:pStyle w:val="DefenceHeading4"/>
      </w:pPr>
      <w:r>
        <w:t xml:space="preserve">if clause </w:t>
      </w:r>
      <w:r>
        <w:fldChar w:fldCharType="begin"/>
      </w:r>
      <w:r>
        <w:instrText xml:space="preserve"> REF _Ref477438766 \n \h </w:instrText>
      </w:r>
      <w:r>
        <w:fldChar w:fldCharType="separate"/>
      </w:r>
      <w:r w:rsidR="00F66103">
        <w:t>20</w:t>
      </w:r>
      <w:r>
        <w:fldChar w:fldCharType="end"/>
      </w:r>
      <w:r>
        <w:t xml:space="preserve"> applies, clause </w:t>
      </w:r>
      <w:r>
        <w:fldChar w:fldCharType="begin"/>
      </w:r>
      <w:r>
        <w:instrText xml:space="preserve"> REF _Ref477438766 \n \h </w:instrText>
      </w:r>
      <w:r>
        <w:fldChar w:fldCharType="separate"/>
      </w:r>
      <w:r w:rsidR="00F66103">
        <w:t>20</w:t>
      </w:r>
      <w:r>
        <w:fldChar w:fldCharType="end"/>
      </w:r>
      <w:r>
        <w:t xml:space="preserve">, </w:t>
      </w:r>
    </w:p>
    <w:p w14:paraId="139B49D3" w14:textId="744BE1FF" w:rsidR="00E51525" w:rsidRPr="005D2C6B" w:rsidRDefault="00E51525" w:rsidP="00E51525">
      <w:pPr>
        <w:pStyle w:val="DefenceNormal"/>
      </w:pPr>
      <w:r w:rsidRPr="00C00AB6">
        <w:t xml:space="preserve">then the </w:t>
      </w:r>
      <w:r w:rsidRPr="00D55647">
        <w:t>Commonwealth</w:t>
      </w:r>
      <w:r w:rsidRPr="00C00AB6">
        <w:t xml:space="preserve"> may by written notice to the </w:t>
      </w:r>
      <w:r w:rsidRPr="00D55647">
        <w:t>Contractor</w:t>
      </w:r>
      <w:r w:rsidRPr="00C00AB6">
        <w:t xml:space="preserve"> immediately (and without having to first give a notice under clause </w:t>
      </w:r>
      <w:r w:rsidRPr="00C00AB6">
        <w:fldChar w:fldCharType="begin"/>
      </w:r>
      <w:r w:rsidRPr="00C00AB6">
        <w:instrText xml:space="preserve"> REF _Ref71638274 \n \h </w:instrText>
      </w:r>
      <w:r>
        <w:instrText xml:space="preserve"> \* MERGEFORMAT </w:instrText>
      </w:r>
      <w:r w:rsidRPr="00C00AB6">
        <w:fldChar w:fldCharType="separate"/>
      </w:r>
      <w:r w:rsidR="00F66103">
        <w:t>14.3</w:t>
      </w:r>
      <w:r w:rsidRPr="00C00AB6">
        <w:fldChar w:fldCharType="end"/>
      </w:r>
      <w:r w:rsidRPr="00C00AB6">
        <w:t xml:space="preserve">, except in the case of paragraph </w:t>
      </w:r>
      <w:r w:rsidRPr="00C00AB6">
        <w:fldChar w:fldCharType="begin"/>
      </w:r>
      <w:r w:rsidRPr="00C00AB6">
        <w:instrText xml:space="preserve"> REF _Ref459374643 \n \h </w:instrText>
      </w:r>
      <w:r>
        <w:instrText xml:space="preserve"> \* MERGEFORMAT </w:instrText>
      </w:r>
      <w:r w:rsidRPr="00C00AB6">
        <w:fldChar w:fldCharType="separate"/>
      </w:r>
      <w:r w:rsidR="00F66103">
        <w:t>(b)</w:t>
      </w:r>
      <w:r w:rsidRPr="00C00AB6">
        <w:fldChar w:fldCharType="end"/>
      </w:r>
      <w:r w:rsidRPr="00C00AB6">
        <w:t xml:space="preserve">) terminate the </w:t>
      </w:r>
      <w:r w:rsidRPr="00D55647">
        <w:t>Contract</w:t>
      </w:r>
      <w:r w:rsidRPr="00C00AB6">
        <w:t>.</w:t>
      </w:r>
    </w:p>
    <w:p w14:paraId="476BCD03" w14:textId="77777777" w:rsidR="00E51525" w:rsidRPr="005D2C6B" w:rsidRDefault="00E51525" w:rsidP="00E51525">
      <w:pPr>
        <w:pStyle w:val="DefenceHeading2"/>
      </w:pPr>
      <w:bookmarkStart w:id="3150" w:name="_Ref477441898"/>
      <w:bookmarkStart w:id="3151" w:name="_Toc10728647"/>
      <w:bookmarkStart w:id="3152" w:name="_Toc206494143"/>
      <w:r w:rsidRPr="00CE4628">
        <w:t xml:space="preserve">Commonwealth's </w:t>
      </w:r>
      <w:r w:rsidRPr="005D2C6B">
        <w:t>Entitlements after Termination</w:t>
      </w:r>
      <w:bookmarkEnd w:id="3150"/>
      <w:r>
        <w:t xml:space="preserve"> by Commonwealth</w:t>
      </w:r>
      <w:bookmarkEnd w:id="3151"/>
      <w:bookmarkEnd w:id="3152"/>
    </w:p>
    <w:p w14:paraId="0DA4D01F" w14:textId="46705A34" w:rsidR="00E51525" w:rsidRPr="005D2C6B" w:rsidRDefault="00E51525" w:rsidP="00E51525">
      <w:pPr>
        <w:pStyle w:val="DefenceNormal"/>
      </w:pPr>
      <w:r w:rsidRPr="005D2C6B">
        <w:t xml:space="preserve">Subject to clause </w:t>
      </w:r>
      <w:r w:rsidRPr="005D2C6B">
        <w:fldChar w:fldCharType="begin"/>
      </w:r>
      <w:r w:rsidRPr="005D2C6B">
        <w:instrText xml:space="preserve"> REF _Ref71638429 \w \h </w:instrText>
      </w:r>
      <w:r>
        <w:instrText xml:space="preserve"> \* MERGEFORMAT </w:instrText>
      </w:r>
      <w:r w:rsidRPr="005D2C6B">
        <w:fldChar w:fldCharType="separate"/>
      </w:r>
      <w:r w:rsidR="00F66103">
        <w:t>14.1</w:t>
      </w:r>
      <w:r w:rsidRPr="005D2C6B">
        <w:fldChar w:fldCharType="end"/>
      </w:r>
      <w:r w:rsidRPr="005D2C6B">
        <w:t xml:space="preserve">, if the </w:t>
      </w:r>
      <w:r w:rsidRPr="00D55647">
        <w:t>Commonwealth</w:t>
      </w:r>
      <w:r w:rsidRPr="005D2C6B">
        <w:t xml:space="preserve"> terminates the </w:t>
      </w:r>
      <w:r w:rsidRPr="00D55647">
        <w:t>Contract</w:t>
      </w:r>
      <w:r w:rsidRPr="005D2C6B">
        <w:t xml:space="preserve"> under clause </w:t>
      </w:r>
      <w:r w:rsidRPr="005D2C6B">
        <w:fldChar w:fldCharType="begin"/>
      </w:r>
      <w:r w:rsidRPr="005D2C6B">
        <w:instrText xml:space="preserve"> REF _Ref71638447 \w \h </w:instrText>
      </w:r>
      <w:r>
        <w:instrText xml:space="preserve"> \* MERGEFORMAT </w:instrText>
      </w:r>
      <w:r w:rsidRPr="005D2C6B">
        <w:fldChar w:fldCharType="separate"/>
      </w:r>
      <w:r w:rsidR="00F66103">
        <w:t>14.4</w:t>
      </w:r>
      <w:r w:rsidRPr="005D2C6B">
        <w:fldChar w:fldCharType="end"/>
      </w:r>
      <w:r w:rsidRPr="005D2C6B">
        <w:t xml:space="preserve">, or if the </w:t>
      </w:r>
      <w:r w:rsidRPr="00D55647">
        <w:t>Contractor</w:t>
      </w:r>
      <w:r w:rsidRPr="005D2C6B">
        <w:t xml:space="preserve"> repudiates the </w:t>
      </w:r>
      <w:r w:rsidRPr="00D55647">
        <w:t>Contract</w:t>
      </w:r>
      <w:r w:rsidRPr="005D2C6B">
        <w:t xml:space="preserve"> and the </w:t>
      </w:r>
      <w:r w:rsidRPr="00D55647">
        <w:t>Commonwealth</w:t>
      </w:r>
      <w:r w:rsidRPr="005D2C6B">
        <w:t xml:space="preserve"> otherwise terminates the </w:t>
      </w:r>
      <w:r w:rsidRPr="00D55647">
        <w:t>Contract</w:t>
      </w:r>
      <w:r w:rsidRPr="005D2C6B">
        <w:t>:</w:t>
      </w:r>
    </w:p>
    <w:p w14:paraId="06D0FB8C" w14:textId="77777777" w:rsidR="00E51525" w:rsidRPr="005D2C6B" w:rsidRDefault="00E51525" w:rsidP="00E51525">
      <w:pPr>
        <w:pStyle w:val="DefenceHeading3"/>
      </w:pPr>
      <w:r w:rsidRPr="005D2C6B">
        <w:t xml:space="preserve">the </w:t>
      </w:r>
      <w:r w:rsidRPr="00D55647">
        <w:t>Commonwealth</w:t>
      </w:r>
      <w:r w:rsidRPr="005D2C6B">
        <w:t xml:space="preserve"> will:</w:t>
      </w:r>
    </w:p>
    <w:p w14:paraId="1A4EEBE0" w14:textId="77777777" w:rsidR="00E51525" w:rsidRPr="005D2C6B" w:rsidRDefault="00E51525" w:rsidP="00E51525">
      <w:pPr>
        <w:pStyle w:val="DefenceHeading4"/>
      </w:pPr>
      <w:r w:rsidRPr="005D2C6B">
        <w:t xml:space="preserve">be entitled to take over and use, or require the </w:t>
      </w:r>
      <w:r w:rsidRPr="00D55647">
        <w:t>Contractor</w:t>
      </w:r>
      <w:r w:rsidRPr="005D2C6B">
        <w:t xml:space="preserve"> to remove from the </w:t>
      </w:r>
      <w:r w:rsidRPr="00D55647">
        <w:t>Site</w:t>
      </w:r>
      <w:r w:rsidRPr="005D2C6B">
        <w:t xml:space="preserve">, the </w:t>
      </w:r>
      <w:r w:rsidRPr="00D55647">
        <w:t>Plant, Equipment and Work</w:t>
      </w:r>
      <w:r w:rsidRPr="005D2C6B">
        <w:t xml:space="preserve"> and all materials, equipment and other things intended for the </w:t>
      </w:r>
      <w:r w:rsidRPr="00D55647">
        <w:t>Remediation Works</w:t>
      </w:r>
      <w:r w:rsidRPr="005D2C6B">
        <w:t xml:space="preserve">; </w:t>
      </w:r>
    </w:p>
    <w:p w14:paraId="60BBA4D3" w14:textId="77777777" w:rsidR="00E51525" w:rsidRPr="005D2C6B" w:rsidRDefault="00E51525" w:rsidP="00E51525">
      <w:pPr>
        <w:pStyle w:val="DefenceHeading4"/>
      </w:pPr>
      <w:bookmarkStart w:id="3153" w:name="_Ref71634251"/>
      <w:r w:rsidRPr="005D2C6B">
        <w:t xml:space="preserve">be entitled to require the </w:t>
      </w:r>
      <w:r w:rsidRPr="00D55647">
        <w:t>Contractor</w:t>
      </w:r>
      <w:r w:rsidRPr="005D2C6B">
        <w:t xml:space="preserve"> to novate to the </w:t>
      </w:r>
      <w:r w:rsidRPr="00D55647">
        <w:t>Commonwealth</w:t>
      </w:r>
      <w:r w:rsidRPr="005D2C6B">
        <w:t xml:space="preserve"> or the </w:t>
      </w:r>
      <w:r w:rsidRPr="00D55647">
        <w:t>Commonwealth's</w:t>
      </w:r>
      <w:r w:rsidRPr="00CE4628">
        <w:t xml:space="preserve"> </w:t>
      </w:r>
      <w:r w:rsidRPr="005D2C6B">
        <w:t xml:space="preserve">nominee, any or all subcontracts between the </w:t>
      </w:r>
      <w:r w:rsidRPr="00D55647">
        <w:t>Contractor</w:t>
      </w:r>
      <w:r w:rsidRPr="005D2C6B">
        <w:t xml:space="preserve"> and its subcontractors as required by the </w:t>
      </w:r>
      <w:r w:rsidRPr="00D55647">
        <w:t>Commonwealth</w:t>
      </w:r>
      <w:r w:rsidRPr="005D2C6B">
        <w:t>;</w:t>
      </w:r>
      <w:bookmarkEnd w:id="3153"/>
    </w:p>
    <w:p w14:paraId="19AF1230" w14:textId="393FA9A9" w:rsidR="00E51525" w:rsidRPr="005D2C6B" w:rsidRDefault="00E51525" w:rsidP="00E51525">
      <w:pPr>
        <w:pStyle w:val="DefenceHeading4"/>
      </w:pPr>
      <w:r w:rsidRPr="005D2C6B">
        <w:t xml:space="preserve">to the extent permitted by the relevant </w:t>
      </w:r>
      <w:r w:rsidRPr="00D55647">
        <w:t>Security of Payment Legislation</w:t>
      </w:r>
      <w:r w:rsidRPr="005D2C6B">
        <w:t xml:space="preserve">, not be obliged to make any further payments to the </w:t>
      </w:r>
      <w:r w:rsidRPr="00D55647">
        <w:t>Contractor</w:t>
      </w:r>
      <w:r w:rsidRPr="005D2C6B">
        <w:t xml:space="preserve">, including any </w:t>
      </w:r>
      <w:r>
        <w:t>amount</w:t>
      </w:r>
      <w:r w:rsidRPr="005D2C6B">
        <w:t xml:space="preserve"> the subject of a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F66103">
        <w:t>12.2</w:t>
      </w:r>
      <w:r w:rsidRPr="005D2C6B">
        <w:fldChar w:fldCharType="end"/>
      </w:r>
      <w:r w:rsidRPr="005D2C6B">
        <w:t xml:space="preserve"> or a payment statement under clause </w:t>
      </w:r>
      <w:r w:rsidRPr="005D2C6B">
        <w:fldChar w:fldCharType="begin"/>
      </w:r>
      <w:r w:rsidRPr="005D2C6B">
        <w:instrText xml:space="preserve"> REF _Ref100476167 \w \h </w:instrText>
      </w:r>
      <w:r>
        <w:instrText xml:space="preserve"> \* MERGEFORMAT </w:instrText>
      </w:r>
      <w:r w:rsidRPr="005D2C6B">
        <w:fldChar w:fldCharType="separate"/>
      </w:r>
      <w:r w:rsidR="00F66103">
        <w:t>12.4</w:t>
      </w:r>
      <w:r w:rsidRPr="005D2C6B">
        <w:fldChar w:fldCharType="end"/>
      </w:r>
      <w:r w:rsidRPr="005D2C6B">
        <w:t>; and</w:t>
      </w:r>
    </w:p>
    <w:p w14:paraId="6C59859D" w14:textId="77777777" w:rsidR="00E51525" w:rsidRDefault="00E51525" w:rsidP="00E51525">
      <w:pPr>
        <w:pStyle w:val="DefenceHeading4"/>
      </w:pPr>
      <w:r w:rsidRPr="005D2C6B">
        <w:t xml:space="preserve">be entitled to recover from the </w:t>
      </w:r>
      <w:r w:rsidRPr="00D55647">
        <w:t>Contractor</w:t>
      </w:r>
      <w:r w:rsidRPr="005D2C6B">
        <w:t xml:space="preserve"> </w:t>
      </w:r>
      <w:r>
        <w:t>all</w:t>
      </w:r>
      <w:r w:rsidRPr="005D2C6B">
        <w:t xml:space="preserve"> costs, </w:t>
      </w:r>
      <w:r>
        <w:t xml:space="preserve">expenses, </w:t>
      </w:r>
      <w:r w:rsidRPr="005D2C6B">
        <w:t>losses</w:t>
      </w:r>
      <w:r>
        <w:t>,</w:t>
      </w:r>
      <w:r w:rsidRPr="005D2C6B">
        <w:t xml:space="preserve"> damages or </w:t>
      </w:r>
      <w:r>
        <w:t xml:space="preserve">liabilities </w:t>
      </w:r>
      <w:r w:rsidRPr="005D2C6B">
        <w:t>suffered</w:t>
      </w:r>
      <w:r>
        <w:t xml:space="preserve"> or incurred</w:t>
      </w:r>
      <w:r w:rsidRPr="005D2C6B">
        <w:t xml:space="preserve"> by </w:t>
      </w:r>
      <w:r>
        <w:t xml:space="preserve">the </w:t>
      </w:r>
      <w:r w:rsidRPr="00D55647">
        <w:t>Commonwealth</w:t>
      </w:r>
      <w:r w:rsidRPr="005D2C6B">
        <w:t xml:space="preserve"> arising out of, or in connection with, such termination; and</w:t>
      </w:r>
    </w:p>
    <w:p w14:paraId="4167D17F" w14:textId="0B89878C" w:rsidR="00E51525" w:rsidRDefault="00E51525" w:rsidP="00E51525">
      <w:pPr>
        <w:pStyle w:val="DefenceHeading3"/>
      </w:pPr>
      <w:bookmarkStart w:id="3154" w:name="_Ref446572775"/>
      <w:r>
        <w:t xml:space="preserve">the </w:t>
      </w:r>
      <w:r w:rsidRPr="00D55647">
        <w:t>Contractor</w:t>
      </w:r>
      <w:r>
        <w:t xml:space="preserve"> must comply with </w:t>
      </w:r>
      <w:r w:rsidRPr="00AE4D9A">
        <w:t xml:space="preserve">clause </w:t>
      </w:r>
      <w:r w:rsidRPr="00CA58E1">
        <w:fldChar w:fldCharType="begin"/>
      </w:r>
      <w:r w:rsidRPr="00CA58E1">
        <w:instrText xml:space="preserve"> REF _Ref445715531 \n \h </w:instrText>
      </w:r>
      <w:r>
        <w:instrText xml:space="preserve"> \* MERGEFORMAT </w:instrText>
      </w:r>
      <w:r w:rsidRPr="00CA58E1">
        <w:fldChar w:fldCharType="separate"/>
      </w:r>
      <w:r w:rsidR="00F66103">
        <w:t>19.3</w:t>
      </w:r>
      <w:r w:rsidRPr="00CA58E1">
        <w:fldChar w:fldCharType="end"/>
      </w:r>
      <w:r w:rsidRPr="00AE4D9A">
        <w:t xml:space="preserve"> and, if clause </w:t>
      </w:r>
      <w:r w:rsidRPr="00CA58E1">
        <w:fldChar w:fldCharType="begin"/>
      </w:r>
      <w:r w:rsidRPr="00CA58E1">
        <w:instrText xml:space="preserve"> REF _Ref477438766 \n \h </w:instrText>
      </w:r>
      <w:r>
        <w:instrText xml:space="preserve"> \* MERGEFORMAT </w:instrText>
      </w:r>
      <w:r w:rsidRPr="00CA58E1">
        <w:fldChar w:fldCharType="separate"/>
      </w:r>
      <w:r w:rsidR="00F66103">
        <w:t>20</w:t>
      </w:r>
      <w:r w:rsidRPr="00CA58E1">
        <w:fldChar w:fldCharType="end"/>
      </w:r>
      <w:r w:rsidRPr="00CA58E1">
        <w:t xml:space="preserve"> </w:t>
      </w:r>
      <w:r w:rsidRPr="00AE4D9A">
        <w:t xml:space="preserve">applies, clause </w:t>
      </w:r>
      <w:r w:rsidRPr="00CA58E1">
        <w:fldChar w:fldCharType="begin"/>
      </w:r>
      <w:r w:rsidRPr="00CA58E1">
        <w:instrText xml:space="preserve"> REF _Ref450127102 \n \h </w:instrText>
      </w:r>
      <w:r>
        <w:instrText xml:space="preserve"> \* MERGEFORMAT </w:instrText>
      </w:r>
      <w:r w:rsidRPr="00CA58E1">
        <w:fldChar w:fldCharType="separate"/>
      </w:r>
      <w:r w:rsidR="00F66103">
        <w:t>20.4</w:t>
      </w:r>
      <w:r w:rsidRPr="00CA58E1">
        <w:fldChar w:fldCharType="end"/>
      </w:r>
      <w:r>
        <w:t xml:space="preserve"> (including by handing over to the </w:t>
      </w:r>
      <w:r w:rsidRPr="00D55647">
        <w:t>Contract Administrator</w:t>
      </w:r>
      <w:r>
        <w:t xml:space="preserve"> copies of </w:t>
      </w:r>
      <w:r w:rsidRPr="00D55647">
        <w:t>Project Documents</w:t>
      </w:r>
      <w:r w:rsidRPr="005D2C6B">
        <w:t xml:space="preserve"> prepared by the </w:t>
      </w:r>
      <w:r w:rsidRPr="00D55647">
        <w:t>Contractor</w:t>
      </w:r>
      <w:r w:rsidRPr="005D2C6B">
        <w:t xml:space="preserve"> to the date of termination (whether c</w:t>
      </w:r>
      <w:r>
        <w:t xml:space="preserve">omplete or not)). </w:t>
      </w:r>
    </w:p>
    <w:p w14:paraId="46DCB98C" w14:textId="478DA161" w:rsidR="00E51525" w:rsidRDefault="00E51525" w:rsidP="00E51525">
      <w:pPr>
        <w:pStyle w:val="DefenceNormal"/>
      </w:pPr>
      <w:r>
        <w:t xml:space="preserve">Clause </w:t>
      </w:r>
      <w:r>
        <w:fldChar w:fldCharType="begin"/>
      </w:r>
      <w:r>
        <w:instrText xml:space="preserve"> REF _Ref477441898 \n \h </w:instrText>
      </w:r>
      <w:r>
        <w:fldChar w:fldCharType="separate"/>
      </w:r>
      <w:r w:rsidR="00F66103">
        <w:t>14.5</w:t>
      </w:r>
      <w:r>
        <w:fldChar w:fldCharType="end"/>
      </w:r>
      <w:r>
        <w:t xml:space="preserve"> will survive the termination of the </w:t>
      </w:r>
      <w:r w:rsidRPr="00D55647">
        <w:t>Contract</w:t>
      </w:r>
      <w:r>
        <w:t>.</w:t>
      </w:r>
    </w:p>
    <w:p w14:paraId="1CC7037B" w14:textId="77777777" w:rsidR="00E51525" w:rsidRPr="005D2C6B" w:rsidRDefault="00E51525" w:rsidP="00E51525">
      <w:pPr>
        <w:pStyle w:val="DefenceHeading2"/>
      </w:pPr>
      <w:bookmarkStart w:id="3155" w:name="_Toc477785264"/>
      <w:bookmarkStart w:id="3156" w:name="_Toc477856925"/>
      <w:bookmarkStart w:id="3157" w:name="_Toc477868769"/>
      <w:bookmarkStart w:id="3158" w:name="_Toc477871977"/>
      <w:bookmarkStart w:id="3159" w:name="_Toc477872403"/>
      <w:bookmarkStart w:id="3160" w:name="_Toc477873644"/>
      <w:bookmarkStart w:id="3161" w:name="_Toc506019292"/>
      <w:bookmarkStart w:id="3162" w:name="_Toc506040722"/>
      <w:bookmarkStart w:id="3163" w:name="_Ref71638245"/>
      <w:bookmarkStart w:id="3164" w:name="_Ref114046822"/>
      <w:bookmarkStart w:id="3165" w:name="_Toc10728648"/>
      <w:bookmarkStart w:id="3166" w:name="_Toc206494144"/>
      <w:bookmarkEnd w:id="3154"/>
      <w:bookmarkEnd w:id="3155"/>
      <w:bookmarkEnd w:id="3156"/>
      <w:bookmarkEnd w:id="3157"/>
      <w:bookmarkEnd w:id="3158"/>
      <w:bookmarkEnd w:id="3159"/>
      <w:bookmarkEnd w:id="3160"/>
      <w:r w:rsidRPr="00CE4628">
        <w:t>Contractor</w:t>
      </w:r>
      <w:r w:rsidRPr="005D2C6B">
        <w:t>'s Entitlements after Termination</w:t>
      </w:r>
      <w:bookmarkEnd w:id="3161"/>
      <w:bookmarkEnd w:id="3162"/>
      <w:bookmarkEnd w:id="3163"/>
      <w:bookmarkEnd w:id="3164"/>
      <w:r>
        <w:t xml:space="preserve"> by Contractor</w:t>
      </w:r>
      <w:bookmarkEnd w:id="3165"/>
      <w:bookmarkEnd w:id="3166"/>
    </w:p>
    <w:p w14:paraId="19DD5470" w14:textId="77777777" w:rsidR="00E51525" w:rsidRPr="005D2C6B" w:rsidRDefault="00E51525" w:rsidP="00E51525">
      <w:pPr>
        <w:pStyle w:val="DefenceNormal"/>
      </w:pPr>
      <w:r w:rsidRPr="005D2C6B">
        <w:t xml:space="preserve">If the </w:t>
      </w:r>
      <w:r w:rsidRPr="00D55647">
        <w:t>Commonwealth</w:t>
      </w:r>
      <w:r w:rsidRPr="005D2C6B">
        <w:t xml:space="preserve"> repudiates the </w:t>
      </w:r>
      <w:r w:rsidRPr="00D55647">
        <w:t>Contract</w:t>
      </w:r>
      <w:r w:rsidRPr="005D2C6B">
        <w:t xml:space="preserve"> and the </w:t>
      </w:r>
      <w:r w:rsidRPr="00D55647">
        <w:t>Contractor</w:t>
      </w:r>
      <w:r w:rsidRPr="005D2C6B">
        <w:t xml:space="preserve"> terminates the </w:t>
      </w:r>
      <w:r w:rsidRPr="00D55647">
        <w:t>Contract</w:t>
      </w:r>
      <w:r w:rsidRPr="005D2C6B">
        <w:t xml:space="preserve">, the </w:t>
      </w:r>
      <w:r w:rsidRPr="00D55647">
        <w:t>Contractor</w:t>
      </w:r>
      <w:r w:rsidRPr="005D2C6B">
        <w:t xml:space="preserve"> will:</w:t>
      </w:r>
    </w:p>
    <w:p w14:paraId="5AFCFC7E" w14:textId="1A65C548" w:rsidR="00E51525" w:rsidRPr="005D2C6B" w:rsidRDefault="00E51525" w:rsidP="00E51525">
      <w:pPr>
        <w:pStyle w:val="DefenceHeading3"/>
      </w:pPr>
      <w:bookmarkStart w:id="3167" w:name="_Ref71638688"/>
      <w:r w:rsidRPr="005D2C6B">
        <w:t xml:space="preserve">be entitled to </w:t>
      </w:r>
      <w:r>
        <w:t>payment of</w:t>
      </w:r>
      <w:r w:rsidRPr="005D2C6B">
        <w:t xml:space="preserve"> an amount determined in accordance with clause </w:t>
      </w:r>
      <w:r w:rsidRPr="005D2C6B">
        <w:fldChar w:fldCharType="begin"/>
      </w:r>
      <w:r w:rsidRPr="005D2C6B">
        <w:instrText xml:space="preserve"> REF _Ref71638560 \w \h </w:instrText>
      </w:r>
      <w:r>
        <w:instrText xml:space="preserve"> \* MERGEFORMAT </w:instrText>
      </w:r>
      <w:r w:rsidRPr="005D2C6B">
        <w:fldChar w:fldCharType="separate"/>
      </w:r>
      <w:r w:rsidR="00F66103">
        <w:t>14.8</w:t>
      </w:r>
      <w:r w:rsidRPr="005D2C6B">
        <w:fldChar w:fldCharType="end"/>
      </w:r>
      <w:r w:rsidRPr="005D2C6B">
        <w:t xml:space="preserve"> as if the </w:t>
      </w:r>
      <w:r w:rsidRPr="00D55647">
        <w:t>Commonwealth</w:t>
      </w:r>
      <w:r w:rsidRPr="005D2C6B">
        <w:t xml:space="preserve"> had terminated the </w:t>
      </w:r>
      <w:r w:rsidRPr="00D55647">
        <w:t>Contract</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F66103">
        <w:t>14.7</w:t>
      </w:r>
      <w:r w:rsidRPr="005D2C6B">
        <w:fldChar w:fldCharType="end"/>
      </w:r>
      <w:r w:rsidRPr="005D2C6B">
        <w:t>; and</w:t>
      </w:r>
      <w:bookmarkEnd w:id="3167"/>
    </w:p>
    <w:p w14:paraId="366F4344" w14:textId="77777777" w:rsidR="00E51525" w:rsidRPr="005D2C6B" w:rsidRDefault="00E51525" w:rsidP="00E51525">
      <w:pPr>
        <w:pStyle w:val="DefenceHeading3"/>
      </w:pPr>
      <w:r w:rsidRPr="005D2C6B">
        <w:t>not be entitled to a quantum meruit.</w:t>
      </w:r>
    </w:p>
    <w:p w14:paraId="65746B35" w14:textId="4834FBC5" w:rsidR="00E51525" w:rsidRPr="005D2C6B" w:rsidRDefault="00E51525" w:rsidP="00E51525">
      <w:pPr>
        <w:pStyle w:val="DefenceNormal"/>
      </w:pPr>
      <w:r>
        <w:t>C</w:t>
      </w:r>
      <w:r w:rsidRPr="005D2C6B">
        <w:t xml:space="preserve">lause </w:t>
      </w:r>
      <w:r w:rsidRPr="005D2C6B">
        <w:fldChar w:fldCharType="begin"/>
      </w:r>
      <w:r w:rsidRPr="005D2C6B">
        <w:instrText xml:space="preserve"> REF _Ref114046822 \r \h </w:instrText>
      </w:r>
      <w:r>
        <w:instrText xml:space="preserve"> \* MERGEFORMAT </w:instrText>
      </w:r>
      <w:r w:rsidRPr="005D2C6B">
        <w:fldChar w:fldCharType="separate"/>
      </w:r>
      <w:r w:rsidR="00F66103">
        <w:t>14.6</w:t>
      </w:r>
      <w:r w:rsidRPr="005D2C6B">
        <w:fldChar w:fldCharType="end"/>
      </w:r>
      <w:r w:rsidRPr="005D2C6B">
        <w:t xml:space="preserve"> will survive the termination of the </w:t>
      </w:r>
      <w:r w:rsidRPr="00D55647">
        <w:t>Contract</w:t>
      </w:r>
      <w:r w:rsidRPr="005D2C6B">
        <w:t>.</w:t>
      </w:r>
    </w:p>
    <w:p w14:paraId="3E41B27C" w14:textId="77777777" w:rsidR="00E51525" w:rsidRPr="005D2C6B" w:rsidRDefault="00E51525" w:rsidP="00E51525">
      <w:pPr>
        <w:pStyle w:val="DefenceHeading2"/>
      </w:pPr>
      <w:bookmarkStart w:id="3168" w:name="_Ref71638625"/>
      <w:bookmarkStart w:id="3169" w:name="_Toc10728649"/>
      <w:bookmarkStart w:id="3170" w:name="_Toc206494145"/>
      <w:r w:rsidRPr="005D2C6B">
        <w:t>Termination for Convenience</w:t>
      </w:r>
      <w:bookmarkEnd w:id="3168"/>
      <w:bookmarkEnd w:id="3169"/>
      <w:bookmarkEnd w:id="3170"/>
    </w:p>
    <w:p w14:paraId="79691DE7" w14:textId="77777777" w:rsidR="00E51525" w:rsidRPr="005D2C6B" w:rsidRDefault="00E51525" w:rsidP="00E51525">
      <w:pPr>
        <w:pStyle w:val="DefenceNormal"/>
      </w:pPr>
      <w:r w:rsidRPr="005D2C6B">
        <w:t xml:space="preserve">Without prejudice to any </w:t>
      </w:r>
      <w:r>
        <w:t xml:space="preserve">right or remedy </w:t>
      </w:r>
      <w:r w:rsidRPr="005D2C6B">
        <w:t xml:space="preserve">of the </w:t>
      </w:r>
      <w:r w:rsidRPr="00D55647">
        <w:t>Commonwealth</w:t>
      </w:r>
      <w:r w:rsidRPr="005D2C6B">
        <w:t xml:space="preserve"> under th</w:t>
      </w:r>
      <w:r>
        <w:t>e</w:t>
      </w:r>
      <w:r w:rsidRPr="005D2C6B">
        <w:t xml:space="preserve"> </w:t>
      </w:r>
      <w:r w:rsidRPr="00D55647">
        <w:t>Contract</w:t>
      </w:r>
      <w:r>
        <w:t xml:space="preserve"> or otherwise at law or in equity</w:t>
      </w:r>
      <w:r w:rsidRPr="005D2C6B">
        <w:t xml:space="preserve">, the </w:t>
      </w:r>
      <w:r w:rsidRPr="00D55647">
        <w:t>Commonwealth</w:t>
      </w:r>
      <w:r w:rsidRPr="005D2C6B">
        <w:t xml:space="preserve"> may:</w:t>
      </w:r>
    </w:p>
    <w:p w14:paraId="50AD2579" w14:textId="77777777" w:rsidR="00E51525" w:rsidRPr="005D2C6B" w:rsidRDefault="00E51525" w:rsidP="00E51525">
      <w:pPr>
        <w:pStyle w:val="DefenceHeading3"/>
      </w:pPr>
      <w:r w:rsidRPr="005D2C6B">
        <w:t xml:space="preserve">at any time for its sole convenience, and for any reason, by written notice to the </w:t>
      </w:r>
      <w:r w:rsidRPr="00D55647">
        <w:t>Contractor</w:t>
      </w:r>
      <w:r w:rsidRPr="005D2C6B">
        <w:t xml:space="preserve"> terminate the </w:t>
      </w:r>
      <w:r w:rsidRPr="00D55647">
        <w:t>Contract</w:t>
      </w:r>
      <w:r w:rsidRPr="005D2C6B">
        <w:t xml:space="preserve"> effective from the time stated in the </w:t>
      </w:r>
      <w:r w:rsidRPr="00D55647">
        <w:t>Commonwealth's</w:t>
      </w:r>
      <w:r w:rsidRPr="005D2C6B">
        <w:t xml:space="preserve"> notice or if no such time is stated, at the time the notice is given to the </w:t>
      </w:r>
      <w:r w:rsidRPr="00D55647">
        <w:t>Contractor</w:t>
      </w:r>
      <w:r w:rsidRPr="005D2C6B">
        <w:t>; and</w:t>
      </w:r>
    </w:p>
    <w:p w14:paraId="1D8364DB" w14:textId="77777777" w:rsidR="00E51525" w:rsidRPr="005D2C6B" w:rsidRDefault="00E51525" w:rsidP="00E51525">
      <w:pPr>
        <w:pStyle w:val="DefenceHeading3"/>
      </w:pPr>
      <w:r>
        <w:t>thereafter (</w:t>
      </w:r>
      <w:r w:rsidRPr="005D2C6B">
        <w:t>at its absolute discretion</w:t>
      </w:r>
      <w:r>
        <w:t>)</w:t>
      </w:r>
      <w:r w:rsidRPr="005D2C6B">
        <w:t xml:space="preserve"> complete the uncompleted part of the </w:t>
      </w:r>
      <w:r w:rsidRPr="00D55647">
        <w:t>Contractor's Activities</w:t>
      </w:r>
      <w:r>
        <w:t xml:space="preserve"> and the </w:t>
      </w:r>
      <w:r w:rsidRPr="00D55647">
        <w:t>Remediation Works</w:t>
      </w:r>
      <w:r>
        <w:t xml:space="preserve"> </w:t>
      </w:r>
      <w:r w:rsidRPr="005D2C6B">
        <w:t xml:space="preserve">either itself or by engaging </w:t>
      </w:r>
      <w:r w:rsidRPr="00D55647">
        <w:t>Other Contractors</w:t>
      </w:r>
      <w:r w:rsidRPr="005D2C6B">
        <w:t>.</w:t>
      </w:r>
    </w:p>
    <w:p w14:paraId="54C0ED7D" w14:textId="77777777" w:rsidR="00E51525" w:rsidRPr="005D2C6B" w:rsidRDefault="00E51525" w:rsidP="00E51525">
      <w:pPr>
        <w:pStyle w:val="DefenceHeading2"/>
      </w:pPr>
      <w:bookmarkStart w:id="3171" w:name="_Toc477785272"/>
      <w:bookmarkStart w:id="3172" w:name="_Toc477856933"/>
      <w:bookmarkStart w:id="3173" w:name="_Toc477868777"/>
      <w:bookmarkStart w:id="3174" w:name="_Toc477871985"/>
      <w:bookmarkStart w:id="3175" w:name="_Toc477872411"/>
      <w:bookmarkStart w:id="3176" w:name="_Toc477873652"/>
      <w:bookmarkStart w:id="3177" w:name="_Ref71638560"/>
      <w:bookmarkStart w:id="3178" w:name="_Ref459382426"/>
      <w:bookmarkStart w:id="3179" w:name="_Toc476744150"/>
      <w:bookmarkStart w:id="3180" w:name="_Toc10728650"/>
      <w:bookmarkStart w:id="3181" w:name="_Toc206494146"/>
      <w:bookmarkEnd w:id="3171"/>
      <w:bookmarkEnd w:id="3172"/>
      <w:bookmarkEnd w:id="3173"/>
      <w:bookmarkEnd w:id="3174"/>
      <w:bookmarkEnd w:id="3175"/>
      <w:bookmarkEnd w:id="3176"/>
      <w:r w:rsidRPr="00CE4628">
        <w:t>Contractor</w:t>
      </w:r>
      <w:r w:rsidRPr="005D2C6B">
        <w:t>'s Entitlements after Termination</w:t>
      </w:r>
      <w:r>
        <w:t xml:space="preserve"> for Convenience by Commonwealth</w:t>
      </w:r>
      <w:bookmarkEnd w:id="3177"/>
      <w:bookmarkEnd w:id="3178"/>
      <w:bookmarkEnd w:id="3179"/>
      <w:bookmarkEnd w:id="3180"/>
      <w:bookmarkEnd w:id="3181"/>
    </w:p>
    <w:p w14:paraId="0863BCA4" w14:textId="59E1822A" w:rsidR="00E51525" w:rsidRPr="005D2C6B" w:rsidRDefault="00E51525" w:rsidP="00E51525">
      <w:pPr>
        <w:pStyle w:val="DefenceNormal"/>
      </w:pPr>
      <w:r w:rsidRPr="005D2C6B">
        <w:t xml:space="preserve">If the </w:t>
      </w:r>
      <w:r w:rsidRPr="00D55647">
        <w:t>Commonwealth</w:t>
      </w:r>
      <w:r w:rsidRPr="005D2C6B">
        <w:t xml:space="preserve"> terminates the </w:t>
      </w:r>
      <w:r w:rsidRPr="00D55647">
        <w:t>Contract</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F66103">
        <w:t>14.7</w:t>
      </w:r>
      <w:r w:rsidRPr="005D2C6B">
        <w:fldChar w:fldCharType="end"/>
      </w:r>
      <w:r w:rsidRPr="005D2C6B">
        <w:t xml:space="preserve">, the </w:t>
      </w:r>
      <w:r w:rsidRPr="00D55647">
        <w:t>Contractor</w:t>
      </w:r>
      <w:r w:rsidRPr="005D2C6B">
        <w:t>:</w:t>
      </w:r>
    </w:p>
    <w:p w14:paraId="75488617" w14:textId="77777777" w:rsidR="00E51525" w:rsidRPr="005D2C6B" w:rsidRDefault="00E51525" w:rsidP="00E51525">
      <w:pPr>
        <w:pStyle w:val="DefenceHeading3"/>
      </w:pPr>
      <w:bookmarkStart w:id="3182" w:name="_Ref71638603"/>
      <w:r w:rsidRPr="005D2C6B">
        <w:t xml:space="preserve">will be entitled to payment of the following amounts as determined by the </w:t>
      </w:r>
      <w:r w:rsidRPr="00D55647">
        <w:t>Contract Administrator</w:t>
      </w:r>
      <w:r w:rsidRPr="005D2C6B">
        <w:t>:</w:t>
      </w:r>
      <w:bookmarkEnd w:id="3182"/>
    </w:p>
    <w:p w14:paraId="7A4D0821" w14:textId="77777777" w:rsidR="00E51525" w:rsidRPr="005D2C6B" w:rsidRDefault="00E51525" w:rsidP="00E51525">
      <w:pPr>
        <w:pStyle w:val="DefenceHeading4"/>
      </w:pPr>
      <w:bookmarkStart w:id="3183" w:name="_Ref114289807"/>
      <w:r w:rsidRPr="005D2C6B">
        <w:t xml:space="preserve">for work carried out prior to the date of termination, the amount which would have been payable if the </w:t>
      </w:r>
      <w:r w:rsidRPr="00D55647">
        <w:t>Contract</w:t>
      </w:r>
      <w:r w:rsidRPr="005D2C6B">
        <w:t xml:space="preserve"> had not been terminated and the </w:t>
      </w:r>
      <w:r w:rsidRPr="00D55647">
        <w:t>Contractor</w:t>
      </w:r>
      <w:r w:rsidRPr="005D2C6B">
        <w:t xml:space="preserve"> submitted a payment claim for work carried out to the date of termination;</w:t>
      </w:r>
      <w:bookmarkEnd w:id="3183"/>
    </w:p>
    <w:p w14:paraId="783DC9DA" w14:textId="77777777" w:rsidR="00E51525" w:rsidRPr="005D2C6B" w:rsidRDefault="00E51525" w:rsidP="00E51525">
      <w:pPr>
        <w:pStyle w:val="DefenceHeading4"/>
      </w:pPr>
      <w:bookmarkStart w:id="3184" w:name="_Ref114290185"/>
      <w:r w:rsidRPr="005D2C6B">
        <w:t xml:space="preserve">the cost of goods or materials reasonably ordered by the </w:t>
      </w:r>
      <w:r w:rsidRPr="00D55647">
        <w:t>Contractor</w:t>
      </w:r>
      <w:r w:rsidRPr="005D2C6B">
        <w:t xml:space="preserve"> for the </w:t>
      </w:r>
      <w:r w:rsidRPr="00D55647">
        <w:t>Remediation Works</w:t>
      </w:r>
      <w:r w:rsidRPr="005D2C6B">
        <w:t xml:space="preserve"> for which the </w:t>
      </w:r>
      <w:r w:rsidRPr="00D55647">
        <w:t>Contractor</w:t>
      </w:r>
      <w:r w:rsidRPr="005D2C6B">
        <w:t xml:space="preserve"> is legally bound to pay provided that:</w:t>
      </w:r>
      <w:bookmarkEnd w:id="3184"/>
    </w:p>
    <w:p w14:paraId="7575B7BD" w14:textId="57665E6A" w:rsidR="00E51525" w:rsidRPr="005D2C6B" w:rsidRDefault="00E51525" w:rsidP="00E51525">
      <w:pPr>
        <w:pStyle w:val="DefenceHeading5"/>
      </w:pPr>
      <w:r w:rsidRPr="005D2C6B">
        <w:t xml:space="preserve">the value of the goods or materials is not included in the amount payable under subparagraph </w:t>
      </w:r>
      <w:r w:rsidRPr="005D2C6B">
        <w:fldChar w:fldCharType="begin"/>
      </w:r>
      <w:r w:rsidRPr="005D2C6B">
        <w:instrText xml:space="preserve"> REF _Ref114289807 \r \h </w:instrText>
      </w:r>
      <w:r>
        <w:instrText xml:space="preserve"> \* MERGEFORMAT </w:instrText>
      </w:r>
      <w:r w:rsidRPr="005D2C6B">
        <w:fldChar w:fldCharType="separate"/>
      </w:r>
      <w:r w:rsidR="00F66103">
        <w:t>(i)</w:t>
      </w:r>
      <w:r w:rsidRPr="005D2C6B">
        <w:fldChar w:fldCharType="end"/>
      </w:r>
      <w:r w:rsidRPr="005D2C6B">
        <w:t>; and</w:t>
      </w:r>
    </w:p>
    <w:p w14:paraId="4016BE21" w14:textId="77777777" w:rsidR="00E51525" w:rsidRPr="005D2C6B" w:rsidRDefault="00E51525" w:rsidP="00E51525">
      <w:pPr>
        <w:pStyle w:val="DefenceHeading5"/>
      </w:pPr>
      <w:r w:rsidRPr="005D2C6B">
        <w:t xml:space="preserve">title in the goods and materials will vest in the </w:t>
      </w:r>
      <w:r w:rsidRPr="00D55647">
        <w:t>Commonwealth</w:t>
      </w:r>
      <w:r w:rsidRPr="005D2C6B">
        <w:t xml:space="preserve"> upon payment; and</w:t>
      </w:r>
    </w:p>
    <w:p w14:paraId="4388C431" w14:textId="77777777" w:rsidR="00E51525" w:rsidRPr="005D2C6B" w:rsidRDefault="00E51525" w:rsidP="00E51525">
      <w:pPr>
        <w:pStyle w:val="DefenceHeading4"/>
      </w:pPr>
      <w:bookmarkStart w:id="3185" w:name="_Ref114290190"/>
      <w:r w:rsidRPr="005D2C6B">
        <w:t xml:space="preserve">the reasonable cost of removing from the </w:t>
      </w:r>
      <w:r w:rsidRPr="00D55647">
        <w:t>Site</w:t>
      </w:r>
      <w:r w:rsidRPr="005D2C6B">
        <w:t xml:space="preserve"> all labour, </w:t>
      </w:r>
      <w:r w:rsidRPr="00D55647">
        <w:t>Plant, Equipment and Work</w:t>
      </w:r>
      <w:r w:rsidRPr="005D2C6B">
        <w:t xml:space="preserve"> and other things used in the </w:t>
      </w:r>
      <w:r w:rsidRPr="00D55647">
        <w:t>Contractor's Activities</w:t>
      </w:r>
      <w:r w:rsidRPr="005D2C6B">
        <w:t>; and</w:t>
      </w:r>
      <w:bookmarkEnd w:id="3185"/>
    </w:p>
    <w:p w14:paraId="70DB5B39" w14:textId="77777777" w:rsidR="00E51525" w:rsidRPr="005D2C6B" w:rsidRDefault="00E51525" w:rsidP="00E51525">
      <w:pPr>
        <w:pStyle w:val="DefenceHeading3"/>
      </w:pPr>
      <w:r w:rsidRPr="005D2C6B">
        <w:t>must:</w:t>
      </w:r>
    </w:p>
    <w:p w14:paraId="2A47883A" w14:textId="41E07AB6" w:rsidR="00E51525" w:rsidRPr="005D2C6B" w:rsidRDefault="00E51525" w:rsidP="00E51525">
      <w:pPr>
        <w:pStyle w:val="DefenceHeading4"/>
      </w:pPr>
      <w:r w:rsidRPr="005D2C6B">
        <w:t xml:space="preserve">take all steps possible to mitigate the costs referred to in paragraphs </w:t>
      </w:r>
      <w:r w:rsidRPr="005D2C6B">
        <w:fldChar w:fldCharType="begin"/>
      </w:r>
      <w:r w:rsidRPr="005D2C6B">
        <w:instrText xml:space="preserve"> REF _Ref114290185 \r \h </w:instrText>
      </w:r>
      <w:r>
        <w:instrText xml:space="preserve"> \* MERGEFORMAT </w:instrText>
      </w:r>
      <w:r w:rsidRPr="005D2C6B">
        <w:fldChar w:fldCharType="separate"/>
      </w:r>
      <w:r w:rsidR="00F66103">
        <w:t>(a)(ii)</w:t>
      </w:r>
      <w:r w:rsidRPr="005D2C6B">
        <w:fldChar w:fldCharType="end"/>
      </w:r>
      <w:r w:rsidRPr="005D2C6B">
        <w:t xml:space="preserve"> and </w:t>
      </w:r>
      <w:r w:rsidRPr="005D2C6B">
        <w:fldChar w:fldCharType="begin"/>
      </w:r>
      <w:r w:rsidRPr="005D2C6B">
        <w:instrText xml:space="preserve"> REF _Ref114290190 \r \h </w:instrText>
      </w:r>
      <w:r>
        <w:instrText xml:space="preserve"> \* MERGEFORMAT </w:instrText>
      </w:r>
      <w:r w:rsidRPr="005D2C6B">
        <w:fldChar w:fldCharType="separate"/>
      </w:r>
      <w:r w:rsidR="00F66103">
        <w:t>(a)(iii)</w:t>
      </w:r>
      <w:r w:rsidRPr="005D2C6B">
        <w:fldChar w:fldCharType="end"/>
      </w:r>
      <w:r w:rsidRPr="005D2C6B">
        <w:t>; and</w:t>
      </w:r>
    </w:p>
    <w:p w14:paraId="1541EFEA" w14:textId="7E7D9B1E" w:rsidR="00E51525" w:rsidRDefault="00E51525" w:rsidP="00E51525">
      <w:pPr>
        <w:pStyle w:val="DefenceHeading4"/>
      </w:pPr>
      <w:bookmarkStart w:id="3186" w:name="_Ref453065885"/>
      <w:r>
        <w:t xml:space="preserve">comply with clause </w:t>
      </w:r>
      <w:r>
        <w:fldChar w:fldCharType="begin"/>
      </w:r>
      <w:r>
        <w:instrText xml:space="preserve"> REF _Ref445715531 \r \h </w:instrText>
      </w:r>
      <w:r>
        <w:fldChar w:fldCharType="separate"/>
      </w:r>
      <w:r w:rsidR="00F66103">
        <w:t>19.3</w:t>
      </w:r>
      <w:r>
        <w:fldChar w:fldCharType="end"/>
      </w:r>
      <w:r>
        <w:t xml:space="preserve"> and, if clause </w:t>
      </w:r>
      <w:r>
        <w:fldChar w:fldCharType="begin"/>
      </w:r>
      <w:r>
        <w:instrText xml:space="preserve"> REF _Ref477438766 \r \h </w:instrText>
      </w:r>
      <w:r>
        <w:fldChar w:fldCharType="separate"/>
      </w:r>
      <w:r w:rsidR="00F66103">
        <w:t>20</w:t>
      </w:r>
      <w:r>
        <w:fldChar w:fldCharType="end"/>
      </w:r>
      <w:r>
        <w:t xml:space="preserve"> </w:t>
      </w:r>
      <w:r w:rsidRPr="00D33BF3">
        <w:t xml:space="preserve">applies, clause </w:t>
      </w:r>
      <w:r>
        <w:fldChar w:fldCharType="begin"/>
      </w:r>
      <w:r>
        <w:instrText xml:space="preserve"> REF _Ref450127102 \r \h </w:instrText>
      </w:r>
      <w:r>
        <w:fldChar w:fldCharType="separate"/>
      </w:r>
      <w:r w:rsidR="00F66103">
        <w:t>20.4</w:t>
      </w:r>
      <w:r>
        <w:fldChar w:fldCharType="end"/>
      </w:r>
      <w:r>
        <w:t xml:space="preserve"> (including by handing over to the </w:t>
      </w:r>
      <w:r w:rsidRPr="00D55647">
        <w:t>Contract Administrator</w:t>
      </w:r>
      <w:r>
        <w:t xml:space="preserve"> copies of </w:t>
      </w:r>
      <w:r w:rsidRPr="00D55647">
        <w:t>Project Documents</w:t>
      </w:r>
      <w:r w:rsidRPr="005D2C6B">
        <w:t xml:space="preserve"> prepared by the </w:t>
      </w:r>
      <w:r w:rsidRPr="00D55647">
        <w:t>Contractor</w:t>
      </w:r>
      <w:r w:rsidRPr="005D2C6B">
        <w:t xml:space="preserve"> to the date of termination (whether c</w:t>
      </w:r>
      <w:r>
        <w:t>omplete or not)).</w:t>
      </w:r>
      <w:bookmarkEnd w:id="3186"/>
    </w:p>
    <w:p w14:paraId="1D9DAB7E" w14:textId="78B35E84" w:rsidR="00E51525" w:rsidRPr="005D2C6B" w:rsidRDefault="00E51525" w:rsidP="00E51525">
      <w:pPr>
        <w:pStyle w:val="DefenceNormal"/>
      </w:pPr>
      <w:r w:rsidRPr="00F26051">
        <w:t xml:space="preserve">The amounts to which the </w:t>
      </w:r>
      <w:r w:rsidRPr="00D55647">
        <w:t>Contractor</w:t>
      </w:r>
      <w:r w:rsidRPr="00F26051">
        <w:t xml:space="preserve"> is entitled under clause </w:t>
      </w:r>
      <w:r w:rsidRPr="00F26051">
        <w:fldChar w:fldCharType="begin"/>
      </w:r>
      <w:r w:rsidRPr="00F26051">
        <w:instrText xml:space="preserve"> REF _Ref459382426 \n \h  \* MERGEFORMAT </w:instrText>
      </w:r>
      <w:r w:rsidRPr="00F26051">
        <w:fldChar w:fldCharType="separate"/>
      </w:r>
      <w:r w:rsidR="00F66103">
        <w:t>14.8</w:t>
      </w:r>
      <w:r w:rsidRPr="00F26051">
        <w:fldChar w:fldCharType="end"/>
      </w:r>
      <w:r w:rsidRPr="00F26051">
        <w:t xml:space="preserve"> will be a limitation upon the </w:t>
      </w:r>
      <w:r w:rsidRPr="00D55647">
        <w:t>Commonwealth's</w:t>
      </w:r>
      <w:r w:rsidRPr="00F26051">
        <w:t xml:space="preserve"> liability to the </w:t>
      </w:r>
      <w:r w:rsidRPr="00D55647">
        <w:t>Contractor</w:t>
      </w:r>
      <w:r w:rsidRPr="00F26051">
        <w:t xml:space="preserve"> arising out of or in connection with the termination of the </w:t>
      </w:r>
      <w:r w:rsidRPr="00D55647">
        <w:t>Contract</w:t>
      </w:r>
      <w:r w:rsidRPr="00F26051">
        <w:t xml:space="preserve"> (whether under clause </w:t>
      </w:r>
      <w:r w:rsidRPr="00F26051">
        <w:fldChar w:fldCharType="begin"/>
      </w:r>
      <w:r w:rsidRPr="00F26051">
        <w:instrText xml:space="preserve"> REF _Ref71638625 \n \h  \* MERGEFORMAT </w:instrText>
      </w:r>
      <w:r w:rsidRPr="00F26051">
        <w:fldChar w:fldCharType="separate"/>
      </w:r>
      <w:r w:rsidR="00F66103">
        <w:t>14.7</w:t>
      </w:r>
      <w:r w:rsidRPr="00F26051">
        <w:fldChar w:fldCharType="end"/>
      </w:r>
      <w:r w:rsidRPr="00F26051">
        <w:t xml:space="preserve"> or deemed to be under clause </w:t>
      </w:r>
      <w:r w:rsidRPr="00F26051">
        <w:fldChar w:fldCharType="begin"/>
      </w:r>
      <w:r w:rsidRPr="00F26051">
        <w:instrText xml:space="preserve"> REF _Ref71638625 \n \h  \* MERGEFORMAT </w:instrText>
      </w:r>
      <w:r w:rsidRPr="00F26051">
        <w:fldChar w:fldCharType="separate"/>
      </w:r>
      <w:r w:rsidR="00F66103">
        <w:t>14.7</w:t>
      </w:r>
      <w:r w:rsidRPr="00F26051">
        <w:fldChar w:fldCharType="end"/>
      </w:r>
      <w:r w:rsidRPr="00F26051">
        <w:t xml:space="preserve"> through the operation of clause </w:t>
      </w:r>
      <w:r w:rsidRPr="00F26051">
        <w:fldChar w:fldCharType="begin"/>
      </w:r>
      <w:r w:rsidRPr="00F26051">
        <w:instrText xml:space="preserve"> REF _Ref71638688 \w \h  \* MERGEFORMAT </w:instrText>
      </w:r>
      <w:r w:rsidRPr="00F26051">
        <w:fldChar w:fldCharType="separate"/>
      </w:r>
      <w:r w:rsidR="00F66103">
        <w:t>14.6(a)</w:t>
      </w:r>
      <w:r w:rsidRPr="00F26051">
        <w:fldChar w:fldCharType="end"/>
      </w:r>
      <w:r w:rsidRPr="00F26051">
        <w:t xml:space="preserve">) and </w:t>
      </w:r>
      <w:r>
        <w:t xml:space="preserve">to </w:t>
      </w:r>
      <w:r w:rsidRPr="00440C47">
        <w:t>the extent permitted</w:t>
      </w:r>
      <w:r>
        <w:t xml:space="preserve">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t>
      </w:r>
      <w:r w:rsidRPr="001F3E62">
        <w:t xml:space="preserve">with </w:t>
      </w:r>
      <w:r w:rsidRPr="00F26051">
        <w:t xml:space="preserve">the termination of the </w:t>
      </w:r>
      <w:r w:rsidRPr="00D55647">
        <w:t>Contract</w:t>
      </w:r>
      <w:r>
        <w:t>, o</w:t>
      </w:r>
      <w:r w:rsidRPr="00F26051">
        <w:t>ther than for the amount payable under clause </w:t>
      </w:r>
      <w:r w:rsidRPr="00F26051">
        <w:fldChar w:fldCharType="begin"/>
      </w:r>
      <w:r w:rsidRPr="00F26051">
        <w:instrText xml:space="preserve"> REF _Ref71638560 \w \h  \* MERGEFORMAT </w:instrText>
      </w:r>
      <w:r w:rsidRPr="00F26051">
        <w:fldChar w:fldCharType="separate"/>
      </w:r>
      <w:r w:rsidR="00F66103">
        <w:t>14.8</w:t>
      </w:r>
      <w:r w:rsidRPr="00F26051">
        <w:fldChar w:fldCharType="end"/>
      </w:r>
      <w:r w:rsidRPr="00F26051">
        <w:t>.</w:t>
      </w:r>
    </w:p>
    <w:p w14:paraId="44C8BF30" w14:textId="5D338246" w:rsidR="00E51525" w:rsidRPr="005D2C6B" w:rsidRDefault="00E51525" w:rsidP="00E51525">
      <w:pPr>
        <w:pStyle w:val="DefenceNormal"/>
      </w:pPr>
      <w:r>
        <w:t>C</w:t>
      </w:r>
      <w:r w:rsidRPr="005D2C6B">
        <w:t xml:space="preserve">lause </w:t>
      </w:r>
      <w:r w:rsidRPr="005D2C6B">
        <w:fldChar w:fldCharType="begin"/>
      </w:r>
      <w:r w:rsidRPr="005D2C6B">
        <w:instrText xml:space="preserve"> REF _Ref71638560 \w \h </w:instrText>
      </w:r>
      <w:r>
        <w:instrText xml:space="preserve"> \* MERGEFORMAT </w:instrText>
      </w:r>
      <w:r w:rsidRPr="005D2C6B">
        <w:fldChar w:fldCharType="separate"/>
      </w:r>
      <w:r w:rsidR="00F66103">
        <w:t>14.8</w:t>
      </w:r>
      <w:r w:rsidRPr="005D2C6B">
        <w:fldChar w:fldCharType="end"/>
      </w:r>
      <w:r w:rsidRPr="005D2C6B">
        <w:t xml:space="preserve"> will survive the termination of the </w:t>
      </w:r>
      <w:r w:rsidRPr="00D55647">
        <w:t>Contract</w:t>
      </w:r>
      <w:r w:rsidRPr="005D2C6B">
        <w:t xml:space="preserve"> by the </w:t>
      </w:r>
      <w:r w:rsidRPr="00D55647">
        <w:t>Commonwealth</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F66103">
        <w:t>14.7</w:t>
      </w:r>
      <w:r w:rsidRPr="005D2C6B">
        <w:fldChar w:fldCharType="end"/>
      </w:r>
      <w:r w:rsidRPr="005D2C6B">
        <w:t xml:space="preserve"> or by the </w:t>
      </w:r>
      <w:r w:rsidRPr="00D55647">
        <w:t>Contractor</w:t>
      </w:r>
      <w:r w:rsidRPr="005D2C6B">
        <w:t xml:space="preserve"> following repudiation by the </w:t>
      </w:r>
      <w:r w:rsidRPr="00D55647">
        <w:t>Commonwealth</w:t>
      </w:r>
      <w:r w:rsidRPr="005D2C6B">
        <w:t>.</w:t>
      </w:r>
    </w:p>
    <w:p w14:paraId="645B7A0A" w14:textId="77777777" w:rsidR="00E51525" w:rsidRPr="009F2CF4" w:rsidRDefault="00E51525" w:rsidP="00E51525">
      <w:pPr>
        <w:pStyle w:val="DefenceHeading1"/>
      </w:pPr>
      <w:r w:rsidRPr="005D2C6B">
        <w:br w:type="page"/>
      </w:r>
      <w:bookmarkStart w:id="3187" w:name="_Ref71638717"/>
      <w:bookmarkStart w:id="3188" w:name="_Ref71638903"/>
      <w:bookmarkStart w:id="3189" w:name="_Toc10728651"/>
      <w:bookmarkStart w:id="3190" w:name="_Toc206494147"/>
      <w:r w:rsidRPr="009F2CF4">
        <w:t>DISPUTES</w:t>
      </w:r>
      <w:bookmarkEnd w:id="3187"/>
      <w:bookmarkEnd w:id="3188"/>
      <w:bookmarkEnd w:id="3189"/>
      <w:bookmarkEnd w:id="3190"/>
    </w:p>
    <w:p w14:paraId="2465B72A" w14:textId="77777777" w:rsidR="00E51525" w:rsidRPr="009F2CF4" w:rsidRDefault="00E51525" w:rsidP="00E51525">
      <w:pPr>
        <w:pStyle w:val="DefenceHeading2"/>
      </w:pPr>
      <w:bookmarkStart w:id="3191" w:name="_Ref71636182"/>
      <w:bookmarkStart w:id="3192" w:name="_Ref71638733"/>
      <w:bookmarkStart w:id="3193" w:name="_Toc10728652"/>
      <w:bookmarkStart w:id="3194" w:name="_Toc206494148"/>
      <w:r w:rsidRPr="009F2CF4">
        <w:t>Notice of Dispute</w:t>
      </w:r>
      <w:bookmarkEnd w:id="3191"/>
      <w:bookmarkEnd w:id="3192"/>
      <w:bookmarkEnd w:id="3193"/>
      <w:bookmarkEnd w:id="3194"/>
    </w:p>
    <w:p w14:paraId="6D307E74" w14:textId="1B543C56" w:rsidR="00E51525" w:rsidRPr="005D2C6B" w:rsidRDefault="00E51525" w:rsidP="00E51525">
      <w:pPr>
        <w:pStyle w:val="DefenceNormal"/>
      </w:pPr>
      <w:r w:rsidRPr="005D2C6B">
        <w:t xml:space="preserve">If a dispute or difference arises between the </w:t>
      </w:r>
      <w:r w:rsidRPr="00D55647">
        <w:t>Contractor</w:t>
      </w:r>
      <w:r w:rsidRPr="005D2C6B">
        <w:t xml:space="preserve"> and the </w:t>
      </w:r>
      <w:r w:rsidRPr="00D55647">
        <w:t>Commonwealth</w:t>
      </w:r>
      <w:r w:rsidRPr="005D2C6B">
        <w:t xml:space="preserve"> or between the </w:t>
      </w:r>
      <w:r w:rsidRPr="00D55647">
        <w:t>Contractor</w:t>
      </w:r>
      <w:r w:rsidRPr="005D2C6B">
        <w:t xml:space="preserve"> and the </w:t>
      </w:r>
      <w:r w:rsidRPr="00D55647">
        <w:t>Contract Administrator</w:t>
      </w:r>
      <w:r w:rsidRPr="005D2C6B">
        <w:t xml:space="preserve"> in respect of any fact, matter or thing arising out of or in connection with the </w:t>
      </w:r>
      <w:r w:rsidRPr="00D55647">
        <w:t>Contractor's Activities</w:t>
      </w:r>
      <w:r w:rsidRPr="005D2C6B">
        <w:t xml:space="preserve">, the </w:t>
      </w:r>
      <w:r w:rsidRPr="00D55647">
        <w:t>Remediation Works</w:t>
      </w:r>
      <w:r w:rsidRPr="005D2C6B">
        <w:t xml:space="preserve"> or the </w:t>
      </w:r>
      <w:r w:rsidRPr="00D55647">
        <w:t>Contract</w:t>
      </w:r>
      <w:r w:rsidRPr="005D2C6B">
        <w:t xml:space="preserve">, or either party's conduct before the </w:t>
      </w:r>
      <w:r w:rsidRPr="00D55647">
        <w:t>Contract</w:t>
      </w:r>
      <w:r w:rsidRPr="005D2C6B">
        <w:t>, the dispute or difference must be determined in accordance with the procedure in clause </w:t>
      </w:r>
      <w:r w:rsidRPr="005D2C6B">
        <w:fldChar w:fldCharType="begin"/>
      </w:r>
      <w:r w:rsidRPr="005D2C6B">
        <w:instrText xml:space="preserve"> REF _Ref71638717 \w \h </w:instrText>
      </w:r>
      <w:r>
        <w:instrText xml:space="preserve"> \* MERGEFORMAT </w:instrText>
      </w:r>
      <w:r w:rsidRPr="005D2C6B">
        <w:fldChar w:fldCharType="separate"/>
      </w:r>
      <w:r w:rsidR="00F66103">
        <w:t>15</w:t>
      </w:r>
      <w:r w:rsidRPr="005D2C6B">
        <w:fldChar w:fldCharType="end"/>
      </w:r>
      <w:r w:rsidRPr="005D2C6B">
        <w:t>.</w:t>
      </w:r>
    </w:p>
    <w:p w14:paraId="78700AD1" w14:textId="77777777" w:rsidR="00E51525" w:rsidRPr="005D2C6B" w:rsidRDefault="00E51525" w:rsidP="00E51525">
      <w:pPr>
        <w:pStyle w:val="DefenceNormal"/>
      </w:pPr>
      <w:r w:rsidRPr="005D2C6B">
        <w:t xml:space="preserve">Where such a dispute or difference arises, either party may give a notice in writing to the </w:t>
      </w:r>
      <w:r w:rsidRPr="00D55647">
        <w:t>Contract Administrator</w:t>
      </w:r>
      <w:r w:rsidRPr="005D2C6B">
        <w:t xml:space="preserve"> and the other party specifying:</w:t>
      </w:r>
    </w:p>
    <w:p w14:paraId="7D5BFCAB" w14:textId="77777777" w:rsidR="00E51525" w:rsidRPr="005D2C6B" w:rsidRDefault="00E51525" w:rsidP="00E51525">
      <w:pPr>
        <w:pStyle w:val="DefenceHeading3"/>
      </w:pPr>
      <w:r w:rsidRPr="005D2C6B">
        <w:t>the dispute or difference;</w:t>
      </w:r>
    </w:p>
    <w:p w14:paraId="4CF918FE" w14:textId="77777777" w:rsidR="00E51525" w:rsidRPr="005D2C6B" w:rsidRDefault="00E51525" w:rsidP="00E51525">
      <w:pPr>
        <w:pStyle w:val="DefenceHeading3"/>
      </w:pPr>
      <w:r w:rsidRPr="005D2C6B">
        <w:t>particulars of the party's reasons for being dissatisfied; and</w:t>
      </w:r>
    </w:p>
    <w:p w14:paraId="0B409F45" w14:textId="77777777" w:rsidR="00E51525" w:rsidRPr="005D2C6B" w:rsidRDefault="00E51525" w:rsidP="00E51525">
      <w:pPr>
        <w:pStyle w:val="DefenceHeading3"/>
      </w:pPr>
      <w:r w:rsidRPr="005D2C6B">
        <w:t>the position which the party believes is correct.</w:t>
      </w:r>
    </w:p>
    <w:p w14:paraId="492AC91F" w14:textId="77777777" w:rsidR="00E51525" w:rsidRPr="005D2C6B" w:rsidRDefault="00E51525" w:rsidP="00E51525">
      <w:pPr>
        <w:pStyle w:val="DefenceHeading2"/>
      </w:pPr>
      <w:bookmarkStart w:id="3195" w:name="_Ref71638797"/>
      <w:bookmarkStart w:id="3196" w:name="_Toc10728653"/>
      <w:bookmarkStart w:id="3197" w:name="_Toc206494149"/>
      <w:r w:rsidRPr="005D2C6B">
        <w:t>Expert Determination</w:t>
      </w:r>
      <w:bookmarkEnd w:id="3195"/>
      <w:bookmarkEnd w:id="3196"/>
      <w:bookmarkEnd w:id="3197"/>
    </w:p>
    <w:p w14:paraId="097286CD" w14:textId="2BD5FF9C" w:rsidR="00E51525" w:rsidRPr="005D2C6B" w:rsidRDefault="00E51525" w:rsidP="00E51525">
      <w:pPr>
        <w:pStyle w:val="DefenceNormal"/>
        <w:rPr>
          <w:b/>
        </w:rPr>
      </w:pPr>
      <w:r w:rsidRPr="005D2C6B">
        <w:t xml:space="preserve">If the dispute or difference is in relation to a </w:t>
      </w:r>
      <w:r w:rsidRPr="00D55647">
        <w:t>direction</w:t>
      </w:r>
      <w:r w:rsidRPr="005D2C6B">
        <w:t xml:space="preserve"> of the </w:t>
      </w:r>
      <w:r w:rsidRPr="00D55647">
        <w:t>Contract Administrator</w:t>
      </w:r>
      <w:r w:rsidRPr="005D2C6B">
        <w:t xml:space="preserve"> under one of the clauses </w:t>
      </w:r>
      <w:r>
        <w:t>specified</w:t>
      </w:r>
      <w:r w:rsidRPr="005D2C6B">
        <w:t xml:space="preserve"> in the </w:t>
      </w:r>
      <w:r w:rsidRPr="00D55647">
        <w:t>Contract Particulars</w:t>
      </w:r>
      <w:r w:rsidRPr="005D2C6B">
        <w:t xml:space="preserve"> and is not resolved within 14 days after a notice is given under clause </w:t>
      </w:r>
      <w:r w:rsidRPr="005D2C6B">
        <w:fldChar w:fldCharType="begin"/>
      </w:r>
      <w:r w:rsidRPr="005D2C6B">
        <w:instrText xml:space="preserve"> REF _Ref71638733 \w \h </w:instrText>
      </w:r>
      <w:r>
        <w:instrText xml:space="preserve"> \* MERGEFORMAT </w:instrText>
      </w:r>
      <w:r w:rsidRPr="005D2C6B">
        <w:fldChar w:fldCharType="separate"/>
      </w:r>
      <w:r w:rsidR="00F66103">
        <w:t>15.1</w:t>
      </w:r>
      <w:r w:rsidRPr="005D2C6B">
        <w:fldChar w:fldCharType="end"/>
      </w:r>
      <w:r w:rsidRPr="005D2C6B">
        <w:t>, the dispute or difference must be submitted to expert determination.</w:t>
      </w:r>
    </w:p>
    <w:p w14:paraId="09AA2677" w14:textId="77777777" w:rsidR="00E51525" w:rsidRPr="005D2C6B" w:rsidRDefault="00E51525" w:rsidP="00E51525">
      <w:pPr>
        <w:pStyle w:val="DefenceHeading2"/>
      </w:pPr>
      <w:bookmarkStart w:id="3198" w:name="_Ref71638843"/>
      <w:bookmarkStart w:id="3199" w:name="_Toc10728654"/>
      <w:bookmarkStart w:id="3200" w:name="_Toc206494150"/>
      <w:r w:rsidRPr="005D2C6B">
        <w:t>The Expert</w:t>
      </w:r>
      <w:bookmarkEnd w:id="3198"/>
      <w:bookmarkEnd w:id="3199"/>
      <w:bookmarkEnd w:id="3200"/>
    </w:p>
    <w:p w14:paraId="5F925B5A" w14:textId="7D3CC9A7" w:rsidR="00E51525" w:rsidRPr="005D2C6B" w:rsidRDefault="00E51525" w:rsidP="00E51525">
      <w:pPr>
        <w:pStyle w:val="DefenceHeading3"/>
      </w:pPr>
      <w:bookmarkStart w:id="3201" w:name="_Ref100394711"/>
      <w:r w:rsidRPr="005D2C6B">
        <w:t xml:space="preserve">The expert determination under clause </w:t>
      </w:r>
      <w:r w:rsidRPr="005D2C6B">
        <w:fldChar w:fldCharType="begin"/>
      </w:r>
      <w:r w:rsidRPr="005D2C6B">
        <w:instrText xml:space="preserve"> REF _Ref71638797 \w \h  \* MERGEFORMAT </w:instrText>
      </w:r>
      <w:r w:rsidRPr="005D2C6B">
        <w:fldChar w:fldCharType="separate"/>
      </w:r>
      <w:r w:rsidR="00F66103">
        <w:t>15.2</w:t>
      </w:r>
      <w:r w:rsidRPr="005D2C6B">
        <w:fldChar w:fldCharType="end"/>
      </w:r>
      <w:r w:rsidRPr="005D2C6B">
        <w:t xml:space="preserve"> is to be conducted by:</w:t>
      </w:r>
      <w:bookmarkEnd w:id="3201"/>
    </w:p>
    <w:p w14:paraId="0CC76769" w14:textId="77777777" w:rsidR="00E51525" w:rsidRPr="005D2C6B" w:rsidRDefault="00E51525" w:rsidP="00E51525">
      <w:pPr>
        <w:pStyle w:val="DefenceHeading4"/>
      </w:pPr>
      <w:bookmarkStart w:id="3202" w:name="_Ref71643124"/>
      <w:r w:rsidRPr="005D2C6B">
        <w:t xml:space="preserve">the independent industry expert specified in the </w:t>
      </w:r>
      <w:r w:rsidRPr="00D55647">
        <w:t>Contract Particulars</w:t>
      </w:r>
      <w:r w:rsidRPr="005D2C6B">
        <w:t>; or</w:t>
      </w:r>
      <w:bookmarkEnd w:id="3202"/>
    </w:p>
    <w:p w14:paraId="58D6E735" w14:textId="5B5552E7" w:rsidR="00E51525" w:rsidRPr="005D2C6B" w:rsidRDefault="00E51525" w:rsidP="00E51525">
      <w:pPr>
        <w:pStyle w:val="DefenceHeading4"/>
      </w:pPr>
      <w:bookmarkStart w:id="3203" w:name="_Ref100560387"/>
      <w:r w:rsidRPr="005D2C6B">
        <w:t xml:space="preserve">where no such independent industry expert is specified or paragraph </w:t>
      </w:r>
      <w:r w:rsidRPr="005D2C6B">
        <w:fldChar w:fldCharType="begin"/>
      </w:r>
      <w:r w:rsidRPr="005D2C6B">
        <w:instrText xml:space="preserve"> REF _Ref106182923 \r \h </w:instrText>
      </w:r>
      <w:r>
        <w:instrText xml:space="preserve"> \* MERGEFORMAT </w:instrText>
      </w:r>
      <w:r w:rsidRPr="005D2C6B">
        <w:fldChar w:fldCharType="separate"/>
      </w:r>
      <w:r w:rsidR="00F66103">
        <w:t>(b)</w:t>
      </w:r>
      <w:r w:rsidRPr="005D2C6B">
        <w:fldChar w:fldCharType="end"/>
      </w:r>
      <w:r w:rsidRPr="005D2C6B">
        <w:t xml:space="preserve"> applies, an independent industry expert appointed by the person specified in the </w:t>
      </w:r>
      <w:r w:rsidRPr="00D55647">
        <w:t>Contract Particulars</w:t>
      </w:r>
      <w:r w:rsidRPr="005D2C6B">
        <w:t>.</w:t>
      </w:r>
      <w:bookmarkEnd w:id="3203"/>
    </w:p>
    <w:p w14:paraId="4770C1B5" w14:textId="473DF023" w:rsidR="00E51525" w:rsidRPr="005D2C6B" w:rsidRDefault="00E51525" w:rsidP="00E51525">
      <w:pPr>
        <w:pStyle w:val="DefenceHeading3"/>
      </w:pPr>
      <w:bookmarkStart w:id="3204" w:name="_Ref106182923"/>
      <w:r w:rsidRPr="005D2C6B">
        <w:t xml:space="preserve">If the expert appointed under clause </w:t>
      </w:r>
      <w:r w:rsidRPr="005D2C6B">
        <w:fldChar w:fldCharType="begin"/>
      </w:r>
      <w:r w:rsidRPr="005D2C6B">
        <w:instrText xml:space="preserve"> REF _Ref71638843 \w \h </w:instrText>
      </w:r>
      <w:r>
        <w:instrText xml:space="preserve"> \* MERGEFORMAT </w:instrText>
      </w:r>
      <w:r w:rsidRPr="005D2C6B">
        <w:fldChar w:fldCharType="separate"/>
      </w:r>
      <w:r w:rsidR="00F66103">
        <w:t>15.3</w:t>
      </w:r>
      <w:r w:rsidRPr="005D2C6B">
        <w:fldChar w:fldCharType="end"/>
      </w:r>
      <w:r w:rsidRPr="005D2C6B">
        <w:t>:</w:t>
      </w:r>
      <w:bookmarkEnd w:id="3204"/>
    </w:p>
    <w:p w14:paraId="4BC41458" w14:textId="77777777" w:rsidR="00E51525" w:rsidRPr="005D2C6B" w:rsidRDefault="00E51525" w:rsidP="00E51525">
      <w:pPr>
        <w:pStyle w:val="DefenceHeading4"/>
      </w:pPr>
      <w:r w:rsidRPr="005D2C6B">
        <w:t>is unavailable;</w:t>
      </w:r>
    </w:p>
    <w:p w14:paraId="3C4D5AC5" w14:textId="77777777" w:rsidR="00E51525" w:rsidRPr="005D2C6B" w:rsidRDefault="00E51525" w:rsidP="00E51525">
      <w:pPr>
        <w:pStyle w:val="DefenceHeading4"/>
      </w:pPr>
      <w:r w:rsidRPr="005D2C6B">
        <w:t>declines to act;</w:t>
      </w:r>
    </w:p>
    <w:p w14:paraId="7EA0197F" w14:textId="77777777" w:rsidR="00E51525" w:rsidRPr="005D2C6B" w:rsidRDefault="00E51525" w:rsidP="00E51525">
      <w:pPr>
        <w:pStyle w:val="DefenceHeading4"/>
      </w:pPr>
      <w:r w:rsidRPr="005D2C6B">
        <w:t xml:space="preserve">does not respond within 14 days to a request by one or both parties for advice as to whether he or she is able to conduct the determination; </w:t>
      </w:r>
    </w:p>
    <w:p w14:paraId="5EFF067C" w14:textId="520F4AF3" w:rsidR="00E51525" w:rsidRPr="005D2C6B" w:rsidRDefault="00E51525" w:rsidP="00E51525">
      <w:pPr>
        <w:pStyle w:val="DefenceHeading4"/>
      </w:pPr>
      <w:r w:rsidRPr="005D2C6B">
        <w:t xml:space="preserve">does not enter into the </w:t>
      </w:r>
      <w:r w:rsidRPr="00D55647">
        <w:t>Expert Determination Agreement</w:t>
      </w:r>
      <w:r>
        <w:t xml:space="preserve"> or other </w:t>
      </w:r>
      <w:r w:rsidRPr="005D2C6B">
        <w:t xml:space="preserve">agreement in accordance with clause </w:t>
      </w:r>
      <w:r w:rsidRPr="005D2C6B">
        <w:fldChar w:fldCharType="begin"/>
      </w:r>
      <w:r w:rsidRPr="005D2C6B">
        <w:instrText xml:space="preserve"> REF _Ref114046867 \r \h </w:instrText>
      </w:r>
      <w:r>
        <w:instrText xml:space="preserve"> \* MERGEFORMAT </w:instrText>
      </w:r>
      <w:r w:rsidRPr="005D2C6B">
        <w:fldChar w:fldCharType="separate"/>
      </w:r>
      <w:r w:rsidR="00F66103">
        <w:t>15.9(b)</w:t>
      </w:r>
      <w:r w:rsidRPr="005D2C6B">
        <w:fldChar w:fldCharType="end"/>
      </w:r>
      <w:r w:rsidRPr="005D2C6B">
        <w:t xml:space="preserve"> within 14 days of his or her appointment under clause </w:t>
      </w:r>
      <w:r>
        <w:fldChar w:fldCharType="begin"/>
      </w:r>
      <w:r>
        <w:instrText xml:space="preserve"> REF _Ref71638843 \r \h </w:instrText>
      </w:r>
      <w:r>
        <w:fldChar w:fldCharType="separate"/>
      </w:r>
      <w:r w:rsidR="00F66103">
        <w:t>15.3</w:t>
      </w:r>
      <w:r>
        <w:fldChar w:fldCharType="end"/>
      </w:r>
      <w:r w:rsidRPr="005D2C6B">
        <w:t>; or</w:t>
      </w:r>
    </w:p>
    <w:p w14:paraId="78A8ABDE" w14:textId="3C8C3DB9" w:rsidR="00E51525" w:rsidRPr="005D2C6B" w:rsidRDefault="00E51525" w:rsidP="00E51525">
      <w:pPr>
        <w:pStyle w:val="DefenceHeading4"/>
      </w:pPr>
      <w:r w:rsidRPr="005D2C6B">
        <w:t>does not make a determination within the time required by clause </w:t>
      </w:r>
      <w:r w:rsidRPr="005D2C6B">
        <w:fldChar w:fldCharType="begin"/>
      </w:r>
      <w:r w:rsidRPr="005D2C6B">
        <w:instrText xml:space="preserve"> REF _Ref71638884 \w \h  \* MERGEFORMAT </w:instrText>
      </w:r>
      <w:r w:rsidRPr="005D2C6B">
        <w:fldChar w:fldCharType="separate"/>
      </w:r>
      <w:r w:rsidR="00F66103">
        <w:t>15.8</w:t>
      </w:r>
      <w:r w:rsidRPr="005D2C6B">
        <w:fldChar w:fldCharType="end"/>
      </w:r>
      <w:r w:rsidRPr="005D2C6B">
        <w:t>,</w:t>
      </w:r>
    </w:p>
    <w:p w14:paraId="79D66845" w14:textId="130DFDB1" w:rsidR="00E51525" w:rsidRPr="005D2C6B" w:rsidRDefault="00E51525" w:rsidP="00E51525">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F66103">
        <w:t>(a)</w:t>
      </w:r>
      <w:r w:rsidRPr="005D2C6B">
        <w:fldChar w:fldCharType="end"/>
      </w:r>
      <w:r w:rsidRPr="005D2C6B">
        <w:t>.</w:t>
      </w:r>
    </w:p>
    <w:p w14:paraId="316B0C63" w14:textId="45D0F7DC" w:rsidR="00E51525" w:rsidRPr="005D2C6B" w:rsidRDefault="00E51525" w:rsidP="00E51525">
      <w:pPr>
        <w:pStyle w:val="DefenceHeading3"/>
      </w:pPr>
      <w:r w:rsidRPr="005D2C6B">
        <w:t xml:space="preserve">If there has been an appointment under paragraph </w:t>
      </w:r>
      <w:r w:rsidRPr="005D2C6B">
        <w:fldChar w:fldCharType="begin"/>
      </w:r>
      <w:r w:rsidRPr="005D2C6B">
        <w:instrText xml:space="preserve"> REF _Ref100394711 \r \h </w:instrText>
      </w:r>
      <w:r>
        <w:instrText xml:space="preserve"> \* MERGEFORMAT </w:instrText>
      </w:r>
      <w:r w:rsidRPr="005D2C6B">
        <w:fldChar w:fldCharType="separate"/>
      </w:r>
      <w:r w:rsidR="00F66103">
        <w:t>(a)</w:t>
      </w:r>
      <w:r w:rsidRPr="005D2C6B">
        <w:fldChar w:fldCharType="end"/>
      </w:r>
      <w:r w:rsidRPr="005D2C6B">
        <w:t xml:space="preserve"> and one of the events in paragraph </w:t>
      </w:r>
      <w:r w:rsidRPr="005D2C6B">
        <w:fldChar w:fldCharType="begin"/>
      </w:r>
      <w:r w:rsidRPr="005D2C6B">
        <w:instrText xml:space="preserve"> REF _Ref106182923 \r \h </w:instrText>
      </w:r>
      <w:r>
        <w:instrText xml:space="preserve"> \* MERGEFORMAT </w:instrText>
      </w:r>
      <w:r w:rsidRPr="005D2C6B">
        <w:fldChar w:fldCharType="separate"/>
      </w:r>
      <w:r w:rsidR="00F66103">
        <w:t>(b)</w:t>
      </w:r>
      <w:r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F66103">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F66103">
        <w:t>(a)</w:t>
      </w:r>
      <w:r w:rsidRPr="005D2C6B">
        <w:fldChar w:fldCharType="end"/>
      </w:r>
      <w:r w:rsidRPr="005D2C6B">
        <w:t xml:space="preserve"> in respect of the same dispute or difference.</w:t>
      </w:r>
    </w:p>
    <w:p w14:paraId="72C70C67" w14:textId="77777777" w:rsidR="00E51525" w:rsidRPr="005D2C6B" w:rsidRDefault="00E51525" w:rsidP="00E51525">
      <w:pPr>
        <w:pStyle w:val="DefenceHeading2"/>
      </w:pPr>
      <w:bookmarkStart w:id="3205" w:name="_Toc10728655"/>
      <w:bookmarkStart w:id="3206" w:name="_Toc206494151"/>
      <w:r w:rsidRPr="005D2C6B">
        <w:t>Not Arbitration</w:t>
      </w:r>
      <w:bookmarkEnd w:id="3205"/>
      <w:bookmarkEnd w:id="3206"/>
    </w:p>
    <w:p w14:paraId="5933AE79" w14:textId="29AC1638" w:rsidR="00E51525" w:rsidRPr="005D2C6B" w:rsidRDefault="00E51525" w:rsidP="00E51525">
      <w:pPr>
        <w:pStyle w:val="DefenceNormal"/>
      </w:pPr>
      <w:r w:rsidRPr="005D2C6B">
        <w:t>An expert determination conducted under clause </w:t>
      </w:r>
      <w:r w:rsidRPr="005D2C6B">
        <w:fldChar w:fldCharType="begin"/>
      </w:r>
      <w:r w:rsidRPr="005D2C6B">
        <w:instrText xml:space="preserve"> REF _Ref71638903 \w \h </w:instrText>
      </w:r>
      <w:r>
        <w:instrText xml:space="preserve"> \* MERGEFORMAT </w:instrText>
      </w:r>
      <w:r w:rsidRPr="005D2C6B">
        <w:fldChar w:fldCharType="separate"/>
      </w:r>
      <w:r w:rsidR="00F66103">
        <w:t>15</w:t>
      </w:r>
      <w:r w:rsidRPr="005D2C6B">
        <w:fldChar w:fldCharType="end"/>
      </w:r>
      <w:r w:rsidRPr="005D2C6B">
        <w:t xml:space="preserve"> is not an arbitration and the expert is not an arbitrator.  The expert may reach a decision from his or her own knowledge and expertise.</w:t>
      </w:r>
    </w:p>
    <w:p w14:paraId="2EB936E4" w14:textId="77777777" w:rsidR="00E51525" w:rsidRPr="005D2C6B" w:rsidRDefault="00E51525" w:rsidP="00E51525">
      <w:pPr>
        <w:pStyle w:val="DefenceHeading2"/>
      </w:pPr>
      <w:bookmarkStart w:id="3207" w:name="_Toc10728656"/>
      <w:bookmarkStart w:id="3208" w:name="_Toc206494152"/>
      <w:r w:rsidRPr="005D2C6B">
        <w:t>Procedure for Determination</w:t>
      </w:r>
      <w:bookmarkEnd w:id="3207"/>
      <w:bookmarkEnd w:id="3208"/>
    </w:p>
    <w:p w14:paraId="127BA7FD" w14:textId="77777777" w:rsidR="00E51525" w:rsidRPr="005D2C6B" w:rsidRDefault="00E51525" w:rsidP="00E51525">
      <w:pPr>
        <w:pStyle w:val="DefenceNormal"/>
      </w:pPr>
      <w:r w:rsidRPr="005D2C6B">
        <w:t>The expert will:</w:t>
      </w:r>
    </w:p>
    <w:p w14:paraId="2CE8629D" w14:textId="77777777" w:rsidR="00E51525" w:rsidRPr="005D2C6B" w:rsidRDefault="00E51525" w:rsidP="00E51525">
      <w:pPr>
        <w:pStyle w:val="DefenceHeading3"/>
      </w:pPr>
      <w:r w:rsidRPr="005D2C6B">
        <w:t>act as an expert and not as an arbitrator;</w:t>
      </w:r>
    </w:p>
    <w:p w14:paraId="6A1BE25F" w14:textId="77777777" w:rsidR="00E51525" w:rsidRPr="005D2C6B" w:rsidRDefault="00E51525" w:rsidP="00E51525">
      <w:pPr>
        <w:pStyle w:val="DefenceHeading3"/>
      </w:pPr>
      <w:r w:rsidRPr="005D2C6B">
        <w:t>proceed in any manner he or she thinks fit;</w:t>
      </w:r>
    </w:p>
    <w:p w14:paraId="4AC83F56" w14:textId="77777777" w:rsidR="00E51525" w:rsidRPr="005D2C6B" w:rsidRDefault="00E51525" w:rsidP="00E51525">
      <w:pPr>
        <w:pStyle w:val="DefenceHeading3"/>
      </w:pPr>
      <w:r w:rsidRPr="005D2C6B">
        <w:t>conduct any investigation which he or she considers necessary to resolve the dispute or difference;</w:t>
      </w:r>
    </w:p>
    <w:p w14:paraId="7F32A480" w14:textId="77777777" w:rsidR="00E51525" w:rsidRPr="005D2C6B" w:rsidRDefault="00E51525" w:rsidP="00E51525">
      <w:pPr>
        <w:pStyle w:val="DefenceHeading3"/>
      </w:pPr>
      <w:r w:rsidRPr="005D2C6B">
        <w:t>examine such documents, and interview such persons, as he or she may require; and</w:t>
      </w:r>
    </w:p>
    <w:p w14:paraId="54DDAFAB" w14:textId="77777777" w:rsidR="00E51525" w:rsidRPr="005D2C6B" w:rsidRDefault="00E51525" w:rsidP="00E51525">
      <w:pPr>
        <w:pStyle w:val="DefenceHeading3"/>
      </w:pPr>
      <w:r w:rsidRPr="005D2C6B">
        <w:t xml:space="preserve">make such </w:t>
      </w:r>
      <w:r w:rsidRPr="00D55647">
        <w:t>direction</w:t>
      </w:r>
      <w:r w:rsidRPr="005D2C6B">
        <w:t>s for the conduct of the determination as he or she considers necessary.</w:t>
      </w:r>
    </w:p>
    <w:p w14:paraId="57A925FC" w14:textId="77777777" w:rsidR="00E51525" w:rsidRPr="005D2C6B" w:rsidRDefault="00E51525" w:rsidP="00E51525">
      <w:pPr>
        <w:pStyle w:val="DefenceHeading2"/>
      </w:pPr>
      <w:bookmarkStart w:id="3209" w:name="_Toc10728657"/>
      <w:bookmarkStart w:id="3210" w:name="_Toc206494153"/>
      <w:r w:rsidRPr="005D2C6B">
        <w:t>Disclosure of Interest</w:t>
      </w:r>
      <w:bookmarkEnd w:id="3209"/>
      <w:bookmarkEnd w:id="3210"/>
    </w:p>
    <w:p w14:paraId="0F231FD9" w14:textId="77777777" w:rsidR="00E51525" w:rsidRPr="005D2C6B" w:rsidRDefault="00E51525" w:rsidP="00E51525">
      <w:pPr>
        <w:pStyle w:val="DefenceNormal"/>
      </w:pPr>
      <w:r w:rsidRPr="005D2C6B">
        <w:t>The expert must:</w:t>
      </w:r>
    </w:p>
    <w:p w14:paraId="51897F81" w14:textId="77777777" w:rsidR="00E51525" w:rsidRPr="005D2C6B" w:rsidRDefault="00E51525" w:rsidP="00E51525">
      <w:pPr>
        <w:pStyle w:val="DefenceHeading3"/>
      </w:pPr>
      <w:r w:rsidRPr="005D2C6B">
        <w:t xml:space="preserve">disclose to the parties any: </w:t>
      </w:r>
    </w:p>
    <w:p w14:paraId="22ED5022" w14:textId="77777777" w:rsidR="00E51525" w:rsidRPr="005D2C6B" w:rsidRDefault="00E51525" w:rsidP="00E51525">
      <w:pPr>
        <w:pStyle w:val="DefenceHeading4"/>
      </w:pPr>
      <w:r w:rsidRPr="005D2C6B">
        <w:t xml:space="preserve">interest he or she has in the outcome of the determination; </w:t>
      </w:r>
    </w:p>
    <w:p w14:paraId="0527DAC8" w14:textId="77777777" w:rsidR="00E51525" w:rsidRPr="005D2C6B" w:rsidRDefault="00E51525" w:rsidP="00E51525">
      <w:pPr>
        <w:pStyle w:val="DefenceHeading4"/>
      </w:pPr>
      <w:r w:rsidRPr="005D2C6B">
        <w:t>conflict of interest;</w:t>
      </w:r>
    </w:p>
    <w:p w14:paraId="6500E77F" w14:textId="77777777" w:rsidR="00E51525" w:rsidRPr="005D2C6B" w:rsidRDefault="00E51525" w:rsidP="00E51525">
      <w:pPr>
        <w:pStyle w:val="DefenceHeading4"/>
      </w:pPr>
      <w:r w:rsidRPr="005D2C6B">
        <w:t>conflict of duty;</w:t>
      </w:r>
    </w:p>
    <w:p w14:paraId="6EBDDFDB" w14:textId="77777777" w:rsidR="00E51525" w:rsidRPr="005D2C6B" w:rsidRDefault="00E51525" w:rsidP="00E51525">
      <w:pPr>
        <w:pStyle w:val="DefenceHeading4"/>
      </w:pPr>
      <w:r w:rsidRPr="005D2C6B">
        <w:t>personal relationship which the expert has with either party, or either party's</w:t>
      </w:r>
      <w:r>
        <w:t xml:space="preserve"> </w:t>
      </w:r>
      <w:r w:rsidRPr="005D2C6B">
        <w:t>representatives, witnesses or experts; and</w:t>
      </w:r>
    </w:p>
    <w:p w14:paraId="0541C3E8" w14:textId="77777777" w:rsidR="00E51525" w:rsidRPr="005D2C6B" w:rsidRDefault="00E51525" w:rsidP="00E51525">
      <w:pPr>
        <w:pStyle w:val="DefenceHeading4"/>
      </w:pPr>
      <w:r w:rsidRPr="005D2C6B">
        <w:t>other fact, matter or thing which a reasonable person may regard as giving rise to the possibility of bias; and</w:t>
      </w:r>
    </w:p>
    <w:p w14:paraId="47054BC2" w14:textId="77777777" w:rsidR="00E51525" w:rsidRPr="005D2C6B" w:rsidRDefault="00E51525" w:rsidP="00E51525">
      <w:pPr>
        <w:pStyle w:val="DefenceHeading3"/>
      </w:pPr>
      <w:r w:rsidRPr="005D2C6B">
        <w:t>not communicate with one party to the determination without the knowledge of the other.</w:t>
      </w:r>
    </w:p>
    <w:p w14:paraId="31383F53" w14:textId="77777777" w:rsidR="00E51525" w:rsidRPr="005D2C6B" w:rsidRDefault="00E51525" w:rsidP="00E51525">
      <w:pPr>
        <w:pStyle w:val="DefenceHeading2"/>
      </w:pPr>
      <w:bookmarkStart w:id="3211" w:name="_Toc10728658"/>
      <w:bookmarkStart w:id="3212" w:name="_Toc206494154"/>
      <w:r w:rsidRPr="005D2C6B">
        <w:t>Costs</w:t>
      </w:r>
      <w:bookmarkEnd w:id="3211"/>
      <w:bookmarkEnd w:id="3212"/>
    </w:p>
    <w:p w14:paraId="55E21191" w14:textId="77777777" w:rsidR="00E51525" w:rsidRPr="005D2C6B" w:rsidRDefault="00E51525" w:rsidP="00E51525">
      <w:pPr>
        <w:pStyle w:val="DefenceNormal"/>
      </w:pPr>
      <w:r w:rsidRPr="005D2C6B">
        <w:t>Each party will:</w:t>
      </w:r>
    </w:p>
    <w:p w14:paraId="5CC8CD47" w14:textId="77777777" w:rsidR="00E51525" w:rsidRPr="005D2C6B" w:rsidRDefault="00E51525" w:rsidP="00E51525">
      <w:pPr>
        <w:pStyle w:val="DefenceHeading3"/>
      </w:pPr>
      <w:r w:rsidRPr="005D2C6B">
        <w:t>bear its own costs in respect of any expert determination; and</w:t>
      </w:r>
    </w:p>
    <w:p w14:paraId="1E780253" w14:textId="77777777" w:rsidR="00E51525" w:rsidRPr="005D2C6B" w:rsidRDefault="00E51525" w:rsidP="00E51525">
      <w:pPr>
        <w:pStyle w:val="DefenceHeading3"/>
      </w:pPr>
      <w:r w:rsidRPr="005D2C6B">
        <w:t>pay one-half of the expert's costs.</w:t>
      </w:r>
    </w:p>
    <w:p w14:paraId="7CFDE258" w14:textId="77777777" w:rsidR="00E51525" w:rsidRPr="005D2C6B" w:rsidRDefault="00E51525" w:rsidP="00E51525">
      <w:pPr>
        <w:pStyle w:val="DefenceHeading2"/>
      </w:pPr>
      <w:bookmarkStart w:id="3213" w:name="_Ref71638884"/>
      <w:bookmarkStart w:id="3214" w:name="_Toc10728659"/>
      <w:bookmarkStart w:id="3215" w:name="_Toc206494155"/>
      <w:r w:rsidRPr="005D2C6B">
        <w:t>Conclusion of Expert Determination</w:t>
      </w:r>
      <w:bookmarkEnd w:id="3213"/>
      <w:bookmarkEnd w:id="3214"/>
      <w:bookmarkEnd w:id="3215"/>
    </w:p>
    <w:p w14:paraId="32E15304" w14:textId="4435CCF5" w:rsidR="00E51525" w:rsidRPr="005D2C6B" w:rsidRDefault="00E51525" w:rsidP="00E51525">
      <w:pPr>
        <w:pStyle w:val="DefenceNormal"/>
      </w:pPr>
      <w:r w:rsidRPr="005D2C6B">
        <w:t xml:space="preserve">Unless otherwise agreed between the parties, the expert must notify the parties of his or her decision upon an expert determination conducted under clause </w:t>
      </w:r>
      <w:r w:rsidRPr="005D2C6B">
        <w:fldChar w:fldCharType="begin"/>
      </w:r>
      <w:r w:rsidRPr="005D2C6B">
        <w:instrText xml:space="preserve"> REF _Ref71638903 \w \h </w:instrText>
      </w:r>
      <w:r>
        <w:instrText xml:space="preserve"> \* MERGEFORMAT </w:instrText>
      </w:r>
      <w:r w:rsidRPr="005D2C6B">
        <w:fldChar w:fldCharType="separate"/>
      </w:r>
      <w:r w:rsidR="00F66103">
        <w:t>15</w:t>
      </w:r>
      <w:r w:rsidRPr="005D2C6B">
        <w:fldChar w:fldCharType="end"/>
      </w:r>
      <w:r w:rsidRPr="005D2C6B">
        <w:t xml:space="preserve"> within 28 days from the acceptance by the expert of his or her appointment.</w:t>
      </w:r>
    </w:p>
    <w:p w14:paraId="093A7C79" w14:textId="77777777" w:rsidR="00E51525" w:rsidRPr="005D2C6B" w:rsidRDefault="00E51525" w:rsidP="00E51525">
      <w:pPr>
        <w:pStyle w:val="DefenceHeading2"/>
      </w:pPr>
      <w:bookmarkStart w:id="3216" w:name="_Toc10728660"/>
      <w:bookmarkStart w:id="3217" w:name="_Toc206494156"/>
      <w:r w:rsidRPr="005D2C6B">
        <w:t>Expert</w:t>
      </w:r>
      <w:r>
        <w:t xml:space="preserve"> Determination Agreement</w:t>
      </w:r>
      <w:bookmarkEnd w:id="3216"/>
      <w:bookmarkEnd w:id="3217"/>
    </w:p>
    <w:p w14:paraId="23C5F464" w14:textId="77777777" w:rsidR="00E51525" w:rsidRPr="005D2C6B" w:rsidRDefault="00E51525" w:rsidP="00E51525">
      <w:pPr>
        <w:pStyle w:val="DefenceHeading3"/>
      </w:pPr>
      <w:r w:rsidRPr="005D2C6B">
        <w:t>The expert will not be liable to the parties arising out of or in connection with the expert determination process, except in the case of fraud.</w:t>
      </w:r>
    </w:p>
    <w:p w14:paraId="7C3D7046" w14:textId="77777777" w:rsidR="00E51525" w:rsidRPr="005D2C6B" w:rsidRDefault="00E51525" w:rsidP="00E51525">
      <w:pPr>
        <w:pStyle w:val="DefenceHeading3"/>
      </w:pPr>
      <w:bookmarkStart w:id="3218" w:name="_Ref114046867"/>
      <w:r w:rsidRPr="005D2C6B">
        <w:t xml:space="preserve">The parties must enter into </w:t>
      </w:r>
      <w:r>
        <w:t xml:space="preserve">the </w:t>
      </w:r>
      <w:r w:rsidRPr="00D55647">
        <w:t>Expert Determination Agreement</w:t>
      </w:r>
      <w:r w:rsidRPr="005D2C6B">
        <w:t xml:space="preserve"> with the appointed expert or </w:t>
      </w:r>
      <w:r>
        <w:t>an agreement with the appointed expert on such</w:t>
      </w:r>
      <w:r w:rsidRPr="005D2C6B">
        <w:t xml:space="preserve"> other terms as the parties and the expert may agree.</w:t>
      </w:r>
      <w:bookmarkEnd w:id="3218"/>
    </w:p>
    <w:p w14:paraId="5C09265D" w14:textId="77777777" w:rsidR="00E51525" w:rsidRPr="005D2C6B" w:rsidRDefault="00E51525" w:rsidP="00E51525">
      <w:pPr>
        <w:pStyle w:val="DefenceHeading2"/>
      </w:pPr>
      <w:bookmarkStart w:id="3219" w:name="_Ref71639025"/>
      <w:bookmarkStart w:id="3220" w:name="_Toc10728661"/>
      <w:bookmarkStart w:id="3221" w:name="_Toc206494157"/>
      <w:r w:rsidRPr="005D2C6B">
        <w:t>Determination of Expert</w:t>
      </w:r>
      <w:bookmarkEnd w:id="3219"/>
      <w:bookmarkEnd w:id="3220"/>
      <w:bookmarkEnd w:id="3221"/>
    </w:p>
    <w:p w14:paraId="66119E37" w14:textId="77777777" w:rsidR="00E51525" w:rsidRPr="005D2C6B" w:rsidRDefault="00E51525" w:rsidP="00E51525">
      <w:pPr>
        <w:pStyle w:val="DefenceNormal"/>
      </w:pPr>
      <w:r w:rsidRPr="005D2C6B">
        <w:t>The determination of the expert:</w:t>
      </w:r>
    </w:p>
    <w:p w14:paraId="4CEF9B6A" w14:textId="77777777" w:rsidR="00E51525" w:rsidRPr="005D2C6B" w:rsidRDefault="00E51525" w:rsidP="00E51525">
      <w:pPr>
        <w:pStyle w:val="DefenceHeading3"/>
      </w:pPr>
      <w:r w:rsidRPr="005D2C6B">
        <w:t>must be in writing;</w:t>
      </w:r>
    </w:p>
    <w:p w14:paraId="1F2A1FE1" w14:textId="5E7802B6" w:rsidR="00E51525" w:rsidRPr="005D2C6B" w:rsidRDefault="00E51525" w:rsidP="00E51525">
      <w:pPr>
        <w:pStyle w:val="DefenceHeading3"/>
      </w:pPr>
      <w:r w:rsidRPr="005D2C6B">
        <w:t xml:space="preserve">will be substituted for the relevant </w:t>
      </w:r>
      <w:r w:rsidRPr="00D55647">
        <w:t>direction</w:t>
      </w:r>
      <w:r w:rsidRPr="005D2C6B">
        <w:t xml:space="preserve"> of the </w:t>
      </w:r>
      <w:r w:rsidRPr="00D55647">
        <w:t>Contract Administrator</w:t>
      </w:r>
      <w:r w:rsidRPr="005D2C6B">
        <w:t xml:space="preserve"> unless a party gives notice of appeal to the other party within 21 days of receiving such determination in which case, subject to clauses </w:t>
      </w:r>
      <w:r w:rsidRPr="005D2C6B">
        <w:fldChar w:fldCharType="begin"/>
      </w:r>
      <w:r w:rsidRPr="005D2C6B">
        <w:instrText xml:space="preserve"> REF _Ref100476190 \w \h </w:instrText>
      </w:r>
      <w:r>
        <w:instrText xml:space="preserve"> \* MERGEFORMAT </w:instrText>
      </w:r>
      <w:r w:rsidRPr="005D2C6B">
        <w:fldChar w:fldCharType="separate"/>
      </w:r>
      <w:r w:rsidR="00F66103">
        <w:t>15.11</w:t>
      </w:r>
      <w:r w:rsidRPr="005D2C6B">
        <w:fldChar w:fldCharType="end"/>
      </w:r>
      <w:r w:rsidRPr="005D2C6B">
        <w:t xml:space="preserve"> and </w:t>
      </w:r>
      <w:r w:rsidR="005E6135">
        <w:fldChar w:fldCharType="begin"/>
      </w:r>
      <w:r w:rsidR="005E6135">
        <w:instrText xml:space="preserve"> REF _Ref149147625 \n \h </w:instrText>
      </w:r>
      <w:r w:rsidR="005E6135">
        <w:fldChar w:fldCharType="separate"/>
      </w:r>
      <w:r w:rsidR="00F66103">
        <w:t>15.12</w:t>
      </w:r>
      <w:r w:rsidR="005E6135">
        <w:fldChar w:fldCharType="end"/>
      </w:r>
      <w:r w:rsidRPr="005D2C6B">
        <w:t>, any such appeal will be by way of a hearing de novo; and</w:t>
      </w:r>
    </w:p>
    <w:p w14:paraId="2E15C392" w14:textId="77777777" w:rsidR="00E51525" w:rsidRPr="005D2C6B" w:rsidRDefault="00E51525" w:rsidP="00E51525">
      <w:pPr>
        <w:pStyle w:val="DefenceHeading3"/>
      </w:pPr>
      <w:r w:rsidRPr="005D2C6B">
        <w:t>will be final and binding, unless a party gives notice of appeal to the other party within 21 days of receiving such determination.</w:t>
      </w:r>
    </w:p>
    <w:p w14:paraId="13FC80CC" w14:textId="77777777" w:rsidR="00E51525" w:rsidRPr="005D2C6B" w:rsidRDefault="00E51525" w:rsidP="00E51525">
      <w:pPr>
        <w:pStyle w:val="DefenceHeading2"/>
      </w:pPr>
      <w:bookmarkStart w:id="3222" w:name="_Ref100476190"/>
      <w:bookmarkStart w:id="3223" w:name="_Toc10728662"/>
      <w:bookmarkStart w:id="3224" w:name="_Toc206494158"/>
      <w:r w:rsidRPr="005D2C6B">
        <w:t>Executive Negotiation</w:t>
      </w:r>
      <w:bookmarkEnd w:id="3222"/>
      <w:bookmarkEnd w:id="3223"/>
      <w:bookmarkEnd w:id="3224"/>
    </w:p>
    <w:p w14:paraId="58E5D3E5" w14:textId="77777777" w:rsidR="00E51525" w:rsidRPr="005D2C6B" w:rsidRDefault="00E51525" w:rsidP="00E51525">
      <w:pPr>
        <w:pStyle w:val="DefenceHeading3"/>
      </w:pPr>
      <w:r w:rsidRPr="005D2C6B">
        <w:t>If:</w:t>
      </w:r>
    </w:p>
    <w:p w14:paraId="03FEE477" w14:textId="12BDFA83" w:rsidR="00E51525" w:rsidRPr="005D2C6B" w:rsidRDefault="00E51525" w:rsidP="00E51525">
      <w:pPr>
        <w:pStyle w:val="DefenceHeading4"/>
      </w:pPr>
      <w:r w:rsidRPr="005D2C6B">
        <w:t xml:space="preserve">clause </w:t>
      </w:r>
      <w:r w:rsidRPr="005D2C6B">
        <w:fldChar w:fldCharType="begin"/>
      </w:r>
      <w:r w:rsidRPr="005D2C6B">
        <w:instrText xml:space="preserve"> REF _Ref71638797 \r \h </w:instrText>
      </w:r>
      <w:r>
        <w:instrText xml:space="preserve"> \* MERGEFORMAT </w:instrText>
      </w:r>
      <w:r w:rsidRPr="005D2C6B">
        <w:fldChar w:fldCharType="separate"/>
      </w:r>
      <w:r w:rsidR="00F66103">
        <w:t>15.2</w:t>
      </w:r>
      <w:r w:rsidRPr="005D2C6B">
        <w:fldChar w:fldCharType="end"/>
      </w:r>
      <w:r w:rsidRPr="005D2C6B">
        <w:t xml:space="preserve"> applies, and a notice of appeal is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F66103">
        <w:t>15.10</w:t>
      </w:r>
      <w:r w:rsidRPr="005D2C6B">
        <w:fldChar w:fldCharType="end"/>
      </w:r>
      <w:r w:rsidRPr="005D2C6B">
        <w:t>; or</w:t>
      </w:r>
    </w:p>
    <w:p w14:paraId="648F6EC3" w14:textId="4480224F" w:rsidR="00E51525" w:rsidRPr="005D2C6B" w:rsidRDefault="00E51525" w:rsidP="00E51525">
      <w:pPr>
        <w:pStyle w:val="DefenceHeading4"/>
      </w:pPr>
      <w:r w:rsidRPr="005D2C6B">
        <w:t xml:space="preserve">clause </w:t>
      </w:r>
      <w:r w:rsidRPr="005D2C6B">
        <w:fldChar w:fldCharType="begin"/>
      </w:r>
      <w:r w:rsidRPr="005D2C6B">
        <w:instrText xml:space="preserve"> REF _Ref71638797 \r \h </w:instrText>
      </w:r>
      <w:r>
        <w:instrText xml:space="preserve"> \* MERGEFORMAT </w:instrText>
      </w:r>
      <w:r w:rsidRPr="005D2C6B">
        <w:fldChar w:fldCharType="separate"/>
      </w:r>
      <w:r w:rsidR="00F66103">
        <w:t>15.2</w:t>
      </w:r>
      <w:r w:rsidRPr="005D2C6B">
        <w:fldChar w:fldCharType="end"/>
      </w:r>
      <w:r w:rsidRPr="005D2C6B">
        <w:t xml:space="preserve"> does not apply,</w:t>
      </w:r>
    </w:p>
    <w:p w14:paraId="6D991E41" w14:textId="77777777" w:rsidR="00E51525" w:rsidRPr="005D2C6B" w:rsidRDefault="00E51525" w:rsidP="00E51525">
      <w:pPr>
        <w:pStyle w:val="DefenceIndent"/>
      </w:pPr>
      <w:r w:rsidRPr="005D2C6B">
        <w:t xml:space="preserve">the dispute or difference is to be referred to the </w:t>
      </w:r>
      <w:r w:rsidRPr="00D55647">
        <w:t>Executive Negotiators</w:t>
      </w:r>
      <w:r w:rsidRPr="005D2C6B">
        <w:t>.</w:t>
      </w:r>
    </w:p>
    <w:p w14:paraId="262AA7A4" w14:textId="77777777" w:rsidR="00E51525" w:rsidRPr="005D2C6B" w:rsidRDefault="00E51525" w:rsidP="00E51525">
      <w:pPr>
        <w:pStyle w:val="DefenceHeading3"/>
      </w:pPr>
      <w:r w:rsidRPr="005D2C6B">
        <w:t xml:space="preserve">The </w:t>
      </w:r>
      <w:r w:rsidRPr="00D55647">
        <w:t>Executive Negotiators</w:t>
      </w:r>
      <w:r w:rsidRPr="005D2C6B">
        <w:t xml:space="preserve"> must within:</w:t>
      </w:r>
    </w:p>
    <w:p w14:paraId="4D6DF427" w14:textId="77777777" w:rsidR="00E51525" w:rsidRPr="005D2C6B" w:rsidRDefault="00E51525" w:rsidP="00E51525">
      <w:pPr>
        <w:pStyle w:val="DefenceHeading4"/>
      </w:pPr>
      <w:r w:rsidRPr="005D2C6B">
        <w:t xml:space="preserve">21 days of: </w:t>
      </w:r>
    </w:p>
    <w:p w14:paraId="0E3C5124" w14:textId="340894DE" w:rsidR="00E51525" w:rsidRPr="005D2C6B" w:rsidRDefault="00E51525" w:rsidP="00E51525">
      <w:pPr>
        <w:pStyle w:val="DefenceHeading5"/>
      </w:pPr>
      <w:r w:rsidRPr="005D2C6B">
        <w:t xml:space="preserve">if the dispute or difference is not one which is to be referred to expert determination under clause </w:t>
      </w:r>
      <w:r w:rsidRPr="005D2C6B">
        <w:fldChar w:fldCharType="begin"/>
      </w:r>
      <w:r w:rsidRPr="005D2C6B">
        <w:instrText xml:space="preserve"> REF _Ref71638797 \r \h </w:instrText>
      </w:r>
      <w:r>
        <w:instrText xml:space="preserve"> \* MERGEFORMAT </w:instrText>
      </w:r>
      <w:r w:rsidRPr="005D2C6B">
        <w:fldChar w:fldCharType="separate"/>
      </w:r>
      <w:r w:rsidR="00F66103">
        <w:t>15.2</w:t>
      </w:r>
      <w:r w:rsidRPr="005D2C6B">
        <w:fldChar w:fldCharType="end"/>
      </w:r>
      <w:r w:rsidRPr="005D2C6B">
        <w:t xml:space="preserve">, the notice of dispute given under clause </w:t>
      </w:r>
      <w:r w:rsidRPr="005D2C6B">
        <w:fldChar w:fldCharType="begin"/>
      </w:r>
      <w:r w:rsidRPr="005D2C6B">
        <w:instrText xml:space="preserve"> REF _Ref71636182 \r \h </w:instrText>
      </w:r>
      <w:r>
        <w:instrText xml:space="preserve"> \* MERGEFORMAT </w:instrText>
      </w:r>
      <w:r w:rsidRPr="005D2C6B">
        <w:fldChar w:fldCharType="separate"/>
      </w:r>
      <w:r w:rsidR="00F66103">
        <w:t>15.1</w:t>
      </w:r>
      <w:r w:rsidRPr="005D2C6B">
        <w:fldChar w:fldCharType="end"/>
      </w:r>
      <w:r w:rsidRPr="005D2C6B">
        <w:t>; or</w:t>
      </w:r>
    </w:p>
    <w:p w14:paraId="3B0184CE" w14:textId="6C71E851" w:rsidR="00E51525" w:rsidRPr="005D2C6B" w:rsidRDefault="00E51525" w:rsidP="00E51525">
      <w:pPr>
        <w:pStyle w:val="DefenceHeading5"/>
      </w:pPr>
      <w:r w:rsidRPr="005D2C6B">
        <w:t xml:space="preserve">otherwise, the notice of appeal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F66103">
        <w:t>15.10</w:t>
      </w:r>
      <w:r w:rsidRPr="005D2C6B">
        <w:fldChar w:fldCharType="end"/>
      </w:r>
      <w:r w:rsidRPr="005D2C6B">
        <w:t>; or</w:t>
      </w:r>
    </w:p>
    <w:p w14:paraId="4450AB8D" w14:textId="77777777" w:rsidR="00E51525" w:rsidRPr="005D2C6B" w:rsidRDefault="00E51525" w:rsidP="00E51525">
      <w:pPr>
        <w:pStyle w:val="DefenceHeading4"/>
      </w:pPr>
      <w:r w:rsidRPr="005D2C6B">
        <w:t xml:space="preserve">such longer period of time as the </w:t>
      </w:r>
      <w:r w:rsidRPr="00D55647">
        <w:t>Executive Negotiators</w:t>
      </w:r>
      <w:r w:rsidRPr="005D2C6B">
        <w:t xml:space="preserve"> may agree in writing,</w:t>
      </w:r>
      <w:r>
        <w:t xml:space="preserve"> </w:t>
      </w:r>
    </w:p>
    <w:p w14:paraId="65D21C75" w14:textId="77777777" w:rsidR="00E51525" w:rsidRPr="005D2C6B" w:rsidRDefault="00E51525" w:rsidP="00E51525">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14:paraId="489AA559" w14:textId="77777777" w:rsidR="00E51525" w:rsidRPr="005D2C6B" w:rsidRDefault="00E51525" w:rsidP="00E51525">
      <w:pPr>
        <w:pStyle w:val="DefenceHeading2"/>
      </w:pPr>
      <w:bookmarkStart w:id="3225" w:name="_Toc100143827"/>
      <w:bookmarkStart w:id="3226" w:name="_Toc10728663"/>
      <w:bookmarkStart w:id="3227" w:name="_Ref149147625"/>
      <w:bookmarkStart w:id="3228" w:name="_Toc206494159"/>
      <w:bookmarkStart w:id="3229" w:name="_Ref71643182"/>
      <w:r w:rsidRPr="005D2C6B">
        <w:t>Arbitration Agreement</w:t>
      </w:r>
      <w:bookmarkEnd w:id="3225"/>
      <w:bookmarkEnd w:id="3226"/>
      <w:bookmarkEnd w:id="3227"/>
      <w:bookmarkEnd w:id="3228"/>
    </w:p>
    <w:p w14:paraId="6FC60FEF" w14:textId="77777777" w:rsidR="00E51525" w:rsidRPr="005D2C6B" w:rsidRDefault="00E51525" w:rsidP="00E51525">
      <w:pPr>
        <w:pStyle w:val="DefenceNormal"/>
      </w:pPr>
      <w:r w:rsidRPr="005D2C6B">
        <w:rPr>
          <w:szCs w:val="26"/>
        </w:rPr>
        <w:t>If</w:t>
      </w:r>
      <w:r w:rsidRPr="005D2C6B">
        <w:t>, within:</w:t>
      </w:r>
    </w:p>
    <w:p w14:paraId="1C5E4467" w14:textId="77777777" w:rsidR="00E51525" w:rsidRPr="005D2C6B" w:rsidRDefault="00E51525" w:rsidP="00E51525">
      <w:pPr>
        <w:pStyle w:val="DefenceHeading3"/>
      </w:pPr>
      <w:r w:rsidRPr="005D2C6B">
        <w:t>21 days of:</w:t>
      </w:r>
    </w:p>
    <w:p w14:paraId="6772F191" w14:textId="1DD543C7" w:rsidR="00E51525" w:rsidRPr="005D2C6B" w:rsidRDefault="00E51525" w:rsidP="00E51525">
      <w:pPr>
        <w:pStyle w:val="DefenceHeading4"/>
      </w:pPr>
      <w:r w:rsidRPr="005D2C6B">
        <w:t xml:space="preserve">if the dispute or difference is not one which is to be referred to expert determination under clause </w:t>
      </w:r>
      <w:r w:rsidRPr="005D2C6B">
        <w:fldChar w:fldCharType="begin"/>
      </w:r>
      <w:r w:rsidRPr="005D2C6B">
        <w:instrText xml:space="preserve"> REF _Ref71638797 \r \h </w:instrText>
      </w:r>
      <w:r>
        <w:instrText xml:space="preserve"> \* MERGEFORMAT </w:instrText>
      </w:r>
      <w:r w:rsidRPr="005D2C6B">
        <w:fldChar w:fldCharType="separate"/>
      </w:r>
      <w:r w:rsidR="00F66103">
        <w:t>15.2</w:t>
      </w:r>
      <w:r w:rsidRPr="005D2C6B">
        <w:fldChar w:fldCharType="end"/>
      </w:r>
      <w:r w:rsidRPr="005D2C6B">
        <w:t xml:space="preserve">, the notice of dispute given under clause </w:t>
      </w:r>
      <w:r w:rsidRPr="005D2C6B">
        <w:fldChar w:fldCharType="begin"/>
      </w:r>
      <w:r w:rsidRPr="005D2C6B">
        <w:instrText xml:space="preserve"> REF _Ref71636182 \w \h </w:instrText>
      </w:r>
      <w:r>
        <w:instrText xml:space="preserve"> \* MERGEFORMAT </w:instrText>
      </w:r>
      <w:r w:rsidRPr="005D2C6B">
        <w:fldChar w:fldCharType="separate"/>
      </w:r>
      <w:r w:rsidR="00F66103">
        <w:t>15.1</w:t>
      </w:r>
      <w:r w:rsidRPr="005D2C6B">
        <w:fldChar w:fldCharType="end"/>
      </w:r>
      <w:r w:rsidRPr="005D2C6B">
        <w:t>; or</w:t>
      </w:r>
    </w:p>
    <w:p w14:paraId="3FAA32D3" w14:textId="269C33B9" w:rsidR="00E51525" w:rsidRPr="005D2C6B" w:rsidRDefault="00E51525" w:rsidP="00E51525">
      <w:pPr>
        <w:pStyle w:val="DefenceHeading4"/>
      </w:pPr>
      <w:r w:rsidRPr="005D2C6B">
        <w:t>otherwise, the notice of appeal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F66103">
        <w:t>15.10</w:t>
      </w:r>
      <w:r w:rsidRPr="005D2C6B">
        <w:fldChar w:fldCharType="end"/>
      </w:r>
      <w:r w:rsidRPr="005D2C6B">
        <w:t>; or</w:t>
      </w:r>
    </w:p>
    <w:p w14:paraId="7F6C98BF" w14:textId="77777777" w:rsidR="00E51525" w:rsidRPr="005D2C6B" w:rsidRDefault="00E51525" w:rsidP="00E51525">
      <w:pPr>
        <w:pStyle w:val="DefenceHeading3"/>
      </w:pPr>
      <w:r w:rsidRPr="005D2C6B">
        <w:t xml:space="preserve">such longer period of time as the </w:t>
      </w:r>
      <w:r w:rsidRPr="00D55647">
        <w:t>Executive Negotiators</w:t>
      </w:r>
      <w:r w:rsidRPr="005D2C6B">
        <w:t xml:space="preserve"> may agree in writing,</w:t>
      </w:r>
    </w:p>
    <w:p w14:paraId="042CDE43" w14:textId="77777777" w:rsidR="00E51525" w:rsidRPr="005D2C6B" w:rsidRDefault="00E51525" w:rsidP="00E51525">
      <w:pPr>
        <w:pStyle w:val="DefenceNormal"/>
      </w:pPr>
      <w:r w:rsidRPr="005D2C6B">
        <w:t xml:space="preserve">the </w:t>
      </w:r>
      <w:r w:rsidRPr="00D55647">
        <w:t>Executive Negotiators</w:t>
      </w:r>
      <w:r w:rsidRPr="005D2C6B">
        <w:t>:</w:t>
      </w:r>
    </w:p>
    <w:p w14:paraId="48576204" w14:textId="77777777" w:rsidR="00E51525" w:rsidRPr="005D2C6B" w:rsidRDefault="00E51525" w:rsidP="00E51525">
      <w:pPr>
        <w:pStyle w:val="DefenceHeading3"/>
      </w:pPr>
      <w:r w:rsidRPr="005D2C6B">
        <w:t>or either party refuse or fail to meet and undertake genuine and good faith negotiations with a view to resolving the dispute or difference;</w:t>
      </w:r>
    </w:p>
    <w:p w14:paraId="5B581DB3" w14:textId="77777777" w:rsidR="00E51525" w:rsidRPr="005D2C6B" w:rsidRDefault="00E51525" w:rsidP="00E51525">
      <w:pPr>
        <w:pStyle w:val="DefenceHeading3"/>
      </w:pPr>
      <w:r w:rsidRPr="005D2C6B">
        <w:t>cannot resolve the dispute or difference; or</w:t>
      </w:r>
    </w:p>
    <w:p w14:paraId="5E784B98" w14:textId="77777777" w:rsidR="00E51525" w:rsidRPr="005D2C6B" w:rsidRDefault="00E51525" w:rsidP="00E51525">
      <w:pPr>
        <w:pStyle w:val="DefenceHeading3"/>
      </w:pPr>
      <w:r w:rsidRPr="005D2C6B">
        <w:t>have not reached agreement upon a procedure to resolve the dispute or difference,</w:t>
      </w:r>
    </w:p>
    <w:p w14:paraId="47F8F1D1" w14:textId="77777777" w:rsidR="00E51525" w:rsidRPr="005D2C6B" w:rsidRDefault="00E51525" w:rsidP="00E51525">
      <w:pPr>
        <w:pStyle w:val="DefenceNormal"/>
      </w:pPr>
      <w:r w:rsidRPr="005D2C6B">
        <w:rPr>
          <w:szCs w:val="22"/>
        </w:rPr>
        <w:t>the dispute or difference will be referred to arbitration by a written notice by either party to the other party.</w:t>
      </w:r>
    </w:p>
    <w:p w14:paraId="3461B279" w14:textId="77777777" w:rsidR="00E51525" w:rsidRPr="005D2C6B" w:rsidRDefault="00E51525" w:rsidP="00E51525">
      <w:pPr>
        <w:pStyle w:val="DefenceHeading2"/>
      </w:pPr>
      <w:bookmarkStart w:id="3230" w:name="_Ref9607025"/>
      <w:bookmarkStart w:id="3231" w:name="_Toc10728664"/>
      <w:bookmarkStart w:id="3232" w:name="_Toc206494160"/>
      <w:r w:rsidRPr="005D2C6B">
        <w:t>Arbitration</w:t>
      </w:r>
      <w:bookmarkEnd w:id="3229"/>
      <w:bookmarkEnd w:id="3230"/>
      <w:bookmarkEnd w:id="3231"/>
      <w:bookmarkEnd w:id="3232"/>
    </w:p>
    <w:p w14:paraId="230893BE" w14:textId="1E0F6029" w:rsidR="00E51525" w:rsidRPr="005D2C6B" w:rsidRDefault="00E51525" w:rsidP="00E51525">
      <w:pPr>
        <w:pStyle w:val="DefenceHeading3"/>
      </w:pPr>
      <w:r w:rsidRPr="005D2C6B">
        <w:t xml:space="preserve">Arbitration pursuant to clause </w:t>
      </w:r>
      <w:r>
        <w:fldChar w:fldCharType="begin"/>
      </w:r>
      <w:r>
        <w:instrText xml:space="preserve"> REF _Ref9607025 \r \h </w:instrText>
      </w:r>
      <w:r>
        <w:fldChar w:fldCharType="separate"/>
      </w:r>
      <w:r w:rsidR="00F66103">
        <w:t>15.13</w:t>
      </w:r>
      <w:r>
        <w:fldChar w:fldCharType="end"/>
      </w:r>
      <w:r>
        <w:t xml:space="preserve"> </w:t>
      </w:r>
      <w:r w:rsidRPr="005D2C6B">
        <w:t>will be conducted in accordance with the Rules of Arbitration of the International Chamber of Commerce (</w:t>
      </w:r>
      <w:bookmarkStart w:id="3233" w:name="ICCRules"/>
      <w:r w:rsidRPr="005D2C6B">
        <w:rPr>
          <w:b/>
        </w:rPr>
        <w:t>ICC Rules</w:t>
      </w:r>
      <w:bookmarkEnd w:id="3233"/>
      <w:r w:rsidRPr="005D2C6B">
        <w:t>) current at the time of the reference to arbitration and as otherwise set out in clause</w:t>
      </w:r>
      <w:r>
        <w:t xml:space="preserve"> </w:t>
      </w:r>
      <w:r>
        <w:fldChar w:fldCharType="begin"/>
      </w:r>
      <w:r>
        <w:instrText xml:space="preserve"> REF _Ref9607025 \r \h </w:instrText>
      </w:r>
      <w:r>
        <w:fldChar w:fldCharType="separate"/>
      </w:r>
      <w:r w:rsidR="00F66103">
        <w:t>15.13</w:t>
      </w:r>
      <w:r>
        <w:fldChar w:fldCharType="end"/>
      </w:r>
      <w:r w:rsidRPr="005D2C6B">
        <w:t xml:space="preserve">. </w:t>
      </w:r>
    </w:p>
    <w:p w14:paraId="1B1893F4" w14:textId="77777777" w:rsidR="00E51525" w:rsidRPr="005D2C6B" w:rsidRDefault="00E51525" w:rsidP="00E51525">
      <w:pPr>
        <w:pStyle w:val="DefenceHeading3"/>
      </w:pPr>
      <w:r w:rsidRPr="005D2C6B">
        <w:t>The seat of the arbitration will be Melbourne, Australia and hence the proper law of the arbitration shall be Victoria.</w:t>
      </w:r>
    </w:p>
    <w:p w14:paraId="18F0A666" w14:textId="51352356" w:rsidR="00E51525" w:rsidRPr="005D2C6B" w:rsidRDefault="00E51525" w:rsidP="00E51525">
      <w:pPr>
        <w:pStyle w:val="DefenceHeading3"/>
      </w:pPr>
      <w:r w:rsidRPr="005D2C6B">
        <w:t>Nothing in clause</w:t>
      </w:r>
      <w:r>
        <w:t xml:space="preserve"> </w:t>
      </w:r>
      <w:r>
        <w:fldChar w:fldCharType="begin"/>
      </w:r>
      <w:r>
        <w:instrText xml:space="preserve"> REF _Ref9607025 \r \h </w:instrText>
      </w:r>
      <w:r>
        <w:fldChar w:fldCharType="separate"/>
      </w:r>
      <w:r w:rsidR="00F66103">
        <w:t>15.13</w:t>
      </w:r>
      <w:r>
        <w:fldChar w:fldCharType="end"/>
      </w:r>
      <w:r w:rsidRPr="005D2C6B">
        <w:t xml:space="preserve"> is intended to modify or vary the rights of appeal contained in the </w:t>
      </w:r>
      <w:r w:rsidRPr="005D2C6B">
        <w:rPr>
          <w:i/>
        </w:rPr>
        <w:t xml:space="preserve">Commercial Arbitration Act </w:t>
      </w:r>
      <w:r w:rsidRPr="004373AD">
        <w:rPr>
          <w:i/>
        </w:rPr>
        <w:t>2011</w:t>
      </w:r>
      <w:r w:rsidRPr="005D2C6B">
        <w:t xml:space="preserve"> (Vic).  For the avoidance of doubt, the second sentence of Article </w:t>
      </w:r>
      <w:r>
        <w:t>34</w:t>
      </w:r>
      <w:r w:rsidRPr="005D2C6B">
        <w:t xml:space="preserve">(6) of the </w:t>
      </w:r>
      <w:r w:rsidRPr="00CE4628">
        <w:t>ICC Rules</w:t>
      </w:r>
      <w:r w:rsidRPr="005D2C6B">
        <w:t xml:space="preserve"> (in force from 1 January </w:t>
      </w:r>
      <w:r>
        <w:t>2012</w:t>
      </w:r>
      <w:r w:rsidRPr="005D2C6B">
        <w:t xml:space="preserve">) or its equivalent in any subsequent version of the </w:t>
      </w:r>
      <w:r w:rsidRPr="00CE4628">
        <w:t>ICC Rules</w:t>
      </w:r>
      <w:r w:rsidRPr="005D2C6B">
        <w:t xml:space="preserve"> shall not apply. </w:t>
      </w:r>
    </w:p>
    <w:p w14:paraId="632C57B7" w14:textId="77777777" w:rsidR="00E51525" w:rsidRPr="005D2C6B" w:rsidRDefault="00E51525" w:rsidP="00E51525">
      <w:pPr>
        <w:pStyle w:val="DefenceHeading3"/>
      </w:pPr>
      <w:bookmarkStart w:id="3234" w:name="_Ref99934654"/>
      <w:r w:rsidRPr="005D2C6B">
        <w:t>The parties agree that:</w:t>
      </w:r>
      <w:bookmarkEnd w:id="3234"/>
    </w:p>
    <w:p w14:paraId="372DFE51" w14:textId="639EF1EA" w:rsidR="00E51525" w:rsidRPr="005D2C6B" w:rsidRDefault="00E51525" w:rsidP="00E51525">
      <w:pPr>
        <w:pStyle w:val="DefenceHeading4"/>
      </w:pPr>
      <w:bookmarkStart w:id="3235" w:name="_Ref72479136"/>
      <w:r w:rsidRPr="005D2C6B">
        <w:t xml:space="preserve">they have entered into the arbitration agreement under clause </w:t>
      </w:r>
      <w:r w:rsidRPr="005D2C6B">
        <w:fldChar w:fldCharType="begin"/>
      </w:r>
      <w:r w:rsidRPr="005D2C6B">
        <w:instrText xml:space="preserve"> REF _Ref71638717 \w \h </w:instrText>
      </w:r>
      <w:r>
        <w:instrText xml:space="preserve"> \* MERGEFORMAT </w:instrText>
      </w:r>
      <w:r w:rsidRPr="005D2C6B">
        <w:fldChar w:fldCharType="separate"/>
      </w:r>
      <w:r w:rsidR="00F66103">
        <w:t>15</w:t>
      </w:r>
      <w:r w:rsidRPr="005D2C6B">
        <w:fldChar w:fldCharType="end"/>
      </w:r>
      <w:r w:rsidRPr="005D2C6B">
        <w:t xml:space="preserve"> for the purposes of achieving a just, quick and cheap resolution of any dispute or difference;</w:t>
      </w:r>
      <w:bookmarkEnd w:id="3235"/>
    </w:p>
    <w:p w14:paraId="7A824669" w14:textId="7A95E8A2" w:rsidR="00E51525" w:rsidRPr="005D2C6B" w:rsidRDefault="00E51525" w:rsidP="00E51525">
      <w:pPr>
        <w:pStyle w:val="DefenceHeading4"/>
      </w:pPr>
      <w:bookmarkStart w:id="3236" w:name="_Ref72479138"/>
      <w:r w:rsidRPr="005D2C6B">
        <w:t xml:space="preserve">any arbitration conducted pursuant to clause </w:t>
      </w:r>
      <w:r>
        <w:fldChar w:fldCharType="begin"/>
      </w:r>
      <w:r>
        <w:instrText xml:space="preserve"> REF _Ref9607025 \r \h </w:instrText>
      </w:r>
      <w:r>
        <w:fldChar w:fldCharType="separate"/>
      </w:r>
      <w:r w:rsidR="00F66103">
        <w:t>15.13</w:t>
      </w:r>
      <w:r>
        <w:fldChar w:fldCharType="end"/>
      </w:r>
      <w:r>
        <w:t xml:space="preserve"> </w:t>
      </w:r>
      <w:r w:rsidRPr="005D2C6B">
        <w:t>will not mimic court proceedings of the seat of the arbitration and the practices of those courts will not regulate the conduct of the proceedings before the arbitrator; and</w:t>
      </w:r>
      <w:bookmarkEnd w:id="3236"/>
    </w:p>
    <w:p w14:paraId="72D413F1" w14:textId="51844539" w:rsidR="00E51525" w:rsidRPr="005D2C6B" w:rsidRDefault="00E51525" w:rsidP="00E5152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instrText xml:space="preserve"> \* MERGEFORMAT </w:instrText>
      </w:r>
      <w:r w:rsidRPr="005D2C6B">
        <w:fldChar w:fldCharType="separate"/>
      </w:r>
      <w:r w:rsidR="00F66103">
        <w:t>(i)</w:t>
      </w:r>
      <w:r w:rsidRPr="005D2C6B">
        <w:fldChar w:fldCharType="end"/>
      </w:r>
      <w:r w:rsidRPr="005D2C6B">
        <w:t xml:space="preserve"> and </w:t>
      </w:r>
      <w:r w:rsidRPr="005D2C6B">
        <w:fldChar w:fldCharType="begin"/>
      </w:r>
      <w:r w:rsidRPr="005D2C6B">
        <w:instrText xml:space="preserve"> REF _Ref72479138 \r \h </w:instrText>
      </w:r>
      <w:r>
        <w:instrText xml:space="preserve"> \* MERGEFORMAT </w:instrText>
      </w:r>
      <w:r w:rsidRPr="005D2C6B">
        <w:fldChar w:fldCharType="separate"/>
      </w:r>
      <w:r w:rsidR="00F66103">
        <w:t>(ii)</w:t>
      </w:r>
      <w:r w:rsidRPr="005D2C6B">
        <w:fldChar w:fldCharType="end"/>
      </w:r>
      <w:r w:rsidRPr="005D2C6B">
        <w:t>.</w:t>
      </w:r>
    </w:p>
    <w:p w14:paraId="4D0DF0AC" w14:textId="77777777" w:rsidR="00E51525" w:rsidRPr="005D2C6B" w:rsidRDefault="00E51525" w:rsidP="00E51525">
      <w:pPr>
        <w:pStyle w:val="DefenceHeading3"/>
      </w:pPr>
      <w:r w:rsidRPr="005D2C6B">
        <w:t>One arbitrator will be appointed.</w:t>
      </w:r>
    </w:p>
    <w:p w14:paraId="2AD6D485" w14:textId="77777777" w:rsidR="00E51525" w:rsidRPr="005D2C6B" w:rsidRDefault="00E51525" w:rsidP="00E51525">
      <w:pPr>
        <w:pStyle w:val="DefenceHeading3"/>
      </w:pPr>
      <w:r w:rsidRPr="005D2C6B">
        <w:t>All evidence in chief will be in writing unless otherwise ordered by the arbitrator.</w:t>
      </w:r>
    </w:p>
    <w:p w14:paraId="0EA3CA96" w14:textId="77777777" w:rsidR="00E51525" w:rsidRPr="005D2C6B" w:rsidRDefault="00E51525" w:rsidP="00E51525">
      <w:pPr>
        <w:pStyle w:val="DefenceHeading3"/>
      </w:pPr>
      <w:r w:rsidRPr="005D2C6B">
        <w:t xml:space="preserve">Discovery will be governed by the substantive and procedural rules and practices adopted by the Federal Court of Australia at the time of arbitration.  </w:t>
      </w:r>
    </w:p>
    <w:p w14:paraId="3C9F8EEB" w14:textId="77777777" w:rsidR="00E51525" w:rsidRPr="005D2C6B" w:rsidRDefault="00E51525" w:rsidP="00E51525">
      <w:pPr>
        <w:pStyle w:val="DefenceHeading3"/>
      </w:pPr>
      <w:r w:rsidRPr="005D2C6B">
        <w:t>The oral hearing will be conducted as follows:</w:t>
      </w:r>
    </w:p>
    <w:p w14:paraId="503AB093" w14:textId="77777777" w:rsidR="00E51525" w:rsidRPr="005D2C6B" w:rsidRDefault="00E51525" w:rsidP="00E51525">
      <w:pPr>
        <w:pStyle w:val="DefenceHeading4"/>
      </w:pPr>
      <w:r w:rsidRPr="005D2C6B">
        <w:t>the oral hearing will take place in Melbourne, Australia and all outstanding issues must be addressed at the oral hearing;</w:t>
      </w:r>
    </w:p>
    <w:p w14:paraId="7694E41F" w14:textId="451F4447" w:rsidR="00E51525" w:rsidRPr="005D2C6B" w:rsidRDefault="00E51525" w:rsidP="00E51525">
      <w:pPr>
        <w:pStyle w:val="DefenceHeading4"/>
      </w:pPr>
      <w:bookmarkStart w:id="3237"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instrText xml:space="preserve"> \* MERGEFORMAT </w:instrText>
      </w:r>
      <w:r w:rsidRPr="005D2C6B">
        <w:fldChar w:fldCharType="separate"/>
      </w:r>
      <w:r w:rsidR="00F66103">
        <w:t>(d)</w:t>
      </w:r>
      <w:r w:rsidRPr="005D2C6B">
        <w:fldChar w:fldCharType="end"/>
      </w:r>
      <w:r w:rsidRPr="005D2C6B">
        <w:t xml:space="preserve"> when determining the duration of the oral hearing;</w:t>
      </w:r>
      <w:bookmarkEnd w:id="3237"/>
    </w:p>
    <w:p w14:paraId="4900689B" w14:textId="77777777" w:rsidR="00E51525" w:rsidRPr="005D2C6B" w:rsidRDefault="00E51525" w:rsidP="00E51525">
      <w:pPr>
        <w:pStyle w:val="DefenceHeading4"/>
      </w:pPr>
      <w:r w:rsidRPr="005D2C6B">
        <w:t>oral evidence in chief at the hearing will be permitted only with the permission of the arbitrator for good cause;</w:t>
      </w:r>
    </w:p>
    <w:p w14:paraId="2FB9D927" w14:textId="77777777" w:rsidR="00E51525" w:rsidRPr="005D2C6B" w:rsidRDefault="00E51525" w:rsidP="00E5152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07CC74A7" w14:textId="77777777" w:rsidR="00E51525" w:rsidRPr="005D2C6B" w:rsidRDefault="00E51525" w:rsidP="00E5152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14:paraId="49A3E915" w14:textId="0460D805" w:rsidR="00E51525" w:rsidRPr="005D2C6B" w:rsidRDefault="00E51525" w:rsidP="00E51525">
      <w:pPr>
        <w:pStyle w:val="DefenceHeading4"/>
      </w:pPr>
      <w:r w:rsidRPr="005D2C6B">
        <w:t xml:space="preserve">in exceptional circumstances, the arbitrator may amend the date of hearing and extend the time for the oral hearing set under subparagraph </w:t>
      </w:r>
      <w:r w:rsidRPr="005D2C6B">
        <w:fldChar w:fldCharType="begin"/>
      </w:r>
      <w:r w:rsidRPr="005D2C6B">
        <w:instrText xml:space="preserve"> REF _Ref72478103 \r \h </w:instrText>
      </w:r>
      <w:r>
        <w:instrText xml:space="preserve"> \* MERGEFORMAT </w:instrText>
      </w:r>
      <w:r w:rsidRPr="005D2C6B">
        <w:fldChar w:fldCharType="separate"/>
      </w:r>
      <w:r w:rsidR="00F66103">
        <w:t>(ii)</w:t>
      </w:r>
      <w:r w:rsidRPr="005D2C6B">
        <w:fldChar w:fldCharType="end"/>
      </w:r>
      <w:r w:rsidRPr="005D2C6B">
        <w:t>.</w:t>
      </w:r>
    </w:p>
    <w:p w14:paraId="3031B03C" w14:textId="77777777" w:rsidR="00E51525" w:rsidRPr="005D2C6B" w:rsidRDefault="00E51525" w:rsidP="00E51525">
      <w:pPr>
        <w:pStyle w:val="DefenceHeading3"/>
      </w:pPr>
      <w:r w:rsidRPr="005D2C6B">
        <w:t>Unless otherwise ordered, each party may only rely upon one expert witness in respect of any recognised area of specialisation.</w:t>
      </w:r>
    </w:p>
    <w:p w14:paraId="7D42ACF5" w14:textId="77777777" w:rsidR="00E51525" w:rsidRPr="005D2C6B" w:rsidRDefault="00E51525" w:rsidP="00E51525">
      <w:pPr>
        <w:pStyle w:val="DefenceHeading2"/>
      </w:pPr>
      <w:bookmarkStart w:id="3238" w:name="_Toc100143829"/>
      <w:bookmarkStart w:id="3239" w:name="_Ref9607112"/>
      <w:bookmarkStart w:id="3240" w:name="_Toc10728665"/>
      <w:bookmarkStart w:id="3241" w:name="_Toc206494161"/>
      <w:r w:rsidRPr="005D2C6B">
        <w:t>Proportional Liability</w:t>
      </w:r>
      <w:bookmarkEnd w:id="3238"/>
      <w:bookmarkEnd w:id="3239"/>
      <w:bookmarkEnd w:id="3240"/>
      <w:bookmarkEnd w:id="3241"/>
    </w:p>
    <w:p w14:paraId="01F237EE" w14:textId="0790F6C6" w:rsidR="00E51525" w:rsidRDefault="00E51525" w:rsidP="00E51525">
      <w:pPr>
        <w:pStyle w:val="DefenceHeading3"/>
      </w:pPr>
      <w:r>
        <w:t>To</w:t>
      </w:r>
      <w:r w:rsidRPr="005D2C6B">
        <w:t xml:space="preserve"> the extent </w:t>
      </w:r>
      <w:r>
        <w:t>permitted</w:t>
      </w:r>
      <w:r w:rsidRPr="005D2C6B">
        <w:t xml:space="preserve"> by law, the expert or the arbitrator (as the case may be) will have no power to apply or to have regard to the provisions of any proportional liability legislation which might, in the absence of this provision, have applied to any dispute referred to arbitration or expert determination pursuant to clause</w:t>
      </w:r>
      <w:r>
        <w:t xml:space="preserve"> </w:t>
      </w:r>
      <w:r>
        <w:fldChar w:fldCharType="begin"/>
      </w:r>
      <w:r>
        <w:instrText xml:space="preserve"> REF _Ref9607112 \r \h </w:instrText>
      </w:r>
      <w:r>
        <w:fldChar w:fldCharType="separate"/>
      </w:r>
      <w:r w:rsidR="00F66103">
        <w:t>15.14</w:t>
      </w:r>
      <w:r>
        <w:fldChar w:fldCharType="end"/>
      </w:r>
      <w:r w:rsidRPr="005D2C6B">
        <w:t>.</w:t>
      </w:r>
    </w:p>
    <w:p w14:paraId="445861EE" w14:textId="77777777" w:rsidR="00E51525" w:rsidRPr="005D2C6B" w:rsidRDefault="00E51525" w:rsidP="00E51525">
      <w:pPr>
        <w:pStyle w:val="DefenceHeading3"/>
      </w:pPr>
      <w:r>
        <w:t xml:space="preserve">If any of the </w:t>
      </w:r>
      <w:r w:rsidRPr="00D55647">
        <w:t>Remediation Works</w:t>
      </w:r>
      <w:r>
        <w:t xml:space="preserve"> are being carried out in Western Australia, all of the provisions comprising Part 1F of the </w:t>
      </w:r>
      <w:r>
        <w:rPr>
          <w:i/>
        </w:rPr>
        <w:t>Civil Liability Act</w:t>
      </w:r>
      <w:r>
        <w:t xml:space="preserve"> </w:t>
      </w:r>
      <w:r w:rsidRPr="004373AD">
        <w:rPr>
          <w:i/>
        </w:rPr>
        <w:t>2002</w:t>
      </w:r>
      <w:r>
        <w:t xml:space="preserve"> (WA) are hereby expressly excluded from application to this </w:t>
      </w:r>
      <w:r w:rsidRPr="00D55647">
        <w:t>Contract</w:t>
      </w:r>
      <w:r>
        <w:t>.</w:t>
      </w:r>
    </w:p>
    <w:p w14:paraId="0DB1B159" w14:textId="77777777" w:rsidR="00E51525" w:rsidRPr="005D2C6B" w:rsidRDefault="00E51525" w:rsidP="00E51525">
      <w:pPr>
        <w:pStyle w:val="DefenceHeading2"/>
      </w:pPr>
      <w:bookmarkStart w:id="3242" w:name="_Toc10728666"/>
      <w:bookmarkStart w:id="3243" w:name="_Toc206494162"/>
      <w:r w:rsidRPr="005D2C6B">
        <w:t xml:space="preserve">Continuation of </w:t>
      </w:r>
      <w:r w:rsidRPr="00CE4628">
        <w:t>Contractor's Activities</w:t>
      </w:r>
      <w:bookmarkEnd w:id="3242"/>
      <w:bookmarkEnd w:id="3243"/>
      <w:r w:rsidRPr="005D2C6B">
        <w:t xml:space="preserve"> </w:t>
      </w:r>
    </w:p>
    <w:p w14:paraId="74ED4B31" w14:textId="77777777" w:rsidR="00E51525" w:rsidRPr="005D2C6B" w:rsidRDefault="00E51525" w:rsidP="00E51525">
      <w:pPr>
        <w:pStyle w:val="DefenceNormal"/>
      </w:pPr>
      <w:r w:rsidRPr="005D2C6B">
        <w:t xml:space="preserve">Despite the existence of a dispute or difference between the parties the </w:t>
      </w:r>
      <w:r w:rsidRPr="00D55647">
        <w:t>Contractor</w:t>
      </w:r>
      <w:r w:rsidRPr="005D2C6B">
        <w:t xml:space="preserve"> must:</w:t>
      </w:r>
    </w:p>
    <w:p w14:paraId="4E6A88EB" w14:textId="77777777" w:rsidR="00E51525" w:rsidRPr="005D2C6B" w:rsidRDefault="00E51525" w:rsidP="00E51525">
      <w:pPr>
        <w:pStyle w:val="DefenceHeading3"/>
      </w:pPr>
      <w:r w:rsidRPr="005D2C6B">
        <w:t xml:space="preserve">continue to carry out the </w:t>
      </w:r>
      <w:r w:rsidRPr="00D55647">
        <w:t>Contractor's Activities</w:t>
      </w:r>
      <w:r>
        <w:t xml:space="preserve"> and </w:t>
      </w:r>
      <w:r w:rsidRPr="00D55647">
        <w:t>Remediation Works</w:t>
      </w:r>
      <w:r w:rsidRPr="005D2C6B">
        <w:t>; and</w:t>
      </w:r>
    </w:p>
    <w:p w14:paraId="68136B6C" w14:textId="77777777" w:rsidR="00E51525" w:rsidRPr="005D2C6B" w:rsidRDefault="00E51525" w:rsidP="00E51525">
      <w:pPr>
        <w:pStyle w:val="DefenceHeading3"/>
      </w:pPr>
      <w:r w:rsidRPr="005D2C6B">
        <w:t xml:space="preserve">otherwise comply with its obligations under the </w:t>
      </w:r>
      <w:r w:rsidRPr="00D55647">
        <w:t>Contract</w:t>
      </w:r>
      <w:r w:rsidRPr="005D2C6B">
        <w:t>.</w:t>
      </w:r>
    </w:p>
    <w:p w14:paraId="4C0CF616" w14:textId="77777777" w:rsidR="00E51525" w:rsidRPr="009F2CF4" w:rsidRDefault="00E51525" w:rsidP="00E51525">
      <w:pPr>
        <w:pStyle w:val="DefenceHeading1"/>
      </w:pPr>
      <w:bookmarkStart w:id="3244" w:name="_Ref71643194"/>
      <w:bookmarkStart w:id="3245" w:name="_Toc10728667"/>
      <w:bookmarkStart w:id="3246" w:name="_Toc206494163"/>
      <w:r w:rsidRPr="009F2CF4">
        <w:t>NOTICES</w:t>
      </w:r>
      <w:bookmarkEnd w:id="3244"/>
      <w:bookmarkEnd w:id="3245"/>
      <w:bookmarkEnd w:id="3246"/>
    </w:p>
    <w:p w14:paraId="28497A64" w14:textId="77777777" w:rsidR="00E51525" w:rsidRPr="005D2C6B" w:rsidRDefault="00E51525" w:rsidP="00E51525">
      <w:pPr>
        <w:pStyle w:val="DefenceHeading2"/>
      </w:pPr>
      <w:bookmarkStart w:id="3247" w:name="_Ref71637880"/>
      <w:bookmarkStart w:id="3248" w:name="_Ref71639145"/>
      <w:bookmarkStart w:id="3249" w:name="_Ref477356117"/>
      <w:bookmarkStart w:id="3250" w:name="_Toc10728668"/>
      <w:bookmarkStart w:id="3251" w:name="_Toc206494164"/>
      <w:r w:rsidRPr="005D2C6B">
        <w:t xml:space="preserve">Notice of </w:t>
      </w:r>
      <w:bookmarkEnd w:id="3247"/>
      <w:bookmarkEnd w:id="3248"/>
      <w:r>
        <w:t xml:space="preserve">Remediation Works </w:t>
      </w:r>
      <w:r w:rsidRPr="00CE4628">
        <w:t>Variation</w:t>
      </w:r>
      <w:bookmarkEnd w:id="3249"/>
      <w:bookmarkEnd w:id="3250"/>
      <w:bookmarkEnd w:id="3251"/>
    </w:p>
    <w:p w14:paraId="25E92459" w14:textId="42A8805C" w:rsidR="00E51525" w:rsidRPr="005D2C6B" w:rsidRDefault="00E51525" w:rsidP="00E51525">
      <w:pPr>
        <w:pStyle w:val="DefenceNormal"/>
      </w:pPr>
      <w:r w:rsidRPr="005D2C6B">
        <w:t xml:space="preserve">If a </w:t>
      </w:r>
      <w:r w:rsidRPr="00D55647">
        <w:t>direction</w:t>
      </w:r>
      <w:r w:rsidRPr="005D2C6B">
        <w:t xml:space="preserve"> by the </w:t>
      </w:r>
      <w:r w:rsidRPr="00D55647">
        <w:t>Contract Administrator</w:t>
      </w:r>
      <w:r w:rsidRPr="005D2C6B">
        <w:t>, other than a "</w:t>
      </w:r>
      <w:r>
        <w:t xml:space="preserve">Remediation Works </w:t>
      </w:r>
      <w:r w:rsidRPr="005D2C6B">
        <w:t>Variation Order" under clause </w:t>
      </w:r>
      <w:r w:rsidRPr="005D2C6B">
        <w:fldChar w:fldCharType="begin"/>
      </w:r>
      <w:r w:rsidRPr="005D2C6B">
        <w:instrText xml:space="preserve"> REF _Ref71638007 \w \h </w:instrText>
      </w:r>
      <w:r>
        <w:instrText xml:space="preserve"> \* MERGEFORMAT </w:instrText>
      </w:r>
      <w:r w:rsidRPr="005D2C6B">
        <w:fldChar w:fldCharType="separate"/>
      </w:r>
      <w:r w:rsidR="00F66103">
        <w:t>11.4</w:t>
      </w:r>
      <w:r w:rsidRPr="005D2C6B">
        <w:fldChar w:fldCharType="end"/>
      </w:r>
      <w:r w:rsidRPr="005D2C6B">
        <w:t xml:space="preserve">, constitutes or involves a </w:t>
      </w:r>
      <w:r w:rsidRPr="00D55647">
        <w:t>Remediation Works Variation</w:t>
      </w:r>
      <w:r w:rsidRPr="005D2C6B">
        <w:t xml:space="preserve">, the </w:t>
      </w:r>
      <w:r w:rsidRPr="00D55647">
        <w:t>Contractor</w:t>
      </w:r>
      <w:r w:rsidRPr="005D2C6B">
        <w:t xml:space="preserve"> must, if it wishes to make a </w:t>
      </w:r>
      <w:r w:rsidRPr="00D55647">
        <w:t>Claim</w:t>
      </w:r>
      <w:r w:rsidRPr="005D2C6B">
        <w:t xml:space="preserve"> against the </w:t>
      </w:r>
      <w:r w:rsidRPr="00D55647">
        <w:t>Commonwealth</w:t>
      </w:r>
      <w:r w:rsidRPr="005D2C6B">
        <w:t xml:space="preserve"> arising out of, or in any way in connection with, the </w:t>
      </w:r>
      <w:r w:rsidRPr="00D55647">
        <w:t>direction</w:t>
      </w:r>
      <w:r w:rsidRPr="005D2C6B">
        <w:t>:</w:t>
      </w:r>
    </w:p>
    <w:p w14:paraId="7C2431E3" w14:textId="77777777" w:rsidR="00E51525" w:rsidRPr="005D2C6B" w:rsidRDefault="00E51525" w:rsidP="00E51525">
      <w:pPr>
        <w:pStyle w:val="DefenceHeading3"/>
      </w:pPr>
      <w:bookmarkStart w:id="3252" w:name="_Ref114290429"/>
      <w:r w:rsidRPr="005D2C6B">
        <w:t>within 7</w:t>
      </w:r>
      <w:r w:rsidRPr="005D2C6B">
        <w:rPr>
          <w:bCs w:val="0"/>
        </w:rPr>
        <w:t xml:space="preserve"> </w:t>
      </w:r>
      <w:r w:rsidRPr="005D2C6B">
        <w:t xml:space="preserve">days of receiving the </w:t>
      </w:r>
      <w:r w:rsidRPr="00D55647">
        <w:t>direction</w:t>
      </w:r>
      <w:r w:rsidRPr="005D2C6B">
        <w:t xml:space="preserve"> and before commencing work on the subject matter of the </w:t>
      </w:r>
      <w:r w:rsidRPr="00D55647">
        <w:t>direction</w:t>
      </w:r>
      <w:r w:rsidRPr="005D2C6B">
        <w:t xml:space="preserve">, give notice to the </w:t>
      </w:r>
      <w:r w:rsidRPr="00D55647">
        <w:t>Contract Administrator</w:t>
      </w:r>
      <w:r w:rsidRPr="005D2C6B">
        <w:t xml:space="preserve"> that it considers the </w:t>
      </w:r>
      <w:r w:rsidRPr="00D55647">
        <w:t>direction</w:t>
      </w:r>
      <w:r w:rsidRPr="005D2C6B">
        <w:t xml:space="preserve"> constitutes or involves a </w:t>
      </w:r>
      <w:r>
        <w:t xml:space="preserve">Remediation Works </w:t>
      </w:r>
      <w:r w:rsidRPr="00CE4628">
        <w:t>Variation</w:t>
      </w:r>
      <w:r w:rsidRPr="005D2C6B">
        <w:t>;</w:t>
      </w:r>
      <w:bookmarkEnd w:id="3252"/>
    </w:p>
    <w:p w14:paraId="139ABD37" w14:textId="0B0DB98C" w:rsidR="00E51525" w:rsidRPr="005D2C6B" w:rsidRDefault="00E51525" w:rsidP="00E51525">
      <w:pPr>
        <w:pStyle w:val="DefenceHeading3"/>
      </w:pPr>
      <w:bookmarkStart w:id="3253" w:name="_Ref71639366"/>
      <w:r w:rsidRPr="005D2C6B">
        <w:t xml:space="preserve">within 21 days after giving the notice under paragraph </w:t>
      </w:r>
      <w:r w:rsidRPr="005D2C6B">
        <w:fldChar w:fldCharType="begin"/>
      </w:r>
      <w:r w:rsidRPr="005D2C6B">
        <w:instrText xml:space="preserve"> REF _Ref114290429 \r \h </w:instrText>
      </w:r>
      <w:r>
        <w:instrText xml:space="preserve"> \* MERGEFORMAT </w:instrText>
      </w:r>
      <w:r w:rsidRPr="005D2C6B">
        <w:fldChar w:fldCharType="separate"/>
      </w:r>
      <w:r w:rsidR="00F66103">
        <w:t>(a)</w:t>
      </w:r>
      <w:r w:rsidRPr="005D2C6B">
        <w:fldChar w:fldCharType="end"/>
      </w:r>
      <w:r w:rsidRPr="005D2C6B">
        <w:t xml:space="preserve">, submit a written claim to the </w:t>
      </w:r>
      <w:r w:rsidRPr="00D55647">
        <w:t>Contract Administrator</w:t>
      </w:r>
      <w:r w:rsidRPr="005D2C6B">
        <w:t xml:space="preserve"> which includes the details required by clause </w:t>
      </w:r>
      <w:r w:rsidRPr="005D2C6B">
        <w:fldChar w:fldCharType="begin"/>
      </w:r>
      <w:r w:rsidRPr="005D2C6B">
        <w:instrText xml:space="preserve"> REF _Ref71639097 \w \h </w:instrText>
      </w:r>
      <w:r>
        <w:instrText xml:space="preserve"> \* MERGEFORMAT </w:instrText>
      </w:r>
      <w:r w:rsidRPr="005D2C6B">
        <w:fldChar w:fldCharType="separate"/>
      </w:r>
      <w:r w:rsidR="00F66103">
        <w:t>16.3(b)</w:t>
      </w:r>
      <w:r w:rsidRPr="005D2C6B">
        <w:fldChar w:fldCharType="end"/>
      </w:r>
      <w:r w:rsidRPr="005D2C6B">
        <w:t>; and</w:t>
      </w:r>
      <w:bookmarkEnd w:id="3253"/>
    </w:p>
    <w:p w14:paraId="3259A240" w14:textId="4FD525C3" w:rsidR="00E51525" w:rsidRPr="005D2C6B" w:rsidRDefault="00E51525" w:rsidP="00E51525">
      <w:pPr>
        <w:pStyle w:val="DefenceHeading3"/>
      </w:pPr>
      <w:r w:rsidRPr="005D2C6B">
        <w:t xml:space="preserve">continue to carry out the </w:t>
      </w:r>
      <w:r w:rsidRPr="00D55647">
        <w:t>Contractor's Activities</w:t>
      </w:r>
      <w:r>
        <w:t xml:space="preserve"> and the </w:t>
      </w:r>
      <w:r w:rsidRPr="00D55647">
        <w:t>Remediation Works</w:t>
      </w:r>
      <w:r w:rsidRPr="005D2C6B">
        <w:t xml:space="preserve"> in accordance with the </w:t>
      </w:r>
      <w:r w:rsidRPr="00D55647">
        <w:t>Contract</w:t>
      </w:r>
      <w:r w:rsidRPr="005D2C6B">
        <w:t xml:space="preserve"> and all </w:t>
      </w:r>
      <w:r w:rsidRPr="00D55647">
        <w:t>direction</w:t>
      </w:r>
      <w:r w:rsidRPr="005D2C6B">
        <w:t xml:space="preserve">s of the </w:t>
      </w:r>
      <w:r w:rsidRPr="00D55647">
        <w:t>Contract Administrator</w:t>
      </w:r>
      <w:r w:rsidRPr="005D2C6B">
        <w:t xml:space="preserve">, including any </w:t>
      </w:r>
      <w:r w:rsidRPr="00D55647">
        <w:t>direction</w:t>
      </w:r>
      <w:r w:rsidRPr="005D2C6B">
        <w:t xml:space="preserve"> in respect of which notice has been given under clause </w:t>
      </w:r>
      <w:r w:rsidRPr="005D2C6B">
        <w:fldChar w:fldCharType="begin"/>
      </w:r>
      <w:r w:rsidRPr="005D2C6B">
        <w:instrText xml:space="preserve"> REF _Ref71639145 \w \h </w:instrText>
      </w:r>
      <w:r>
        <w:instrText xml:space="preserve"> \* MERGEFORMAT </w:instrText>
      </w:r>
      <w:r w:rsidRPr="005D2C6B">
        <w:fldChar w:fldCharType="separate"/>
      </w:r>
      <w:r w:rsidR="00F66103">
        <w:t>16.1</w:t>
      </w:r>
      <w:r w:rsidRPr="005D2C6B">
        <w:fldChar w:fldCharType="end"/>
      </w:r>
      <w:r w:rsidRPr="005D2C6B">
        <w:t>.</w:t>
      </w:r>
    </w:p>
    <w:p w14:paraId="33B23EBA" w14:textId="77777777" w:rsidR="00E51525" w:rsidRPr="005D2C6B" w:rsidRDefault="00E51525" w:rsidP="00E51525">
      <w:pPr>
        <w:pStyle w:val="DefenceHeading2"/>
      </w:pPr>
      <w:bookmarkStart w:id="3254" w:name="_Ref71639304"/>
      <w:bookmarkStart w:id="3255" w:name="_Toc10728669"/>
      <w:bookmarkStart w:id="3256" w:name="_Toc206494165"/>
      <w:r w:rsidRPr="005D2C6B">
        <w:t>Notices of Other Claims</w:t>
      </w:r>
      <w:bookmarkEnd w:id="3254"/>
      <w:bookmarkEnd w:id="3255"/>
      <w:bookmarkEnd w:id="3256"/>
    </w:p>
    <w:p w14:paraId="581D385D" w14:textId="77777777" w:rsidR="00E51525" w:rsidRPr="005D2C6B" w:rsidRDefault="00E51525" w:rsidP="00E51525">
      <w:pPr>
        <w:pStyle w:val="DefenceNormal"/>
      </w:pPr>
      <w:r w:rsidRPr="005D2C6B">
        <w:t xml:space="preserve">Except for claims for: </w:t>
      </w:r>
    </w:p>
    <w:p w14:paraId="74083CF8" w14:textId="5F7E4818" w:rsidR="00E51525" w:rsidRPr="005D2C6B" w:rsidRDefault="00E51525" w:rsidP="00E51525">
      <w:pPr>
        <w:pStyle w:val="DefenceHeading3"/>
      </w:pPr>
      <w:r w:rsidRPr="005D2C6B">
        <w:t>an extension of time under clause </w:t>
      </w:r>
      <w:r w:rsidRPr="005D2C6B">
        <w:fldChar w:fldCharType="begin"/>
      </w:r>
      <w:r w:rsidRPr="005D2C6B">
        <w:instrText xml:space="preserve"> REF _Ref71884436 \w \h </w:instrText>
      </w:r>
      <w:r>
        <w:instrText xml:space="preserve"> \* MERGEFORMAT </w:instrText>
      </w:r>
      <w:r w:rsidRPr="005D2C6B">
        <w:fldChar w:fldCharType="separate"/>
      </w:r>
      <w:r w:rsidR="00F66103">
        <w:t>10.6</w:t>
      </w:r>
      <w:r w:rsidRPr="005D2C6B">
        <w:fldChar w:fldCharType="end"/>
      </w:r>
      <w:r w:rsidRPr="005D2C6B">
        <w:t xml:space="preserve">; </w:t>
      </w:r>
    </w:p>
    <w:p w14:paraId="7B17F997" w14:textId="5183AD05" w:rsidR="00E51525" w:rsidRPr="005D2C6B" w:rsidRDefault="00E51525" w:rsidP="00E51525">
      <w:pPr>
        <w:pStyle w:val="DefenceHeading3"/>
      </w:pPr>
      <w:bookmarkStart w:id="3257" w:name="_Ref114291474"/>
      <w:r w:rsidRPr="005D2C6B">
        <w:t xml:space="preserve">payment under clause </w:t>
      </w:r>
      <w:r w:rsidRPr="005D2C6B">
        <w:fldChar w:fldCharType="begin"/>
      </w:r>
      <w:r w:rsidRPr="005D2C6B">
        <w:instrText xml:space="preserve"> REF _Ref71637005 \w \h </w:instrText>
      </w:r>
      <w:r>
        <w:instrText xml:space="preserve"> \* MERGEFORMAT </w:instrText>
      </w:r>
      <w:r w:rsidRPr="005D2C6B">
        <w:fldChar w:fldCharType="separate"/>
      </w:r>
      <w:r w:rsidR="00F66103">
        <w:t>12.2</w:t>
      </w:r>
      <w:r w:rsidRPr="005D2C6B">
        <w:fldChar w:fldCharType="end"/>
      </w:r>
      <w:r w:rsidRPr="005D2C6B">
        <w:t xml:space="preserve"> of the original </w:t>
      </w:r>
      <w:r w:rsidRPr="00D55647">
        <w:t>Contract Price</w:t>
      </w:r>
      <w:r w:rsidRPr="005D2C6B">
        <w:t xml:space="preserve"> specified in the </w:t>
      </w:r>
      <w:r w:rsidRPr="00D55647">
        <w:t>Contract Particulars</w:t>
      </w:r>
      <w:r w:rsidRPr="005D2C6B">
        <w:t>; or</w:t>
      </w:r>
      <w:bookmarkEnd w:id="3257"/>
    </w:p>
    <w:p w14:paraId="61CF0DAA" w14:textId="0ACA05EB" w:rsidR="00E51525" w:rsidRPr="005D2C6B" w:rsidRDefault="00E51525" w:rsidP="00E51525">
      <w:pPr>
        <w:pStyle w:val="DefenceHeading3"/>
      </w:pPr>
      <w:r w:rsidRPr="005D2C6B">
        <w:t xml:space="preserve">a </w:t>
      </w:r>
      <w:r w:rsidRPr="00D55647">
        <w:t>Remediation Works Variation</w:t>
      </w:r>
      <w:r w:rsidRPr="005D2C6B">
        <w:t xml:space="preserve"> instructed in accordance with clause </w:t>
      </w:r>
      <w:r w:rsidRPr="005D2C6B">
        <w:fldChar w:fldCharType="begin"/>
      </w:r>
      <w:r w:rsidRPr="005D2C6B">
        <w:instrText xml:space="preserve"> REF _Ref71638007 \w \h </w:instrText>
      </w:r>
      <w:r>
        <w:instrText xml:space="preserve"> \* MERGEFORMAT </w:instrText>
      </w:r>
      <w:r w:rsidRPr="005D2C6B">
        <w:fldChar w:fldCharType="separate"/>
      </w:r>
      <w:r w:rsidR="00F66103">
        <w:t>11.4</w:t>
      </w:r>
      <w:r w:rsidRPr="005D2C6B">
        <w:fldChar w:fldCharType="end"/>
      </w:r>
      <w:r w:rsidRPr="005D2C6B">
        <w:t xml:space="preserve"> or to which clause </w:t>
      </w:r>
      <w:r w:rsidRPr="005D2C6B">
        <w:fldChar w:fldCharType="begin"/>
      </w:r>
      <w:r w:rsidRPr="005D2C6B">
        <w:instrText xml:space="preserve"> REF _Ref71639145 \w \h </w:instrText>
      </w:r>
      <w:r>
        <w:instrText xml:space="preserve"> \* MERGEFORMAT </w:instrText>
      </w:r>
      <w:r w:rsidRPr="005D2C6B">
        <w:fldChar w:fldCharType="separate"/>
      </w:r>
      <w:r w:rsidR="00F66103">
        <w:t>16.1</w:t>
      </w:r>
      <w:r w:rsidRPr="005D2C6B">
        <w:fldChar w:fldCharType="end"/>
      </w:r>
      <w:r w:rsidRPr="005D2C6B">
        <w:t xml:space="preserve"> applies,</w:t>
      </w:r>
    </w:p>
    <w:p w14:paraId="5F4C1DAE" w14:textId="71A3255F" w:rsidR="00E51525" w:rsidRPr="005D2C6B" w:rsidRDefault="00E51525" w:rsidP="00E51525">
      <w:pPr>
        <w:pStyle w:val="DefenceNormal"/>
      </w:pPr>
      <w:r w:rsidRPr="005D2C6B">
        <w:t xml:space="preserve">the </w:t>
      </w:r>
      <w:r w:rsidRPr="00D55647">
        <w:t>Contractor</w:t>
      </w:r>
      <w:r w:rsidRPr="005D2C6B">
        <w:t xml:space="preserve"> must give the </w:t>
      </w:r>
      <w:r w:rsidRPr="00D55647">
        <w:t>Contract Administrator</w:t>
      </w:r>
      <w:r w:rsidRPr="005D2C6B">
        <w:t xml:space="preserve"> the notices required by clause </w:t>
      </w:r>
      <w:r w:rsidRPr="005D2C6B">
        <w:fldChar w:fldCharType="begin"/>
      </w:r>
      <w:r w:rsidRPr="005D2C6B">
        <w:instrText xml:space="preserve"> REF _Ref71639262 \w \h </w:instrText>
      </w:r>
      <w:r>
        <w:instrText xml:space="preserve"> \* MERGEFORMAT </w:instrText>
      </w:r>
      <w:r w:rsidRPr="005D2C6B">
        <w:fldChar w:fldCharType="separate"/>
      </w:r>
      <w:r w:rsidR="00F66103">
        <w:t>16.3</w:t>
      </w:r>
      <w:r w:rsidRPr="005D2C6B">
        <w:fldChar w:fldCharType="end"/>
      </w:r>
      <w:r w:rsidRPr="005D2C6B">
        <w:t xml:space="preserve"> if it wishes to make a </w:t>
      </w:r>
      <w:r w:rsidRPr="00D55647">
        <w:t>Claim</w:t>
      </w:r>
      <w:r w:rsidRPr="005D2C6B">
        <w:t xml:space="preserve"> against the </w:t>
      </w:r>
      <w:r w:rsidRPr="00D55647">
        <w:t>Commonwealth</w:t>
      </w:r>
      <w:r w:rsidRPr="005D2C6B">
        <w:t xml:space="preserve"> in respect of any </w:t>
      </w:r>
      <w:r w:rsidRPr="00D55647">
        <w:t>direction</w:t>
      </w:r>
      <w:r w:rsidRPr="005D2C6B">
        <w:t xml:space="preserve"> by the </w:t>
      </w:r>
      <w:r w:rsidRPr="00D55647">
        <w:t>Contract Administrator</w:t>
      </w:r>
      <w:r w:rsidRPr="005D2C6B">
        <w:t xml:space="preserve"> or any other fact, matter or thing (including a breach of the </w:t>
      </w:r>
      <w:r w:rsidRPr="00D55647">
        <w:t>Contract</w:t>
      </w:r>
      <w:r w:rsidRPr="005D2C6B">
        <w:t xml:space="preserve"> by the </w:t>
      </w:r>
      <w:r w:rsidRPr="00D55647">
        <w:t>Commonwealth</w:t>
      </w:r>
      <w:r w:rsidRPr="005D2C6B">
        <w:t xml:space="preserve">) under, arising out of or in connection with the </w:t>
      </w:r>
      <w:r w:rsidRPr="00D55647">
        <w:t>Contractor's Activities</w:t>
      </w:r>
      <w:r>
        <w:t xml:space="preserve">, </w:t>
      </w:r>
      <w:r w:rsidRPr="00D55647">
        <w:t>Remediation Works</w:t>
      </w:r>
      <w:r w:rsidRPr="005D2C6B">
        <w:t xml:space="preserve"> or the </w:t>
      </w:r>
      <w:r w:rsidRPr="00D55647">
        <w:t>Contract</w:t>
      </w:r>
      <w:r w:rsidRPr="005D2C6B">
        <w:t>, including anything in respect of which:</w:t>
      </w:r>
    </w:p>
    <w:p w14:paraId="061B7DC5" w14:textId="77777777" w:rsidR="00E51525" w:rsidRPr="005D2C6B" w:rsidRDefault="00E51525" w:rsidP="00E51525">
      <w:pPr>
        <w:pStyle w:val="DefenceHeading3"/>
      </w:pPr>
      <w:r w:rsidRPr="005D2C6B">
        <w:t xml:space="preserve">it is otherwise given an express entitlement under the </w:t>
      </w:r>
      <w:r w:rsidRPr="00D55647">
        <w:t>Contract</w:t>
      </w:r>
      <w:r w:rsidRPr="005D2C6B">
        <w:t>; or</w:t>
      </w:r>
    </w:p>
    <w:p w14:paraId="67B4B512" w14:textId="77777777" w:rsidR="00E51525" w:rsidRPr="005D2C6B" w:rsidRDefault="00E51525" w:rsidP="00E51525">
      <w:pPr>
        <w:pStyle w:val="DefenceHeading3"/>
      </w:pPr>
      <w:r w:rsidRPr="005D2C6B">
        <w:t xml:space="preserve">the </w:t>
      </w:r>
      <w:r w:rsidRPr="00D55647">
        <w:t>Contract</w:t>
      </w:r>
      <w:r w:rsidRPr="005D2C6B">
        <w:t xml:space="preserve"> expressly provides that:</w:t>
      </w:r>
    </w:p>
    <w:p w14:paraId="1A9370D2" w14:textId="77777777" w:rsidR="00E51525" w:rsidRPr="005D2C6B" w:rsidRDefault="00E51525" w:rsidP="00E51525">
      <w:pPr>
        <w:pStyle w:val="DefenceHeading4"/>
      </w:pPr>
      <w:r>
        <w:t>amounts</w:t>
      </w:r>
      <w:r w:rsidRPr="005D2C6B">
        <w:t xml:space="preserve"> are to be added to the </w:t>
      </w:r>
      <w:r w:rsidRPr="00D55647">
        <w:t>Contract Price</w:t>
      </w:r>
      <w:r w:rsidRPr="005D2C6B">
        <w:t>; or</w:t>
      </w:r>
    </w:p>
    <w:p w14:paraId="255BF6BE" w14:textId="77777777" w:rsidR="00E51525" w:rsidRPr="005D2C6B" w:rsidRDefault="00E51525" w:rsidP="00E51525">
      <w:pPr>
        <w:pStyle w:val="DefenceHeading4"/>
      </w:pPr>
      <w:r>
        <w:t xml:space="preserve">otherwise, </w:t>
      </w:r>
      <w:r w:rsidRPr="005D2C6B">
        <w:t xml:space="preserve">the </w:t>
      </w:r>
      <w:r w:rsidRPr="00D55647">
        <w:t>Contract Price</w:t>
      </w:r>
      <w:r w:rsidRPr="005D2C6B">
        <w:t xml:space="preserve"> will be increased or adjusted,</w:t>
      </w:r>
    </w:p>
    <w:p w14:paraId="54159151" w14:textId="77777777" w:rsidR="00E51525" w:rsidRPr="005D2C6B" w:rsidRDefault="00E51525" w:rsidP="00E51525">
      <w:pPr>
        <w:pStyle w:val="DefenceNormal"/>
      </w:pPr>
      <w:r w:rsidRPr="005D2C6B">
        <w:t xml:space="preserve">as determined by the </w:t>
      </w:r>
      <w:r w:rsidRPr="00D55647">
        <w:t>Contract Administrator</w:t>
      </w:r>
      <w:r w:rsidRPr="005D2C6B">
        <w:t>.</w:t>
      </w:r>
    </w:p>
    <w:p w14:paraId="5A74B667" w14:textId="77777777" w:rsidR="00E51525" w:rsidRPr="005D2C6B" w:rsidRDefault="00E51525" w:rsidP="00E51525">
      <w:pPr>
        <w:pStyle w:val="DefenceHeading2"/>
      </w:pPr>
      <w:bookmarkStart w:id="3258" w:name="_Ref71639214"/>
      <w:bookmarkStart w:id="3259" w:name="_Ref71639262"/>
      <w:bookmarkStart w:id="3260" w:name="_Toc10728670"/>
      <w:bookmarkStart w:id="3261" w:name="_Toc206494166"/>
      <w:r w:rsidRPr="005D2C6B">
        <w:t>Prescribed Notices</w:t>
      </w:r>
      <w:bookmarkEnd w:id="3258"/>
      <w:bookmarkEnd w:id="3259"/>
      <w:bookmarkEnd w:id="3260"/>
      <w:bookmarkEnd w:id="3261"/>
    </w:p>
    <w:p w14:paraId="4A866F6D" w14:textId="44AED61E" w:rsidR="00E51525" w:rsidRPr="005D2C6B" w:rsidRDefault="00E51525" w:rsidP="00E51525">
      <w:pPr>
        <w:pStyle w:val="DefenceNormal"/>
      </w:pPr>
      <w:r w:rsidRPr="005D2C6B">
        <w:t>The notices referred to in clause </w:t>
      </w:r>
      <w:r w:rsidRPr="005D2C6B">
        <w:fldChar w:fldCharType="begin"/>
      </w:r>
      <w:r w:rsidRPr="005D2C6B">
        <w:instrText xml:space="preserve"> REF _Ref71639304 \w \h </w:instrText>
      </w:r>
      <w:r>
        <w:instrText xml:space="preserve"> \* MERGEFORMAT </w:instrText>
      </w:r>
      <w:r w:rsidRPr="005D2C6B">
        <w:fldChar w:fldCharType="separate"/>
      </w:r>
      <w:r w:rsidR="00F66103">
        <w:t>16.2</w:t>
      </w:r>
      <w:r w:rsidRPr="005D2C6B">
        <w:fldChar w:fldCharType="end"/>
      </w:r>
      <w:r w:rsidRPr="005D2C6B">
        <w:t xml:space="preserve"> are:</w:t>
      </w:r>
    </w:p>
    <w:p w14:paraId="226D728E" w14:textId="77777777" w:rsidR="00E51525" w:rsidRPr="005D2C6B" w:rsidRDefault="00E51525" w:rsidP="00E51525">
      <w:pPr>
        <w:pStyle w:val="DefenceHeading3"/>
      </w:pPr>
      <w:bookmarkStart w:id="3262" w:name="_Ref114290460"/>
      <w:r w:rsidRPr="005D2C6B">
        <w:t xml:space="preserve">a written notice within 21 days of the first occurrence of the </w:t>
      </w:r>
      <w:r w:rsidRPr="00D55647">
        <w:t>direction</w:t>
      </w:r>
      <w:r w:rsidRPr="005D2C6B">
        <w:t xml:space="preserve"> or other fact, matter or thing upon which the </w:t>
      </w:r>
      <w:r w:rsidRPr="00D55647">
        <w:t>Claim</w:t>
      </w:r>
      <w:r w:rsidRPr="005D2C6B">
        <w:t xml:space="preserve"> is based, expressly specifying:</w:t>
      </w:r>
      <w:bookmarkEnd w:id="3262"/>
    </w:p>
    <w:p w14:paraId="5BD06FC6" w14:textId="77777777" w:rsidR="00E51525" w:rsidRPr="005D2C6B" w:rsidRDefault="00E51525" w:rsidP="00E51525">
      <w:pPr>
        <w:pStyle w:val="DefenceHeading4"/>
      </w:pPr>
      <w:r w:rsidRPr="005D2C6B">
        <w:t xml:space="preserve">that the </w:t>
      </w:r>
      <w:r w:rsidRPr="00D55647">
        <w:t>Contractor</w:t>
      </w:r>
      <w:r w:rsidRPr="005D2C6B">
        <w:t xml:space="preserve"> proposes to make a </w:t>
      </w:r>
      <w:r w:rsidRPr="00D55647">
        <w:t>Claim</w:t>
      </w:r>
      <w:r w:rsidRPr="005D2C6B">
        <w:t>; and</w:t>
      </w:r>
    </w:p>
    <w:p w14:paraId="665CF5FD" w14:textId="77777777" w:rsidR="00E51525" w:rsidRPr="005D2C6B" w:rsidRDefault="00E51525" w:rsidP="00E51525">
      <w:pPr>
        <w:pStyle w:val="DefenceHeading4"/>
      </w:pPr>
      <w:r w:rsidRPr="005D2C6B">
        <w:t xml:space="preserve">the </w:t>
      </w:r>
      <w:r w:rsidRPr="00D55647">
        <w:t>direction</w:t>
      </w:r>
      <w:r w:rsidRPr="005D2C6B">
        <w:t xml:space="preserve"> or other fact, matter or thing upon which the </w:t>
      </w:r>
      <w:r w:rsidRPr="00D55647">
        <w:t>Claim</w:t>
      </w:r>
      <w:r w:rsidRPr="005D2C6B">
        <w:t xml:space="preserve"> will be based; and</w:t>
      </w:r>
    </w:p>
    <w:p w14:paraId="1755DCCE" w14:textId="6C3C88CB" w:rsidR="00E51525" w:rsidRPr="005D2C6B" w:rsidRDefault="00E51525" w:rsidP="00E51525">
      <w:pPr>
        <w:pStyle w:val="DefenceHeading3"/>
      </w:pPr>
      <w:bookmarkStart w:id="3263" w:name="_Ref71639097"/>
      <w:r w:rsidRPr="005D2C6B">
        <w:t xml:space="preserve">a written </w:t>
      </w:r>
      <w:r w:rsidRPr="00D55647">
        <w:t>Claim</w:t>
      </w:r>
      <w:r w:rsidRPr="005D2C6B">
        <w:t xml:space="preserve"> within 21 days of giving the written notice under paragraph </w:t>
      </w:r>
      <w:r w:rsidRPr="005D2C6B">
        <w:fldChar w:fldCharType="begin"/>
      </w:r>
      <w:r w:rsidRPr="005D2C6B">
        <w:instrText xml:space="preserve"> REF _Ref114290460 \r \h </w:instrText>
      </w:r>
      <w:r>
        <w:instrText xml:space="preserve"> \* MERGEFORMAT </w:instrText>
      </w:r>
      <w:r w:rsidRPr="005D2C6B">
        <w:fldChar w:fldCharType="separate"/>
      </w:r>
      <w:r w:rsidR="00F66103">
        <w:t>(a)</w:t>
      </w:r>
      <w:r w:rsidRPr="005D2C6B">
        <w:fldChar w:fldCharType="end"/>
      </w:r>
      <w:r w:rsidRPr="005D2C6B">
        <w:t>, which must include:</w:t>
      </w:r>
      <w:bookmarkEnd w:id="3263"/>
    </w:p>
    <w:p w14:paraId="540481E8" w14:textId="77777777" w:rsidR="00E51525" w:rsidRPr="005D2C6B" w:rsidRDefault="00E51525" w:rsidP="00E51525">
      <w:pPr>
        <w:pStyle w:val="DefenceHeading4"/>
      </w:pPr>
      <w:r w:rsidRPr="005D2C6B">
        <w:t xml:space="preserve">detailed particulars concerning the </w:t>
      </w:r>
      <w:r w:rsidRPr="00D55647">
        <w:t>direction</w:t>
      </w:r>
      <w:r w:rsidRPr="005D2C6B">
        <w:t xml:space="preserve"> or other fact, matter or thing upon which the </w:t>
      </w:r>
      <w:r w:rsidRPr="00D55647">
        <w:t>Claim</w:t>
      </w:r>
      <w:r w:rsidRPr="005D2C6B">
        <w:t xml:space="preserve"> is based;</w:t>
      </w:r>
    </w:p>
    <w:p w14:paraId="4BF88E87" w14:textId="77777777" w:rsidR="00E51525" w:rsidRPr="005D2C6B" w:rsidRDefault="00E51525" w:rsidP="00E51525">
      <w:pPr>
        <w:pStyle w:val="DefenceHeading4"/>
      </w:pPr>
      <w:r w:rsidRPr="005D2C6B">
        <w:t xml:space="preserve">the legal basis for the </w:t>
      </w:r>
      <w:r w:rsidRPr="00D55647">
        <w:t>Claim</w:t>
      </w:r>
      <w:r w:rsidRPr="005D2C6B">
        <w:t xml:space="preserve">, whether based on a term of the </w:t>
      </w:r>
      <w:r w:rsidRPr="00D55647">
        <w:t>Contract</w:t>
      </w:r>
      <w:r w:rsidRPr="005D2C6B">
        <w:t xml:space="preserve"> or otherwise, and if based on a term of the </w:t>
      </w:r>
      <w:r w:rsidRPr="00D55647">
        <w:t>Contract</w:t>
      </w:r>
      <w:r w:rsidRPr="005D2C6B">
        <w:t>, clearly identifying the specific term;</w:t>
      </w:r>
    </w:p>
    <w:p w14:paraId="1980A471" w14:textId="77777777" w:rsidR="00E51525" w:rsidRPr="005D2C6B" w:rsidRDefault="00E51525" w:rsidP="00E51525">
      <w:pPr>
        <w:pStyle w:val="DefenceHeading4"/>
      </w:pPr>
      <w:r w:rsidRPr="005D2C6B">
        <w:t xml:space="preserve">the facts relied upon in support of the </w:t>
      </w:r>
      <w:r w:rsidRPr="00D55647">
        <w:t>Claim</w:t>
      </w:r>
      <w:r w:rsidRPr="005D2C6B">
        <w:t xml:space="preserve"> in sufficient detail to permit verification; and</w:t>
      </w:r>
    </w:p>
    <w:p w14:paraId="77313CE4" w14:textId="77777777" w:rsidR="00E51525" w:rsidRPr="005D2C6B" w:rsidRDefault="00E51525" w:rsidP="00E51525">
      <w:pPr>
        <w:pStyle w:val="DefenceHeading4"/>
      </w:pPr>
      <w:r w:rsidRPr="005D2C6B">
        <w:t>details of the amount claimed and how it has been calculated</w:t>
      </w:r>
      <w:r w:rsidRPr="00935DD8">
        <w:t xml:space="preserve"> </w:t>
      </w:r>
      <w:r>
        <w:t>in sufficient detail to permit verification</w:t>
      </w:r>
      <w:r w:rsidRPr="005D2C6B">
        <w:t>.</w:t>
      </w:r>
    </w:p>
    <w:p w14:paraId="36F9FFB9" w14:textId="77777777" w:rsidR="00E51525" w:rsidRPr="005D2C6B" w:rsidRDefault="00E51525" w:rsidP="00E51525">
      <w:pPr>
        <w:pStyle w:val="DefenceHeading2"/>
      </w:pPr>
      <w:bookmarkStart w:id="3264" w:name="_Ref71639420"/>
      <w:bookmarkStart w:id="3265" w:name="_Toc10728671"/>
      <w:bookmarkStart w:id="3266" w:name="_Toc206494167"/>
      <w:r w:rsidRPr="005D2C6B">
        <w:t>Continuing Events</w:t>
      </w:r>
      <w:bookmarkEnd w:id="3264"/>
      <w:bookmarkEnd w:id="3265"/>
      <w:bookmarkEnd w:id="3266"/>
    </w:p>
    <w:p w14:paraId="2FD430A7" w14:textId="50A9F8C1" w:rsidR="00E51525" w:rsidRPr="005D2C6B" w:rsidRDefault="00E51525" w:rsidP="00E51525">
      <w:pPr>
        <w:pStyle w:val="DefenceNormal"/>
      </w:pPr>
      <w:r w:rsidRPr="005D2C6B">
        <w:t xml:space="preserve">If the </w:t>
      </w:r>
      <w:r w:rsidRPr="00D55647">
        <w:t>direction</w:t>
      </w:r>
      <w:r w:rsidRPr="005D2C6B">
        <w:t xml:space="preserve"> or fact, matter or thing upon which the </w:t>
      </w:r>
      <w:r w:rsidRPr="00D55647">
        <w:t>Claim</w:t>
      </w:r>
      <w:r w:rsidRPr="005D2C6B">
        <w:t xml:space="preserve"> under clause </w:t>
      </w:r>
      <w:r w:rsidRPr="005D2C6B">
        <w:fldChar w:fldCharType="begin"/>
      </w:r>
      <w:r w:rsidRPr="005D2C6B">
        <w:instrText xml:space="preserve"> REF _Ref71639366 \w \h </w:instrText>
      </w:r>
      <w:r>
        <w:instrText xml:space="preserve"> \* MERGEFORMAT </w:instrText>
      </w:r>
      <w:r w:rsidRPr="005D2C6B">
        <w:fldChar w:fldCharType="separate"/>
      </w:r>
      <w:r w:rsidR="00F66103">
        <w:t>16.1(b)</w:t>
      </w:r>
      <w:r w:rsidRPr="005D2C6B">
        <w:fldChar w:fldCharType="end"/>
      </w:r>
      <w:r w:rsidRPr="005D2C6B">
        <w:t xml:space="preserve"> or </w:t>
      </w:r>
      <w:r w:rsidRPr="005D2C6B">
        <w:fldChar w:fldCharType="begin"/>
      </w:r>
      <w:r w:rsidRPr="005D2C6B">
        <w:instrText xml:space="preserve"> REF _Ref71639304 \w \h </w:instrText>
      </w:r>
      <w:r>
        <w:instrText xml:space="preserve"> \* MERGEFORMAT </w:instrText>
      </w:r>
      <w:r w:rsidRPr="005D2C6B">
        <w:fldChar w:fldCharType="separate"/>
      </w:r>
      <w:r w:rsidR="00F66103">
        <w:t>16.2</w:t>
      </w:r>
      <w:r w:rsidRPr="005D2C6B">
        <w:fldChar w:fldCharType="end"/>
      </w:r>
      <w:r w:rsidRPr="005D2C6B">
        <w:t xml:space="preserve"> is based or the consequences of the </w:t>
      </w:r>
      <w:r w:rsidRPr="00D55647">
        <w:t>direction</w:t>
      </w:r>
      <w:r w:rsidRPr="005D2C6B">
        <w:t xml:space="preserve"> or fact, matter or thing are continuing, the </w:t>
      </w:r>
      <w:r w:rsidRPr="00D55647">
        <w:t>Contractor</w:t>
      </w:r>
      <w:r w:rsidRPr="005D2C6B">
        <w:t xml:space="preserve"> must continue to give the information required by clause </w:t>
      </w:r>
      <w:r w:rsidRPr="005D2C6B">
        <w:fldChar w:fldCharType="begin"/>
      </w:r>
      <w:r w:rsidRPr="005D2C6B">
        <w:instrText xml:space="preserve"> REF _Ref71639097 \w \h </w:instrText>
      </w:r>
      <w:r>
        <w:instrText xml:space="preserve"> \* MERGEFORMAT </w:instrText>
      </w:r>
      <w:r w:rsidRPr="005D2C6B">
        <w:fldChar w:fldCharType="separate"/>
      </w:r>
      <w:r w:rsidR="00F66103">
        <w:t>16.3(b)</w:t>
      </w:r>
      <w:r w:rsidRPr="005D2C6B">
        <w:fldChar w:fldCharType="end"/>
      </w:r>
      <w:r w:rsidRPr="005D2C6B">
        <w:t xml:space="preserve"> every 28 days after the written claim under clause </w:t>
      </w:r>
      <w:r w:rsidRPr="005D2C6B">
        <w:fldChar w:fldCharType="begin"/>
      </w:r>
      <w:r w:rsidRPr="005D2C6B">
        <w:instrText xml:space="preserve"> REF _Ref71639366 \w \h </w:instrText>
      </w:r>
      <w:r>
        <w:instrText xml:space="preserve"> \* MERGEFORMAT </w:instrText>
      </w:r>
      <w:r w:rsidRPr="005D2C6B">
        <w:fldChar w:fldCharType="separate"/>
      </w:r>
      <w:r w:rsidR="00F66103">
        <w:t>16.1(b)</w:t>
      </w:r>
      <w:r w:rsidRPr="005D2C6B">
        <w:fldChar w:fldCharType="end"/>
      </w:r>
      <w:r w:rsidRPr="005D2C6B">
        <w:t xml:space="preserve"> or </w:t>
      </w:r>
      <w:r w:rsidRPr="005D2C6B">
        <w:fldChar w:fldCharType="begin"/>
      </w:r>
      <w:r w:rsidRPr="005D2C6B">
        <w:instrText xml:space="preserve"> REF _Ref71639097 \w \h </w:instrText>
      </w:r>
      <w:r>
        <w:instrText xml:space="preserve"> \* MERGEFORMAT </w:instrText>
      </w:r>
      <w:r w:rsidRPr="005D2C6B">
        <w:fldChar w:fldCharType="separate"/>
      </w:r>
      <w:r w:rsidR="00F66103">
        <w:t>16.3(b)</w:t>
      </w:r>
      <w:r w:rsidRPr="005D2C6B">
        <w:fldChar w:fldCharType="end"/>
      </w:r>
      <w:r w:rsidRPr="005D2C6B">
        <w:t xml:space="preserve"> (as the case may be) was submitted or given to the </w:t>
      </w:r>
      <w:r w:rsidRPr="00D55647">
        <w:t>Contract Administrator</w:t>
      </w:r>
      <w:r w:rsidRPr="005D2C6B">
        <w:t xml:space="preserve">, until after the </w:t>
      </w:r>
      <w:r w:rsidRPr="00D55647">
        <w:t>direction</w:t>
      </w:r>
      <w:r w:rsidRPr="005D2C6B">
        <w:t xml:space="preserve"> or fact, matter or thing upon which the </w:t>
      </w:r>
      <w:r w:rsidRPr="00D55647">
        <w:t>Claim</w:t>
      </w:r>
      <w:r w:rsidRPr="005D2C6B">
        <w:t xml:space="preserve"> is based has, or the consequences thereof have, ceased.</w:t>
      </w:r>
    </w:p>
    <w:p w14:paraId="7A5B4557" w14:textId="77777777" w:rsidR="00E51525" w:rsidRPr="005D2C6B" w:rsidRDefault="00E51525" w:rsidP="00E51525">
      <w:pPr>
        <w:pStyle w:val="DefenceHeading2"/>
      </w:pPr>
      <w:bookmarkStart w:id="3267" w:name="_Ref71632175"/>
      <w:bookmarkStart w:id="3268" w:name="_Ref71637843"/>
      <w:bookmarkStart w:id="3269" w:name="_Toc10728672"/>
      <w:bookmarkStart w:id="3270" w:name="_Toc206494168"/>
      <w:r w:rsidRPr="005D2C6B">
        <w:t>Time Bar</w:t>
      </w:r>
      <w:bookmarkEnd w:id="3267"/>
      <w:bookmarkEnd w:id="3268"/>
      <w:bookmarkEnd w:id="3269"/>
      <w:bookmarkEnd w:id="3270"/>
    </w:p>
    <w:p w14:paraId="1A80102C" w14:textId="7D4AFE6D" w:rsidR="00E51525" w:rsidRPr="005D2C6B" w:rsidRDefault="00E51525" w:rsidP="00E51525">
      <w:pPr>
        <w:pStyle w:val="DefenceNormal"/>
      </w:pPr>
      <w:r w:rsidRPr="005D2C6B">
        <w:t xml:space="preserve">If the </w:t>
      </w:r>
      <w:r w:rsidRPr="00D55647">
        <w:t>Contractor</w:t>
      </w:r>
      <w:r w:rsidRPr="005D2C6B">
        <w:t xml:space="preserve"> fails to comply with clause </w:t>
      </w:r>
      <w:r w:rsidRPr="005D2C6B">
        <w:fldChar w:fldCharType="begin"/>
      </w:r>
      <w:r w:rsidRPr="005D2C6B">
        <w:instrText xml:space="preserve"> REF _Ref71639145 \w \h </w:instrText>
      </w:r>
      <w:r>
        <w:instrText xml:space="preserve"> \* MERGEFORMAT </w:instrText>
      </w:r>
      <w:r w:rsidRPr="005D2C6B">
        <w:fldChar w:fldCharType="separate"/>
      </w:r>
      <w:r w:rsidR="00F66103">
        <w:t>16.1</w:t>
      </w:r>
      <w:r w:rsidRPr="005D2C6B">
        <w:fldChar w:fldCharType="end"/>
      </w:r>
      <w:r w:rsidRPr="005D2C6B">
        <w:t xml:space="preserve">, </w:t>
      </w:r>
      <w:r w:rsidRPr="005D2C6B">
        <w:fldChar w:fldCharType="begin"/>
      </w:r>
      <w:r w:rsidRPr="005D2C6B">
        <w:instrText xml:space="preserve"> REF _Ref71639304 \w \h </w:instrText>
      </w:r>
      <w:r>
        <w:instrText xml:space="preserve"> \* MERGEFORMAT </w:instrText>
      </w:r>
      <w:r w:rsidRPr="005D2C6B">
        <w:fldChar w:fldCharType="separate"/>
      </w:r>
      <w:r w:rsidR="00F66103">
        <w:t>16.2</w:t>
      </w:r>
      <w:r w:rsidRPr="005D2C6B">
        <w:fldChar w:fldCharType="end"/>
      </w:r>
      <w:r w:rsidRPr="005D2C6B">
        <w:t xml:space="preserve">, </w:t>
      </w:r>
      <w:r w:rsidRPr="005D2C6B">
        <w:fldChar w:fldCharType="begin"/>
      </w:r>
      <w:r w:rsidRPr="005D2C6B">
        <w:instrText xml:space="preserve"> REF _Ref71639262 \w \h </w:instrText>
      </w:r>
      <w:r>
        <w:instrText xml:space="preserve"> \* MERGEFORMAT </w:instrText>
      </w:r>
      <w:r w:rsidRPr="005D2C6B">
        <w:fldChar w:fldCharType="separate"/>
      </w:r>
      <w:r w:rsidR="00F66103">
        <w:t>16.3</w:t>
      </w:r>
      <w:r w:rsidRPr="005D2C6B">
        <w:fldChar w:fldCharType="end"/>
      </w:r>
      <w:r w:rsidRPr="005D2C6B">
        <w:t xml:space="preserve"> or </w:t>
      </w:r>
      <w:r w:rsidRPr="005D2C6B">
        <w:fldChar w:fldCharType="begin"/>
      </w:r>
      <w:r w:rsidRPr="005D2C6B">
        <w:instrText xml:space="preserve"> REF _Ref71639420 \w \h </w:instrText>
      </w:r>
      <w:r>
        <w:instrText xml:space="preserve"> \* MERGEFORMAT </w:instrText>
      </w:r>
      <w:r w:rsidRPr="005D2C6B">
        <w:fldChar w:fldCharType="separate"/>
      </w:r>
      <w:r w:rsidR="00F66103">
        <w:t>16.4</w:t>
      </w:r>
      <w:r w:rsidRPr="005D2C6B">
        <w:fldChar w:fldCharType="end"/>
      </w:r>
      <w:r w:rsidRPr="005D2C6B">
        <w:t>:</w:t>
      </w:r>
    </w:p>
    <w:p w14:paraId="3DF91B50" w14:textId="77777777" w:rsidR="00E51525" w:rsidRPr="005D2C6B" w:rsidRDefault="00E51525" w:rsidP="00E51525">
      <w:pPr>
        <w:pStyle w:val="DefenceHeading3"/>
      </w:pPr>
      <w:r w:rsidRPr="005D2C6B">
        <w:t xml:space="preserve">the </w:t>
      </w:r>
      <w:r w:rsidRPr="00D55647">
        <w:t>Commonwealth</w:t>
      </w:r>
      <w:r w:rsidRPr="005D2C6B">
        <w:t xml:space="preserve"> will not be liable (insofar as it is possible to exclude such liability) upon any </w:t>
      </w:r>
      <w:r w:rsidRPr="00D55647">
        <w:t>Claim</w:t>
      </w:r>
      <w:r w:rsidRPr="005D2C6B">
        <w:t xml:space="preserve"> by the </w:t>
      </w:r>
      <w:r w:rsidRPr="00D55647">
        <w:t>Contractor</w:t>
      </w:r>
      <w:r w:rsidRPr="005D2C6B">
        <w:t>; and</w:t>
      </w:r>
    </w:p>
    <w:p w14:paraId="18998FCD" w14:textId="77777777" w:rsidR="00E51525" w:rsidRPr="005D2C6B" w:rsidRDefault="00E51525" w:rsidP="00E51525">
      <w:pPr>
        <w:pStyle w:val="DefenceHeading3"/>
      </w:pPr>
      <w:r w:rsidRPr="005D2C6B">
        <w:t xml:space="preserve">the </w:t>
      </w:r>
      <w:r w:rsidRPr="00D55647">
        <w:t>Contractor</w:t>
      </w:r>
      <w:r w:rsidRPr="005D2C6B">
        <w:t xml:space="preserve"> will be absolutely barred from making any </w:t>
      </w:r>
      <w:r w:rsidRPr="00D55647">
        <w:t>Claim</w:t>
      </w:r>
      <w:r w:rsidRPr="005D2C6B">
        <w:t xml:space="preserve"> against the </w:t>
      </w:r>
      <w:r w:rsidRPr="00D55647">
        <w:t>Commonwealth</w:t>
      </w:r>
      <w:r w:rsidRPr="005D2C6B">
        <w:t xml:space="preserve">, </w:t>
      </w:r>
    </w:p>
    <w:p w14:paraId="562E66BD" w14:textId="6A450ABE" w:rsidR="00E51525" w:rsidRPr="005D2C6B" w:rsidRDefault="00E51525" w:rsidP="00E51525">
      <w:pPr>
        <w:pStyle w:val="DefenceNormal"/>
      </w:pPr>
      <w:r w:rsidRPr="005D2C6B">
        <w:t xml:space="preserve">arising out of or in connection with the relevant </w:t>
      </w:r>
      <w:r w:rsidRPr="00D55647">
        <w:t>direction</w:t>
      </w:r>
      <w:r w:rsidRPr="005D2C6B">
        <w:t xml:space="preserve"> or fact, matter or thing (as the case may be) to which clause </w:t>
      </w:r>
      <w:r w:rsidRPr="005D2C6B">
        <w:fldChar w:fldCharType="begin"/>
      </w:r>
      <w:r w:rsidRPr="005D2C6B">
        <w:instrText xml:space="preserve"> REF _Ref71639145 \w \h </w:instrText>
      </w:r>
      <w:r>
        <w:instrText xml:space="preserve"> \* MERGEFORMAT </w:instrText>
      </w:r>
      <w:r w:rsidRPr="005D2C6B">
        <w:fldChar w:fldCharType="separate"/>
      </w:r>
      <w:r w:rsidR="00F66103">
        <w:t>16.1</w:t>
      </w:r>
      <w:r w:rsidRPr="005D2C6B">
        <w:fldChar w:fldCharType="end"/>
      </w:r>
      <w:r w:rsidRPr="005D2C6B">
        <w:t xml:space="preserve"> or </w:t>
      </w:r>
      <w:r w:rsidRPr="005D2C6B">
        <w:fldChar w:fldCharType="begin"/>
      </w:r>
      <w:r w:rsidRPr="005D2C6B">
        <w:instrText xml:space="preserve"> REF _Ref71639304 \w \h </w:instrText>
      </w:r>
      <w:r>
        <w:instrText xml:space="preserve"> \* MERGEFORMAT </w:instrText>
      </w:r>
      <w:r w:rsidRPr="005D2C6B">
        <w:fldChar w:fldCharType="separate"/>
      </w:r>
      <w:r w:rsidR="00F66103">
        <w:t>16.2</w:t>
      </w:r>
      <w:r w:rsidRPr="005D2C6B">
        <w:fldChar w:fldCharType="end"/>
      </w:r>
      <w:r w:rsidRPr="005D2C6B">
        <w:t xml:space="preserve"> applies.</w:t>
      </w:r>
    </w:p>
    <w:p w14:paraId="4D285480" w14:textId="77777777" w:rsidR="00E51525" w:rsidRPr="005D2C6B" w:rsidRDefault="00E51525" w:rsidP="00E51525">
      <w:pPr>
        <w:pStyle w:val="DefenceHeading2"/>
      </w:pPr>
      <w:bookmarkStart w:id="3271" w:name="_Toc10728673"/>
      <w:bookmarkStart w:id="3272" w:name="_Toc206494169"/>
      <w:r w:rsidRPr="005D2C6B">
        <w:t>Other Provisions Unaffected</w:t>
      </w:r>
      <w:bookmarkEnd w:id="3271"/>
      <w:bookmarkEnd w:id="3272"/>
    </w:p>
    <w:p w14:paraId="1F3E854C" w14:textId="1EB5D37A" w:rsidR="00E51525" w:rsidRPr="005D2C6B" w:rsidRDefault="00E51525" w:rsidP="00E51525">
      <w:pPr>
        <w:pStyle w:val="DefenceNormal"/>
      </w:pPr>
      <w:r w:rsidRPr="005D2C6B">
        <w:t xml:space="preserve">Nothing in clauses </w:t>
      </w:r>
      <w:r w:rsidRPr="005D2C6B">
        <w:fldChar w:fldCharType="begin"/>
      </w:r>
      <w:r w:rsidRPr="005D2C6B">
        <w:instrText xml:space="preserve"> REF _Ref71637880 \w \h </w:instrText>
      </w:r>
      <w:r>
        <w:instrText xml:space="preserve"> \* MERGEFORMAT </w:instrText>
      </w:r>
      <w:r w:rsidRPr="005D2C6B">
        <w:fldChar w:fldCharType="separate"/>
      </w:r>
      <w:r w:rsidR="00F66103">
        <w:t>16.1</w:t>
      </w:r>
      <w:r w:rsidRPr="005D2C6B">
        <w:fldChar w:fldCharType="end"/>
      </w:r>
      <w:r w:rsidRPr="005D2C6B">
        <w:t xml:space="preserve"> - </w:t>
      </w:r>
      <w:r w:rsidRPr="005D2C6B">
        <w:fldChar w:fldCharType="begin"/>
      </w:r>
      <w:r w:rsidRPr="005D2C6B">
        <w:instrText xml:space="preserve"> REF _Ref71637843 \w \h </w:instrText>
      </w:r>
      <w:r>
        <w:instrText xml:space="preserve"> \* MERGEFORMAT </w:instrText>
      </w:r>
      <w:r w:rsidRPr="005D2C6B">
        <w:fldChar w:fldCharType="separate"/>
      </w:r>
      <w:r w:rsidR="00F66103">
        <w:t>16.5</w:t>
      </w:r>
      <w:r w:rsidRPr="005D2C6B">
        <w:fldChar w:fldCharType="end"/>
      </w:r>
      <w:r w:rsidRPr="005D2C6B">
        <w:t xml:space="preserve"> will limit the operation or effect of any other provision of the </w:t>
      </w:r>
      <w:r w:rsidRPr="00D55647">
        <w:t>Contract</w:t>
      </w:r>
      <w:r w:rsidRPr="005D2C6B">
        <w:t xml:space="preserve"> which requires the </w:t>
      </w:r>
      <w:r w:rsidRPr="00D55647">
        <w:t>Contractor</w:t>
      </w:r>
      <w:r w:rsidRPr="005D2C6B">
        <w:t xml:space="preserve"> to give notice to the </w:t>
      </w:r>
      <w:r w:rsidRPr="00D55647">
        <w:t>Contract Administrator</w:t>
      </w:r>
      <w:r w:rsidRPr="005D2C6B">
        <w:t xml:space="preserve"> in order to preserve an entitlement to make a </w:t>
      </w:r>
      <w:r w:rsidRPr="00D55647">
        <w:t>Claim</w:t>
      </w:r>
      <w:r w:rsidRPr="005D2C6B">
        <w:t xml:space="preserve"> against the </w:t>
      </w:r>
      <w:r w:rsidRPr="00D55647">
        <w:t>Commonwealth</w:t>
      </w:r>
      <w:r w:rsidRPr="005D2C6B">
        <w:t>.</w:t>
      </w:r>
    </w:p>
    <w:p w14:paraId="3C8C836F" w14:textId="77777777" w:rsidR="00E51525" w:rsidRPr="005D2C6B" w:rsidRDefault="00E51525" w:rsidP="00E51525">
      <w:pPr>
        <w:pStyle w:val="DefenceHeading2"/>
      </w:pPr>
      <w:bookmarkStart w:id="3273" w:name="_Ref71639444"/>
      <w:bookmarkStart w:id="3274" w:name="_Toc10728674"/>
      <w:bookmarkStart w:id="3275" w:name="_Toc206494170"/>
      <w:r w:rsidRPr="005D2C6B">
        <w:t>Address for Service</w:t>
      </w:r>
      <w:bookmarkEnd w:id="3273"/>
      <w:bookmarkEnd w:id="3274"/>
      <w:bookmarkEnd w:id="3275"/>
    </w:p>
    <w:p w14:paraId="759B1675" w14:textId="77777777" w:rsidR="00E51525" w:rsidRPr="005D2C6B" w:rsidRDefault="00E51525" w:rsidP="00E51525">
      <w:pPr>
        <w:pStyle w:val="DefenceNormal"/>
      </w:pPr>
      <w:r w:rsidRPr="005D2C6B">
        <w:t>Any notice to be given or served under or arising out of a provision of th</w:t>
      </w:r>
      <w:r>
        <w:t>e</w:t>
      </w:r>
      <w:r w:rsidRPr="005D2C6B">
        <w:t xml:space="preserve"> </w:t>
      </w:r>
      <w:r w:rsidRPr="00D55647">
        <w:t>Contract</w:t>
      </w:r>
      <w:r w:rsidRPr="005D2C6B">
        <w:t xml:space="preserve"> must: </w:t>
      </w:r>
    </w:p>
    <w:p w14:paraId="59B97E3D" w14:textId="77777777" w:rsidR="00E51525" w:rsidRPr="005D2C6B" w:rsidRDefault="00E51525" w:rsidP="00E51525">
      <w:pPr>
        <w:pStyle w:val="DefenceHeading3"/>
      </w:pPr>
      <w:r w:rsidRPr="005D2C6B">
        <w:t xml:space="preserve">be in writing; </w:t>
      </w:r>
    </w:p>
    <w:p w14:paraId="3C2CCE31" w14:textId="4AFB88D9" w:rsidR="00E51525" w:rsidRPr="00D275A2" w:rsidRDefault="00E51525" w:rsidP="00E51525">
      <w:pPr>
        <w:pStyle w:val="DefenceHeading3"/>
      </w:pPr>
      <w:bookmarkStart w:id="3276" w:name="_Ref467496694"/>
      <w:r w:rsidRPr="005D2C6B">
        <w:t xml:space="preserve">be delivered by hand, sent by </w:t>
      </w:r>
      <w:r w:rsidRPr="00D275A2">
        <w:t xml:space="preserve">prepaid express post or sent by email (except for notices under clauses </w:t>
      </w:r>
      <w:r w:rsidRPr="00D275A2">
        <w:fldChar w:fldCharType="begin"/>
      </w:r>
      <w:r w:rsidRPr="00D275A2">
        <w:instrText xml:space="preserve"> REF _Ref71638259 \n \h </w:instrText>
      </w:r>
      <w:r>
        <w:instrText xml:space="preserve"> \* MERGEFORMAT </w:instrText>
      </w:r>
      <w:r w:rsidRPr="00D275A2">
        <w:fldChar w:fldCharType="separate"/>
      </w:r>
      <w:r w:rsidR="00F66103">
        <w:t>14</w:t>
      </w:r>
      <w:r w:rsidRPr="00D275A2">
        <w:fldChar w:fldCharType="end"/>
      </w:r>
      <w:r w:rsidRPr="00D275A2">
        <w:t xml:space="preserve"> and </w:t>
      </w:r>
      <w:r w:rsidRPr="00D275A2">
        <w:fldChar w:fldCharType="begin"/>
      </w:r>
      <w:r w:rsidRPr="00D275A2">
        <w:instrText xml:space="preserve"> REF _Ref71638717 \n \h </w:instrText>
      </w:r>
      <w:r>
        <w:instrText xml:space="preserve"> \* MERGEFORMAT </w:instrText>
      </w:r>
      <w:r w:rsidRPr="00D275A2">
        <w:fldChar w:fldCharType="separate"/>
      </w:r>
      <w:r w:rsidR="00F66103">
        <w:t>15</w:t>
      </w:r>
      <w:r w:rsidRPr="00D275A2">
        <w:fldChar w:fldCharType="end"/>
      </w:r>
      <w:r w:rsidRPr="00D275A2">
        <w:t xml:space="preserve"> which, if sent by email</w:t>
      </w:r>
      <w:r>
        <w:t>,</w:t>
      </w:r>
      <w:r w:rsidRPr="00D275A2">
        <w:t xml:space="preserve"> must</w:t>
      </w:r>
      <w:r>
        <w:t xml:space="preserve"> additionally</w:t>
      </w:r>
      <w:r w:rsidRPr="00D275A2">
        <w:t xml:space="preserve"> be delivered by hand or sent by prepaid express post</w:t>
      </w:r>
      <w:r>
        <w:t xml:space="preserve">) </w:t>
      </w:r>
      <w:r w:rsidRPr="00D275A2">
        <w:t>to the relevant address or email address:</w:t>
      </w:r>
      <w:bookmarkEnd w:id="3276"/>
    </w:p>
    <w:p w14:paraId="1DEEF416" w14:textId="77777777" w:rsidR="00E51525" w:rsidRPr="005D2C6B" w:rsidRDefault="00E51525" w:rsidP="00E51525">
      <w:pPr>
        <w:pStyle w:val="DefenceHeading4"/>
      </w:pPr>
      <w:bookmarkStart w:id="3277" w:name="_Ref478396448"/>
      <w:r>
        <w:t>specified</w:t>
      </w:r>
      <w:r w:rsidRPr="005D2C6B">
        <w:t xml:space="preserve"> in the </w:t>
      </w:r>
      <w:r w:rsidRPr="00D55647">
        <w:t>Contract Particulars</w:t>
      </w:r>
      <w:r w:rsidRPr="005D2C6B">
        <w:t>; or</w:t>
      </w:r>
      <w:bookmarkEnd w:id="3277"/>
      <w:r w:rsidRPr="005D2C6B">
        <w:t xml:space="preserve"> </w:t>
      </w:r>
    </w:p>
    <w:p w14:paraId="7316B200" w14:textId="77777777" w:rsidR="00E51525" w:rsidRPr="005D2C6B" w:rsidRDefault="00E51525" w:rsidP="00E51525">
      <w:pPr>
        <w:pStyle w:val="DefenceHeading4"/>
      </w:pPr>
      <w:r w:rsidRPr="005D2C6B">
        <w:t>last notified in writing to the party giving or serving the notice,</w:t>
      </w:r>
    </w:p>
    <w:p w14:paraId="48B7AB2D" w14:textId="77777777" w:rsidR="00E51525" w:rsidRPr="005D2C6B" w:rsidRDefault="00E51525" w:rsidP="00E51525">
      <w:pPr>
        <w:pStyle w:val="DefenceIndent"/>
      </w:pPr>
      <w:r w:rsidRPr="005D2C6B">
        <w:t xml:space="preserve">for the party to whom or upon which the notice is to be given or served; </w:t>
      </w:r>
    </w:p>
    <w:p w14:paraId="492EBCE2" w14:textId="77777777" w:rsidR="00E51525" w:rsidRDefault="00E51525" w:rsidP="00E51525">
      <w:pPr>
        <w:pStyle w:val="DefenceHeading3"/>
      </w:pPr>
      <w:r w:rsidRPr="005D2C6B">
        <w:t>be signed by the party giving or serving the notice or (on the party's behalf) by the solicitor for or attorney, director, secretary or authorised agent of the party giving or serving the notice</w:t>
      </w:r>
      <w:r>
        <w:t xml:space="preserve">; and </w:t>
      </w:r>
    </w:p>
    <w:p w14:paraId="2110F448" w14:textId="77777777" w:rsidR="00E51525" w:rsidRDefault="00E51525" w:rsidP="00E51525">
      <w:pPr>
        <w:pStyle w:val="DefenceHeading3"/>
      </w:pPr>
      <w:r>
        <w:t>in the case of notices sent by email:</w:t>
      </w:r>
    </w:p>
    <w:p w14:paraId="22784141" w14:textId="77777777" w:rsidR="00E51525" w:rsidRDefault="00E51525" w:rsidP="00E51525">
      <w:pPr>
        <w:pStyle w:val="DefenceHeading4"/>
      </w:pPr>
      <w:r>
        <w:t>be in Portable Document Format (</w:t>
      </w:r>
      <w:r w:rsidRPr="00FE09C2">
        <w:rPr>
          <w:b/>
        </w:rPr>
        <w:t>pdf</w:t>
      </w:r>
      <w:r>
        <w:t xml:space="preserve">) and appended as an attachment to the email; and </w:t>
      </w:r>
    </w:p>
    <w:p w14:paraId="7A6C1EF2" w14:textId="417006AC" w:rsidR="00E51525" w:rsidRPr="005D2C6B" w:rsidRDefault="00E51525" w:rsidP="00E51525">
      <w:pPr>
        <w:pStyle w:val="DefenceHeading4"/>
      </w:pPr>
      <w:r>
        <w:t xml:space="preserve">include the words "This is a notice under clause </w:t>
      </w:r>
      <w:r w:rsidRPr="005D2C6B">
        <w:fldChar w:fldCharType="begin"/>
      </w:r>
      <w:r w:rsidRPr="005D2C6B">
        <w:instrText xml:space="preserve"> REF _Ref71639444 \w \h </w:instrText>
      </w:r>
      <w:r>
        <w:instrText xml:space="preserve"> \* MERGEFORMAT </w:instrText>
      </w:r>
      <w:r w:rsidRPr="005D2C6B">
        <w:fldChar w:fldCharType="separate"/>
      </w:r>
      <w:r w:rsidR="00F66103">
        <w:t>16.7</w:t>
      </w:r>
      <w:r w:rsidRPr="005D2C6B">
        <w:fldChar w:fldCharType="end"/>
      </w:r>
      <w:r w:rsidRPr="005D2C6B">
        <w:t xml:space="preserve"> </w:t>
      </w:r>
      <w:r>
        <w:t xml:space="preserve">of the </w:t>
      </w:r>
      <w:r w:rsidRPr="00D55647">
        <w:t>Contract</w:t>
      </w:r>
      <w:r>
        <w:t>" in the subject field of the email</w:t>
      </w:r>
      <w:r w:rsidRPr="005D2C6B">
        <w:t>.</w:t>
      </w:r>
    </w:p>
    <w:p w14:paraId="20EC1CEE" w14:textId="77777777" w:rsidR="00E51525" w:rsidRPr="005D2C6B" w:rsidRDefault="00E51525" w:rsidP="00E51525">
      <w:pPr>
        <w:pStyle w:val="DefenceHeading2"/>
      </w:pPr>
      <w:bookmarkStart w:id="3278" w:name="_Toc477785298"/>
      <w:bookmarkStart w:id="3279" w:name="_Toc477856959"/>
      <w:bookmarkStart w:id="3280" w:name="_Toc477868803"/>
      <w:bookmarkStart w:id="3281" w:name="_Toc477872011"/>
      <w:bookmarkStart w:id="3282" w:name="_Toc477872437"/>
      <w:bookmarkStart w:id="3283" w:name="_Toc477873678"/>
      <w:bookmarkStart w:id="3284" w:name="_Toc477785299"/>
      <w:bookmarkStart w:id="3285" w:name="_Toc477856960"/>
      <w:bookmarkStart w:id="3286" w:name="_Toc477868804"/>
      <w:bookmarkStart w:id="3287" w:name="_Toc477872012"/>
      <w:bookmarkStart w:id="3288" w:name="_Toc477872438"/>
      <w:bookmarkStart w:id="3289" w:name="_Toc477873679"/>
      <w:bookmarkStart w:id="3290" w:name="_Toc477785303"/>
      <w:bookmarkStart w:id="3291" w:name="_Toc477856964"/>
      <w:bookmarkStart w:id="3292" w:name="_Toc477868808"/>
      <w:bookmarkStart w:id="3293" w:name="_Toc477872016"/>
      <w:bookmarkStart w:id="3294" w:name="_Toc477872442"/>
      <w:bookmarkStart w:id="3295" w:name="_Toc477873683"/>
      <w:bookmarkStart w:id="3296" w:name="_Toc477785304"/>
      <w:bookmarkStart w:id="3297" w:name="_Toc477856965"/>
      <w:bookmarkStart w:id="3298" w:name="_Toc477868809"/>
      <w:bookmarkStart w:id="3299" w:name="_Toc477872017"/>
      <w:bookmarkStart w:id="3300" w:name="_Toc477872443"/>
      <w:bookmarkStart w:id="3301" w:name="_Toc477873684"/>
      <w:bookmarkStart w:id="3302" w:name="_Toc10728675"/>
      <w:bookmarkStart w:id="3303" w:name="_Toc206494171"/>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r w:rsidRPr="005D2C6B">
        <w:t>Receipt of Notices</w:t>
      </w:r>
      <w:bookmarkEnd w:id="3302"/>
      <w:bookmarkEnd w:id="3303"/>
    </w:p>
    <w:p w14:paraId="1D1EA969" w14:textId="4C43983B" w:rsidR="00E51525" w:rsidRPr="005D2C6B" w:rsidRDefault="00E51525" w:rsidP="00E51525">
      <w:pPr>
        <w:pStyle w:val="DefenceHeading3"/>
      </w:pPr>
      <w:bookmarkStart w:id="3304" w:name="_Ref467496731"/>
      <w:r>
        <w:t xml:space="preserve">Subject to paragraph </w:t>
      </w:r>
      <w:r>
        <w:fldChar w:fldCharType="begin"/>
      </w:r>
      <w:r>
        <w:instrText xml:space="preserve"> REF _Ref467496752 \r \h </w:instrText>
      </w:r>
      <w:r>
        <w:fldChar w:fldCharType="separate"/>
      </w:r>
      <w:r w:rsidR="00F66103">
        <w:t>(b)</w:t>
      </w:r>
      <w:r>
        <w:fldChar w:fldCharType="end"/>
      </w:r>
      <w:r>
        <w:t>, a</w:t>
      </w:r>
      <w:r w:rsidRPr="007D6B40">
        <w:t xml:space="preserve"> notice given</w:t>
      </w:r>
      <w:r w:rsidRPr="005D2C6B">
        <w:t xml:space="preserve"> or served in accordance with clause </w:t>
      </w:r>
      <w:r w:rsidRPr="005D2C6B">
        <w:fldChar w:fldCharType="begin"/>
      </w:r>
      <w:r w:rsidRPr="005D2C6B">
        <w:instrText xml:space="preserve"> REF _Ref71639444 \w \h </w:instrText>
      </w:r>
      <w:r>
        <w:instrText xml:space="preserve"> \* MERGEFORMAT </w:instrText>
      </w:r>
      <w:r w:rsidRPr="005D2C6B">
        <w:fldChar w:fldCharType="separate"/>
      </w:r>
      <w:r w:rsidR="00F66103">
        <w:t>16.7</w:t>
      </w:r>
      <w:r w:rsidRPr="005D2C6B">
        <w:fldChar w:fldCharType="end"/>
      </w:r>
      <w:r w:rsidRPr="005D2C6B">
        <w:t xml:space="preserve"> is taken to be received by the party to whom or upon whom the notice is given or served in the case of:</w:t>
      </w:r>
      <w:bookmarkEnd w:id="3304"/>
    </w:p>
    <w:p w14:paraId="3C55D78B" w14:textId="77777777" w:rsidR="00E51525" w:rsidRPr="005D2C6B" w:rsidRDefault="00E51525" w:rsidP="00E51525">
      <w:pPr>
        <w:pStyle w:val="DefenceHeading4"/>
      </w:pPr>
      <w:r w:rsidRPr="005D2C6B">
        <w:t>delivery by hand, on delivery;</w:t>
      </w:r>
      <w:r w:rsidRPr="005D2C6B" w:rsidDel="00856DB7">
        <w:t xml:space="preserve"> </w:t>
      </w:r>
    </w:p>
    <w:p w14:paraId="443AC464" w14:textId="77777777" w:rsidR="00E51525" w:rsidRPr="007634C8" w:rsidRDefault="00E51525" w:rsidP="00E51525">
      <w:pPr>
        <w:pStyle w:val="DefenceHeading4"/>
      </w:pPr>
      <w:r w:rsidRPr="007634C8">
        <w:t>prepaid express post sent to an address in the same country, on the fifth day after the date of posting;</w:t>
      </w:r>
    </w:p>
    <w:p w14:paraId="1D8D0274" w14:textId="77777777" w:rsidR="00E51525" w:rsidRPr="007634C8" w:rsidRDefault="00E51525" w:rsidP="00E51525">
      <w:pPr>
        <w:pStyle w:val="DefenceHeading4"/>
      </w:pPr>
      <w:r w:rsidRPr="007634C8">
        <w:t xml:space="preserve">prepaid express post sent to an address in another country, on the seventh day after the date of posting; and </w:t>
      </w:r>
    </w:p>
    <w:p w14:paraId="45A3D29D" w14:textId="77777777" w:rsidR="00E51525" w:rsidRPr="007634C8" w:rsidRDefault="00E51525" w:rsidP="00E51525">
      <w:pPr>
        <w:pStyle w:val="DefenceHeading4"/>
      </w:pPr>
      <w:r w:rsidRPr="007634C8">
        <w:t>email, the earlier of:</w:t>
      </w:r>
    </w:p>
    <w:p w14:paraId="38D3ACE6" w14:textId="77777777" w:rsidR="00E51525" w:rsidRPr="007634C8" w:rsidRDefault="00E51525" w:rsidP="00E51525">
      <w:pPr>
        <w:pStyle w:val="DefenceHeading5"/>
      </w:pPr>
      <w:r w:rsidRPr="007634C8">
        <w:t>delivery to the email address to which it was sent; or</w:t>
      </w:r>
    </w:p>
    <w:p w14:paraId="2B9CC18E" w14:textId="77777777" w:rsidR="00E51525" w:rsidRPr="007634C8" w:rsidRDefault="00E51525" w:rsidP="00E51525">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14:paraId="37BA41CC" w14:textId="3402D642" w:rsidR="00E51525" w:rsidRPr="007634C8" w:rsidRDefault="00E51525" w:rsidP="00E51525">
      <w:pPr>
        <w:pStyle w:val="DefenceHeading3"/>
      </w:pPr>
      <w:bookmarkStart w:id="3305" w:name="_Ref467496752"/>
      <w:r w:rsidRPr="007634C8">
        <w:t xml:space="preserve">In the case of notices under clauses </w:t>
      </w:r>
      <w:r w:rsidRPr="007634C8">
        <w:fldChar w:fldCharType="begin"/>
      </w:r>
      <w:r w:rsidRPr="007634C8">
        <w:instrText xml:space="preserve"> REF _Ref71638259 \r \h </w:instrText>
      </w:r>
      <w:r>
        <w:instrText xml:space="preserve"> \* MERGEFORMAT </w:instrText>
      </w:r>
      <w:r w:rsidRPr="007634C8">
        <w:fldChar w:fldCharType="separate"/>
      </w:r>
      <w:r w:rsidR="00F66103">
        <w:t>14</w:t>
      </w:r>
      <w:r w:rsidRPr="007634C8">
        <w:fldChar w:fldCharType="end"/>
      </w:r>
      <w:r w:rsidRPr="007634C8">
        <w:t xml:space="preserve"> and </w:t>
      </w:r>
      <w:r w:rsidRPr="007634C8">
        <w:fldChar w:fldCharType="begin"/>
      </w:r>
      <w:r w:rsidRPr="007634C8">
        <w:instrText xml:space="preserve"> REF _Ref71638717 \r \h </w:instrText>
      </w:r>
      <w:r>
        <w:instrText xml:space="preserve"> \* MERGEFORMAT </w:instrText>
      </w:r>
      <w:r w:rsidRPr="007634C8">
        <w:fldChar w:fldCharType="separate"/>
      </w:r>
      <w:r w:rsidR="00F66103">
        <w:t>15</w:t>
      </w:r>
      <w:r w:rsidRPr="007634C8">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F66103">
        <w:t>16.7(b)</w:t>
      </w:r>
      <w:r w:rsidRPr="007634C8">
        <w:fldChar w:fldCharType="end"/>
      </w:r>
      <w:r w:rsidRPr="007634C8">
        <w:t>, the notice is taken to be received by the party to whom or upon whom the notice is given or served on the earlier of:</w:t>
      </w:r>
    </w:p>
    <w:p w14:paraId="7F7B0772" w14:textId="77777777" w:rsidR="00E51525" w:rsidRPr="007634C8" w:rsidRDefault="00E51525" w:rsidP="00E51525">
      <w:pPr>
        <w:pStyle w:val="DefenceHeading4"/>
      </w:pPr>
      <w:r w:rsidRPr="007634C8">
        <w:t>the date the notice sent by email is taken to be received; or</w:t>
      </w:r>
    </w:p>
    <w:p w14:paraId="2DD9A68A" w14:textId="77777777" w:rsidR="00E51525" w:rsidRPr="007634C8" w:rsidRDefault="00E51525" w:rsidP="00E51525">
      <w:pPr>
        <w:pStyle w:val="DefenceHeading4"/>
      </w:pPr>
      <w:r w:rsidRPr="007634C8">
        <w:t>the date the notice delivered by hand or sent by prepaid express post is taken to be received,</w:t>
      </w:r>
    </w:p>
    <w:p w14:paraId="11D6B502" w14:textId="59D0FC61" w:rsidR="00E51525" w:rsidRDefault="00E51525" w:rsidP="00E51525">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F66103">
        <w:t>(a)</w:t>
      </w:r>
      <w:r w:rsidRPr="007634C8">
        <w:fldChar w:fldCharType="end"/>
      </w:r>
      <w:r w:rsidRPr="007634C8">
        <w:t>.</w:t>
      </w:r>
    </w:p>
    <w:p w14:paraId="74EABC08" w14:textId="77777777" w:rsidR="00E51525" w:rsidRPr="005D2C6B" w:rsidRDefault="00E51525" w:rsidP="00E51525">
      <w:pPr>
        <w:pStyle w:val="DefenceHeading1"/>
      </w:pPr>
      <w:bookmarkStart w:id="3306" w:name="_Toc477785306"/>
      <w:bookmarkStart w:id="3307" w:name="_Toc477856967"/>
      <w:bookmarkStart w:id="3308" w:name="_Toc477868811"/>
      <w:bookmarkStart w:id="3309" w:name="_Toc477872019"/>
      <w:bookmarkStart w:id="3310" w:name="_Toc477872445"/>
      <w:bookmarkStart w:id="3311" w:name="_Toc477873686"/>
      <w:bookmarkStart w:id="3312" w:name="_Toc477785307"/>
      <w:bookmarkStart w:id="3313" w:name="_Toc477856968"/>
      <w:bookmarkStart w:id="3314" w:name="_Toc477868812"/>
      <w:bookmarkStart w:id="3315" w:name="_Toc477872020"/>
      <w:bookmarkStart w:id="3316" w:name="_Toc477872446"/>
      <w:bookmarkStart w:id="3317" w:name="_Toc477873687"/>
      <w:bookmarkEnd w:id="3305"/>
      <w:bookmarkEnd w:id="3306"/>
      <w:bookmarkEnd w:id="3307"/>
      <w:bookmarkEnd w:id="3308"/>
      <w:bookmarkEnd w:id="3309"/>
      <w:bookmarkEnd w:id="3310"/>
      <w:bookmarkEnd w:id="3311"/>
      <w:bookmarkEnd w:id="3312"/>
      <w:bookmarkEnd w:id="3313"/>
      <w:bookmarkEnd w:id="3314"/>
      <w:bookmarkEnd w:id="3315"/>
      <w:bookmarkEnd w:id="3316"/>
      <w:bookmarkEnd w:id="3317"/>
      <w:r>
        <w:br w:type="page"/>
      </w:r>
      <w:bookmarkStart w:id="3318" w:name="_Ref71643229"/>
      <w:bookmarkStart w:id="3319" w:name="_Toc10728676"/>
      <w:bookmarkStart w:id="3320" w:name="_Toc206494172"/>
      <w:r w:rsidRPr="005D2C6B">
        <w:t>GENERAL</w:t>
      </w:r>
      <w:bookmarkEnd w:id="3318"/>
      <w:bookmarkEnd w:id="3319"/>
      <w:bookmarkEnd w:id="3320"/>
    </w:p>
    <w:p w14:paraId="6C3C627C" w14:textId="77777777" w:rsidR="00E51525" w:rsidRPr="005D2C6B" w:rsidRDefault="00E51525" w:rsidP="00E51525">
      <w:pPr>
        <w:pStyle w:val="DefenceHeading2"/>
      </w:pPr>
      <w:bookmarkStart w:id="3321" w:name="_Toc10728677"/>
      <w:bookmarkStart w:id="3322" w:name="_Toc206494173"/>
      <w:r>
        <w:t>Workplace Gender Equality</w:t>
      </w:r>
      <w:bookmarkEnd w:id="3321"/>
      <w:bookmarkEnd w:id="3322"/>
      <w:r>
        <w:t xml:space="preserve"> </w:t>
      </w:r>
    </w:p>
    <w:p w14:paraId="639B1852" w14:textId="77777777" w:rsidR="00E51525" w:rsidRPr="005D2C6B" w:rsidRDefault="00E51525" w:rsidP="00E51525">
      <w:pPr>
        <w:pStyle w:val="DefenceNormal"/>
        <w:rPr>
          <w:lang w:val="en-US"/>
        </w:rPr>
      </w:pPr>
      <w:r w:rsidRPr="005D2C6B">
        <w:rPr>
          <w:lang w:val="en-US"/>
        </w:rPr>
        <w:t xml:space="preserve">The </w:t>
      </w:r>
      <w:r w:rsidRPr="00D55647">
        <w:t>Contractor</w:t>
      </w:r>
      <w:r w:rsidRPr="005D2C6B">
        <w:rPr>
          <w:lang w:val="en-US"/>
        </w:rPr>
        <w:t xml:space="preserve"> must:</w:t>
      </w:r>
    </w:p>
    <w:p w14:paraId="5000E392" w14:textId="77777777" w:rsidR="00E51525" w:rsidRDefault="00E51525" w:rsidP="00E51525">
      <w:pPr>
        <w:pStyle w:val="DefenceHeading3"/>
      </w:pPr>
      <w:r>
        <w:t xml:space="preserve">comply with its obligations under the </w:t>
      </w:r>
      <w:r w:rsidRPr="004B1C40">
        <w:rPr>
          <w:i/>
        </w:rPr>
        <w:t>Workplace Gender Equality Act</w:t>
      </w:r>
      <w:r>
        <w:t xml:space="preserve"> </w:t>
      </w:r>
      <w:r w:rsidRPr="004373AD">
        <w:rPr>
          <w:i/>
        </w:rPr>
        <w:t>2012</w:t>
      </w:r>
      <w:r>
        <w:t xml:space="preserve"> (Cth); and</w:t>
      </w:r>
    </w:p>
    <w:p w14:paraId="4D273373" w14:textId="77777777" w:rsidR="00E51525" w:rsidRPr="005D2C6B" w:rsidRDefault="00E51525" w:rsidP="00E51525">
      <w:pPr>
        <w:pStyle w:val="DefenceHeading3"/>
      </w:pPr>
      <w:r>
        <w:t xml:space="preserve">not enter into a subcontract made in connection with the </w:t>
      </w:r>
      <w:r w:rsidRPr="00D55647">
        <w:t>Contract</w:t>
      </w:r>
      <w:r>
        <w:t xml:space="preserve"> with a subcontractor named by the Workplace Gender Equality Agency as an employer currently not complying with the </w:t>
      </w:r>
      <w:r w:rsidRPr="004B1C40">
        <w:rPr>
          <w:i/>
        </w:rPr>
        <w:t>Workplace Gender Equality Act</w:t>
      </w:r>
      <w:r>
        <w:t xml:space="preserve"> </w:t>
      </w:r>
      <w:r w:rsidRPr="004373AD">
        <w:rPr>
          <w:i/>
        </w:rPr>
        <w:t>2012</w:t>
      </w:r>
      <w:r>
        <w:t xml:space="preserve"> (Cth).</w:t>
      </w:r>
    </w:p>
    <w:p w14:paraId="73EDB3B1" w14:textId="77777777" w:rsidR="00E51525" w:rsidRPr="005D2C6B" w:rsidRDefault="00E51525" w:rsidP="00E51525">
      <w:pPr>
        <w:pStyle w:val="DefenceHeading2"/>
      </w:pPr>
      <w:bookmarkStart w:id="3323" w:name="_Ref71639548"/>
      <w:bookmarkStart w:id="3324" w:name="_Ref10646289"/>
      <w:bookmarkStart w:id="3325" w:name="_Toc10728678"/>
      <w:bookmarkStart w:id="3326" w:name="_Toc206494174"/>
      <w:r w:rsidRPr="005D2C6B">
        <w:t xml:space="preserve">Indigenous </w:t>
      </w:r>
      <w:bookmarkEnd w:id="3323"/>
      <w:r>
        <w:t>Procurement Policy</w:t>
      </w:r>
      <w:bookmarkEnd w:id="3324"/>
      <w:bookmarkEnd w:id="3325"/>
      <w:bookmarkEnd w:id="3326"/>
    </w:p>
    <w:p w14:paraId="0113833E" w14:textId="77777777" w:rsidR="00E51525" w:rsidRPr="00935DD8" w:rsidRDefault="00E51525" w:rsidP="00E51525">
      <w:pPr>
        <w:pStyle w:val="DefenceHeading3"/>
      </w:pPr>
      <w:r w:rsidRPr="00CA58E1">
        <w:t>The</w:t>
      </w:r>
      <w:r w:rsidRPr="00935DD8">
        <w:rPr>
          <w:bCs w:val="0"/>
          <w:lang w:val="en-US"/>
        </w:rPr>
        <w:t xml:space="preserve"> </w:t>
      </w:r>
      <w:r w:rsidRPr="00D55647">
        <w:t>Contractor</w:t>
      </w:r>
      <w:r w:rsidRPr="00935DD8">
        <w:rPr>
          <w:bCs w:val="0"/>
          <w:lang w:val="en-US"/>
        </w:rPr>
        <w:t xml:space="preserve"> must use its reasonable endeavours to increase its: </w:t>
      </w:r>
    </w:p>
    <w:p w14:paraId="649E9167" w14:textId="77777777" w:rsidR="00E51525" w:rsidRPr="0076435B" w:rsidRDefault="00E51525" w:rsidP="00E51525">
      <w:pPr>
        <w:pStyle w:val="DefenceHeading4"/>
      </w:pPr>
      <w:r w:rsidRPr="00935DD8">
        <w:t xml:space="preserve">purchasing </w:t>
      </w:r>
      <w:r w:rsidRPr="0076435B">
        <w:t xml:space="preserve">from Indigenous Enterprises; and </w:t>
      </w:r>
    </w:p>
    <w:p w14:paraId="323CF8E2" w14:textId="77777777" w:rsidR="00E51525" w:rsidRPr="0076435B" w:rsidRDefault="00E51525" w:rsidP="00E51525">
      <w:pPr>
        <w:pStyle w:val="DefenceHeading4"/>
      </w:pPr>
      <w:r w:rsidRPr="0076435B">
        <w:t xml:space="preserve">employment of Indigenous Australians, </w:t>
      </w:r>
    </w:p>
    <w:p w14:paraId="6824BA95" w14:textId="77777777" w:rsidR="00E51525" w:rsidRPr="0076435B" w:rsidRDefault="00E51525" w:rsidP="00E51525">
      <w:pPr>
        <w:pStyle w:val="DefenceIndent"/>
      </w:pPr>
      <w:r w:rsidRPr="0076435B">
        <w:t xml:space="preserve">in carrying out the Contractor's Activities, in accordance with the Indigenous Procurement Policy. </w:t>
      </w:r>
    </w:p>
    <w:p w14:paraId="6416E714" w14:textId="77777777" w:rsidR="00E51525" w:rsidRPr="0076435B" w:rsidRDefault="00E51525" w:rsidP="00E51525">
      <w:pPr>
        <w:pStyle w:val="DefenceHeading3"/>
      </w:pPr>
      <w:bookmarkStart w:id="3327" w:name="_Ref450127687"/>
      <w:r w:rsidRPr="0076435B">
        <w:t>The Contractor must:</w:t>
      </w:r>
      <w:bookmarkEnd w:id="3327"/>
      <w:r w:rsidRPr="0076435B">
        <w:t xml:space="preserve"> </w:t>
      </w:r>
    </w:p>
    <w:p w14:paraId="5DABDB42" w14:textId="77777777" w:rsidR="00E51525" w:rsidRPr="0076435B" w:rsidRDefault="00E51525" w:rsidP="00E51525">
      <w:pPr>
        <w:pStyle w:val="DefenceHeading4"/>
      </w:pPr>
      <w:r w:rsidRPr="0076435B">
        <w:t xml:space="preserve">comply with the Indigenous Participation Plan; and </w:t>
      </w:r>
    </w:p>
    <w:p w14:paraId="25074985" w14:textId="77777777" w:rsidR="00E51525" w:rsidRPr="00935DD8" w:rsidRDefault="00E51525" w:rsidP="00E51525">
      <w:pPr>
        <w:pStyle w:val="DefenceHeading4"/>
      </w:pPr>
      <w:bookmarkStart w:id="3328" w:name="_Ref449012808"/>
      <w:r w:rsidRPr="0076435B">
        <w:t>submit a written report to the Commonwealth via the Powering Indigenous Procurement reporting portal on its compliance with the Indigenous Participation Plan, as fo</w:t>
      </w:r>
      <w:r>
        <w:t>llows</w:t>
      </w:r>
      <w:r w:rsidRPr="00935DD8">
        <w:t>:</w:t>
      </w:r>
      <w:bookmarkEnd w:id="3328"/>
      <w:r w:rsidRPr="00935DD8">
        <w:t xml:space="preserve"> </w:t>
      </w:r>
    </w:p>
    <w:p w14:paraId="239C454A" w14:textId="77777777" w:rsidR="00E51525" w:rsidRPr="00935DD8" w:rsidRDefault="00E51525" w:rsidP="00E51525">
      <w:pPr>
        <w:pStyle w:val="DefenceHeading5"/>
      </w:pPr>
      <w:r w:rsidRPr="00935DD8">
        <w:t xml:space="preserve">at </w:t>
      </w:r>
      <w:r w:rsidRPr="007368C5">
        <w:t>least</w:t>
      </w:r>
      <w:r w:rsidRPr="00935DD8">
        <w:t xml:space="preserve"> </w:t>
      </w:r>
      <w:r w:rsidRPr="007368C5">
        <w:t>quarterly</w:t>
      </w:r>
      <w:r w:rsidRPr="00935DD8">
        <w:t xml:space="preserve">; and </w:t>
      </w:r>
    </w:p>
    <w:p w14:paraId="3D1AF6C8" w14:textId="77777777" w:rsidR="00E51525" w:rsidRPr="00935DD8" w:rsidRDefault="00E51525" w:rsidP="00E51525">
      <w:pPr>
        <w:pStyle w:val="DefenceHeading5"/>
        <w:rPr>
          <w:bCs w:val="0"/>
          <w:iCs w:val="0"/>
        </w:rPr>
      </w:pPr>
      <w:r w:rsidRPr="00935DD8">
        <w:rPr>
          <w:bCs w:val="0"/>
          <w:iCs w:val="0"/>
        </w:rPr>
        <w:t xml:space="preserve">within 7 days of the expiry of </w:t>
      </w:r>
      <w:r w:rsidRPr="007368C5">
        <w:t>the</w:t>
      </w:r>
      <w:r w:rsidRPr="00935DD8">
        <w:rPr>
          <w:bCs w:val="0"/>
          <w:iCs w:val="0"/>
        </w:rPr>
        <w:t xml:space="preserve"> last</w:t>
      </w:r>
      <w:r>
        <w:rPr>
          <w:bCs w:val="0"/>
          <w:iCs w:val="0"/>
        </w:rPr>
        <w:t xml:space="preserve"> </w:t>
      </w:r>
      <w:r w:rsidRPr="00D55647">
        <w:t>Remediation Defects Rectification Period</w:t>
      </w:r>
      <w:r w:rsidRPr="009648CD">
        <w:rPr>
          <w:rStyle w:val="Hyperlink"/>
          <w:color w:val="auto"/>
        </w:rPr>
        <w:t xml:space="preserve"> </w:t>
      </w:r>
      <w:r w:rsidRPr="003E5601">
        <w:rPr>
          <w:bCs w:val="0"/>
          <w:iCs w:val="0"/>
          <w:szCs w:val="20"/>
        </w:rPr>
        <w:t>(</w:t>
      </w:r>
      <w:r w:rsidRPr="00FE09C2">
        <w:rPr>
          <w:b/>
          <w:bCs w:val="0"/>
          <w:iCs w:val="0"/>
          <w:szCs w:val="20"/>
        </w:rPr>
        <w:t xml:space="preserve">End of </w:t>
      </w:r>
      <w:r>
        <w:rPr>
          <w:b/>
          <w:bCs w:val="0"/>
          <w:iCs w:val="0"/>
          <w:szCs w:val="20"/>
        </w:rPr>
        <w:t>RDRP Report</w:t>
      </w:r>
      <w:r>
        <w:rPr>
          <w:bCs w:val="0"/>
          <w:iCs w:val="0"/>
          <w:szCs w:val="20"/>
        </w:rPr>
        <w:t>)</w:t>
      </w:r>
      <w:r>
        <w:rPr>
          <w:bCs w:val="0"/>
          <w:iCs w:val="0"/>
        </w:rPr>
        <w:t>.</w:t>
      </w:r>
      <w:r w:rsidRPr="00935DD8">
        <w:rPr>
          <w:bCs w:val="0"/>
          <w:iCs w:val="0"/>
        </w:rPr>
        <w:t xml:space="preserve"> </w:t>
      </w:r>
    </w:p>
    <w:p w14:paraId="4E7A3AC3" w14:textId="77777777" w:rsidR="00E51525" w:rsidRDefault="00E51525" w:rsidP="00E51525">
      <w:pPr>
        <w:pStyle w:val="DefenceHeading3"/>
      </w:pPr>
      <w:r>
        <w:t xml:space="preserve">The </w:t>
      </w:r>
      <w:r w:rsidRPr="00D55647">
        <w:t>Contractor</w:t>
      </w:r>
      <w:r>
        <w:t xml:space="preserve"> must set out in the End of RDRP Report:</w:t>
      </w:r>
    </w:p>
    <w:p w14:paraId="422D1817" w14:textId="77777777" w:rsidR="00E51525" w:rsidRDefault="00E51525" w:rsidP="00E51525">
      <w:pPr>
        <w:pStyle w:val="DefenceHeading4"/>
      </w:pPr>
      <w:r>
        <w:t>whether the Contractor:</w:t>
      </w:r>
    </w:p>
    <w:p w14:paraId="57020E9C" w14:textId="77777777" w:rsidR="00E51525" w:rsidRDefault="00E51525" w:rsidP="00E51525">
      <w:pPr>
        <w:pStyle w:val="DefenceHeading5"/>
      </w:pPr>
      <w:r>
        <w:t xml:space="preserve">met the mandatory minimum requirements for the </w:t>
      </w:r>
      <w:r w:rsidRPr="00D55647">
        <w:t>Indigenous Procurement Policy</w:t>
      </w:r>
      <w:r>
        <w:t>; and</w:t>
      </w:r>
    </w:p>
    <w:p w14:paraId="04F751DD" w14:textId="77777777" w:rsidR="00E51525" w:rsidRPr="0076435B" w:rsidRDefault="00E51525" w:rsidP="00E51525">
      <w:pPr>
        <w:pStyle w:val="DefenceHeading5"/>
      </w:pPr>
      <w:r>
        <w:t xml:space="preserve">complied </w:t>
      </w:r>
      <w:r w:rsidRPr="0076435B">
        <w:t>with the Indigenous Participation Plan; and</w:t>
      </w:r>
    </w:p>
    <w:p w14:paraId="1F0C40F0" w14:textId="77777777" w:rsidR="00E51525" w:rsidRDefault="00E51525" w:rsidP="00E51525">
      <w:pPr>
        <w:pStyle w:val="DefenceHeading4"/>
      </w:pPr>
      <w:r>
        <w:t xml:space="preserve">if the Contractor did not comply with the </w:t>
      </w:r>
      <w:r w:rsidRPr="00D55647">
        <w:t>Indigenous Participation Plan</w:t>
      </w:r>
      <w:r>
        <w:t xml:space="preserve">, an explanation for its non-compliance. </w:t>
      </w:r>
    </w:p>
    <w:p w14:paraId="3423ECC3" w14:textId="77777777" w:rsidR="00E51525" w:rsidRDefault="00E51525" w:rsidP="00E51525">
      <w:pPr>
        <w:pStyle w:val="DefenceHeading3"/>
      </w:pPr>
      <w:r w:rsidRPr="00FD148C">
        <w:t xml:space="preserve">Throughout the carrying out of the </w:t>
      </w:r>
      <w:r w:rsidRPr="00D55647">
        <w:t>Contractor's Activities</w:t>
      </w:r>
      <w:r w:rsidRPr="00FD148C">
        <w:t xml:space="preserve">, the </w:t>
      </w:r>
      <w:r w:rsidRPr="00D55647">
        <w:t>Contractor</w:t>
      </w:r>
      <w:r>
        <w:t xml:space="preserve"> </w:t>
      </w:r>
      <w:r w:rsidRPr="00FD148C">
        <w:t xml:space="preserve">is responsible for managing the </w:t>
      </w:r>
      <w:r w:rsidRPr="00D55647">
        <w:t>Contractor's</w:t>
      </w:r>
      <w:r w:rsidRPr="005D2C6B">
        <w:t xml:space="preserve"> </w:t>
      </w:r>
      <w:r w:rsidRPr="00FD148C">
        <w:t>access to the Powering Indigenous Procurement reporting portal including by managing the:</w:t>
      </w:r>
    </w:p>
    <w:p w14:paraId="613EC9CF" w14:textId="77777777" w:rsidR="00E51525" w:rsidRPr="00FD148C" w:rsidRDefault="00E51525" w:rsidP="00E51525">
      <w:pPr>
        <w:pStyle w:val="DefenceHeading4"/>
      </w:pPr>
      <w:r w:rsidRPr="00FD148C">
        <w:t>enabling of its authorised personnel's access; and</w:t>
      </w:r>
    </w:p>
    <w:p w14:paraId="40D0E34A" w14:textId="77777777" w:rsidR="00E51525" w:rsidRDefault="00E51525" w:rsidP="00E51525">
      <w:pPr>
        <w:pStyle w:val="DefenceHeading4"/>
      </w:pPr>
      <w:r w:rsidRPr="00FD148C">
        <w:t>disabling of its authorised personnel's access,</w:t>
      </w:r>
    </w:p>
    <w:p w14:paraId="28AC669A" w14:textId="77777777" w:rsidR="00E51525" w:rsidRDefault="00E51525" w:rsidP="00E51525">
      <w:pPr>
        <w:pStyle w:val="DefenceHeading4"/>
        <w:numPr>
          <w:ilvl w:val="0"/>
          <w:numId w:val="0"/>
        </w:numPr>
        <w:ind w:left="964"/>
        <w:rPr>
          <w:rFonts w:cs="Arial"/>
          <w:bCs/>
          <w:szCs w:val="26"/>
        </w:rPr>
      </w:pPr>
      <w:r w:rsidRPr="00FD148C">
        <w:rPr>
          <w:rFonts w:cs="Arial"/>
          <w:bCs/>
          <w:szCs w:val="26"/>
        </w:rPr>
        <w:t xml:space="preserve">and must promptly notify the </w:t>
      </w:r>
      <w:r w:rsidRPr="00D55647">
        <w:t>Contract Administrator</w:t>
      </w:r>
      <w:r w:rsidRPr="009648CD">
        <w:rPr>
          <w:rStyle w:val="Hyperlink"/>
          <w:color w:val="auto"/>
        </w:rPr>
        <w:t xml:space="preserve"> </w:t>
      </w:r>
      <w:r w:rsidRPr="00FD148C">
        <w:rPr>
          <w:rFonts w:cs="Arial"/>
          <w:bCs/>
          <w:szCs w:val="26"/>
        </w:rPr>
        <w:t>of such enabling and disabling and any other matters relating to access to the Powering Indigenous Procurement reporting portal</w:t>
      </w:r>
      <w:r>
        <w:rPr>
          <w:rFonts w:cs="Arial"/>
          <w:bCs/>
          <w:szCs w:val="26"/>
        </w:rPr>
        <w:t>.</w:t>
      </w:r>
    </w:p>
    <w:p w14:paraId="78E8D7D1" w14:textId="77777777" w:rsidR="00E51525" w:rsidRPr="00FD148C" w:rsidRDefault="00E51525" w:rsidP="00E51525">
      <w:pPr>
        <w:pStyle w:val="DefenceHeading3"/>
      </w:pPr>
      <w:r w:rsidRPr="00FD148C">
        <w:t xml:space="preserve">If the </w:t>
      </w:r>
      <w:r w:rsidRPr="00D55647">
        <w:t>Contract Administrator</w:t>
      </w:r>
      <w:r>
        <w:t xml:space="preserve"> </w:t>
      </w:r>
      <w:r w:rsidRPr="00FD148C">
        <w:t xml:space="preserve">considers, in its absolute discretion at any time during the carrying out of the </w:t>
      </w:r>
      <w:r w:rsidRPr="00D55647">
        <w:t>Contractor's Activities</w:t>
      </w:r>
      <w:r w:rsidRPr="00FD148C">
        <w:t xml:space="preserve">, that it has concerns in relation to the </w:t>
      </w:r>
      <w:r w:rsidRPr="00D55647">
        <w:t>Contractor's</w:t>
      </w:r>
      <w:r w:rsidRPr="00FD148C">
        <w:t>:</w:t>
      </w:r>
    </w:p>
    <w:p w14:paraId="17AC5DC5" w14:textId="77777777" w:rsidR="00E51525" w:rsidRPr="00FD148C" w:rsidRDefault="00E51525" w:rsidP="00E51525">
      <w:pPr>
        <w:pStyle w:val="DefenceHeading4"/>
      </w:pPr>
      <w:r w:rsidRPr="00FD148C">
        <w:t xml:space="preserve">compliance with the </w:t>
      </w:r>
      <w:r w:rsidRPr="00D55647">
        <w:t>Indigenous Participation Plan</w:t>
      </w:r>
      <w:r w:rsidRPr="00FD148C">
        <w:t>; or</w:t>
      </w:r>
    </w:p>
    <w:p w14:paraId="4A961752" w14:textId="77777777" w:rsidR="00E51525" w:rsidRPr="00FD148C" w:rsidRDefault="00E51525" w:rsidP="00E51525">
      <w:pPr>
        <w:pStyle w:val="DefenceHeading4"/>
      </w:pPr>
      <w:r w:rsidRPr="00FD148C">
        <w:t xml:space="preserve">overall ability to meet the mandatory minimum requirements as set out in the </w:t>
      </w:r>
      <w:r w:rsidRPr="00D55647">
        <w:t>Indigenous Participation Plan</w:t>
      </w:r>
      <w:r w:rsidRPr="00FD148C">
        <w:t xml:space="preserve">, </w:t>
      </w:r>
    </w:p>
    <w:p w14:paraId="7B098CF0" w14:textId="77777777" w:rsidR="00E51525" w:rsidRPr="00FD148C" w:rsidRDefault="00E51525" w:rsidP="00E51525">
      <w:pPr>
        <w:pStyle w:val="DefenceHeading4"/>
        <w:numPr>
          <w:ilvl w:val="0"/>
          <w:numId w:val="0"/>
        </w:numPr>
        <w:ind w:left="964"/>
        <w:rPr>
          <w:rFonts w:cs="Arial"/>
          <w:bCs/>
          <w:szCs w:val="26"/>
        </w:rPr>
      </w:pPr>
      <w:r w:rsidRPr="00FD148C">
        <w:rPr>
          <w:rFonts w:cs="Arial"/>
          <w:bCs/>
          <w:szCs w:val="26"/>
        </w:rPr>
        <w:t xml:space="preserve">the </w:t>
      </w:r>
      <w:r w:rsidRPr="00D55647">
        <w:t>Contract Administrator</w:t>
      </w:r>
      <w:r>
        <w:t xml:space="preserve"> </w:t>
      </w:r>
      <w:r w:rsidRPr="00FD148C">
        <w:rPr>
          <w:rFonts w:cs="Arial"/>
          <w:bCs/>
          <w:szCs w:val="26"/>
        </w:rPr>
        <w:t xml:space="preserve">may direct the </w:t>
      </w:r>
      <w:r w:rsidRPr="00D55647">
        <w:t>Contractor</w:t>
      </w:r>
      <w:r>
        <w:t xml:space="preserve"> </w:t>
      </w:r>
      <w:r w:rsidRPr="00FD148C">
        <w:rPr>
          <w:rFonts w:cs="Arial"/>
          <w:bCs/>
          <w:szCs w:val="26"/>
        </w:rPr>
        <w:t xml:space="preserve">to provide additional detail in relation to its implementation of and overall ability to comply with the </w:t>
      </w:r>
      <w:r w:rsidRPr="00D55647">
        <w:rPr>
          <w:rFonts w:cs="Arial"/>
          <w:bCs/>
          <w:szCs w:val="26"/>
        </w:rPr>
        <w:t>Indigenous Participation Plan</w:t>
      </w:r>
      <w:r w:rsidRPr="00FD148C">
        <w:rPr>
          <w:rFonts w:cs="Arial"/>
          <w:bCs/>
          <w:szCs w:val="26"/>
        </w:rPr>
        <w:t xml:space="preserve">.  </w:t>
      </w:r>
    </w:p>
    <w:p w14:paraId="3870BF76" w14:textId="77777777" w:rsidR="00E51525" w:rsidRPr="00FD148C" w:rsidRDefault="00E51525" w:rsidP="00E51525">
      <w:pPr>
        <w:pStyle w:val="DefenceHeading3"/>
      </w:pPr>
      <w:bookmarkStart w:id="3329" w:name="_Ref4251644"/>
      <w:r w:rsidRPr="00FD148C">
        <w:t xml:space="preserve">The </w:t>
      </w:r>
      <w:r w:rsidRPr="00D55647">
        <w:t>Contractor</w:t>
      </w:r>
      <w:r w:rsidRPr="00FD148C">
        <w:t>:</w:t>
      </w:r>
      <w:bookmarkEnd w:id="3329"/>
      <w:r w:rsidRPr="00FD148C">
        <w:t xml:space="preserve"> </w:t>
      </w:r>
    </w:p>
    <w:p w14:paraId="586DD779" w14:textId="77777777" w:rsidR="00E51525" w:rsidRPr="00FD148C" w:rsidRDefault="00E51525" w:rsidP="00E51525">
      <w:pPr>
        <w:pStyle w:val="DefenceHeading4"/>
      </w:pPr>
      <w:bookmarkStart w:id="3330" w:name="_Ref4251510"/>
      <w:r w:rsidRPr="00FD148C">
        <w:t xml:space="preserve">must comply with all directions issued by the </w:t>
      </w:r>
      <w:r w:rsidRPr="00D55647">
        <w:t>Contract Administrator</w:t>
      </w:r>
      <w:r>
        <w:t xml:space="preserve"> </w:t>
      </w:r>
      <w:r w:rsidRPr="00FD148C">
        <w:t xml:space="preserve">in relation to the </w:t>
      </w:r>
      <w:r w:rsidRPr="00D55647">
        <w:t>Contractor's</w:t>
      </w:r>
      <w:r w:rsidRPr="009648CD">
        <w:rPr>
          <w:rStyle w:val="Hyperlink"/>
          <w:color w:val="auto"/>
        </w:rPr>
        <w:t xml:space="preserve"> </w:t>
      </w:r>
      <w:r w:rsidRPr="00FD148C">
        <w:t xml:space="preserve">implementation of the </w:t>
      </w:r>
      <w:r w:rsidRPr="00D55647">
        <w:t>Indigenous Participation Plan</w:t>
      </w:r>
      <w:r w:rsidRPr="00FD148C">
        <w:t>; and</w:t>
      </w:r>
      <w:bookmarkEnd w:id="3330"/>
      <w:r w:rsidRPr="00FD148C">
        <w:t xml:space="preserve">  </w:t>
      </w:r>
    </w:p>
    <w:p w14:paraId="08F03359" w14:textId="570D6CFD" w:rsidR="00E51525" w:rsidRPr="00FD148C" w:rsidRDefault="00E51525" w:rsidP="00E51525">
      <w:pPr>
        <w:pStyle w:val="DefenceHeading4"/>
      </w:pPr>
      <w:r w:rsidRPr="00FD148C">
        <w:t xml:space="preserve">will not be entitled to make (nor will the Commonwealth be liable upon) any Claim arising out of or in connection with any direction of the </w:t>
      </w:r>
      <w:r w:rsidRPr="00D55647">
        <w:t>Contract Administrator</w:t>
      </w:r>
      <w:r>
        <w:t xml:space="preserve"> </w:t>
      </w:r>
      <w:r w:rsidRPr="00FD148C">
        <w:t xml:space="preserve">under subparagraph </w:t>
      </w:r>
      <w:r>
        <w:fldChar w:fldCharType="begin"/>
      </w:r>
      <w:r>
        <w:instrText xml:space="preserve"> REF _Ref4251510 \r \h </w:instrText>
      </w:r>
      <w:r>
        <w:fldChar w:fldCharType="separate"/>
      </w:r>
      <w:r w:rsidR="00F66103">
        <w:t>(i)</w:t>
      </w:r>
      <w:r>
        <w:fldChar w:fldCharType="end"/>
      </w:r>
      <w:r w:rsidRPr="00FD148C">
        <w:t xml:space="preserve">. </w:t>
      </w:r>
    </w:p>
    <w:p w14:paraId="01EE9083" w14:textId="5EBD98CC" w:rsidR="00E51525" w:rsidRPr="00FD148C" w:rsidRDefault="00E51525" w:rsidP="00E51525">
      <w:pPr>
        <w:pStyle w:val="DefenceHeading3"/>
      </w:pPr>
      <w:r w:rsidRPr="00FD148C">
        <w:t xml:space="preserve">Notwithstanding any other clause of this Contract, the </w:t>
      </w:r>
      <w:r w:rsidRPr="00D55647">
        <w:t>Contractor</w:t>
      </w:r>
      <w:r>
        <w:t xml:space="preserve"> </w:t>
      </w:r>
      <w:r w:rsidRPr="00FD148C">
        <w:t xml:space="preserve">acknowledges and agrees that the reports it submits under subparagraph </w:t>
      </w:r>
      <w:r>
        <w:fldChar w:fldCharType="begin"/>
      </w:r>
      <w:r>
        <w:instrText xml:space="preserve"> REF _Ref449012808 \r \h </w:instrText>
      </w:r>
      <w:r>
        <w:fldChar w:fldCharType="separate"/>
      </w:r>
      <w:r w:rsidR="00F66103">
        <w:t>(b)(ii)</w:t>
      </w:r>
      <w:r>
        <w:fldChar w:fldCharType="end"/>
      </w:r>
      <w:r w:rsidRPr="00FD148C">
        <w:t>:</w:t>
      </w:r>
    </w:p>
    <w:p w14:paraId="382AA764" w14:textId="77777777" w:rsidR="00E51525" w:rsidRPr="00FD148C" w:rsidRDefault="00E51525" w:rsidP="00E51525">
      <w:pPr>
        <w:pStyle w:val="DefenceHeading4"/>
      </w:pPr>
      <w:r w:rsidRPr="00FD148C">
        <w:t xml:space="preserve">will be recorded in a central database accessible by the </w:t>
      </w:r>
      <w:r w:rsidRPr="00D55647">
        <w:t>Commonwealth</w:t>
      </w:r>
      <w:r w:rsidRPr="00F26051">
        <w:t xml:space="preserve"> </w:t>
      </w:r>
      <w:r w:rsidRPr="00FD148C">
        <w:t xml:space="preserve">and may be made publically available; </w:t>
      </w:r>
    </w:p>
    <w:p w14:paraId="57646AD7" w14:textId="77777777" w:rsidR="00E51525" w:rsidRPr="00FD148C" w:rsidRDefault="00E51525" w:rsidP="00E51525">
      <w:pPr>
        <w:pStyle w:val="DefenceHeading4"/>
      </w:pPr>
      <w:r w:rsidRPr="00FD148C">
        <w:t xml:space="preserve">will not be </w:t>
      </w:r>
      <w:r>
        <w:t>C</w:t>
      </w:r>
      <w:r w:rsidRPr="00FD148C">
        <w:t>ommercial-</w:t>
      </w:r>
      <w:r>
        <w:t>i</w:t>
      </w:r>
      <w:r w:rsidRPr="00FD148C">
        <w:t>n-</w:t>
      </w:r>
      <w:r>
        <w:t>C</w:t>
      </w:r>
      <w:r w:rsidRPr="00FD148C">
        <w:t xml:space="preserve">onfidence Information for the purposes of </w:t>
      </w:r>
      <w:r>
        <w:t>the Contract</w:t>
      </w:r>
      <w:r w:rsidRPr="00FD148C">
        <w:t>; and</w:t>
      </w:r>
    </w:p>
    <w:p w14:paraId="42639DD6" w14:textId="77777777" w:rsidR="00E51525" w:rsidRPr="00FD148C" w:rsidRDefault="00E51525" w:rsidP="00E51525">
      <w:pPr>
        <w:pStyle w:val="DefenceHeading4"/>
      </w:pPr>
      <w:r w:rsidRPr="00FD148C">
        <w:t xml:space="preserve">may be used by the </w:t>
      </w:r>
      <w:r w:rsidRPr="00D55647">
        <w:t>Commonwealth</w:t>
      </w:r>
      <w:r w:rsidRPr="00FD148C">
        <w:t xml:space="preserve"> for any purpose, including being taken into account for evaluation of in any registration of interest process, tender process or similar procurement process in connection with any other </w:t>
      </w:r>
      <w:r w:rsidRPr="00D55647">
        <w:t>Commonwealth</w:t>
      </w:r>
      <w:r w:rsidRPr="00FD148C">
        <w:t xml:space="preserve"> project.</w:t>
      </w:r>
    </w:p>
    <w:p w14:paraId="02AAEB85" w14:textId="77777777" w:rsidR="00E51525" w:rsidRPr="005D2C6B" w:rsidRDefault="00E51525" w:rsidP="00E51525">
      <w:pPr>
        <w:pStyle w:val="DefenceHeading2"/>
      </w:pPr>
      <w:bookmarkStart w:id="3331" w:name="_Toc477785319"/>
      <w:bookmarkStart w:id="3332" w:name="_Toc477856980"/>
      <w:bookmarkStart w:id="3333" w:name="_Toc477868824"/>
      <w:bookmarkStart w:id="3334" w:name="_Toc477872032"/>
      <w:bookmarkStart w:id="3335" w:name="_Toc477872458"/>
      <w:bookmarkStart w:id="3336" w:name="_Toc477873699"/>
      <w:bookmarkStart w:id="3337" w:name="_Toc477785322"/>
      <w:bookmarkStart w:id="3338" w:name="_Toc477856983"/>
      <w:bookmarkStart w:id="3339" w:name="_Toc477868827"/>
      <w:bookmarkStart w:id="3340" w:name="_Toc477872035"/>
      <w:bookmarkStart w:id="3341" w:name="_Toc477872461"/>
      <w:bookmarkStart w:id="3342" w:name="_Toc477873702"/>
      <w:bookmarkStart w:id="3343" w:name="_Ref71639583"/>
      <w:bookmarkStart w:id="3344" w:name="_Toc10728679"/>
      <w:bookmarkStart w:id="3345" w:name="_Toc206494175"/>
      <w:bookmarkEnd w:id="3331"/>
      <w:bookmarkEnd w:id="3332"/>
      <w:bookmarkEnd w:id="3333"/>
      <w:bookmarkEnd w:id="3334"/>
      <w:bookmarkEnd w:id="3335"/>
      <w:bookmarkEnd w:id="3336"/>
      <w:bookmarkEnd w:id="3337"/>
      <w:bookmarkEnd w:id="3338"/>
      <w:bookmarkEnd w:id="3339"/>
      <w:bookmarkEnd w:id="3340"/>
      <w:bookmarkEnd w:id="3341"/>
      <w:bookmarkEnd w:id="3342"/>
      <w:r>
        <w:t>Defence's Security Alert</w:t>
      </w:r>
      <w:r w:rsidRPr="005D2C6B">
        <w:t xml:space="preserve"> System</w:t>
      </w:r>
      <w:bookmarkEnd w:id="3343"/>
      <w:bookmarkEnd w:id="3344"/>
      <w:bookmarkEnd w:id="3345"/>
    </w:p>
    <w:p w14:paraId="7219F972" w14:textId="3043AF12" w:rsidR="00E51525" w:rsidRPr="005D2C6B" w:rsidRDefault="00E51525" w:rsidP="00E51525">
      <w:pPr>
        <w:pStyle w:val="DefenceHeading3"/>
      </w:pPr>
      <w:r w:rsidRPr="005D2C6B">
        <w:t xml:space="preserve">Nothing that the </w:t>
      </w:r>
      <w:r w:rsidRPr="00D55647">
        <w:t>Contractor</w:t>
      </w:r>
      <w:r w:rsidRPr="005D2C6B">
        <w:t xml:space="preserve"> is or may be required to do under </w:t>
      </w:r>
      <w:r>
        <w:t>clause</w:t>
      </w:r>
      <w:r w:rsidRPr="005D2C6B">
        <w:t xml:space="preserve"> </w:t>
      </w:r>
      <w:r w:rsidRPr="005D2C6B">
        <w:fldChar w:fldCharType="begin"/>
      </w:r>
      <w:r w:rsidRPr="005D2C6B">
        <w:instrText xml:space="preserve"> REF _Ref71639583 \w \h </w:instrText>
      </w:r>
      <w:r>
        <w:instrText xml:space="preserve"> \* MERGEFORMAT </w:instrText>
      </w:r>
      <w:r w:rsidRPr="005D2C6B">
        <w:fldChar w:fldCharType="separate"/>
      </w:r>
      <w:r w:rsidR="00F66103">
        <w:t>17.3</w:t>
      </w:r>
      <w:r w:rsidRPr="005D2C6B">
        <w:fldChar w:fldCharType="end"/>
      </w:r>
      <w:r w:rsidRPr="005D2C6B">
        <w:t xml:space="preserve"> will derogate from, or otherwise limit, the </w:t>
      </w:r>
      <w:r w:rsidRPr="00D55647">
        <w:t>Contractor's</w:t>
      </w:r>
      <w:r w:rsidRPr="005D2C6B">
        <w:t xml:space="preserve"> obligations under th</w:t>
      </w:r>
      <w:r>
        <w:t>e</w:t>
      </w:r>
      <w:r w:rsidRPr="005D2C6B">
        <w:t xml:space="preserve"> </w:t>
      </w:r>
      <w:r w:rsidRPr="00D55647">
        <w:t>Contract</w:t>
      </w:r>
      <w:r w:rsidRPr="005D2C6B">
        <w:t>.</w:t>
      </w:r>
    </w:p>
    <w:p w14:paraId="69838A18" w14:textId="77777777" w:rsidR="00E51525" w:rsidRDefault="00E51525" w:rsidP="00E51525">
      <w:pPr>
        <w:pStyle w:val="DefenceHeading3"/>
      </w:pPr>
      <w:r w:rsidRPr="005D2C6B">
        <w:t xml:space="preserve">The </w:t>
      </w:r>
      <w:r w:rsidRPr="00D55647">
        <w:t>Contractor</w:t>
      </w:r>
      <w:r w:rsidRPr="005D2C6B">
        <w:t xml:space="preserve"> must be, and must ensure that its subcontractors are, fully familiar with the requirements of </w:t>
      </w:r>
      <w:r>
        <w:t>Defence's Security Alert</w:t>
      </w:r>
      <w:r w:rsidRPr="00CE4628">
        <w:t xml:space="preserve"> System</w:t>
      </w:r>
      <w:r w:rsidRPr="005D2C6B">
        <w:t>.</w:t>
      </w:r>
    </w:p>
    <w:p w14:paraId="7655990D" w14:textId="77777777" w:rsidR="00E51525" w:rsidRDefault="00E51525" w:rsidP="00E51525">
      <w:pPr>
        <w:pStyle w:val="DefenceHeading3"/>
      </w:pPr>
      <w:r w:rsidRPr="005D2C6B">
        <w:t xml:space="preserve">The </w:t>
      </w:r>
      <w:r w:rsidRPr="00D55647">
        <w:t>Contractor</w:t>
      </w:r>
      <w:r w:rsidRPr="005D2C6B">
        <w:t xml:space="preserve"> must</w:t>
      </w:r>
      <w:r>
        <w:t xml:space="preserve">, and must ensure that its subcontractors: </w:t>
      </w:r>
    </w:p>
    <w:p w14:paraId="4CDD7BDC" w14:textId="77777777" w:rsidR="00E51525" w:rsidRDefault="00E51525" w:rsidP="00E51525">
      <w:pPr>
        <w:pStyle w:val="DefenceHeading4"/>
      </w:pPr>
      <w:r w:rsidRPr="005D2C6B">
        <w:t>attend</w:t>
      </w:r>
      <w:r>
        <w:t xml:space="preserve"> any</w:t>
      </w:r>
      <w:r w:rsidRPr="005D2C6B">
        <w:t xml:space="preserve"> security briefing requested by the </w:t>
      </w:r>
      <w:r w:rsidRPr="00D55647">
        <w:t>Contract Administrator</w:t>
      </w:r>
      <w:r w:rsidRPr="005D2C6B">
        <w:t xml:space="preserve"> from time to time</w:t>
      </w:r>
      <w:r>
        <w:t xml:space="preserve">; and </w:t>
      </w:r>
    </w:p>
    <w:p w14:paraId="67E595BD" w14:textId="77777777" w:rsidR="00E51525" w:rsidRDefault="00E51525" w:rsidP="00E51525">
      <w:pPr>
        <w:pStyle w:val="DefenceHeading4"/>
      </w:pPr>
      <w:r w:rsidRPr="005D2C6B">
        <w:t>participate in a</w:t>
      </w:r>
      <w:r>
        <w:t>ny</w:t>
      </w:r>
      <w:r w:rsidRPr="005D2C6B">
        <w:t xml:space="preserve"> rehearsal of </w:t>
      </w:r>
      <w:r>
        <w:t>Defence's Security Alert System</w:t>
      </w:r>
      <w:r w:rsidRPr="005D2C6B">
        <w:t xml:space="preserve"> directed by the </w:t>
      </w:r>
      <w:r w:rsidRPr="00D55647">
        <w:t>Contract Administrator</w:t>
      </w:r>
      <w:r w:rsidRPr="005D2C6B">
        <w:t xml:space="preserve"> from time to time.</w:t>
      </w:r>
    </w:p>
    <w:p w14:paraId="6DAE664C" w14:textId="77777777" w:rsidR="00E51525" w:rsidRDefault="00E51525" w:rsidP="00E51525">
      <w:pPr>
        <w:pStyle w:val="DefenceHeading3"/>
      </w:pPr>
      <w:bookmarkStart w:id="3346" w:name="_Ref409083917"/>
      <w:bookmarkStart w:id="3347" w:name="_Ref408404774"/>
      <w:bookmarkStart w:id="3348" w:name="_Ref408992184"/>
      <w:r>
        <w:t>I</w:t>
      </w:r>
      <w:r w:rsidRPr="005D2C6B">
        <w:t xml:space="preserve">n carrying out the </w:t>
      </w:r>
      <w:r w:rsidRPr="00D55647">
        <w:t>Contractor's Activities</w:t>
      </w:r>
      <w:r w:rsidRPr="005D2C6B">
        <w:t xml:space="preserve">, the </w:t>
      </w:r>
      <w:r w:rsidRPr="00D55647">
        <w:t>Contractor</w:t>
      </w:r>
      <w:r w:rsidRPr="005D2C6B">
        <w:t xml:space="preserve"> must, and must ensure that its subcontractors, comply with the requirements of </w:t>
      </w:r>
      <w:r>
        <w:t>Defence's Security Alert System:</w:t>
      </w:r>
      <w:bookmarkEnd w:id="3346"/>
      <w:r>
        <w:t xml:space="preserve"> </w:t>
      </w:r>
    </w:p>
    <w:p w14:paraId="56976E5D" w14:textId="77777777" w:rsidR="00E51525" w:rsidRDefault="00E51525" w:rsidP="00E51525">
      <w:pPr>
        <w:pStyle w:val="DefenceHeading4"/>
      </w:pPr>
      <w:bookmarkStart w:id="3349" w:name="_Ref416418275"/>
      <w:r w:rsidRPr="005D2C6B">
        <w:t xml:space="preserve">at the level specified in the </w:t>
      </w:r>
      <w:r w:rsidRPr="00D55647">
        <w:t>Contract Particulars</w:t>
      </w:r>
      <w:r>
        <w:t>; and</w:t>
      </w:r>
      <w:bookmarkEnd w:id="3349"/>
      <w:r>
        <w:t xml:space="preserve"> </w:t>
      </w:r>
    </w:p>
    <w:p w14:paraId="0A71D043" w14:textId="77777777" w:rsidR="00E51525" w:rsidRDefault="00E51525" w:rsidP="00E51525">
      <w:pPr>
        <w:pStyle w:val="DefenceHeading4"/>
      </w:pPr>
      <w:r>
        <w:t xml:space="preserve">at any alternative level (or individual measure from a higher level to meet a specific threat or threats) applicable to the </w:t>
      </w:r>
      <w:r w:rsidRPr="00D55647">
        <w:t>Site</w:t>
      </w:r>
      <w:r>
        <w:t xml:space="preserve"> from time to time.</w:t>
      </w:r>
    </w:p>
    <w:p w14:paraId="4B4F5216" w14:textId="77777777" w:rsidR="00E51525" w:rsidRPr="00F26051" w:rsidRDefault="00E51525" w:rsidP="00E51525">
      <w:pPr>
        <w:pStyle w:val="DefenceHeading3"/>
      </w:pPr>
      <w:bookmarkStart w:id="3350" w:name="_Ref409083743"/>
      <w:bookmarkStart w:id="3351" w:name="_Ref465346954"/>
      <w:r w:rsidRPr="00F26051">
        <w:t xml:space="preserve">If there is any change to </w:t>
      </w:r>
      <w:r w:rsidRPr="003053DA">
        <w:t xml:space="preserve">Defence's Security Alert System level </w:t>
      </w:r>
      <w:r w:rsidRPr="00F26051">
        <w:t xml:space="preserve">specified in the </w:t>
      </w:r>
      <w:r w:rsidRPr="00D55647">
        <w:t>Contract Particulars</w:t>
      </w:r>
      <w:r w:rsidRPr="00F26051">
        <w:t xml:space="preserve"> (or individual measure from a higher </w:t>
      </w:r>
      <w:r w:rsidR="00403CA7">
        <w:t>level</w:t>
      </w:r>
      <w:r w:rsidRPr="00F26051">
        <w:t xml:space="preserve"> to meet a specific threat or threats) applicable to the </w:t>
      </w:r>
      <w:r w:rsidRPr="00D55647">
        <w:t>Site</w:t>
      </w:r>
      <w:r w:rsidRPr="00F26051">
        <w:t xml:space="preserve"> from time to time after the </w:t>
      </w:r>
      <w:r w:rsidRPr="00D55647">
        <w:t>Award Date</w:t>
      </w:r>
      <w:r w:rsidRPr="00F26051">
        <w:t>:</w:t>
      </w:r>
      <w:bookmarkEnd w:id="3350"/>
      <w:r w:rsidRPr="00F26051">
        <w:t xml:space="preserve"> </w:t>
      </w:r>
      <w:bookmarkEnd w:id="3351"/>
    </w:p>
    <w:p w14:paraId="3D0CF53A" w14:textId="77777777" w:rsidR="00E51525" w:rsidRPr="00F26051" w:rsidRDefault="00E51525" w:rsidP="00E51525">
      <w:pPr>
        <w:pStyle w:val="DefenceHeading4"/>
      </w:pPr>
      <w:bookmarkStart w:id="3352" w:name="_Ref409083746"/>
      <w:r w:rsidRPr="00F26051">
        <w:t xml:space="preserve">the </w:t>
      </w:r>
      <w:r w:rsidRPr="00D55647">
        <w:t>Contract Administrator</w:t>
      </w:r>
      <w:r w:rsidRPr="00F26051">
        <w:t xml:space="preserve"> will notify the </w:t>
      </w:r>
      <w:r w:rsidRPr="00D55647">
        <w:t>Contractor</w:t>
      </w:r>
      <w:r w:rsidRPr="00F26051">
        <w:t xml:space="preserve"> of the change to the level (or individual measure from a higher </w:t>
      </w:r>
      <w:r>
        <w:t>level</w:t>
      </w:r>
      <w:r w:rsidRPr="00F26051">
        <w:t xml:space="preserve"> to meet a specific threat or threats) and instruct the </w:t>
      </w:r>
      <w:r w:rsidRPr="00D55647">
        <w:t>Contractor</w:t>
      </w:r>
      <w:r w:rsidRPr="00F26051">
        <w:t xml:space="preserve"> as to the course it is to adopt insofar as the </w:t>
      </w:r>
      <w:r w:rsidRPr="00D55647">
        <w:t>Contractor's Activities</w:t>
      </w:r>
      <w:r w:rsidRPr="00F26051">
        <w:t xml:space="preserve"> are affected by the change to the level (or individual measure from a higher </w:t>
      </w:r>
      <w:r>
        <w:t>level</w:t>
      </w:r>
      <w:r w:rsidRPr="00F26051">
        <w:t xml:space="preserve"> to meet a specific threat or threats); and</w:t>
      </w:r>
      <w:bookmarkEnd w:id="3352"/>
    </w:p>
    <w:p w14:paraId="352886BE" w14:textId="35E8A097" w:rsidR="00E51525" w:rsidRPr="00F26051" w:rsidRDefault="00E51525" w:rsidP="00E51525">
      <w:pPr>
        <w:pStyle w:val="DefenceHeading4"/>
      </w:pPr>
      <w:bookmarkStart w:id="3353" w:name="_Ref450206417"/>
      <w:bookmarkStart w:id="3354" w:name="_Ref409083764"/>
      <w:r w:rsidRPr="00F26051">
        <w:t xml:space="preserve">subject to subparagraph </w:t>
      </w:r>
      <w:r w:rsidRPr="00F26051">
        <w:fldChar w:fldCharType="begin"/>
      </w:r>
      <w:r w:rsidRPr="00F26051">
        <w:instrText xml:space="preserve"> REF _Ref416418255 \n \h  \* MERGEFORMAT </w:instrText>
      </w:r>
      <w:r w:rsidRPr="00F26051">
        <w:fldChar w:fldCharType="separate"/>
      </w:r>
      <w:r w:rsidR="00F66103">
        <w:t>(iii)</w:t>
      </w:r>
      <w:r w:rsidRPr="00F26051">
        <w:fldChar w:fldCharType="end"/>
      </w:r>
      <w:r w:rsidRPr="00F26051">
        <w:t xml:space="preserve">, the </w:t>
      </w:r>
      <w:r w:rsidRPr="00D55647">
        <w:t>Contractor</w:t>
      </w:r>
      <w:r w:rsidRPr="00F26051">
        <w:t xml:space="preserve"> will be entitled to </w:t>
      </w:r>
      <w:bookmarkEnd w:id="3353"/>
      <w:r w:rsidRPr="00F26051">
        <w:t xml:space="preserve">have the </w:t>
      </w:r>
      <w:r w:rsidRPr="00D55647">
        <w:t>Contract Price</w:t>
      </w:r>
      <w:r w:rsidRPr="005D2C6B">
        <w:t xml:space="preserve"> </w:t>
      </w:r>
      <w:r w:rsidRPr="00F26051">
        <w:t xml:space="preserve">increased by the extra costs reasonably incurred by the </w:t>
      </w:r>
      <w:r w:rsidRPr="00D55647">
        <w:t>Contractor</w:t>
      </w:r>
      <w:r w:rsidRPr="00F26051">
        <w:t xml:space="preserve"> which arise directly from the change and the </w:t>
      </w:r>
      <w:r w:rsidRPr="00D55647">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F66103">
        <w:t>(i)</w:t>
      </w:r>
      <w:r w:rsidRPr="00F26051">
        <w:fldChar w:fldCharType="end"/>
      </w:r>
      <w:r w:rsidRPr="00F26051">
        <w:t xml:space="preserve">, as determined by the </w:t>
      </w:r>
      <w:r w:rsidRPr="00D55647">
        <w:t>Contract Administrator</w:t>
      </w:r>
      <w:r w:rsidRPr="00F26051">
        <w:t>; or</w:t>
      </w:r>
      <w:bookmarkEnd w:id="3354"/>
    </w:p>
    <w:p w14:paraId="6EC5E43D" w14:textId="39FF082A" w:rsidR="00E51525" w:rsidRDefault="00E51525" w:rsidP="00E51525">
      <w:pPr>
        <w:pStyle w:val="DefenceHeading4"/>
      </w:pPr>
      <w:bookmarkStart w:id="3355" w:name="_Ref416418255"/>
      <w:r w:rsidRPr="00F26051">
        <w:t xml:space="preserve">the </w:t>
      </w:r>
      <w:r w:rsidRPr="00D55647">
        <w:t>Contract Price</w:t>
      </w:r>
      <w:r w:rsidRPr="005D2C6B">
        <w:t xml:space="preserve"> </w:t>
      </w:r>
      <w:r w:rsidRPr="00F26051">
        <w:t xml:space="preserve">will be decreased by any saving made by the </w:t>
      </w:r>
      <w:r w:rsidRPr="00D55647">
        <w:t>Contractor</w:t>
      </w:r>
      <w:r w:rsidRPr="00F26051">
        <w:t xml:space="preserve"> after the giving of the notice under subparagraph </w:t>
      </w:r>
      <w:r w:rsidRPr="00F26051">
        <w:fldChar w:fldCharType="begin"/>
      </w:r>
      <w:r w:rsidRPr="00F26051">
        <w:instrText xml:space="preserve"> REF _Ref409083746 \r \h  \* MERGEFORMAT </w:instrText>
      </w:r>
      <w:r w:rsidRPr="00F26051">
        <w:fldChar w:fldCharType="separate"/>
      </w:r>
      <w:r w:rsidR="00F66103">
        <w:t>(i)</w:t>
      </w:r>
      <w:r w:rsidRPr="00F26051">
        <w:fldChar w:fldCharType="end"/>
      </w:r>
      <w:r w:rsidRPr="00F26051">
        <w:t xml:space="preserve"> which arise directly from the change and the </w:t>
      </w:r>
      <w:r w:rsidRPr="00D55647">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F66103">
        <w:t>(i)</w:t>
      </w:r>
      <w:r w:rsidRPr="00F26051">
        <w:fldChar w:fldCharType="end"/>
      </w:r>
      <w:r w:rsidRPr="00F26051">
        <w:t xml:space="preserve">, as determined by the </w:t>
      </w:r>
      <w:r w:rsidRPr="00D55647">
        <w:t>Contract Administrator</w:t>
      </w:r>
      <w:r w:rsidRPr="00F26051">
        <w:t>.</w:t>
      </w:r>
      <w:bookmarkEnd w:id="3355"/>
    </w:p>
    <w:p w14:paraId="38D1E15C" w14:textId="2DD265FE" w:rsidR="00E51525" w:rsidRPr="00F26051" w:rsidRDefault="00E51525" w:rsidP="00E51525">
      <w:pPr>
        <w:pStyle w:val="DefenceHeading3"/>
      </w:pPr>
      <w:r w:rsidRPr="00F26051">
        <w:t xml:space="preserve">The </w:t>
      </w:r>
      <w:r>
        <w:t>amount</w:t>
      </w:r>
      <w:r w:rsidRPr="00F26051">
        <w:t xml:space="preserve"> (if any) under paragraph </w:t>
      </w:r>
      <w:r w:rsidRPr="00F26051">
        <w:fldChar w:fldCharType="begin"/>
      </w:r>
      <w:r w:rsidRPr="00F26051">
        <w:instrText xml:space="preserve"> REF _Ref409083764 \r \h  \* MERGEFORMAT </w:instrText>
      </w:r>
      <w:r w:rsidRPr="00F26051">
        <w:fldChar w:fldCharType="separate"/>
      </w:r>
      <w:r w:rsidR="00F66103">
        <w:t>(e)(ii)</w:t>
      </w:r>
      <w:r w:rsidRPr="00F26051">
        <w:fldChar w:fldCharType="end"/>
      </w:r>
      <w:r w:rsidRPr="00F26051">
        <w:t xml:space="preserve"> will be a limitation on the </w:t>
      </w:r>
      <w:r w:rsidRPr="00D55647">
        <w:t>Commonwealth's</w:t>
      </w:r>
      <w:r w:rsidRPr="00F26051">
        <w:t xml:space="preserve"> liability to the </w:t>
      </w:r>
      <w:r w:rsidRPr="00D55647">
        <w:t>Contractor</w:t>
      </w:r>
      <w:r w:rsidRPr="00F26051">
        <w:t xml:space="preserve"> arising out of or in connection with:</w:t>
      </w:r>
    </w:p>
    <w:p w14:paraId="66BF6128" w14:textId="77777777" w:rsidR="00E51525" w:rsidRPr="00F26051" w:rsidRDefault="00E51525" w:rsidP="00E51525">
      <w:pPr>
        <w:pStyle w:val="DefenceHeading4"/>
      </w:pPr>
      <w:r w:rsidRPr="00F26051">
        <w:t xml:space="preserve">the change to </w:t>
      </w:r>
      <w:r w:rsidRPr="003053DA">
        <w:t xml:space="preserve">Defence's Security Alert System </w:t>
      </w:r>
      <w:r w:rsidRPr="00F26051">
        <w:t xml:space="preserve">level (or individual measure from a higher </w:t>
      </w:r>
      <w:r>
        <w:t>level</w:t>
      </w:r>
      <w:r w:rsidRPr="00F26051">
        <w:t xml:space="preserve"> to meet a specific threat or threats); and </w:t>
      </w:r>
    </w:p>
    <w:p w14:paraId="56FF3A75" w14:textId="77777777" w:rsidR="00E51525" w:rsidRPr="00F26051" w:rsidRDefault="00E51525" w:rsidP="00E51525">
      <w:pPr>
        <w:pStyle w:val="DefenceHeading4"/>
      </w:pPr>
      <w:r w:rsidRPr="00F26051">
        <w:t xml:space="preserve">the </w:t>
      </w:r>
      <w:r w:rsidRPr="00D55647">
        <w:t>Contract Administrator's</w:t>
      </w:r>
      <w:r w:rsidRPr="00F26051">
        <w:t xml:space="preserve"> instruction, </w:t>
      </w:r>
    </w:p>
    <w:p w14:paraId="18728F2C" w14:textId="24EE9599" w:rsidR="00E51525" w:rsidRPr="005D2C6B" w:rsidRDefault="00E51525" w:rsidP="00E51525">
      <w:pPr>
        <w:pStyle w:val="DefenceIndent"/>
      </w:pPr>
      <w:r w:rsidRPr="00F26051">
        <w:t xml:space="preserve">and to the extent permitted by law, the </w:t>
      </w:r>
      <w:r w:rsidRPr="00D55647">
        <w:t>Contractor</w:t>
      </w:r>
      <w:r w:rsidRPr="00F26051">
        <w:t xml:space="preserve"> will not be entitled to make (nor will the </w:t>
      </w:r>
      <w:r w:rsidRPr="00D55647">
        <w:t>Commonwealth</w:t>
      </w:r>
      <w:r w:rsidRPr="00F26051">
        <w:t xml:space="preserve"> be liable upon) any </w:t>
      </w:r>
      <w:r w:rsidRPr="00D55647">
        <w:t>Claim</w:t>
      </w:r>
      <w:r w:rsidRPr="00F26051">
        <w:t xml:space="preserve"> arising out of or in connection with </w:t>
      </w:r>
      <w:r>
        <w:t>any</w:t>
      </w:r>
      <w:r w:rsidRPr="00F26051">
        <w:t xml:space="preserve"> change </w:t>
      </w:r>
      <w:r w:rsidRPr="003053DA">
        <w:t xml:space="preserve">to Defence's Security Alert System level </w:t>
      </w:r>
      <w:r w:rsidRPr="00F26051">
        <w:t xml:space="preserve">(or individual measure from a higher </w:t>
      </w:r>
      <w:r>
        <w:t>level</w:t>
      </w:r>
      <w:r w:rsidRPr="00F26051">
        <w:t xml:space="preserve"> to meet a specific threat or threats) or the </w:t>
      </w:r>
      <w:r w:rsidRPr="00D55647">
        <w:t>Contract Administrator's</w:t>
      </w:r>
      <w:r w:rsidRPr="00440C47">
        <w:t xml:space="preserve"> </w:t>
      </w:r>
      <w:r w:rsidRPr="00F26051">
        <w:t xml:space="preserve">instruction under paragraph </w:t>
      </w:r>
      <w:r>
        <w:fldChar w:fldCharType="begin"/>
      </w:r>
      <w:r>
        <w:instrText xml:space="preserve"> REF _Ref465346954 \n \h </w:instrText>
      </w:r>
      <w:r>
        <w:fldChar w:fldCharType="separate"/>
      </w:r>
      <w:r w:rsidR="00F66103">
        <w:t>(e)</w:t>
      </w:r>
      <w:r>
        <w:fldChar w:fldCharType="end"/>
      </w:r>
      <w:r>
        <w:fldChar w:fldCharType="begin"/>
      </w:r>
      <w:r>
        <w:instrText xml:space="preserve"> REF _Ref409083746 \n \h </w:instrText>
      </w:r>
      <w:r>
        <w:fldChar w:fldCharType="separate"/>
      </w:r>
      <w:r w:rsidR="00F66103">
        <w:t>(i)</w:t>
      </w:r>
      <w:r>
        <w:fldChar w:fldCharType="end"/>
      </w:r>
      <w:r w:rsidRPr="00F26051">
        <w:t>, other</w:t>
      </w:r>
      <w:r>
        <w:t xml:space="preserve"> </w:t>
      </w:r>
      <w:r w:rsidRPr="00F26051">
        <w:t xml:space="preserve">than under paragraph </w:t>
      </w:r>
      <w:r w:rsidRPr="00F26051">
        <w:fldChar w:fldCharType="begin"/>
      </w:r>
      <w:r w:rsidRPr="00F26051">
        <w:instrText xml:space="preserve"> REF _Ref409083764 \r \h  \* MERGEFORMAT </w:instrText>
      </w:r>
      <w:r w:rsidRPr="00F26051">
        <w:fldChar w:fldCharType="separate"/>
      </w:r>
      <w:r w:rsidR="00F66103">
        <w:t>(e)(ii)</w:t>
      </w:r>
      <w:r w:rsidRPr="00F26051">
        <w:fldChar w:fldCharType="end"/>
      </w:r>
      <w:r w:rsidRPr="00F26051">
        <w:t>.</w:t>
      </w:r>
      <w:r>
        <w:t xml:space="preserve"> </w:t>
      </w:r>
    </w:p>
    <w:p w14:paraId="7DEB3757" w14:textId="77777777" w:rsidR="00E51525" w:rsidRPr="009F2CF4" w:rsidRDefault="00E51525" w:rsidP="00E51525">
      <w:pPr>
        <w:pStyle w:val="DefenceHeading2"/>
      </w:pPr>
      <w:bookmarkStart w:id="3356" w:name="_Ref477792829"/>
      <w:bookmarkStart w:id="3357" w:name="_Ref477792834"/>
      <w:bookmarkStart w:id="3358" w:name="_Ref477792840"/>
      <w:bookmarkStart w:id="3359" w:name="_Ref477792845"/>
      <w:bookmarkStart w:id="3360" w:name="_Ref477792849"/>
      <w:bookmarkStart w:id="3361" w:name="_Toc10728680"/>
      <w:bookmarkStart w:id="3362" w:name="_Toc206494176"/>
      <w:bookmarkEnd w:id="3347"/>
      <w:bookmarkEnd w:id="3348"/>
      <w:r>
        <w:t>Privacy</w:t>
      </w:r>
      <w:bookmarkEnd w:id="3356"/>
      <w:bookmarkEnd w:id="3357"/>
      <w:bookmarkEnd w:id="3358"/>
      <w:bookmarkEnd w:id="3359"/>
      <w:bookmarkEnd w:id="3360"/>
      <w:bookmarkEnd w:id="3361"/>
      <w:bookmarkEnd w:id="3362"/>
    </w:p>
    <w:p w14:paraId="43B6F2D3" w14:textId="77777777" w:rsidR="00E51525" w:rsidRPr="009C3823" w:rsidRDefault="00E51525" w:rsidP="00E51525">
      <w:pPr>
        <w:pStyle w:val="DefenceHeading3"/>
      </w:pPr>
      <w:bookmarkStart w:id="3363" w:name="_Ref72478401"/>
      <w:bookmarkStart w:id="3364" w:name="_Ref114290840"/>
      <w:r w:rsidRPr="009C3823">
        <w:t xml:space="preserve">The </w:t>
      </w:r>
      <w:r w:rsidRPr="00D55647">
        <w:t>Contractor</w:t>
      </w:r>
      <w:r w:rsidRPr="009C3823">
        <w:t xml:space="preserve"> </w:t>
      </w:r>
      <w:bookmarkEnd w:id="3363"/>
      <w:r w:rsidRPr="009C3823">
        <w:t xml:space="preserve">must: </w:t>
      </w:r>
    </w:p>
    <w:p w14:paraId="5C8E69FC" w14:textId="77777777" w:rsidR="00E51525" w:rsidRPr="009C3823" w:rsidRDefault="00E51525" w:rsidP="00E51525">
      <w:pPr>
        <w:pStyle w:val="DefenceHeading4"/>
      </w:pPr>
      <w:r w:rsidRPr="009C3823">
        <w:t xml:space="preserve">comply with its obligations under the </w:t>
      </w:r>
      <w:r w:rsidRPr="00D55647">
        <w:t>Privacy Act</w:t>
      </w:r>
      <w:r w:rsidRPr="009C3823">
        <w:t xml:space="preserve">;  </w:t>
      </w:r>
    </w:p>
    <w:p w14:paraId="5E84C083" w14:textId="77777777" w:rsidR="00E51525" w:rsidRPr="009C3823" w:rsidRDefault="00E51525" w:rsidP="00E51525">
      <w:pPr>
        <w:pStyle w:val="DefenceHeading4"/>
      </w:pPr>
      <w:r w:rsidRPr="009C3823">
        <w:t xml:space="preserve">comply with the </w:t>
      </w:r>
      <w:r w:rsidRPr="00D55647">
        <w:t>Australian Privacy Principles</w:t>
      </w:r>
      <w:r w:rsidRPr="009C3823">
        <w:t xml:space="preserve"> when doing any act or engaging in any practice for the purposes of </w:t>
      </w:r>
      <w:r>
        <w:t>the</w:t>
      </w:r>
      <w:r w:rsidRPr="009C3823">
        <w:t xml:space="preserve"> </w:t>
      </w:r>
      <w:r w:rsidRPr="00D55647">
        <w:t>Contract</w:t>
      </w:r>
      <w:r w:rsidRPr="009C3823">
        <w:t xml:space="preserve">, as if it were an agency as defined in the </w:t>
      </w:r>
      <w:r w:rsidRPr="00D55647">
        <w:t>Privacy Act</w:t>
      </w:r>
      <w:r w:rsidRPr="009C3823">
        <w:t>;</w:t>
      </w:r>
    </w:p>
    <w:p w14:paraId="25DA44DF" w14:textId="77777777" w:rsidR="00E51525" w:rsidRPr="009C3823" w:rsidRDefault="00E51525" w:rsidP="00E51525">
      <w:pPr>
        <w:pStyle w:val="DefenceHeading4"/>
      </w:pPr>
      <w:r w:rsidRPr="009C3823">
        <w:t xml:space="preserve">use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w:t>
      </w:r>
      <w:r>
        <w:t>he</w:t>
      </w:r>
      <w:r w:rsidRPr="009C3823">
        <w:t xml:space="preserve"> </w:t>
      </w:r>
      <w:r w:rsidRPr="00D55647">
        <w:t>Contract</w:t>
      </w:r>
      <w:r w:rsidRPr="009C3823">
        <w:t xml:space="preserve"> only for the purposes of fulfilling its obligations under </w:t>
      </w:r>
      <w:r>
        <w:t>the</w:t>
      </w:r>
      <w:r w:rsidRPr="009C3823">
        <w:t xml:space="preserve"> </w:t>
      </w:r>
      <w:r w:rsidRPr="00D55647">
        <w:t>Contract</w:t>
      </w:r>
      <w:r w:rsidRPr="009C3823">
        <w:t>;</w:t>
      </w:r>
    </w:p>
    <w:p w14:paraId="4190EC57" w14:textId="77777777" w:rsidR="00E51525" w:rsidRPr="009C3823" w:rsidRDefault="00E51525" w:rsidP="00E51525">
      <w:pPr>
        <w:pStyle w:val="DefenceHeading4"/>
      </w:pPr>
      <w:r w:rsidRPr="009C3823">
        <w:t xml:space="preserve">not disclose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w:t>
      </w:r>
      <w:r>
        <w:t>the</w:t>
      </w:r>
      <w:r w:rsidRPr="009C3823">
        <w:t xml:space="preserve"> </w:t>
      </w:r>
      <w:r w:rsidRPr="00D55647">
        <w:t>Contract</w:t>
      </w:r>
      <w:r w:rsidRPr="009C3823">
        <w:t xml:space="preserve"> without the prior </w:t>
      </w:r>
      <w:r w:rsidRPr="003053DA">
        <w:t xml:space="preserve">written </w:t>
      </w:r>
      <w:r w:rsidRPr="00D55647">
        <w:t>approval</w:t>
      </w:r>
      <w:r w:rsidRPr="009C3823">
        <w:t xml:space="preserve"> of the </w:t>
      </w:r>
      <w:r w:rsidRPr="00D55647">
        <w:t>Contract Administrator</w:t>
      </w:r>
      <w:r w:rsidRPr="009C3823">
        <w:t>;</w:t>
      </w:r>
    </w:p>
    <w:p w14:paraId="6FC78A76" w14:textId="77777777" w:rsidR="00E51525" w:rsidRPr="009C3823" w:rsidRDefault="00E51525" w:rsidP="00E51525">
      <w:pPr>
        <w:pStyle w:val="DefenceHeading4"/>
      </w:pPr>
      <w:r w:rsidRPr="009C3823">
        <w:t xml:space="preserve">not collect, transfer, store or otherwise use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outside Australia, or allow parties outside Australia to have access to it, without the prior </w:t>
      </w:r>
      <w:r w:rsidRPr="003053DA">
        <w:t xml:space="preserve">written </w:t>
      </w:r>
      <w:r w:rsidRPr="00D55647">
        <w:t>approval</w:t>
      </w:r>
      <w:r w:rsidRPr="009C3823">
        <w:t xml:space="preserve"> of the </w:t>
      </w:r>
      <w:r w:rsidRPr="00D55647">
        <w:t>Contract Administrator</w:t>
      </w:r>
      <w:r w:rsidRPr="009C3823">
        <w:t>;</w:t>
      </w:r>
    </w:p>
    <w:p w14:paraId="5517CE4C" w14:textId="77777777" w:rsidR="00E51525" w:rsidRPr="009C3823" w:rsidRDefault="00E51525" w:rsidP="00E51525">
      <w:pPr>
        <w:pStyle w:val="DefenceHeading4"/>
      </w:pPr>
      <w:r w:rsidRPr="009C3823">
        <w:t xml:space="preserve">co-operate with demands or inquiries made by the Federal Privacy Commissioner or the </w:t>
      </w:r>
      <w:r w:rsidRPr="00D55647">
        <w:t>Contract Administrator</w:t>
      </w:r>
      <w:r w:rsidRPr="009C3823">
        <w:t xml:space="preserve"> in relation to the management of </w:t>
      </w:r>
      <w:r w:rsidRPr="00D55647">
        <w:t>Personal Information</w:t>
      </w:r>
      <w:r w:rsidRPr="009C3823">
        <w:t xml:space="preserve"> in connection with th</w:t>
      </w:r>
      <w:r>
        <w:t>e</w:t>
      </w:r>
      <w:r w:rsidRPr="009C3823">
        <w:t xml:space="preserve"> </w:t>
      </w:r>
      <w:r w:rsidRPr="00D55647">
        <w:t>Contract</w:t>
      </w:r>
      <w:r w:rsidRPr="009C3823">
        <w:t>;</w:t>
      </w:r>
    </w:p>
    <w:p w14:paraId="0D521626" w14:textId="77777777" w:rsidR="00E51525" w:rsidRPr="009C3823" w:rsidRDefault="00E51525" w:rsidP="00E51525">
      <w:pPr>
        <w:pStyle w:val="DefenceHeading4"/>
      </w:pPr>
      <w:r w:rsidRPr="009C3823">
        <w:t xml:space="preserve">ensure that any person whom the </w:t>
      </w:r>
      <w:r w:rsidRPr="00D55647">
        <w:t>Contractor</w:t>
      </w:r>
      <w:r w:rsidRPr="009C3823">
        <w:t xml:space="preserve"> allows to access </w:t>
      </w:r>
      <w:r w:rsidRPr="00D55647">
        <w:t>Personal Information</w:t>
      </w:r>
      <w:r w:rsidRPr="009C3823">
        <w:t xml:space="preserve"> which is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is made aware of, and undertakes in writing to observe, the </w:t>
      </w:r>
      <w:r w:rsidRPr="00D55647">
        <w:t>Australian Privacy Principles</w:t>
      </w:r>
      <w:r w:rsidRPr="009C3823">
        <w:t xml:space="preserve">, as if the person was an agency as defined in the </w:t>
      </w:r>
      <w:r w:rsidRPr="00D55647">
        <w:t>Privacy Act</w:t>
      </w:r>
      <w:r w:rsidRPr="009C3823">
        <w:t>;</w:t>
      </w:r>
    </w:p>
    <w:p w14:paraId="21286FCC" w14:textId="77777777" w:rsidR="00E51525" w:rsidRPr="009C3823" w:rsidRDefault="00E51525" w:rsidP="00E51525">
      <w:pPr>
        <w:pStyle w:val="DefenceHeading4"/>
      </w:pPr>
      <w:r w:rsidRPr="009C3823">
        <w:t xml:space="preserve">comply with policy guidelines laid down by the </w:t>
      </w:r>
      <w:r w:rsidRPr="00D55647">
        <w:t>Commonwealth</w:t>
      </w:r>
      <w:r w:rsidRPr="009C3823">
        <w:t xml:space="preserve"> or issued by the Federal Privacy Commissioner from time to time relating to </w:t>
      </w:r>
      <w:r w:rsidRPr="00D55647">
        <w:t>Personal Information</w:t>
      </w:r>
      <w:r w:rsidRPr="009C3823">
        <w:t>;</w:t>
      </w:r>
    </w:p>
    <w:p w14:paraId="27559D3C" w14:textId="77777777" w:rsidR="00E51525" w:rsidRPr="009C3823" w:rsidRDefault="00E51525" w:rsidP="00E51525">
      <w:pPr>
        <w:pStyle w:val="DefenceHeading4"/>
      </w:pPr>
      <w:r w:rsidRPr="009C3823">
        <w:t xml:space="preserve">ensure that records (as defined in the </w:t>
      </w:r>
      <w:r w:rsidRPr="00D55647">
        <w:t>Privacy Act</w:t>
      </w:r>
      <w:r w:rsidRPr="009C3823">
        <w:t xml:space="preserve">) containing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are, at the expiration or earlier termination of th</w:t>
      </w:r>
      <w:r>
        <w:t>e</w:t>
      </w:r>
      <w:r w:rsidRPr="009C3823">
        <w:t xml:space="preserve"> </w:t>
      </w:r>
      <w:r w:rsidRPr="00D55647">
        <w:t>Contract</w:t>
      </w:r>
      <w:r w:rsidRPr="009C3823">
        <w:t xml:space="preserve">, at the </w:t>
      </w:r>
      <w:r w:rsidRPr="00D55647">
        <w:t>Contract Administrator's</w:t>
      </w:r>
      <w:r w:rsidRPr="009C3823">
        <w:t xml:space="preserve"> election, to be either returned to the </w:t>
      </w:r>
      <w:r w:rsidRPr="00D55647">
        <w:t>Commonwealth</w:t>
      </w:r>
      <w:r w:rsidRPr="009C3823">
        <w:t xml:space="preserve"> or deleted or destroyed in the presence of a person duly authorised by the </w:t>
      </w:r>
      <w:r w:rsidRPr="00D55647">
        <w:t>Contract Administrator</w:t>
      </w:r>
      <w:r w:rsidRPr="009C3823">
        <w:t xml:space="preserve"> to oversee such deletion or destruction;</w:t>
      </w:r>
    </w:p>
    <w:p w14:paraId="1A7DBC26" w14:textId="77777777" w:rsidR="00E51525" w:rsidRPr="009C3823" w:rsidRDefault="00E51525" w:rsidP="00E51525">
      <w:pPr>
        <w:pStyle w:val="DefenceHeading4"/>
      </w:pPr>
      <w:r w:rsidRPr="009C3823">
        <w:t xml:space="preserve">agree to the naming or other identification of the </w:t>
      </w:r>
      <w:r w:rsidRPr="00D55647">
        <w:t>Contractor</w:t>
      </w:r>
      <w:r w:rsidRPr="009C3823">
        <w:t xml:space="preserve"> in reports by the Federal Privacy Commissioner;</w:t>
      </w:r>
    </w:p>
    <w:p w14:paraId="64A7BDDE" w14:textId="14031408" w:rsidR="00E51525" w:rsidRPr="009C3823" w:rsidRDefault="00E51525" w:rsidP="00E51525">
      <w:pPr>
        <w:pStyle w:val="DefenceHeading4"/>
      </w:pPr>
      <w:bookmarkStart w:id="3365" w:name="_Ref72674052"/>
      <w:r w:rsidRPr="009C3823">
        <w:t>ensure that any subcontract made in connection with th</w:t>
      </w:r>
      <w:r>
        <w:t>e</w:t>
      </w:r>
      <w:r w:rsidRPr="009C3823">
        <w:t xml:space="preserve"> </w:t>
      </w:r>
      <w:r w:rsidRPr="00D55647">
        <w:t>Contract</w:t>
      </w:r>
      <w:r w:rsidRPr="009C3823">
        <w:t xml:space="preserve"> contains enforceable obligations requiring the subcontractor to comply with the </w:t>
      </w:r>
      <w:r w:rsidRPr="00D55647">
        <w:t>Contractor's</w:t>
      </w:r>
      <w:r w:rsidRPr="009C3823">
        <w:t xml:space="preserve"> obligations arising out of</w:t>
      </w:r>
      <w:r>
        <w:t xml:space="preserve"> </w:t>
      </w:r>
      <w:r w:rsidRPr="009C3823">
        <w:t xml:space="preserve">clause </w:t>
      </w:r>
      <w:r>
        <w:fldChar w:fldCharType="begin"/>
      </w:r>
      <w:r>
        <w:instrText xml:space="preserve"> REF _Ref477792829 \n \h </w:instrText>
      </w:r>
      <w:r>
        <w:fldChar w:fldCharType="separate"/>
      </w:r>
      <w:r w:rsidR="00F66103">
        <w:t>17.4</w:t>
      </w:r>
      <w:r>
        <w:fldChar w:fldCharType="end"/>
      </w:r>
      <w:r w:rsidRPr="009C3823">
        <w:t xml:space="preserve">, as if the subcontractor were the </w:t>
      </w:r>
      <w:r w:rsidRPr="00D55647">
        <w:t>Contractor</w:t>
      </w:r>
      <w:r w:rsidRPr="009C3823">
        <w:t>;</w:t>
      </w:r>
      <w:bookmarkEnd w:id="3365"/>
    </w:p>
    <w:p w14:paraId="122BD31B" w14:textId="68C83445" w:rsidR="00E51525" w:rsidRPr="009C3823" w:rsidRDefault="00E51525" w:rsidP="00E5152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F66103">
        <w:t>(xi)</w:t>
      </w:r>
      <w:r w:rsidRPr="009C3823">
        <w:fldChar w:fldCharType="end"/>
      </w:r>
      <w:r w:rsidRPr="009C3823">
        <w:t xml:space="preserve"> in accordance with such </w:t>
      </w:r>
      <w:r w:rsidRPr="00D55647">
        <w:t>directions</w:t>
      </w:r>
      <w:r w:rsidRPr="009C3823">
        <w:t xml:space="preserve"> as the </w:t>
      </w:r>
      <w:r w:rsidRPr="00D55647">
        <w:t>Contract Administrator</w:t>
      </w:r>
      <w:r w:rsidRPr="009C3823">
        <w:t xml:space="preserve"> may give;</w:t>
      </w:r>
    </w:p>
    <w:p w14:paraId="364E640A" w14:textId="77777777" w:rsidR="00E51525" w:rsidRPr="009C3823" w:rsidRDefault="00E51525" w:rsidP="00E51525">
      <w:pPr>
        <w:pStyle w:val="DefenceHeading4"/>
      </w:pPr>
      <w:r w:rsidRPr="009C3823">
        <w:t xml:space="preserve">not use </w:t>
      </w:r>
      <w:r w:rsidRPr="00D55647">
        <w:t>Personal Information</w:t>
      </w:r>
      <w:r w:rsidRPr="009C3823">
        <w:t xml:space="preserve"> collected by the </w:t>
      </w:r>
      <w:r w:rsidRPr="00D55647">
        <w:t>Contractor</w:t>
      </w:r>
      <w:r w:rsidRPr="009C3823">
        <w:t xml:space="preserve"> </w:t>
      </w:r>
      <w:r>
        <w:t xml:space="preserve">for the purposes of, under, arising out of or </w:t>
      </w:r>
      <w:r w:rsidRPr="009C3823">
        <w:t xml:space="preserve">in connection with the </w:t>
      </w:r>
      <w:r w:rsidRPr="00D55647">
        <w:t>Contract</w:t>
      </w:r>
      <w:r w:rsidRPr="009C3823">
        <w:t xml:space="preserve"> for, or in any way relating to, any direct marketing purpose; and</w:t>
      </w:r>
    </w:p>
    <w:p w14:paraId="78609411" w14:textId="77777777" w:rsidR="00E51525" w:rsidRPr="009C3823" w:rsidRDefault="00E51525" w:rsidP="00E51525">
      <w:pPr>
        <w:pStyle w:val="DefenceHeading4"/>
      </w:pPr>
      <w:bookmarkStart w:id="3366" w:name="_Ref72674087"/>
      <w:r w:rsidRPr="009C3823">
        <w:t xml:space="preserve">indemnify the </w:t>
      </w:r>
      <w:r w:rsidRPr="00D55647">
        <w:t>Commonwealth</w:t>
      </w:r>
      <w:r w:rsidRPr="009C3823">
        <w:t xml:space="preserve"> in respect of all costs, expenses, losses, damages or liabilities suffered or incurred by the </w:t>
      </w:r>
      <w:r w:rsidRPr="00D55647">
        <w:t>Commonwealth</w:t>
      </w:r>
      <w:r w:rsidRPr="009C3823">
        <w:t xml:space="preserve"> arising out of or in connection with:</w:t>
      </w:r>
      <w:bookmarkEnd w:id="3366"/>
    </w:p>
    <w:p w14:paraId="2C1D5879" w14:textId="4658F709" w:rsidR="00E51525" w:rsidRPr="009C3823" w:rsidRDefault="00E51525" w:rsidP="00E51525">
      <w:pPr>
        <w:pStyle w:val="DefenceHeading5"/>
      </w:pPr>
      <w:r w:rsidRPr="009C3823">
        <w:t xml:space="preserve">a breach of the obligations of the </w:t>
      </w:r>
      <w:r w:rsidRPr="00D55647">
        <w:t>Contractor</w:t>
      </w:r>
      <w:r w:rsidRPr="009C3823">
        <w:t xml:space="preserve"> under clause</w:t>
      </w:r>
      <w:r>
        <w:t xml:space="preserve"> </w:t>
      </w:r>
      <w:r>
        <w:fldChar w:fldCharType="begin"/>
      </w:r>
      <w:r>
        <w:instrText xml:space="preserve"> REF _Ref477792829 \r \h </w:instrText>
      </w:r>
      <w:r>
        <w:fldChar w:fldCharType="separate"/>
      </w:r>
      <w:r w:rsidR="00F66103">
        <w:t>17.4</w:t>
      </w:r>
      <w:r>
        <w:fldChar w:fldCharType="end"/>
      </w:r>
      <w:r w:rsidRPr="009C3823">
        <w:t>;</w:t>
      </w:r>
    </w:p>
    <w:p w14:paraId="7CD7DD04" w14:textId="3DE97AE1" w:rsidR="00E51525" w:rsidRPr="009C3823" w:rsidRDefault="00E51525" w:rsidP="00E51525">
      <w:pPr>
        <w:pStyle w:val="DefenceHeading5"/>
      </w:pPr>
      <w:r w:rsidRPr="009C3823">
        <w:t xml:space="preserve">a breach of a subcontractor's obligations under a subcontract as contemplated by subparagraph </w:t>
      </w:r>
      <w:r w:rsidRPr="009C3823">
        <w:fldChar w:fldCharType="begin"/>
      </w:r>
      <w:r w:rsidRPr="009C3823">
        <w:instrText xml:space="preserve"> REF _Ref72674052 \r \h  \* MERGEFORMAT </w:instrText>
      </w:r>
      <w:r w:rsidRPr="009C3823">
        <w:fldChar w:fldCharType="separate"/>
      </w:r>
      <w:r w:rsidR="00F66103">
        <w:t>(xi)</w:t>
      </w:r>
      <w:r w:rsidRPr="009C3823">
        <w:fldChar w:fldCharType="end"/>
      </w:r>
      <w:r w:rsidRPr="009C3823">
        <w:t>;</w:t>
      </w:r>
    </w:p>
    <w:p w14:paraId="0046D21A" w14:textId="77777777" w:rsidR="00E51525" w:rsidRPr="009C3823" w:rsidRDefault="00E51525" w:rsidP="00E51525">
      <w:pPr>
        <w:pStyle w:val="DefenceHeading5"/>
      </w:pPr>
      <w:r w:rsidRPr="009C3823">
        <w:t xml:space="preserve">the misuse of </w:t>
      </w:r>
      <w:r w:rsidRPr="00D55647">
        <w:t>Personal Information</w:t>
      </w:r>
      <w:r w:rsidRPr="009C3823">
        <w:t xml:space="preserve"> held </w:t>
      </w:r>
      <w:r>
        <w:t xml:space="preserve">for the purposes of, under, arising out of or </w:t>
      </w:r>
      <w:r w:rsidRPr="009C3823">
        <w:t>in connection with th</w:t>
      </w:r>
      <w:r>
        <w:t>e</w:t>
      </w:r>
      <w:r w:rsidRPr="009C3823">
        <w:t xml:space="preserve"> </w:t>
      </w:r>
      <w:r w:rsidRPr="00D55647">
        <w:t>Contract</w:t>
      </w:r>
      <w:r w:rsidRPr="009C3823">
        <w:t xml:space="preserve"> by the </w:t>
      </w:r>
      <w:r w:rsidRPr="00D55647">
        <w:t>Contractor</w:t>
      </w:r>
      <w:r w:rsidRPr="009C3823">
        <w:t xml:space="preserve"> or a subcontractor; or</w:t>
      </w:r>
    </w:p>
    <w:p w14:paraId="37F6D56F" w14:textId="77777777" w:rsidR="00E51525" w:rsidRPr="009C3823" w:rsidRDefault="00E51525" w:rsidP="00E51525">
      <w:pPr>
        <w:pStyle w:val="DefenceHeading5"/>
      </w:pPr>
      <w:r w:rsidRPr="009C3823">
        <w:t xml:space="preserve">the disclosure of </w:t>
      </w:r>
      <w:r w:rsidRPr="00D55647">
        <w:t>Personal Information</w:t>
      </w:r>
      <w:r w:rsidRPr="009C3823">
        <w:t xml:space="preserve"> held </w:t>
      </w:r>
      <w:r>
        <w:t xml:space="preserve">for the purposes of, under, arising out of or </w:t>
      </w:r>
      <w:r w:rsidRPr="009C3823">
        <w:t>in connection with th</w:t>
      </w:r>
      <w:r>
        <w:t>e</w:t>
      </w:r>
      <w:r w:rsidRPr="009C3823">
        <w:t xml:space="preserve"> </w:t>
      </w:r>
      <w:r w:rsidRPr="00D55647">
        <w:t>Contract</w:t>
      </w:r>
      <w:r w:rsidRPr="009C3823">
        <w:t xml:space="preserve"> by the </w:t>
      </w:r>
      <w:r w:rsidRPr="00D55647">
        <w:t>Contractor</w:t>
      </w:r>
      <w:r w:rsidRPr="009C3823">
        <w:t xml:space="preserve"> or a subcontractor in breach of an obligation of confidence.</w:t>
      </w:r>
    </w:p>
    <w:p w14:paraId="1366E0B0" w14:textId="673FDDAC" w:rsidR="00E51525" w:rsidRPr="009C3823" w:rsidRDefault="00E51525" w:rsidP="00E51525">
      <w:pPr>
        <w:pStyle w:val="DefenceHeading3"/>
      </w:pPr>
      <w:r w:rsidRPr="009C3823">
        <w:t xml:space="preserve">For the purposes of paragraph </w:t>
      </w:r>
      <w:r w:rsidRPr="009C3823">
        <w:fldChar w:fldCharType="begin"/>
      </w:r>
      <w:r w:rsidRPr="009C3823">
        <w:instrText xml:space="preserve"> REF _Ref72674087 \r \h  \* MERGEFORMAT </w:instrText>
      </w:r>
      <w:r w:rsidRPr="009C3823">
        <w:fldChar w:fldCharType="separate"/>
      </w:r>
      <w:r w:rsidR="00F66103">
        <w:t>(a)(xiv)</w:t>
      </w:r>
      <w:r w:rsidRPr="009C3823">
        <w:fldChar w:fldCharType="end"/>
      </w:r>
      <w:r w:rsidRPr="009C3823">
        <w:t xml:space="preserve">, </w:t>
      </w:r>
      <w:r w:rsidRPr="00E036AD">
        <w:rPr>
          <w:b/>
        </w:rPr>
        <w:t>costs, expenses, losses, damages or liabilities</w:t>
      </w:r>
      <w:r w:rsidRPr="00FC4E66" w:rsidDel="007A1D61">
        <w:rPr>
          <w:b/>
        </w:rPr>
        <w:t xml:space="preserve"> </w:t>
      </w:r>
      <w:r w:rsidRPr="009C3823">
        <w:t xml:space="preserve">includes any compensation paid to a person by or on behalf of the </w:t>
      </w:r>
      <w:r w:rsidRPr="00D55647">
        <w:t>Commonwealth</w:t>
      </w:r>
      <w:r w:rsidRPr="009C3823">
        <w:t xml:space="preserve"> to settle a complaint arising out of or in connection with a breach of</w:t>
      </w:r>
      <w:r>
        <w:t xml:space="preserve"> </w:t>
      </w:r>
      <w:r w:rsidRPr="009C3823">
        <w:t xml:space="preserve">clause </w:t>
      </w:r>
      <w:r>
        <w:fldChar w:fldCharType="begin"/>
      </w:r>
      <w:r>
        <w:instrText xml:space="preserve"> REF _Ref477792834 \n \h </w:instrText>
      </w:r>
      <w:r>
        <w:fldChar w:fldCharType="separate"/>
      </w:r>
      <w:r w:rsidR="00F66103">
        <w:t>17.4</w:t>
      </w:r>
      <w:r>
        <w:fldChar w:fldCharType="end"/>
      </w:r>
      <w:r w:rsidRPr="009C3823">
        <w:t>.</w:t>
      </w:r>
    </w:p>
    <w:p w14:paraId="6CC68E3C" w14:textId="77777777" w:rsidR="00E51525" w:rsidRPr="009C3823" w:rsidRDefault="00E51525" w:rsidP="00E51525">
      <w:pPr>
        <w:pStyle w:val="DefenceHeading3"/>
      </w:pPr>
      <w:r w:rsidRPr="009C3823">
        <w:t xml:space="preserve">The </w:t>
      </w:r>
      <w:r w:rsidRPr="00D55647">
        <w:t>Contractor</w:t>
      </w:r>
      <w:r w:rsidRPr="009C3823">
        <w:t xml:space="preserve"> must immediately notify the </w:t>
      </w:r>
      <w:r w:rsidRPr="00D55647">
        <w:t>Commonwealth</w:t>
      </w:r>
      <w:r w:rsidRPr="009C3823">
        <w:t xml:space="preserve"> in writing if the </w:t>
      </w:r>
      <w:r w:rsidRPr="00D55647">
        <w:t>Contractor</w:t>
      </w:r>
      <w:r w:rsidRPr="009C3823">
        <w:t>:</w:t>
      </w:r>
    </w:p>
    <w:p w14:paraId="184B8CE2" w14:textId="52BDF251" w:rsidR="00E51525" w:rsidRPr="009C3823" w:rsidRDefault="00E51525" w:rsidP="00E51525">
      <w:pPr>
        <w:pStyle w:val="DefenceHeading4"/>
      </w:pPr>
      <w:r w:rsidRPr="009C3823">
        <w:t xml:space="preserve">becomes aware of a breach of the obligations under clause </w:t>
      </w:r>
      <w:r>
        <w:fldChar w:fldCharType="begin"/>
      </w:r>
      <w:r>
        <w:instrText xml:space="preserve"> REF _Ref477792829 \r \h </w:instrText>
      </w:r>
      <w:r>
        <w:fldChar w:fldCharType="separate"/>
      </w:r>
      <w:r w:rsidR="00F66103">
        <w:t>17.4</w:t>
      </w:r>
      <w:r>
        <w:fldChar w:fldCharType="end"/>
      </w:r>
      <w:r w:rsidRPr="009C3823">
        <w:t xml:space="preserve"> by itself or by a subcontractor;</w:t>
      </w:r>
    </w:p>
    <w:p w14:paraId="256881F6" w14:textId="6BADD48B" w:rsidR="00E51525" w:rsidRPr="009C3823" w:rsidRDefault="00E51525" w:rsidP="00E5152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F66103">
        <w:t>(a)(xi)</w:t>
      </w:r>
      <w:r w:rsidRPr="009C3823">
        <w:fldChar w:fldCharType="end"/>
      </w:r>
      <w:r w:rsidRPr="009C3823">
        <w:t>;</w:t>
      </w:r>
    </w:p>
    <w:p w14:paraId="354E7543" w14:textId="77777777" w:rsidR="00E51525" w:rsidRPr="009C3823" w:rsidRDefault="00E51525" w:rsidP="00E51525">
      <w:pPr>
        <w:pStyle w:val="DefenceHeading4"/>
      </w:pPr>
      <w:r w:rsidRPr="009C3823">
        <w:t xml:space="preserve">becomes aware that a disclosure of </w:t>
      </w:r>
      <w:r w:rsidRPr="00D55647">
        <w:t>Personal Information</w:t>
      </w:r>
      <w:r w:rsidRPr="009C3823">
        <w:t xml:space="preserve"> may be required by law; or</w:t>
      </w:r>
    </w:p>
    <w:p w14:paraId="1DF55C57" w14:textId="77777777" w:rsidR="00E51525" w:rsidRPr="009C3823" w:rsidRDefault="00E51525" w:rsidP="00E51525">
      <w:pPr>
        <w:pStyle w:val="DefenceHeading4"/>
      </w:pPr>
      <w:r w:rsidRPr="009C3823">
        <w:t>is approached or contacted by, or becomes aware that a subcontractor has been approached or contacted by, the Federal Privacy Commissioner or by a person claiming that their privacy has been interfered with.</w:t>
      </w:r>
    </w:p>
    <w:p w14:paraId="68E436A4" w14:textId="054006F0" w:rsidR="00E51525" w:rsidRPr="009C3823" w:rsidRDefault="00E51525" w:rsidP="00E51525">
      <w:pPr>
        <w:pStyle w:val="DefenceHeading3"/>
      </w:pPr>
      <w:r w:rsidRPr="009C3823">
        <w:t xml:space="preserve">The </w:t>
      </w:r>
      <w:r w:rsidRPr="00D55647">
        <w:t>Contractor</w:t>
      </w:r>
      <w:r w:rsidRPr="009C3823">
        <w:t xml:space="preserve"> acknowledges that, in addition to the requirements of</w:t>
      </w:r>
      <w:r>
        <w:t xml:space="preserve"> </w:t>
      </w:r>
      <w:r w:rsidRPr="009C3823">
        <w:t xml:space="preserve">clause </w:t>
      </w:r>
      <w:r>
        <w:fldChar w:fldCharType="begin"/>
      </w:r>
      <w:r>
        <w:instrText xml:space="preserve"> REF _Ref477792840 \n \h </w:instrText>
      </w:r>
      <w:r>
        <w:fldChar w:fldCharType="separate"/>
      </w:r>
      <w:r w:rsidR="00F66103">
        <w:t>17.4</w:t>
      </w:r>
      <w:r>
        <w:fldChar w:fldCharType="end"/>
      </w:r>
      <w:r w:rsidRPr="009C3823">
        <w:t xml:space="preserve">, the </w:t>
      </w:r>
      <w:r w:rsidRPr="00D55647">
        <w:t>Contractor</w:t>
      </w:r>
      <w:r w:rsidRPr="009C3823">
        <w:t xml:space="preserve"> may also be obliged to comply with other obligations in relation to the handling of </w:t>
      </w:r>
      <w:r w:rsidRPr="00D55647">
        <w:t>Personal Information</w:t>
      </w:r>
      <w:r w:rsidRPr="009C3823">
        <w:t>, including State and Territory legislation.</w:t>
      </w:r>
    </w:p>
    <w:p w14:paraId="161124E5" w14:textId="13D996E3" w:rsidR="00E51525" w:rsidRPr="009C3823" w:rsidRDefault="00E51525" w:rsidP="00E51525">
      <w:pPr>
        <w:pStyle w:val="DefenceHeading3"/>
      </w:pPr>
      <w:r w:rsidRPr="009C3823">
        <w:t xml:space="preserve">Nothing in clause </w:t>
      </w:r>
      <w:r>
        <w:fldChar w:fldCharType="begin"/>
      </w:r>
      <w:r>
        <w:instrText xml:space="preserve"> REF _Ref477792845 \n \h </w:instrText>
      </w:r>
      <w:r>
        <w:fldChar w:fldCharType="separate"/>
      </w:r>
      <w:r w:rsidR="00F66103">
        <w:t>17.4</w:t>
      </w:r>
      <w:r>
        <w:fldChar w:fldCharType="end"/>
      </w:r>
      <w:r w:rsidRPr="009C3823">
        <w:t xml:space="preserve"> limits any of the </w:t>
      </w:r>
      <w:r w:rsidRPr="00D55647">
        <w:t>Contractor's</w:t>
      </w:r>
      <w:r w:rsidRPr="009C3823">
        <w:t xml:space="preserve"> obligations under the </w:t>
      </w:r>
      <w:r w:rsidRPr="00D55647">
        <w:t>Contract</w:t>
      </w:r>
      <w:r>
        <w:t xml:space="preserve"> or otherwise at law or in equity</w:t>
      </w:r>
      <w:r w:rsidRPr="009C3823">
        <w:t>.</w:t>
      </w:r>
    </w:p>
    <w:p w14:paraId="2AC12D93" w14:textId="112CAA98" w:rsidR="00E51525" w:rsidRPr="009C3823" w:rsidRDefault="00E51525" w:rsidP="00E51525">
      <w:pPr>
        <w:pStyle w:val="DefenceHeading3"/>
      </w:pPr>
      <w:r w:rsidRPr="009C3823">
        <w:t xml:space="preserve">In clause </w:t>
      </w:r>
      <w:r>
        <w:fldChar w:fldCharType="begin"/>
      </w:r>
      <w:r>
        <w:instrText xml:space="preserve"> REF _Ref477792849 \n \h </w:instrText>
      </w:r>
      <w:r>
        <w:fldChar w:fldCharType="separate"/>
      </w:r>
      <w:r w:rsidR="00F66103">
        <w:t>17.4</w:t>
      </w:r>
      <w:r>
        <w:fldChar w:fldCharType="end"/>
      </w:r>
      <w:r w:rsidRPr="009C3823">
        <w:t xml:space="preserve">, </w:t>
      </w:r>
      <w:r w:rsidRPr="009C3823">
        <w:rPr>
          <w:b/>
        </w:rPr>
        <w:t>received</w:t>
      </w:r>
      <w:r w:rsidRPr="009C3823">
        <w:t xml:space="preserve"> includes collected.</w:t>
      </w:r>
    </w:p>
    <w:p w14:paraId="4FFE25B6" w14:textId="77777777" w:rsidR="00E51525" w:rsidRDefault="00E51525" w:rsidP="00E51525">
      <w:pPr>
        <w:pStyle w:val="DefenceHeading2"/>
      </w:pPr>
      <w:bookmarkStart w:id="3367" w:name="_Ref477792871"/>
      <w:bookmarkStart w:id="3368" w:name="_Ref477792878"/>
      <w:bookmarkStart w:id="3369" w:name="_Toc10728681"/>
      <w:bookmarkStart w:id="3370" w:name="_Toc206494177"/>
      <w:r>
        <w:t>Moral Rights</w:t>
      </w:r>
      <w:bookmarkEnd w:id="3367"/>
      <w:bookmarkEnd w:id="3368"/>
      <w:bookmarkEnd w:id="3369"/>
      <w:bookmarkEnd w:id="3370"/>
    </w:p>
    <w:p w14:paraId="63F991A1" w14:textId="77777777" w:rsidR="00E51525" w:rsidRPr="005D2C6B" w:rsidRDefault="00E51525" w:rsidP="00E51525">
      <w:pPr>
        <w:pStyle w:val="DefenceHeading3"/>
      </w:pPr>
      <w:r w:rsidRPr="005D2C6B">
        <w:t xml:space="preserve">To the extent permitted by law, the </w:t>
      </w:r>
      <w:r w:rsidRPr="00D55647">
        <w:t>Contractor</w:t>
      </w:r>
      <w:r w:rsidRPr="005D2C6B">
        <w:t>:</w:t>
      </w:r>
    </w:p>
    <w:p w14:paraId="7854B782" w14:textId="77777777" w:rsidR="00E51525" w:rsidRPr="005D2C6B" w:rsidRDefault="00E51525" w:rsidP="00E51525">
      <w:pPr>
        <w:pStyle w:val="DefenceHeading4"/>
      </w:pPr>
      <w:bookmarkStart w:id="3371" w:name="_Ref114291088"/>
      <w:r w:rsidRPr="005D2C6B">
        <w:t xml:space="preserve">must not, and must take all reasonable steps to ensure that its directors, other officers, employees and subcontractors do not, sue, enforce any claim, bring any action or exercise any remedy in respect of any breach or alleged breach of any person's </w:t>
      </w:r>
      <w:r w:rsidRPr="00D55647">
        <w:t>Moral Rights</w:t>
      </w:r>
      <w:r w:rsidRPr="005D2C6B">
        <w:t xml:space="preserve"> (whether before or after the </w:t>
      </w:r>
      <w:r w:rsidRPr="00D55647">
        <w:rPr>
          <w:bCs/>
        </w:rPr>
        <w:t>Award Date</w:t>
      </w:r>
      <w:r w:rsidRPr="005D2C6B">
        <w:t xml:space="preserve">) in respect of </w:t>
      </w:r>
      <w:r>
        <w:t xml:space="preserve">the </w:t>
      </w:r>
      <w:r w:rsidRPr="00D55647">
        <w:t>Project Documents</w:t>
      </w:r>
      <w:r w:rsidRPr="005D2C6B">
        <w:t xml:space="preserve"> or the </w:t>
      </w:r>
      <w:r w:rsidRPr="00D55647">
        <w:t>Remediation Works</w:t>
      </w:r>
      <w:r>
        <w:t xml:space="preserve"> </w:t>
      </w:r>
      <w:r w:rsidRPr="005D2C6B">
        <w:t>by:</w:t>
      </w:r>
      <w:bookmarkEnd w:id="3371"/>
    </w:p>
    <w:p w14:paraId="6510F740" w14:textId="77777777" w:rsidR="00E51525" w:rsidRPr="005D2C6B" w:rsidRDefault="00E51525" w:rsidP="00E51525">
      <w:pPr>
        <w:pStyle w:val="DefenceHeading5"/>
      </w:pPr>
      <w:r w:rsidRPr="005D2C6B">
        <w:t xml:space="preserve">the </w:t>
      </w:r>
      <w:r w:rsidRPr="00D55647">
        <w:t>Commonwealth</w:t>
      </w:r>
      <w:r w:rsidRPr="005D2C6B">
        <w:t>;</w:t>
      </w:r>
    </w:p>
    <w:p w14:paraId="56EA4A5C" w14:textId="77777777" w:rsidR="00E51525" w:rsidRPr="005D2C6B" w:rsidRDefault="00E51525" w:rsidP="00E51525">
      <w:pPr>
        <w:pStyle w:val="DefenceHeading5"/>
      </w:pPr>
      <w:r w:rsidRPr="005D2C6B">
        <w:t xml:space="preserve">any third party to whom the </w:t>
      </w:r>
      <w:r w:rsidRPr="00D55647">
        <w:t>Commonwealth</w:t>
      </w:r>
      <w:r w:rsidRPr="005D2C6B">
        <w:t xml:space="preserve"> sub-licenses (whether that sub</w:t>
      </w:r>
      <w:r w:rsidRPr="005D2C6B">
        <w:noBreakHyphen/>
        <w:t xml:space="preserve">licence is express or implied), or grants any other right to use, possess, modify, vary or amend any </w:t>
      </w:r>
      <w:r w:rsidRPr="00D55647">
        <w:t>Project Documents</w:t>
      </w:r>
      <w:r w:rsidRPr="005D2C6B">
        <w:t xml:space="preserve"> or the </w:t>
      </w:r>
      <w:r w:rsidRPr="00D55647">
        <w:t>Remediation Works</w:t>
      </w:r>
      <w:r>
        <w:t xml:space="preserve"> </w:t>
      </w:r>
      <w:r w:rsidRPr="005D2C6B">
        <w:t>(</w:t>
      </w:r>
      <w:r w:rsidRPr="005D2C6B">
        <w:rPr>
          <w:b/>
          <w:bCs w:val="0"/>
        </w:rPr>
        <w:t>Sub</w:t>
      </w:r>
      <w:r>
        <w:rPr>
          <w:b/>
          <w:bCs w:val="0"/>
        </w:rPr>
        <w:t>-</w:t>
      </w:r>
      <w:r w:rsidRPr="005D2C6B">
        <w:rPr>
          <w:b/>
          <w:bCs w:val="0"/>
        </w:rPr>
        <w:t>Licensee</w:t>
      </w:r>
      <w:r w:rsidRPr="005D2C6B">
        <w:t xml:space="preserve">); </w:t>
      </w:r>
    </w:p>
    <w:p w14:paraId="75338BC7" w14:textId="77777777" w:rsidR="00E51525" w:rsidRPr="005D2C6B" w:rsidRDefault="00E51525" w:rsidP="00E51525">
      <w:pPr>
        <w:pStyle w:val="DefenceHeading5"/>
      </w:pPr>
      <w:r w:rsidRPr="005D2C6B">
        <w:t xml:space="preserve">any third party to whom the </w:t>
      </w:r>
      <w:r w:rsidRPr="00D55647">
        <w:t>Commonwealth</w:t>
      </w:r>
      <w:r w:rsidRPr="005D2C6B">
        <w:t xml:space="preserve"> assigns any </w:t>
      </w:r>
      <w:r w:rsidRPr="00D55647">
        <w:t>Intellectual Property Rights</w:t>
      </w:r>
      <w:r w:rsidRPr="005D2C6B">
        <w:t xml:space="preserve"> in the </w:t>
      </w:r>
      <w:r w:rsidRPr="00D55647">
        <w:t>Project Documents</w:t>
      </w:r>
      <w:r w:rsidRPr="005D2C6B">
        <w:t xml:space="preserve"> or the </w:t>
      </w:r>
      <w:r w:rsidRPr="00D55647">
        <w:t>Remediation Works</w:t>
      </w:r>
      <w:r>
        <w:t xml:space="preserve"> </w:t>
      </w:r>
      <w:r w:rsidRPr="005D2C6B">
        <w:t>(</w:t>
      </w:r>
      <w:r w:rsidRPr="005D2C6B">
        <w:rPr>
          <w:b/>
        </w:rPr>
        <w:t>Assignee</w:t>
      </w:r>
      <w:r w:rsidRPr="005D2C6B">
        <w:t>); or</w:t>
      </w:r>
    </w:p>
    <w:p w14:paraId="558641C2" w14:textId="77777777" w:rsidR="00E51525" w:rsidRPr="005D2C6B" w:rsidRDefault="00E51525" w:rsidP="00E51525">
      <w:pPr>
        <w:pStyle w:val="DefenceHeading5"/>
      </w:pPr>
      <w:r w:rsidRPr="005D2C6B">
        <w:t>any</w:t>
      </w:r>
      <w:r w:rsidRPr="005D2C6B">
        <w:rPr>
          <w:iCs w:val="0"/>
        </w:rPr>
        <w:t xml:space="preserve"> </w:t>
      </w:r>
      <w:r w:rsidRPr="00D55647">
        <w:t>Other Contractors</w:t>
      </w:r>
      <w:r w:rsidRPr="005D2C6B">
        <w:t>;</w:t>
      </w:r>
    </w:p>
    <w:p w14:paraId="1A95A20B" w14:textId="052ABC51" w:rsidR="00E51525" w:rsidRPr="005D2C6B" w:rsidRDefault="00E51525" w:rsidP="00E51525">
      <w:pPr>
        <w:pStyle w:val="DefenceHeading4"/>
      </w:pPr>
      <w:bookmarkStart w:id="3372" w:name="_Ref114291093"/>
      <w:r w:rsidRPr="005D2C6B">
        <w:t xml:space="preserve">without limiting subparagraph </w:t>
      </w:r>
      <w:r w:rsidRPr="005D2C6B">
        <w:fldChar w:fldCharType="begin"/>
      </w:r>
      <w:r w:rsidRPr="005D2C6B">
        <w:instrText xml:space="preserve"> REF _Ref114291088 \r \h </w:instrText>
      </w:r>
      <w:r>
        <w:instrText xml:space="preserve"> \* MERGEFORMAT </w:instrText>
      </w:r>
      <w:r w:rsidRPr="005D2C6B">
        <w:fldChar w:fldCharType="separate"/>
      </w:r>
      <w:r w:rsidR="00F66103">
        <w:t>(i)</w:t>
      </w:r>
      <w:r w:rsidRPr="005D2C6B">
        <w:fldChar w:fldCharType="end"/>
      </w:r>
      <w:r w:rsidRPr="005D2C6B">
        <w:t xml:space="preserve">, consents to any of the </w:t>
      </w:r>
      <w:r w:rsidRPr="00D55647">
        <w:t>Commonwealth</w:t>
      </w:r>
      <w:r w:rsidRPr="005D2C6B">
        <w:t xml:space="preserve">, </w:t>
      </w:r>
      <w:r w:rsidRPr="00D55647">
        <w:t>Other Contractors</w:t>
      </w:r>
      <w:r w:rsidRPr="005D2C6B">
        <w:t xml:space="preserve">, </w:t>
      </w:r>
      <w:r w:rsidRPr="00CE4628">
        <w:t>Sub-Licensee</w:t>
      </w:r>
      <w:r w:rsidRPr="005D2C6B">
        <w:t xml:space="preserve">s and </w:t>
      </w:r>
      <w:r w:rsidRPr="00BE7473">
        <w:t>Assignees</w:t>
      </w:r>
      <w:r w:rsidRPr="005D2C6B">
        <w:t>:</w:t>
      </w:r>
      <w:bookmarkEnd w:id="3372"/>
    </w:p>
    <w:p w14:paraId="79764F6B" w14:textId="77777777" w:rsidR="00E51525" w:rsidRPr="005D2C6B" w:rsidRDefault="00E51525" w:rsidP="00E51525">
      <w:pPr>
        <w:pStyle w:val="DefenceHeading5"/>
      </w:pPr>
      <w:r w:rsidRPr="005D2C6B">
        <w:t xml:space="preserve">failing to acknowledge or attribute the </w:t>
      </w:r>
      <w:r w:rsidRPr="00D55647">
        <w:t>Contractor's</w:t>
      </w:r>
      <w:r w:rsidRPr="005D2C6B">
        <w:t xml:space="preserve"> or any other person's authorship of </w:t>
      </w:r>
      <w:r>
        <w:t xml:space="preserve">the </w:t>
      </w:r>
      <w:r w:rsidRPr="00D55647">
        <w:t>Project Documents</w:t>
      </w:r>
      <w:r w:rsidRPr="005D2C6B">
        <w:t xml:space="preserve"> or the</w:t>
      </w:r>
      <w:r>
        <w:t xml:space="preserve"> </w:t>
      </w:r>
      <w:r w:rsidRPr="00D55647">
        <w:t>Remediation Works</w:t>
      </w:r>
      <w:r w:rsidRPr="005D2C6B">
        <w:t>;</w:t>
      </w:r>
    </w:p>
    <w:p w14:paraId="4AD1AA64" w14:textId="77777777" w:rsidR="00E51525" w:rsidRPr="005D2C6B" w:rsidRDefault="00E51525" w:rsidP="00E51525">
      <w:pPr>
        <w:pStyle w:val="DefenceHeading5"/>
      </w:pPr>
      <w:r w:rsidRPr="005D2C6B">
        <w:t xml:space="preserve">falsely attributing authorship of </w:t>
      </w:r>
      <w:r>
        <w:t xml:space="preserve">the </w:t>
      </w:r>
      <w:r w:rsidRPr="00D55647">
        <w:t>Project Documents</w:t>
      </w:r>
      <w:r w:rsidRPr="005D2C6B">
        <w:t xml:space="preserve"> or the</w:t>
      </w:r>
      <w:r>
        <w:t xml:space="preserve"> </w:t>
      </w:r>
      <w:r w:rsidRPr="00D55647">
        <w:t>Remediation Works</w:t>
      </w:r>
      <w:r w:rsidRPr="005D2C6B">
        <w:t>; and</w:t>
      </w:r>
    </w:p>
    <w:p w14:paraId="6882952B" w14:textId="77777777" w:rsidR="00E51525" w:rsidRPr="005D2C6B" w:rsidRDefault="00E51525" w:rsidP="00E51525">
      <w:pPr>
        <w:pStyle w:val="DefenceHeading5"/>
      </w:pPr>
      <w:r w:rsidRPr="005D2C6B">
        <w:t xml:space="preserve">making any modification, variation or amendment of any nature whatsoever to </w:t>
      </w:r>
      <w:r>
        <w:t xml:space="preserve">the </w:t>
      </w:r>
      <w:r w:rsidRPr="00D55647">
        <w:t>Project Documents</w:t>
      </w:r>
      <w:r w:rsidRPr="005D2C6B">
        <w:t xml:space="preserve"> or the</w:t>
      </w:r>
      <w:r>
        <w:t xml:space="preserve"> </w:t>
      </w:r>
      <w:r w:rsidRPr="00D55647">
        <w:t>Remediation Works</w:t>
      </w:r>
      <w:r w:rsidRPr="005D2C6B">
        <w:t>, whether or not:</w:t>
      </w:r>
    </w:p>
    <w:p w14:paraId="74A18077" w14:textId="77777777" w:rsidR="00E51525" w:rsidRPr="005D2C6B" w:rsidRDefault="00E51525" w:rsidP="00E51525">
      <w:pPr>
        <w:pStyle w:val="DefenceHeading6"/>
      </w:pPr>
      <w:r w:rsidRPr="005D2C6B">
        <w:t xml:space="preserve">it results in a material distortion of or destruction or mutilation of the </w:t>
      </w:r>
      <w:r w:rsidRPr="00D55647">
        <w:t>Project Documents</w:t>
      </w:r>
      <w:r w:rsidRPr="005D2C6B">
        <w:t xml:space="preserve"> or the</w:t>
      </w:r>
      <w:r>
        <w:t xml:space="preserve"> </w:t>
      </w:r>
      <w:r w:rsidRPr="00D55647">
        <w:t>Remediation Works</w:t>
      </w:r>
      <w:r w:rsidRPr="005D2C6B">
        <w:t>; or</w:t>
      </w:r>
    </w:p>
    <w:p w14:paraId="72CA3A02" w14:textId="77777777" w:rsidR="00E51525" w:rsidRPr="005D2C6B" w:rsidRDefault="00E51525" w:rsidP="00E51525">
      <w:pPr>
        <w:pStyle w:val="DefenceHeading6"/>
      </w:pPr>
      <w:r w:rsidRPr="005D2C6B">
        <w:t xml:space="preserve">it is prejudicial to the honour or reputation of the </w:t>
      </w:r>
      <w:r w:rsidRPr="00D55647">
        <w:t>Contractor</w:t>
      </w:r>
      <w:r w:rsidRPr="005D2C6B">
        <w:t xml:space="preserve"> or any other author of </w:t>
      </w:r>
      <w:r>
        <w:t xml:space="preserve">the </w:t>
      </w:r>
      <w:r w:rsidRPr="00D55647">
        <w:t>Project Documents</w:t>
      </w:r>
      <w:r w:rsidRPr="005D2C6B">
        <w:t xml:space="preserve"> or the</w:t>
      </w:r>
      <w:r>
        <w:t xml:space="preserve"> </w:t>
      </w:r>
      <w:r w:rsidRPr="00D55647">
        <w:t>Remediation Works</w:t>
      </w:r>
      <w:r w:rsidRPr="005D2C6B">
        <w:t>; and</w:t>
      </w:r>
    </w:p>
    <w:p w14:paraId="53204467" w14:textId="1F8DDA01" w:rsidR="00E51525" w:rsidRPr="005D2C6B" w:rsidRDefault="00E51525" w:rsidP="00E51525">
      <w:pPr>
        <w:pStyle w:val="DefenceHeading4"/>
      </w:pPr>
      <w:r w:rsidRPr="005D2C6B">
        <w:t xml:space="preserve">without limiting subparagraphs </w:t>
      </w:r>
      <w:r w:rsidRPr="005D2C6B">
        <w:fldChar w:fldCharType="begin"/>
      </w:r>
      <w:r w:rsidRPr="005D2C6B">
        <w:instrText xml:space="preserve"> REF _Ref114291088 \r \h </w:instrText>
      </w:r>
      <w:r>
        <w:instrText xml:space="preserve"> \* MERGEFORMAT </w:instrText>
      </w:r>
      <w:r w:rsidRPr="005D2C6B">
        <w:fldChar w:fldCharType="separate"/>
      </w:r>
      <w:r w:rsidR="00F66103">
        <w:t>(i)</w:t>
      </w:r>
      <w:r w:rsidRPr="005D2C6B">
        <w:fldChar w:fldCharType="end"/>
      </w:r>
      <w:r w:rsidRPr="005D2C6B">
        <w:t xml:space="preserve"> and </w:t>
      </w:r>
      <w:r w:rsidRPr="005D2C6B">
        <w:fldChar w:fldCharType="begin"/>
      </w:r>
      <w:r w:rsidRPr="005D2C6B">
        <w:instrText xml:space="preserve"> REF _Ref114291093 \r \h </w:instrText>
      </w:r>
      <w:r>
        <w:instrText xml:space="preserve"> \* MERGEFORMAT </w:instrText>
      </w:r>
      <w:r w:rsidRPr="005D2C6B">
        <w:fldChar w:fldCharType="separate"/>
      </w:r>
      <w:r w:rsidR="00F66103">
        <w:t>(ii)</w:t>
      </w:r>
      <w:r w:rsidRPr="005D2C6B">
        <w:fldChar w:fldCharType="end"/>
      </w:r>
      <w:r w:rsidRPr="005D2C6B">
        <w:t xml:space="preserve">, consents to any of the </w:t>
      </w:r>
      <w:r w:rsidRPr="00D55647">
        <w:t>Commonwealth</w:t>
      </w:r>
      <w:r w:rsidRPr="005D2C6B">
        <w:t xml:space="preserve">, </w:t>
      </w:r>
      <w:r w:rsidRPr="00D55647">
        <w:t>Other Contractors</w:t>
      </w:r>
      <w:r w:rsidRPr="005D2C6B">
        <w:t xml:space="preserve">, </w:t>
      </w:r>
      <w:r w:rsidRPr="00CE4628">
        <w:t>Sub-Licensees</w:t>
      </w:r>
      <w:r w:rsidRPr="005D2C6B">
        <w:t xml:space="preserve"> and </w:t>
      </w:r>
      <w:r w:rsidRPr="00BE7473">
        <w:t>Assignees</w:t>
      </w:r>
      <w:r w:rsidRPr="005D2C6B">
        <w:t>:</w:t>
      </w:r>
    </w:p>
    <w:p w14:paraId="17ED0FFE" w14:textId="77777777" w:rsidR="00E51525" w:rsidRPr="0067134C" w:rsidRDefault="00E51525" w:rsidP="00E51525">
      <w:pPr>
        <w:pStyle w:val="DefenceHeading5"/>
      </w:pPr>
      <w:r w:rsidRPr="005D2C6B">
        <w:t xml:space="preserve">using </w:t>
      </w:r>
      <w:r>
        <w:t xml:space="preserve">the </w:t>
      </w:r>
      <w:r w:rsidRPr="00D55647">
        <w:t>Project Documents</w:t>
      </w:r>
      <w:r w:rsidRPr="0067134C">
        <w:t xml:space="preserve"> or the </w:t>
      </w:r>
      <w:r w:rsidRPr="00D55647">
        <w:t>Remediation Works</w:t>
      </w:r>
      <w:r>
        <w:t xml:space="preserve"> </w:t>
      </w:r>
      <w:r w:rsidRPr="0067134C">
        <w:t xml:space="preserve">other than for the purpose for which it was intended at the time the </w:t>
      </w:r>
      <w:r w:rsidRPr="00D55647">
        <w:t>Project Document</w:t>
      </w:r>
      <w:r>
        <w:t xml:space="preserve"> was</w:t>
      </w:r>
      <w:r w:rsidRPr="0067134C">
        <w:t xml:space="preserve"> or the </w:t>
      </w:r>
      <w:r w:rsidRPr="00D55647">
        <w:t>Remediation Works</w:t>
      </w:r>
      <w:r>
        <w:t xml:space="preserve"> were</w:t>
      </w:r>
      <w:r w:rsidRPr="0067134C">
        <w:t xml:space="preserve"> created;</w:t>
      </w:r>
    </w:p>
    <w:p w14:paraId="7C8B3E50" w14:textId="77777777" w:rsidR="00E51525" w:rsidRPr="005D2C6B" w:rsidRDefault="00E51525" w:rsidP="00E51525">
      <w:pPr>
        <w:pStyle w:val="DefenceHeading5"/>
      </w:pPr>
      <w:r w:rsidRPr="005D2C6B">
        <w:t xml:space="preserve">altering </w:t>
      </w:r>
      <w:r>
        <w:t xml:space="preserve">the </w:t>
      </w:r>
      <w:r w:rsidRPr="00D55647">
        <w:t>Project Documents</w:t>
      </w:r>
      <w:r w:rsidRPr="005D2C6B">
        <w:t xml:space="preserve"> or the </w:t>
      </w:r>
      <w:r w:rsidRPr="00D55647">
        <w:t>Remediation Works</w:t>
      </w:r>
      <w:r>
        <w:t xml:space="preserve"> </w:t>
      </w:r>
      <w:r w:rsidRPr="005D2C6B">
        <w:t xml:space="preserve">by adding to or removing elements from, or rearranging elements of, the </w:t>
      </w:r>
      <w:r w:rsidRPr="00D55647">
        <w:t>Project Documents</w:t>
      </w:r>
      <w:r w:rsidRPr="005D2C6B">
        <w:t xml:space="preserve"> or the</w:t>
      </w:r>
      <w:r>
        <w:t xml:space="preserve"> </w:t>
      </w:r>
      <w:r w:rsidRPr="00D55647">
        <w:t>Remediation Works</w:t>
      </w:r>
      <w:r w:rsidRPr="005D2C6B">
        <w:t xml:space="preserve">, including by combining elements of the </w:t>
      </w:r>
      <w:r w:rsidRPr="00D55647">
        <w:t>Project Documents</w:t>
      </w:r>
      <w:r w:rsidRPr="005D2C6B">
        <w:t xml:space="preserve"> or the </w:t>
      </w:r>
      <w:r w:rsidRPr="00D55647">
        <w:t>Remediation Works</w:t>
      </w:r>
      <w:r>
        <w:t xml:space="preserve"> </w:t>
      </w:r>
      <w:r w:rsidRPr="005D2C6B">
        <w:t>with any other material; or</w:t>
      </w:r>
    </w:p>
    <w:p w14:paraId="04E2885D" w14:textId="77777777" w:rsidR="00E51525" w:rsidRPr="005D2C6B" w:rsidRDefault="00E51525" w:rsidP="00E51525">
      <w:pPr>
        <w:pStyle w:val="DefenceHeading5"/>
      </w:pPr>
      <w:r w:rsidRPr="005D2C6B">
        <w:t>changing, relocating, demolishing or destroying any building or any artistic work affixed to or forming part of a building (including the</w:t>
      </w:r>
      <w:r>
        <w:t xml:space="preserve"> </w:t>
      </w:r>
      <w:r w:rsidRPr="00D55647">
        <w:t>Remediation Works</w:t>
      </w:r>
      <w:r w:rsidRPr="005D2C6B">
        <w:t xml:space="preserve">), whether or not it incorporates, is based on, or is constructed in accordance with, </w:t>
      </w:r>
      <w:r>
        <w:t xml:space="preserve">the </w:t>
      </w:r>
      <w:r w:rsidRPr="00D55647">
        <w:t>Project Documents</w:t>
      </w:r>
      <w:r w:rsidRPr="005D2C6B">
        <w:t>.</w:t>
      </w:r>
    </w:p>
    <w:p w14:paraId="019610A9" w14:textId="77777777" w:rsidR="00E51525" w:rsidRPr="005D2C6B" w:rsidRDefault="00E51525" w:rsidP="00E51525">
      <w:pPr>
        <w:pStyle w:val="DefenceHeading3"/>
      </w:pPr>
      <w:bookmarkStart w:id="3373" w:name="_Ref453066558"/>
      <w:r w:rsidRPr="005D2C6B">
        <w:t xml:space="preserve">The </w:t>
      </w:r>
      <w:r w:rsidRPr="00D55647">
        <w:t>Contractor</w:t>
      </w:r>
      <w:r w:rsidRPr="005D2C6B">
        <w:t xml:space="preserve"> must:</w:t>
      </w:r>
      <w:bookmarkEnd w:id="3373"/>
    </w:p>
    <w:p w14:paraId="7509D1B3" w14:textId="77777777" w:rsidR="00E51525" w:rsidRPr="005D2C6B" w:rsidRDefault="00E51525" w:rsidP="00E51525">
      <w:pPr>
        <w:pStyle w:val="DefenceHeading4"/>
      </w:pPr>
      <w:r w:rsidRPr="005D2C6B">
        <w:t xml:space="preserve">in respect of any person who is or may be an author (for the purposes of the </w:t>
      </w:r>
      <w:r w:rsidRPr="005D2C6B">
        <w:rPr>
          <w:i/>
          <w:iCs/>
        </w:rPr>
        <w:t xml:space="preserve">Copyright Act </w:t>
      </w:r>
      <w:r w:rsidRPr="004373AD">
        <w:rPr>
          <w:i/>
          <w:iCs/>
        </w:rPr>
        <w:t>1968</w:t>
      </w:r>
      <w:r w:rsidRPr="005D2C6B">
        <w:rPr>
          <w:i/>
          <w:iCs/>
        </w:rPr>
        <w:t xml:space="preserve"> </w:t>
      </w:r>
      <w:r w:rsidRPr="005D2C6B">
        <w:t xml:space="preserve">(Cth)) of </w:t>
      </w:r>
      <w:r>
        <w:t xml:space="preserve">a </w:t>
      </w:r>
      <w:r w:rsidRPr="00D55647">
        <w:t>Project Document</w:t>
      </w:r>
      <w:r w:rsidRPr="005D2C6B">
        <w:t xml:space="preserve"> or any part of the</w:t>
      </w:r>
      <w:r>
        <w:t xml:space="preserve"> </w:t>
      </w:r>
      <w:r w:rsidRPr="00D55647">
        <w:t>Remediation Works</w:t>
      </w:r>
      <w:r w:rsidRPr="005D2C6B">
        <w:t xml:space="preserve">, obtain from that person, before he or she creates </w:t>
      </w:r>
      <w:r>
        <w:t xml:space="preserve">a </w:t>
      </w:r>
      <w:r w:rsidRPr="00D55647">
        <w:t>Project Document</w:t>
      </w:r>
      <w:r w:rsidRPr="005D2C6B">
        <w:t xml:space="preserve"> or </w:t>
      </w:r>
      <w:r>
        <w:t xml:space="preserve">the relevant part of the </w:t>
      </w:r>
      <w:r w:rsidRPr="00D55647">
        <w:t>Remediation Works</w:t>
      </w:r>
      <w:r w:rsidRPr="005D2C6B">
        <w:t xml:space="preserve">, a duly completed and executed </w:t>
      </w:r>
      <w:r w:rsidRPr="00D55647">
        <w:t>Moral Rights Consent</w:t>
      </w:r>
      <w:r w:rsidRPr="005D2C6B">
        <w:t>;</w:t>
      </w:r>
    </w:p>
    <w:p w14:paraId="14BEA39C" w14:textId="77777777" w:rsidR="00E51525" w:rsidRPr="005D2C6B" w:rsidRDefault="00E51525" w:rsidP="00E51525">
      <w:pPr>
        <w:pStyle w:val="DefenceHeading4"/>
      </w:pPr>
      <w:r w:rsidRPr="005D2C6B">
        <w:t xml:space="preserve">ensure that no person creates a </w:t>
      </w:r>
      <w:r w:rsidRPr="00D55647">
        <w:t>Project Document</w:t>
      </w:r>
      <w:r w:rsidRPr="005D2C6B">
        <w:t xml:space="preserve"> or any part of the </w:t>
      </w:r>
      <w:r w:rsidRPr="00D55647">
        <w:t>Remediation Works</w:t>
      </w:r>
      <w:r>
        <w:t xml:space="preserve"> </w:t>
      </w:r>
      <w:r w:rsidRPr="005D2C6B">
        <w:t xml:space="preserve">before that person has duly completed and executed a </w:t>
      </w:r>
      <w:r w:rsidRPr="00D55647">
        <w:t>Moral Rights Consent</w:t>
      </w:r>
      <w:r w:rsidRPr="005D2C6B">
        <w:t>;</w:t>
      </w:r>
    </w:p>
    <w:p w14:paraId="7097661F" w14:textId="77777777" w:rsidR="00E51525" w:rsidRPr="005D2C6B" w:rsidRDefault="00E51525" w:rsidP="00E51525">
      <w:pPr>
        <w:pStyle w:val="DefenceHeading4"/>
      </w:pPr>
      <w:r w:rsidRPr="005D2C6B">
        <w:t xml:space="preserve">not coerce any person to complete or execute a </w:t>
      </w:r>
      <w:r w:rsidRPr="00D55647">
        <w:t>Moral Rights Consent</w:t>
      </w:r>
      <w:r w:rsidRPr="005D2C6B">
        <w:t xml:space="preserve">; </w:t>
      </w:r>
    </w:p>
    <w:p w14:paraId="7B3593EA" w14:textId="0292BEE6" w:rsidR="00E51525" w:rsidRPr="005D2C6B" w:rsidRDefault="00E51525" w:rsidP="00E51525">
      <w:pPr>
        <w:pStyle w:val="DefenceHeading4"/>
      </w:pPr>
      <w:r w:rsidRPr="005D2C6B">
        <w:t xml:space="preserve">pay to each person who executes a </w:t>
      </w:r>
      <w:r w:rsidRPr="00D55647">
        <w:t>Moral Rights Consent</w:t>
      </w:r>
      <w:r w:rsidRPr="005D2C6B">
        <w:t xml:space="preserve"> in accordance with </w:t>
      </w:r>
      <w:r>
        <w:t>clause</w:t>
      </w:r>
      <w:r w:rsidRPr="005D2C6B">
        <w:t xml:space="preserve"> </w:t>
      </w:r>
      <w:r>
        <w:fldChar w:fldCharType="begin"/>
      </w:r>
      <w:r>
        <w:instrText xml:space="preserve"> REF _Ref477792871 \n \h </w:instrText>
      </w:r>
      <w:r>
        <w:fldChar w:fldCharType="separate"/>
      </w:r>
      <w:r w:rsidR="00F66103">
        <w:t>17.5</w:t>
      </w:r>
      <w:r>
        <w:fldChar w:fldCharType="end"/>
      </w:r>
      <w:r w:rsidRPr="005D2C6B">
        <w:t xml:space="preserve"> the sum of $1 on behalf of the </w:t>
      </w:r>
      <w:r w:rsidRPr="00D55647">
        <w:t>Commonwealth</w:t>
      </w:r>
      <w:r w:rsidRPr="005D2C6B">
        <w:t>;</w:t>
      </w:r>
    </w:p>
    <w:p w14:paraId="5178847F" w14:textId="177A83D1" w:rsidR="00E51525" w:rsidRPr="00AD16CB" w:rsidRDefault="00E51525" w:rsidP="00E51525">
      <w:pPr>
        <w:pStyle w:val="DefenceHeading4"/>
      </w:pPr>
      <w:r w:rsidRPr="00EA484F">
        <w:t>within 7 d</w:t>
      </w:r>
      <w:r w:rsidRPr="00AD16CB">
        <w:t xml:space="preserve">ays of a </w:t>
      </w:r>
      <w:r w:rsidRPr="00D55647">
        <w:t>Moral Rights Consent</w:t>
      </w:r>
      <w:r w:rsidRPr="00EA484F">
        <w:t xml:space="preserve"> having been executed in accordance with</w:t>
      </w:r>
      <w:r>
        <w:t xml:space="preserve"> </w:t>
      </w:r>
      <w:r w:rsidRPr="00AD16CB">
        <w:t>clause </w:t>
      </w:r>
      <w:r>
        <w:fldChar w:fldCharType="begin"/>
      </w:r>
      <w:r>
        <w:instrText xml:space="preserve"> REF _Ref477792878 \n \h </w:instrText>
      </w:r>
      <w:r>
        <w:fldChar w:fldCharType="separate"/>
      </w:r>
      <w:r w:rsidR="00F66103">
        <w:t>17.5</w:t>
      </w:r>
      <w:r>
        <w:fldChar w:fldCharType="end"/>
      </w:r>
      <w:r w:rsidRPr="00EA484F">
        <w:t xml:space="preserve">, provide </w:t>
      </w:r>
      <w:r>
        <w:t xml:space="preserve">the </w:t>
      </w:r>
      <w:r w:rsidRPr="00D55647">
        <w:t>Moral Rights Consent</w:t>
      </w:r>
      <w:r w:rsidRPr="00EA484F">
        <w:t xml:space="preserve"> to the </w:t>
      </w:r>
      <w:r w:rsidRPr="00D55647">
        <w:t>Contract Administrator</w:t>
      </w:r>
      <w:r w:rsidRPr="00EA484F">
        <w:t>; and</w:t>
      </w:r>
      <w:r w:rsidRPr="00AD16CB">
        <w:t xml:space="preserve"> </w:t>
      </w:r>
    </w:p>
    <w:p w14:paraId="177FEC28" w14:textId="77777777" w:rsidR="00E51525" w:rsidRPr="005D2C6B" w:rsidRDefault="00E51525" w:rsidP="00E51525">
      <w:pPr>
        <w:pStyle w:val="DefenceHeading4"/>
      </w:pPr>
      <w:r w:rsidRPr="005D2C6B">
        <w:t>maintain an up-to-date record of the names and addresses of each person who is an author of</w:t>
      </w:r>
      <w:r>
        <w:t xml:space="preserve"> </w:t>
      </w:r>
      <w:r w:rsidRPr="00D55647">
        <w:t>Project Documents</w:t>
      </w:r>
      <w:r w:rsidRPr="005D2C6B">
        <w:t xml:space="preserve"> or any part of the</w:t>
      </w:r>
      <w:r>
        <w:t xml:space="preserve"> </w:t>
      </w:r>
      <w:r w:rsidRPr="00D55647">
        <w:t>Remediation Works</w:t>
      </w:r>
      <w:r w:rsidRPr="005D2C6B">
        <w:t xml:space="preserve">, and the </w:t>
      </w:r>
      <w:r w:rsidRPr="00D55647">
        <w:t>Project Documents</w:t>
      </w:r>
      <w:r w:rsidRPr="005D2C6B">
        <w:t xml:space="preserve"> or any part of the </w:t>
      </w:r>
      <w:r w:rsidRPr="00D55647">
        <w:t>Remediation Works</w:t>
      </w:r>
      <w:r>
        <w:t xml:space="preserve"> </w:t>
      </w:r>
      <w:r w:rsidRPr="005D2C6B">
        <w:t xml:space="preserve">of which each such person is an author, and provide a copy of the record to the </w:t>
      </w:r>
      <w:r w:rsidRPr="00D55647">
        <w:t>Contract Administrator</w:t>
      </w:r>
      <w:r w:rsidRPr="005D2C6B">
        <w:t xml:space="preserve"> whenever it is updated.</w:t>
      </w:r>
    </w:p>
    <w:p w14:paraId="21938337" w14:textId="77777777" w:rsidR="00E51525" w:rsidRPr="009F2CF4" w:rsidRDefault="00E51525" w:rsidP="00E51525">
      <w:pPr>
        <w:pStyle w:val="DefenceHeading2"/>
      </w:pPr>
      <w:bookmarkStart w:id="3374" w:name="_Toc477785351"/>
      <w:bookmarkStart w:id="3375" w:name="_Toc477857012"/>
      <w:bookmarkStart w:id="3376" w:name="_Toc477868856"/>
      <w:bookmarkStart w:id="3377" w:name="_Toc477872064"/>
      <w:bookmarkStart w:id="3378" w:name="_Toc477872490"/>
      <w:bookmarkStart w:id="3379" w:name="_Toc477873731"/>
      <w:bookmarkStart w:id="3380" w:name="_Toc477785370"/>
      <w:bookmarkStart w:id="3381" w:name="_Toc477857031"/>
      <w:bookmarkStart w:id="3382" w:name="_Toc477868875"/>
      <w:bookmarkStart w:id="3383" w:name="_Toc477872083"/>
      <w:bookmarkStart w:id="3384" w:name="_Toc477872509"/>
      <w:bookmarkStart w:id="3385" w:name="_Toc477873750"/>
      <w:bookmarkStart w:id="3386" w:name="_Toc10728682"/>
      <w:bookmarkStart w:id="3387" w:name="_Toc206494178"/>
      <w:bookmarkEnd w:id="3364"/>
      <w:bookmarkEnd w:id="3374"/>
      <w:bookmarkEnd w:id="3375"/>
      <w:bookmarkEnd w:id="3376"/>
      <w:bookmarkEnd w:id="3377"/>
      <w:bookmarkEnd w:id="3378"/>
      <w:bookmarkEnd w:id="3379"/>
      <w:bookmarkEnd w:id="3380"/>
      <w:bookmarkEnd w:id="3381"/>
      <w:bookmarkEnd w:id="3382"/>
      <w:bookmarkEnd w:id="3383"/>
      <w:bookmarkEnd w:id="3384"/>
      <w:bookmarkEnd w:id="3385"/>
      <w:r w:rsidRPr="009F2CF4">
        <w:t>Freedom of Information</w:t>
      </w:r>
      <w:bookmarkEnd w:id="3386"/>
      <w:bookmarkEnd w:id="3387"/>
    </w:p>
    <w:p w14:paraId="331D8FCD" w14:textId="77777777" w:rsidR="00E51525" w:rsidRPr="005D2C6B" w:rsidRDefault="00E51525" w:rsidP="00E51525">
      <w:pPr>
        <w:pStyle w:val="DefenceNormal"/>
      </w:pPr>
      <w:r w:rsidRPr="005D2C6B">
        <w:t xml:space="preserve">The </w:t>
      </w:r>
      <w:r w:rsidRPr="005D2C6B">
        <w:rPr>
          <w:i/>
          <w:iCs/>
        </w:rPr>
        <w:t xml:space="preserve">Freedom of Information Act </w:t>
      </w:r>
      <w:r w:rsidRPr="004373AD">
        <w:rPr>
          <w:i/>
          <w:iCs/>
        </w:rPr>
        <w:t>1982</w:t>
      </w:r>
      <w:r w:rsidRPr="005D2C6B">
        <w:t xml:space="preserve"> (Cth) (</w:t>
      </w:r>
      <w:bookmarkStart w:id="3388" w:name="FOIAct"/>
      <w:r w:rsidRPr="005D2C6B">
        <w:rPr>
          <w:b/>
        </w:rPr>
        <w:t>FOI Act</w:t>
      </w:r>
      <w:bookmarkEnd w:id="3388"/>
      <w:r w:rsidRPr="005D2C6B">
        <w:t xml:space="preserve">) gives members of the public rights of access to official documents of the </w:t>
      </w:r>
      <w:r w:rsidRPr="00CE4628">
        <w:t>Commonwealth</w:t>
      </w:r>
      <w:r w:rsidRPr="005D2C6B">
        <w:t xml:space="preserve"> Government and its agencies.  The </w:t>
      </w:r>
      <w:r w:rsidRPr="00CE4628">
        <w:t>FOI Act</w:t>
      </w:r>
      <w:r w:rsidRPr="005D2C6B">
        <w:t xml:space="preserve"> extends, as far as possible, rights to access information (generally documents) in the possession of the </w:t>
      </w:r>
      <w:r w:rsidRPr="00CE4628">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14:paraId="10227581" w14:textId="77777777" w:rsidR="00E51525" w:rsidRPr="005D2C6B" w:rsidRDefault="00E51525" w:rsidP="00E51525">
      <w:pPr>
        <w:pStyle w:val="DefenceNormal"/>
      </w:pPr>
      <w:r w:rsidRPr="005D2C6B">
        <w:t xml:space="preserve">The </w:t>
      </w:r>
      <w:r w:rsidRPr="00D55647">
        <w:t>Contractor</w:t>
      </w:r>
      <w:r w:rsidRPr="005D2C6B">
        <w:t xml:space="preserve"> acknowledges that </w:t>
      </w:r>
      <w:r w:rsidRPr="00D55647">
        <w:t>Commonwealth</w:t>
      </w:r>
      <w:r w:rsidRPr="005D2C6B">
        <w:t xml:space="preserve"> requirements and policies will require</w:t>
      </w:r>
      <w:r w:rsidRPr="005D2C6B">
        <w:rPr>
          <w:bCs/>
        </w:rPr>
        <w:t xml:space="preserve"> certain identifying detai</w:t>
      </w:r>
      <w:r w:rsidRPr="005D2C6B">
        <w:t xml:space="preserve">ls of the </w:t>
      </w:r>
      <w:r w:rsidRPr="00D55647">
        <w:t>Contract</w:t>
      </w:r>
      <w:r w:rsidRPr="005D2C6B">
        <w:t xml:space="preserve"> to be made available to the public </w:t>
      </w:r>
      <w:r w:rsidRPr="009F2CF4">
        <w:t>via the internet.</w:t>
      </w:r>
    </w:p>
    <w:p w14:paraId="15029B06" w14:textId="77777777" w:rsidR="00E51525" w:rsidRPr="005D2C6B" w:rsidRDefault="00E51525" w:rsidP="00E51525">
      <w:pPr>
        <w:pStyle w:val="DefenceHeading2"/>
      </w:pPr>
      <w:bookmarkStart w:id="3389" w:name="_Ref71643253"/>
      <w:bookmarkStart w:id="3390" w:name="_Toc10728683"/>
      <w:bookmarkStart w:id="3391" w:name="_Toc206494179"/>
      <w:r w:rsidRPr="005D2C6B">
        <w:t>Long Service Leave</w:t>
      </w:r>
      <w:bookmarkEnd w:id="3389"/>
      <w:bookmarkEnd w:id="3390"/>
      <w:bookmarkEnd w:id="3391"/>
    </w:p>
    <w:p w14:paraId="200201C2" w14:textId="25F8BC77" w:rsidR="00E51525" w:rsidRPr="005D2C6B" w:rsidRDefault="00E51525" w:rsidP="00E51525">
      <w:pPr>
        <w:pStyle w:val="DefenceNormal"/>
      </w:pPr>
      <w:r w:rsidRPr="005D2C6B">
        <w:t xml:space="preserve">Clause </w:t>
      </w:r>
      <w:r>
        <w:fldChar w:fldCharType="begin"/>
      </w:r>
      <w:r>
        <w:instrText xml:space="preserve"> REF _Ref71643253 \n \h </w:instrText>
      </w:r>
      <w:r>
        <w:fldChar w:fldCharType="separate"/>
      </w:r>
      <w:r w:rsidR="00F66103">
        <w:t>17.7</w:t>
      </w:r>
      <w:r>
        <w:fldChar w:fldCharType="end"/>
      </w:r>
      <w:r w:rsidRPr="005D2C6B">
        <w:t xml:space="preserve"> only applies if </w:t>
      </w:r>
      <w:r>
        <w:t>the</w:t>
      </w:r>
      <w:r w:rsidRPr="005D2C6B">
        <w:t xml:space="preserve"> </w:t>
      </w:r>
      <w:r w:rsidRPr="00D55647">
        <w:t>Long Service Leave Legislation</w:t>
      </w:r>
      <w:r w:rsidRPr="005D2C6B">
        <w:t xml:space="preserve"> applies to the </w:t>
      </w:r>
      <w:r w:rsidRPr="00D55647">
        <w:t>Contractor's Activities</w:t>
      </w:r>
      <w:r w:rsidRPr="005D2C6B">
        <w:t>.</w:t>
      </w:r>
    </w:p>
    <w:p w14:paraId="080A3B62" w14:textId="77777777" w:rsidR="00E51525" w:rsidRPr="005D2C6B" w:rsidRDefault="00E51525" w:rsidP="00E51525">
      <w:pPr>
        <w:pStyle w:val="DefenceHeading3"/>
      </w:pPr>
      <w:r w:rsidRPr="005D2C6B">
        <w:t>Without limiting</w:t>
      </w:r>
      <w:r>
        <w:t xml:space="preserve"> the </w:t>
      </w:r>
      <w:r w:rsidRPr="00D55647">
        <w:t>Contractor's</w:t>
      </w:r>
      <w:r>
        <w:t xml:space="preserve"> </w:t>
      </w:r>
      <w:r w:rsidRPr="005D2C6B">
        <w:t>obligations under th</w:t>
      </w:r>
      <w:r>
        <w:t>e</w:t>
      </w:r>
      <w:r w:rsidRPr="005D2C6B">
        <w:t xml:space="preserve"> </w:t>
      </w:r>
      <w:r w:rsidRPr="00D55647">
        <w:t>Contract</w:t>
      </w:r>
      <w:r w:rsidRPr="00CE4628">
        <w:t xml:space="preserve"> </w:t>
      </w:r>
      <w:r w:rsidRPr="005D2C6B">
        <w:t>or otherwise</w:t>
      </w:r>
      <w:r>
        <w:t xml:space="preserve"> at law or in equity</w:t>
      </w:r>
      <w:r w:rsidRPr="005D2C6B">
        <w:t xml:space="preserve">, the </w:t>
      </w:r>
      <w:r w:rsidRPr="00D55647">
        <w:t>Contractor</w:t>
      </w:r>
      <w:r w:rsidRPr="00CE4628">
        <w:t xml:space="preserve"> </w:t>
      </w:r>
      <w:r w:rsidRPr="005D2C6B">
        <w:t xml:space="preserve">must comply with its obligations under </w:t>
      </w:r>
      <w:r>
        <w:t>the</w:t>
      </w:r>
      <w:r w:rsidRPr="005D2C6B">
        <w:t xml:space="preserve"> </w:t>
      </w:r>
      <w:r w:rsidRPr="00D55647">
        <w:t>Long Service Leave Legislation</w:t>
      </w:r>
      <w:r>
        <w:t>.</w:t>
      </w:r>
    </w:p>
    <w:p w14:paraId="0B94D228" w14:textId="77777777" w:rsidR="00E51525" w:rsidRPr="005D2C6B" w:rsidRDefault="00E51525" w:rsidP="00E51525">
      <w:pPr>
        <w:pStyle w:val="DefenceHeading3"/>
      </w:pPr>
      <w:bookmarkStart w:id="3392" w:name="_Ref478468876"/>
      <w:r w:rsidRPr="005D2C6B">
        <w:t xml:space="preserve">If required by </w:t>
      </w:r>
      <w:r>
        <w:t>the</w:t>
      </w:r>
      <w:r w:rsidRPr="005D2C6B">
        <w:t xml:space="preserve"> </w:t>
      </w:r>
      <w:r w:rsidRPr="00D55647">
        <w:t>Long Service Leave Legislation</w:t>
      </w:r>
      <w:r>
        <w:t>,</w:t>
      </w:r>
      <w:r w:rsidRPr="005D2C6B">
        <w:t xml:space="preserve"> the </w:t>
      </w:r>
      <w:r w:rsidRPr="00D55647">
        <w:t>Contractor</w:t>
      </w:r>
      <w:r w:rsidRPr="00CE4628">
        <w:t xml:space="preserve"> </w:t>
      </w:r>
      <w:r w:rsidRPr="005D2C6B">
        <w:t xml:space="preserve">must pay any levy, charge, contribution or associated amount in respect of the </w:t>
      </w:r>
      <w:r w:rsidRPr="00D55647">
        <w:t>Contractor's Activities</w:t>
      </w:r>
      <w:r w:rsidRPr="005D2C6B">
        <w:t>.</w:t>
      </w:r>
      <w:bookmarkEnd w:id="3392"/>
    </w:p>
    <w:p w14:paraId="674EFACE" w14:textId="66AFA92E" w:rsidR="00E51525" w:rsidRPr="00F26051" w:rsidRDefault="00E51525" w:rsidP="00E51525">
      <w:pPr>
        <w:pStyle w:val="DefenceHeading3"/>
      </w:pPr>
      <w:r w:rsidRPr="00F26051">
        <w:t xml:space="preserve">Any amount paid by the </w:t>
      </w:r>
      <w:r w:rsidRPr="00D55647">
        <w:t>Contractor</w:t>
      </w:r>
      <w:r w:rsidRPr="00F26051">
        <w:t xml:space="preserve"> under </w:t>
      </w:r>
      <w:r>
        <w:t xml:space="preserve">paragraph </w:t>
      </w:r>
      <w:r>
        <w:fldChar w:fldCharType="begin"/>
      </w:r>
      <w:r>
        <w:instrText xml:space="preserve"> REF _Ref478468876 \n \h </w:instrText>
      </w:r>
      <w:r>
        <w:fldChar w:fldCharType="separate"/>
      </w:r>
      <w:r w:rsidR="00F66103">
        <w:t>(b)</w:t>
      </w:r>
      <w:r>
        <w:fldChar w:fldCharType="end"/>
      </w:r>
      <w:r>
        <w:t xml:space="preserve"> </w:t>
      </w:r>
      <w:r w:rsidRPr="00F26051">
        <w:t xml:space="preserve">is deemed to be included in the </w:t>
      </w:r>
      <w:r w:rsidRPr="00D55647">
        <w:t>Contract Price</w:t>
      </w:r>
      <w:r w:rsidRPr="00F26051">
        <w:t xml:space="preserve"> and the </w:t>
      </w:r>
      <w:r w:rsidRPr="00D55647">
        <w:t>Contractor</w:t>
      </w:r>
      <w:r w:rsidRPr="00F26051">
        <w:t xml:space="preserve"> will have no </w:t>
      </w:r>
      <w:r w:rsidRPr="00D55647">
        <w:t>Claim</w:t>
      </w:r>
      <w:r w:rsidRPr="00F26051">
        <w:t xml:space="preserve"> against the </w:t>
      </w:r>
      <w:r w:rsidRPr="00D55647">
        <w:t>Commonwealth</w:t>
      </w:r>
      <w:r w:rsidRPr="00F26051">
        <w:t xml:space="preserve"> arising out of or in connection with its obligations under clause </w:t>
      </w:r>
      <w:r>
        <w:fldChar w:fldCharType="begin"/>
      </w:r>
      <w:r>
        <w:instrText xml:space="preserve"> REF _Ref71643253 \n \h </w:instrText>
      </w:r>
      <w:r>
        <w:fldChar w:fldCharType="separate"/>
      </w:r>
      <w:r w:rsidR="00F66103">
        <w:t>17.7</w:t>
      </w:r>
      <w:r>
        <w:fldChar w:fldCharType="end"/>
      </w:r>
      <w:r w:rsidRPr="00F26051">
        <w:t xml:space="preserve"> or the </w:t>
      </w:r>
      <w:r w:rsidRPr="00D55647">
        <w:t>Long Service Leave Legislation</w:t>
      </w:r>
      <w:r w:rsidRPr="00F26051">
        <w:t>.</w:t>
      </w:r>
    </w:p>
    <w:p w14:paraId="5BF8AC77" w14:textId="77777777" w:rsidR="00E51525" w:rsidRPr="00E66F68" w:rsidRDefault="00E51525" w:rsidP="00E51525">
      <w:pPr>
        <w:pStyle w:val="DefenceHeading2"/>
      </w:pPr>
      <w:bookmarkStart w:id="3393" w:name="_Toc477785378"/>
      <w:bookmarkStart w:id="3394" w:name="_Toc477857039"/>
      <w:bookmarkStart w:id="3395" w:name="_Toc477868883"/>
      <w:bookmarkStart w:id="3396" w:name="_Toc477872091"/>
      <w:bookmarkStart w:id="3397" w:name="_Toc477872517"/>
      <w:bookmarkStart w:id="3398" w:name="_Toc477873758"/>
      <w:bookmarkStart w:id="3399" w:name="_Toc477785379"/>
      <w:bookmarkStart w:id="3400" w:name="_Toc477857040"/>
      <w:bookmarkStart w:id="3401" w:name="_Toc477868884"/>
      <w:bookmarkStart w:id="3402" w:name="_Toc477872092"/>
      <w:bookmarkStart w:id="3403" w:name="_Toc477872518"/>
      <w:bookmarkStart w:id="3404" w:name="_Toc477873759"/>
      <w:bookmarkStart w:id="3405" w:name="_Toc477785380"/>
      <w:bookmarkStart w:id="3406" w:name="_Toc477857041"/>
      <w:bookmarkStart w:id="3407" w:name="_Toc477868885"/>
      <w:bookmarkStart w:id="3408" w:name="_Toc477872093"/>
      <w:bookmarkStart w:id="3409" w:name="_Toc477872519"/>
      <w:bookmarkStart w:id="3410" w:name="_Toc477873760"/>
      <w:bookmarkStart w:id="3411" w:name="_Toc477785381"/>
      <w:bookmarkStart w:id="3412" w:name="_Toc477857042"/>
      <w:bookmarkStart w:id="3413" w:name="_Toc477868886"/>
      <w:bookmarkStart w:id="3414" w:name="_Toc477872094"/>
      <w:bookmarkStart w:id="3415" w:name="_Toc477872520"/>
      <w:bookmarkStart w:id="3416" w:name="_Toc477873761"/>
      <w:bookmarkStart w:id="3417" w:name="_Toc477785382"/>
      <w:bookmarkStart w:id="3418" w:name="_Toc477857043"/>
      <w:bookmarkStart w:id="3419" w:name="_Toc477868887"/>
      <w:bookmarkStart w:id="3420" w:name="_Toc477872095"/>
      <w:bookmarkStart w:id="3421" w:name="_Toc477872521"/>
      <w:bookmarkStart w:id="3422" w:name="_Toc477873762"/>
      <w:bookmarkStart w:id="3423" w:name="_Toc477785384"/>
      <w:bookmarkStart w:id="3424" w:name="_Toc477857045"/>
      <w:bookmarkStart w:id="3425" w:name="_Toc477868889"/>
      <w:bookmarkStart w:id="3426" w:name="_Toc477872097"/>
      <w:bookmarkStart w:id="3427" w:name="_Toc477872523"/>
      <w:bookmarkStart w:id="3428" w:name="_Toc477873764"/>
      <w:bookmarkStart w:id="3429" w:name="_Toc477785387"/>
      <w:bookmarkStart w:id="3430" w:name="_Toc477857048"/>
      <w:bookmarkStart w:id="3431" w:name="_Toc477868892"/>
      <w:bookmarkStart w:id="3432" w:name="_Toc477872100"/>
      <w:bookmarkStart w:id="3433" w:name="_Toc477872526"/>
      <w:bookmarkStart w:id="3434" w:name="_Toc477873767"/>
      <w:bookmarkStart w:id="3435" w:name="_Toc54169980"/>
      <w:bookmarkStart w:id="3436" w:name="_Toc10728684"/>
      <w:bookmarkStart w:id="3437" w:name="_Toc206494180"/>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r w:rsidRPr="00E66F68">
        <w:t>Assignment</w:t>
      </w:r>
      <w:bookmarkEnd w:id="3435"/>
      <w:bookmarkEnd w:id="3436"/>
      <w:bookmarkEnd w:id="3437"/>
    </w:p>
    <w:p w14:paraId="6DFD4631" w14:textId="77777777" w:rsidR="00E51525" w:rsidRPr="005D2C6B" w:rsidRDefault="00E51525" w:rsidP="00E51525">
      <w:pPr>
        <w:pStyle w:val="DefenceHeading3"/>
      </w:pPr>
      <w:bookmarkStart w:id="3438" w:name="_Ref54008566"/>
      <w:r w:rsidRPr="005D2C6B">
        <w:t xml:space="preserve">The </w:t>
      </w:r>
      <w:r w:rsidRPr="00D55647">
        <w:t>Contractor</w:t>
      </w:r>
      <w:r w:rsidRPr="005D2C6B">
        <w:t xml:space="preserve"> must not, without the prior </w:t>
      </w:r>
      <w:r w:rsidRPr="003053DA">
        <w:t xml:space="preserve">written </w:t>
      </w:r>
      <w:r w:rsidRPr="00D55647">
        <w:t>approval</w:t>
      </w:r>
      <w:r w:rsidRPr="005D2C6B">
        <w:t xml:space="preserve"> of the </w:t>
      </w:r>
      <w:r w:rsidRPr="00D55647">
        <w:t>Commonwealth</w:t>
      </w:r>
      <w:r w:rsidRPr="005D2C6B">
        <w:t xml:space="preserve"> and except on </w:t>
      </w:r>
      <w:r>
        <w:t>such</w:t>
      </w:r>
      <w:r w:rsidRPr="005D2C6B">
        <w:t xml:space="preserve"> terms and conditions </w:t>
      </w:r>
      <w:r>
        <w:t>notified</w:t>
      </w:r>
      <w:r w:rsidRPr="005D2C6B">
        <w:t xml:space="preserve"> by the </w:t>
      </w:r>
      <w:r w:rsidRPr="00D55647">
        <w:t>Commonwealth</w:t>
      </w:r>
      <w:r w:rsidRPr="005D2C6B">
        <w:t xml:space="preserve">, assign, mortgage, charge or encumber the </w:t>
      </w:r>
      <w:r w:rsidRPr="00D55647">
        <w:t>Contract</w:t>
      </w:r>
      <w:r w:rsidRPr="005D2C6B">
        <w:t xml:space="preserve"> or any part or any benefit or moneys or interest under the </w:t>
      </w:r>
      <w:r w:rsidRPr="00D55647">
        <w:t>Contract</w:t>
      </w:r>
      <w:r w:rsidRPr="005D2C6B">
        <w:t>.</w:t>
      </w:r>
      <w:bookmarkEnd w:id="3438"/>
    </w:p>
    <w:p w14:paraId="287AB466" w14:textId="4951C5F1" w:rsidR="00E51525" w:rsidRPr="005D2C6B" w:rsidRDefault="00E51525" w:rsidP="00E51525">
      <w:pPr>
        <w:pStyle w:val="DefenceHeading3"/>
      </w:pPr>
      <w:r w:rsidRPr="005D2C6B">
        <w:t xml:space="preserve">For the purpose of but without limiting paragraph </w:t>
      </w:r>
      <w:r w:rsidRPr="005D2C6B">
        <w:fldChar w:fldCharType="begin"/>
      </w:r>
      <w:r w:rsidRPr="005D2C6B">
        <w:instrText xml:space="preserve"> REF _Ref54008566 \r \h </w:instrText>
      </w:r>
      <w:r>
        <w:instrText xml:space="preserve"> \* MERGEFORMAT </w:instrText>
      </w:r>
      <w:r w:rsidRPr="005D2C6B">
        <w:fldChar w:fldCharType="separate"/>
      </w:r>
      <w:r w:rsidR="00F66103">
        <w:t>(a)</w:t>
      </w:r>
      <w:r w:rsidRPr="005D2C6B">
        <w:fldChar w:fldCharType="end"/>
      </w:r>
      <w:r w:rsidRPr="005D2C6B">
        <w:t>, an assignment of th</w:t>
      </w:r>
      <w:r>
        <w:t>e</w:t>
      </w:r>
      <w:r w:rsidRPr="005D2C6B">
        <w:t xml:space="preserve"> </w:t>
      </w:r>
      <w:r w:rsidRPr="00D55647">
        <w:t>Contract</w:t>
      </w:r>
      <w:r w:rsidRPr="005D2C6B">
        <w:t xml:space="preserve"> will be deemed to have occurred where there has been a </w:t>
      </w:r>
      <w:r w:rsidRPr="00D55647">
        <w:t>Change of Control</w:t>
      </w:r>
      <w:r>
        <w:t>.</w:t>
      </w:r>
    </w:p>
    <w:p w14:paraId="0667646E" w14:textId="77777777" w:rsidR="00E51525" w:rsidRPr="00E66F68" w:rsidRDefault="00E51525" w:rsidP="00E51525">
      <w:pPr>
        <w:pStyle w:val="DefenceHeading2"/>
      </w:pPr>
      <w:bookmarkStart w:id="3439" w:name="_Toc68672573"/>
      <w:bookmarkStart w:id="3440" w:name="_Toc93208705"/>
      <w:bookmarkStart w:id="3441" w:name="_Toc10728685"/>
      <w:bookmarkStart w:id="3442" w:name="_Toc206494181"/>
      <w:r w:rsidRPr="00E66F68">
        <w:t>Publicity</w:t>
      </w:r>
      <w:bookmarkEnd w:id="3439"/>
      <w:bookmarkEnd w:id="3440"/>
      <w:bookmarkEnd w:id="3441"/>
      <w:bookmarkEnd w:id="3442"/>
    </w:p>
    <w:p w14:paraId="47848C5A" w14:textId="14F363AC" w:rsidR="00E51525" w:rsidRPr="005D2C6B" w:rsidRDefault="00E51525" w:rsidP="00E51525">
      <w:pPr>
        <w:pStyle w:val="DefenceNormal"/>
      </w:pPr>
      <w:r w:rsidRPr="005D2C6B">
        <w:t xml:space="preserve">Without limiting </w:t>
      </w:r>
      <w:r w:rsidRPr="00AE4D9A">
        <w:t xml:space="preserve">clause </w:t>
      </w:r>
      <w:r w:rsidRPr="00CA58E1">
        <w:fldChar w:fldCharType="begin"/>
      </w:r>
      <w:r w:rsidRPr="00CA58E1">
        <w:instrText xml:space="preserve"> REF _Ref445715532 \n \h </w:instrText>
      </w:r>
      <w:r>
        <w:instrText xml:space="preserve"> \* MERGEFORMAT </w:instrText>
      </w:r>
      <w:r w:rsidRPr="00CA58E1">
        <w:fldChar w:fldCharType="separate"/>
      </w:r>
      <w:r w:rsidR="00F66103">
        <w:t>19</w:t>
      </w:r>
      <w:r w:rsidRPr="00CA58E1">
        <w:fldChar w:fldCharType="end"/>
      </w:r>
      <w:r w:rsidRPr="00AE4D9A">
        <w:t xml:space="preserve"> and if clause </w:t>
      </w:r>
      <w:r w:rsidRPr="00CA58E1">
        <w:fldChar w:fldCharType="begin"/>
      </w:r>
      <w:r w:rsidRPr="00CA58E1">
        <w:instrText xml:space="preserve"> REF _Ref477438766 \n \h </w:instrText>
      </w:r>
      <w:r>
        <w:instrText xml:space="preserve"> \* MERGEFORMAT </w:instrText>
      </w:r>
      <w:r w:rsidRPr="00CA58E1">
        <w:fldChar w:fldCharType="separate"/>
      </w:r>
      <w:r w:rsidR="00F66103">
        <w:t>20</w:t>
      </w:r>
      <w:r w:rsidRPr="00CA58E1">
        <w:fldChar w:fldCharType="end"/>
      </w:r>
      <w:r w:rsidRPr="00AE4D9A">
        <w:t xml:space="preserve"> applies, clause </w:t>
      </w:r>
      <w:r w:rsidRPr="00CA58E1">
        <w:fldChar w:fldCharType="begin"/>
      </w:r>
      <w:r w:rsidRPr="00CA58E1">
        <w:instrText xml:space="preserve"> REF _Ref477438766 \n \h </w:instrText>
      </w:r>
      <w:r>
        <w:instrText xml:space="preserve"> \* MERGEFORMAT </w:instrText>
      </w:r>
      <w:r w:rsidRPr="00CA58E1">
        <w:fldChar w:fldCharType="separate"/>
      </w:r>
      <w:r w:rsidR="00F66103">
        <w:t>20</w:t>
      </w:r>
      <w:r w:rsidRPr="00CA58E1">
        <w:fldChar w:fldCharType="end"/>
      </w:r>
      <w:r w:rsidRPr="00AE4D9A">
        <w:t>, the</w:t>
      </w:r>
      <w:r w:rsidRPr="005D2C6B">
        <w:t xml:space="preserve"> </w:t>
      </w:r>
      <w:r w:rsidRPr="00D55647">
        <w:t>Contractor</w:t>
      </w:r>
      <w:r w:rsidRPr="00CE4628">
        <w:t xml:space="preserve"> </w:t>
      </w:r>
      <w:r>
        <w:t>must:</w:t>
      </w:r>
    </w:p>
    <w:p w14:paraId="430941F8" w14:textId="77777777" w:rsidR="00E51525" w:rsidRPr="005D2C6B" w:rsidRDefault="00E51525" w:rsidP="00E51525">
      <w:pPr>
        <w:pStyle w:val="DefenceHeading3"/>
      </w:pPr>
      <w:r w:rsidRPr="005D2C6B">
        <w:t xml:space="preserve">not furnish any information or issue any document or other written or printed material concerning the </w:t>
      </w:r>
      <w:r w:rsidRPr="00D55647">
        <w:t>Contractor's Activities</w:t>
      </w:r>
      <w:r w:rsidRPr="005D2C6B">
        <w:t xml:space="preserve"> or the </w:t>
      </w:r>
      <w:r w:rsidRPr="00D55647">
        <w:t>Remediation Works</w:t>
      </w:r>
      <w:r w:rsidRPr="00CE4628">
        <w:t xml:space="preserve"> </w:t>
      </w:r>
      <w:r w:rsidRPr="005D2C6B">
        <w:t xml:space="preserve">for publication in the media without the prior written </w:t>
      </w:r>
      <w:r w:rsidRPr="00D55647">
        <w:t>approval</w:t>
      </w:r>
      <w:r w:rsidRPr="00FE09C2">
        <w:t xml:space="preserve"> of the</w:t>
      </w:r>
      <w:r w:rsidRPr="005D2C6B">
        <w:t xml:space="preserve"> </w:t>
      </w:r>
      <w:r w:rsidRPr="00D55647">
        <w:t>Contract Administrator</w:t>
      </w:r>
      <w:r w:rsidRPr="005D2C6B">
        <w:t>; and</w:t>
      </w:r>
    </w:p>
    <w:p w14:paraId="5534A8CD" w14:textId="77777777" w:rsidR="00E51525" w:rsidRDefault="00E51525" w:rsidP="00E51525">
      <w:pPr>
        <w:pStyle w:val="DefenceHeading3"/>
      </w:pPr>
      <w:r w:rsidRPr="005D2C6B">
        <w:t xml:space="preserve">refer any enquiries from the media concerning the </w:t>
      </w:r>
      <w:r w:rsidRPr="00D55647">
        <w:t>Contractor's Activities</w:t>
      </w:r>
      <w:r w:rsidRPr="005D2C6B">
        <w:t xml:space="preserve"> or the </w:t>
      </w:r>
      <w:r w:rsidRPr="00D55647">
        <w:t>Remediation Works</w:t>
      </w:r>
      <w:r w:rsidRPr="00CE4628">
        <w:t xml:space="preserve"> </w:t>
      </w:r>
      <w:r w:rsidRPr="005D2C6B">
        <w:t xml:space="preserve">to the </w:t>
      </w:r>
      <w:r w:rsidRPr="00D55647">
        <w:t>Contract Administrator</w:t>
      </w:r>
      <w:r w:rsidRPr="005D2C6B">
        <w:t>.</w:t>
      </w:r>
    </w:p>
    <w:p w14:paraId="603C94EA" w14:textId="77777777" w:rsidR="00B76AD3" w:rsidRPr="00DE5EE6" w:rsidRDefault="00B76AD3" w:rsidP="00B76AD3">
      <w:pPr>
        <w:pStyle w:val="DefenceHeading2"/>
      </w:pPr>
      <w:bookmarkStart w:id="3443" w:name="_Ref13568189"/>
      <w:bookmarkStart w:id="3444" w:name="_Toc206494182"/>
      <w:r w:rsidRPr="00DE5EE6">
        <w:t>Black Economy Procurement Connected Policy</w:t>
      </w:r>
      <w:bookmarkEnd w:id="3443"/>
      <w:bookmarkEnd w:id="3444"/>
    </w:p>
    <w:p w14:paraId="0F29CA0D" w14:textId="3122EA15" w:rsidR="00B76AD3" w:rsidRPr="00DE5EE6" w:rsidRDefault="00B76AD3" w:rsidP="00B76AD3">
      <w:pPr>
        <w:pStyle w:val="DefenceHeading3"/>
      </w:pPr>
      <w:bookmarkStart w:id="3445" w:name="_Ref13737392"/>
      <w:r w:rsidRPr="00DE5EE6">
        <w:t xml:space="preserve">Without limiting clause </w:t>
      </w:r>
      <w:r>
        <w:fldChar w:fldCharType="begin"/>
      </w:r>
      <w:r>
        <w:instrText xml:space="preserve"> REF _Ref71640043 \r \h </w:instrText>
      </w:r>
      <w:r>
        <w:fldChar w:fldCharType="separate"/>
      </w:r>
      <w:r w:rsidR="00F66103">
        <w:t>8.5</w:t>
      </w:r>
      <w:r>
        <w:fldChar w:fldCharType="end"/>
      </w:r>
      <w:r w:rsidRPr="00DE5EE6">
        <w:t>, the Contractor must not enter into a subcontract with a subcontractor (or agree to a novation of a subcontract to a subcontract) if the total value of the work under the subcontract is expected to exceed $4 million (inclusive of GST) unless the Contractor has obtained and holds any of the STRs set out in the table below, as applicable to the relevant subcontractor.</w:t>
      </w:r>
      <w:bookmarkEnd w:id="3445"/>
      <w:r w:rsidRPr="00DE5EE6">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B76AD3" w:rsidRPr="007F3FD0" w14:paraId="28A7E772" w14:textId="77777777" w:rsidTr="00693D84">
        <w:tc>
          <w:tcPr>
            <w:tcW w:w="4094" w:type="dxa"/>
            <w:shd w:val="clear" w:color="auto" w:fill="auto"/>
          </w:tcPr>
          <w:p w14:paraId="5138FD8F" w14:textId="77777777" w:rsidR="00B76AD3" w:rsidRPr="00DE5EE6" w:rsidRDefault="00B76AD3" w:rsidP="00693D84">
            <w:pPr>
              <w:pStyle w:val="CUNumber1"/>
              <w:numPr>
                <w:ilvl w:val="0"/>
                <w:numId w:val="0"/>
              </w:numPr>
              <w:rPr>
                <w:b/>
                <w:sz w:val="20"/>
                <w:szCs w:val="20"/>
              </w:rPr>
            </w:pPr>
            <w:r w:rsidRPr="00DE5EE6">
              <w:rPr>
                <w:b/>
                <w:sz w:val="20"/>
                <w:szCs w:val="20"/>
              </w:rPr>
              <w:t>If the subcontractor to enter into the subcontract is:</w:t>
            </w:r>
          </w:p>
        </w:tc>
        <w:tc>
          <w:tcPr>
            <w:tcW w:w="4094" w:type="dxa"/>
            <w:shd w:val="clear" w:color="auto" w:fill="auto"/>
          </w:tcPr>
          <w:p w14:paraId="12643091" w14:textId="77777777" w:rsidR="00B76AD3" w:rsidRPr="00DE5EE6" w:rsidRDefault="00B76AD3" w:rsidP="00693D84">
            <w:pPr>
              <w:pStyle w:val="CUNumber1"/>
              <w:numPr>
                <w:ilvl w:val="0"/>
                <w:numId w:val="0"/>
              </w:numPr>
              <w:rPr>
                <w:b/>
                <w:sz w:val="20"/>
                <w:szCs w:val="20"/>
              </w:rPr>
            </w:pPr>
            <w:r w:rsidRPr="00DE5EE6">
              <w:rPr>
                <w:b/>
                <w:sz w:val="20"/>
                <w:szCs w:val="20"/>
              </w:rPr>
              <w:t>STRs required</w:t>
            </w:r>
            <w:r w:rsidR="00C51B4E">
              <w:rPr>
                <w:b/>
                <w:sz w:val="20"/>
                <w:szCs w:val="20"/>
              </w:rPr>
              <w:t>:</w:t>
            </w:r>
          </w:p>
        </w:tc>
      </w:tr>
      <w:tr w:rsidR="00B76AD3" w:rsidRPr="007F3FD0" w14:paraId="4E1EE381" w14:textId="77777777" w:rsidTr="00693D84">
        <w:tc>
          <w:tcPr>
            <w:tcW w:w="4094" w:type="dxa"/>
            <w:shd w:val="clear" w:color="auto" w:fill="auto"/>
          </w:tcPr>
          <w:p w14:paraId="4C66BFCE" w14:textId="77777777" w:rsidR="00B76AD3" w:rsidRPr="00DE5EE6" w:rsidRDefault="00B76AD3" w:rsidP="00693D84">
            <w:pPr>
              <w:pStyle w:val="CUNumber1"/>
              <w:numPr>
                <w:ilvl w:val="0"/>
                <w:numId w:val="0"/>
              </w:numPr>
              <w:ind w:left="964" w:hanging="964"/>
              <w:rPr>
                <w:sz w:val="20"/>
                <w:szCs w:val="20"/>
              </w:rPr>
            </w:pPr>
            <w:r w:rsidRPr="00DE5EE6">
              <w:rPr>
                <w:sz w:val="20"/>
                <w:szCs w:val="20"/>
              </w:rPr>
              <w:t>a.</w:t>
            </w:r>
            <w:r w:rsidRPr="00DE5EE6">
              <w:rPr>
                <w:sz w:val="20"/>
                <w:szCs w:val="20"/>
              </w:rPr>
              <w:tab/>
              <w:t>a body corporate or natural person</w:t>
            </w:r>
            <w:r w:rsidR="001D724D">
              <w:rPr>
                <w:sz w:val="20"/>
                <w:szCs w:val="20"/>
              </w:rPr>
              <w:t>;</w:t>
            </w:r>
          </w:p>
        </w:tc>
        <w:tc>
          <w:tcPr>
            <w:tcW w:w="4094" w:type="dxa"/>
            <w:shd w:val="clear" w:color="auto" w:fill="auto"/>
          </w:tcPr>
          <w:p w14:paraId="1CD90EF1" w14:textId="77777777" w:rsidR="00B76AD3" w:rsidRPr="00DE5EE6" w:rsidRDefault="00B76AD3" w:rsidP="00693D84">
            <w:pPr>
              <w:pStyle w:val="CUNumber1"/>
              <w:numPr>
                <w:ilvl w:val="0"/>
                <w:numId w:val="0"/>
              </w:numPr>
              <w:rPr>
                <w:sz w:val="20"/>
                <w:szCs w:val="20"/>
              </w:rPr>
            </w:pPr>
            <w:r w:rsidRPr="00DE5EE6">
              <w:rPr>
                <w:sz w:val="20"/>
                <w:szCs w:val="20"/>
              </w:rPr>
              <w:t>a satisfactory and valid STR in respect of that body corporate or person</w:t>
            </w:r>
            <w:r w:rsidR="001D724D">
              <w:rPr>
                <w:sz w:val="20"/>
                <w:szCs w:val="20"/>
              </w:rPr>
              <w:t>.</w:t>
            </w:r>
          </w:p>
        </w:tc>
      </w:tr>
      <w:tr w:rsidR="00B76AD3" w:rsidRPr="007F3FD0" w14:paraId="649CB1E1" w14:textId="77777777" w:rsidTr="00693D84">
        <w:tc>
          <w:tcPr>
            <w:tcW w:w="4094" w:type="dxa"/>
            <w:shd w:val="clear" w:color="auto" w:fill="auto"/>
          </w:tcPr>
          <w:p w14:paraId="120AAF4C" w14:textId="77777777" w:rsidR="00B76AD3" w:rsidRPr="00DE5EE6" w:rsidRDefault="00B76AD3" w:rsidP="00693D84">
            <w:pPr>
              <w:pStyle w:val="CUNumber1"/>
              <w:numPr>
                <w:ilvl w:val="0"/>
                <w:numId w:val="0"/>
              </w:numPr>
              <w:ind w:left="964" w:hanging="964"/>
              <w:rPr>
                <w:sz w:val="20"/>
                <w:szCs w:val="20"/>
              </w:rPr>
            </w:pPr>
            <w:r w:rsidRPr="00DE5EE6">
              <w:rPr>
                <w:sz w:val="20"/>
                <w:szCs w:val="20"/>
              </w:rPr>
              <w:t>b.</w:t>
            </w:r>
            <w:r w:rsidRPr="00DE5EE6">
              <w:rPr>
                <w:sz w:val="20"/>
                <w:szCs w:val="20"/>
              </w:rPr>
              <w:tab/>
              <w:t>a partner acting for or on behalf of a partnership</w:t>
            </w:r>
            <w:r w:rsidR="001D724D">
              <w:rPr>
                <w:sz w:val="20"/>
                <w:szCs w:val="20"/>
              </w:rPr>
              <w:t>;</w:t>
            </w:r>
          </w:p>
        </w:tc>
        <w:tc>
          <w:tcPr>
            <w:tcW w:w="4094" w:type="dxa"/>
            <w:shd w:val="clear" w:color="auto" w:fill="auto"/>
          </w:tcPr>
          <w:p w14:paraId="3EF3AB82" w14:textId="77777777" w:rsidR="00B76AD3" w:rsidRPr="00DE5EE6" w:rsidRDefault="00B76AD3" w:rsidP="00693D84">
            <w:pPr>
              <w:pStyle w:val="CUNumber1"/>
              <w:numPr>
                <w:ilvl w:val="0"/>
                <w:numId w:val="0"/>
              </w:numPr>
              <w:rPr>
                <w:sz w:val="20"/>
                <w:szCs w:val="20"/>
              </w:rPr>
            </w:pPr>
            <w:r w:rsidRPr="00DE5EE6">
              <w:rPr>
                <w:sz w:val="20"/>
                <w:szCs w:val="20"/>
              </w:rPr>
              <w:t>a satisfactory and valid STR:</w:t>
            </w:r>
          </w:p>
          <w:p w14:paraId="25077D35" w14:textId="77777777"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on behalf of the partnership; and</w:t>
            </w:r>
          </w:p>
          <w:p w14:paraId="2B5B3212" w14:textId="77777777"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in respect of each partner in the partnership that will be directly involved in the delivery of the subcontract</w:t>
            </w:r>
            <w:r w:rsidR="001D724D">
              <w:rPr>
                <w:sz w:val="20"/>
                <w:szCs w:val="20"/>
              </w:rPr>
              <w:t>.</w:t>
            </w:r>
          </w:p>
        </w:tc>
      </w:tr>
      <w:tr w:rsidR="00B76AD3" w:rsidRPr="007F3FD0" w14:paraId="37565A6B" w14:textId="77777777" w:rsidTr="00693D84">
        <w:tc>
          <w:tcPr>
            <w:tcW w:w="4094" w:type="dxa"/>
            <w:shd w:val="clear" w:color="auto" w:fill="auto"/>
          </w:tcPr>
          <w:p w14:paraId="6A6100AB" w14:textId="77777777" w:rsidR="00B76AD3" w:rsidRPr="00DE5EE6" w:rsidRDefault="00B76AD3" w:rsidP="00693D84">
            <w:pPr>
              <w:pStyle w:val="CUNumber1"/>
              <w:numPr>
                <w:ilvl w:val="0"/>
                <w:numId w:val="0"/>
              </w:numPr>
              <w:ind w:left="964" w:hanging="964"/>
              <w:rPr>
                <w:sz w:val="20"/>
                <w:szCs w:val="20"/>
              </w:rPr>
            </w:pPr>
            <w:r w:rsidRPr="00DE5EE6">
              <w:rPr>
                <w:sz w:val="20"/>
                <w:szCs w:val="20"/>
              </w:rPr>
              <w:t>c.</w:t>
            </w:r>
            <w:r w:rsidRPr="00DE5EE6">
              <w:rPr>
                <w:sz w:val="20"/>
                <w:szCs w:val="20"/>
              </w:rPr>
              <w:tab/>
              <w:t>a trustee acting in its capacity as trustee of a trust</w:t>
            </w:r>
            <w:r w:rsidR="001D724D">
              <w:rPr>
                <w:sz w:val="20"/>
                <w:szCs w:val="20"/>
              </w:rPr>
              <w:t>;</w:t>
            </w:r>
          </w:p>
        </w:tc>
        <w:tc>
          <w:tcPr>
            <w:tcW w:w="4094" w:type="dxa"/>
            <w:shd w:val="clear" w:color="auto" w:fill="auto"/>
          </w:tcPr>
          <w:p w14:paraId="26638A99" w14:textId="77777777" w:rsidR="00B76AD3" w:rsidRPr="00DE5EE6" w:rsidRDefault="00B76AD3" w:rsidP="00693D84">
            <w:pPr>
              <w:pStyle w:val="CUNumber1"/>
              <w:numPr>
                <w:ilvl w:val="0"/>
                <w:numId w:val="0"/>
              </w:numPr>
              <w:rPr>
                <w:sz w:val="20"/>
                <w:szCs w:val="20"/>
              </w:rPr>
            </w:pPr>
            <w:r w:rsidRPr="00DE5EE6">
              <w:rPr>
                <w:sz w:val="20"/>
                <w:szCs w:val="20"/>
              </w:rPr>
              <w:t>a satisfactory and valid STR in respect of the:</w:t>
            </w:r>
          </w:p>
          <w:p w14:paraId="53C8C754" w14:textId="77777777"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trustee; and</w:t>
            </w:r>
          </w:p>
          <w:p w14:paraId="5893C0C0" w14:textId="77777777" w:rsidR="00B76AD3" w:rsidRPr="00DE5EE6" w:rsidRDefault="00B76AD3" w:rsidP="00693D84">
            <w:pPr>
              <w:pStyle w:val="CUNumber1"/>
              <w:numPr>
                <w:ilvl w:val="0"/>
                <w:numId w:val="0"/>
              </w:numPr>
              <w:rPr>
                <w:sz w:val="20"/>
                <w:szCs w:val="20"/>
              </w:rPr>
            </w:pPr>
            <w:r w:rsidRPr="00DE5EE6">
              <w:rPr>
                <w:sz w:val="20"/>
                <w:szCs w:val="20"/>
              </w:rPr>
              <w:t>(ii)</w:t>
            </w:r>
            <w:r w:rsidRPr="00DE5EE6">
              <w:rPr>
                <w:sz w:val="20"/>
                <w:szCs w:val="20"/>
              </w:rPr>
              <w:tab/>
              <w:t>the trust</w:t>
            </w:r>
            <w:r w:rsidR="001D724D">
              <w:rPr>
                <w:sz w:val="20"/>
                <w:szCs w:val="20"/>
              </w:rPr>
              <w:t>.</w:t>
            </w:r>
          </w:p>
        </w:tc>
      </w:tr>
      <w:tr w:rsidR="00B76AD3" w:rsidRPr="007F3FD0" w14:paraId="52974F41" w14:textId="77777777" w:rsidTr="00693D84">
        <w:tc>
          <w:tcPr>
            <w:tcW w:w="4094" w:type="dxa"/>
            <w:shd w:val="clear" w:color="auto" w:fill="auto"/>
          </w:tcPr>
          <w:p w14:paraId="06D79E74" w14:textId="77777777" w:rsidR="00B76AD3" w:rsidRPr="00DE5EE6" w:rsidRDefault="00B76AD3" w:rsidP="00693D84">
            <w:pPr>
              <w:pStyle w:val="CUNumber1"/>
              <w:numPr>
                <w:ilvl w:val="0"/>
                <w:numId w:val="0"/>
              </w:numPr>
              <w:ind w:left="964" w:hanging="964"/>
              <w:rPr>
                <w:sz w:val="20"/>
                <w:szCs w:val="20"/>
              </w:rPr>
            </w:pPr>
            <w:r w:rsidRPr="00DE5EE6">
              <w:rPr>
                <w:sz w:val="20"/>
                <w:szCs w:val="20"/>
              </w:rPr>
              <w:t>d.</w:t>
            </w:r>
            <w:r w:rsidRPr="00DE5EE6">
              <w:rPr>
                <w:sz w:val="20"/>
                <w:szCs w:val="20"/>
              </w:rPr>
              <w:tab/>
              <w:t>a joint venture participant</w:t>
            </w:r>
            <w:r w:rsidR="001D724D">
              <w:rPr>
                <w:sz w:val="20"/>
                <w:szCs w:val="20"/>
              </w:rPr>
              <w:t>;</w:t>
            </w:r>
          </w:p>
        </w:tc>
        <w:tc>
          <w:tcPr>
            <w:tcW w:w="4094" w:type="dxa"/>
            <w:shd w:val="clear" w:color="auto" w:fill="auto"/>
          </w:tcPr>
          <w:p w14:paraId="18E68AFB" w14:textId="77777777"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14:paraId="5F6E738F" w14:textId="77777777"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each participant in the joint venture; and</w:t>
            </w:r>
          </w:p>
          <w:p w14:paraId="2B540D84" w14:textId="77777777"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if the operator of the joint venture is not a participant in the joint venture, the joint venture operator</w:t>
            </w:r>
            <w:r w:rsidR="001D724D">
              <w:rPr>
                <w:sz w:val="20"/>
                <w:szCs w:val="20"/>
              </w:rPr>
              <w:t>.</w:t>
            </w:r>
          </w:p>
        </w:tc>
      </w:tr>
      <w:tr w:rsidR="00B76AD3" w:rsidRPr="007F3FD0" w14:paraId="2D9DD759" w14:textId="77777777" w:rsidTr="00693D84">
        <w:tc>
          <w:tcPr>
            <w:tcW w:w="4094" w:type="dxa"/>
            <w:shd w:val="clear" w:color="auto" w:fill="auto"/>
          </w:tcPr>
          <w:p w14:paraId="11C84356" w14:textId="77777777" w:rsidR="00B76AD3" w:rsidRPr="00DE5EE6" w:rsidRDefault="00B76AD3" w:rsidP="00693D84">
            <w:pPr>
              <w:pStyle w:val="CUNumber1"/>
              <w:numPr>
                <w:ilvl w:val="0"/>
                <w:numId w:val="0"/>
              </w:numPr>
              <w:ind w:left="964" w:hanging="964"/>
              <w:rPr>
                <w:sz w:val="20"/>
                <w:szCs w:val="20"/>
              </w:rPr>
            </w:pPr>
            <w:r w:rsidRPr="00DE5EE6">
              <w:rPr>
                <w:sz w:val="20"/>
                <w:szCs w:val="20"/>
              </w:rPr>
              <w:t>e.</w:t>
            </w:r>
            <w:r w:rsidRPr="00DE5EE6">
              <w:rPr>
                <w:sz w:val="20"/>
                <w:szCs w:val="20"/>
              </w:rPr>
              <w:tab/>
              <w:t>a member of a Consolidated Group</w:t>
            </w:r>
            <w:r w:rsidR="001D724D">
              <w:rPr>
                <w:sz w:val="20"/>
                <w:szCs w:val="20"/>
              </w:rPr>
              <w:t>;</w:t>
            </w:r>
          </w:p>
        </w:tc>
        <w:tc>
          <w:tcPr>
            <w:tcW w:w="4094" w:type="dxa"/>
            <w:shd w:val="clear" w:color="auto" w:fill="auto"/>
          </w:tcPr>
          <w:p w14:paraId="4ACC0219" w14:textId="77777777"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14:paraId="0F795A58" w14:textId="77777777"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a relevant member of the Consolidated Group; and</w:t>
            </w:r>
          </w:p>
          <w:p w14:paraId="3D8B8C9A" w14:textId="77777777"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the head company in the Consolidated Group</w:t>
            </w:r>
            <w:r w:rsidR="001D724D">
              <w:rPr>
                <w:sz w:val="20"/>
                <w:szCs w:val="20"/>
              </w:rPr>
              <w:t>.</w:t>
            </w:r>
          </w:p>
        </w:tc>
      </w:tr>
      <w:tr w:rsidR="00B76AD3" w:rsidRPr="007F3FD0" w14:paraId="588AAE27" w14:textId="77777777" w:rsidTr="00693D84">
        <w:tc>
          <w:tcPr>
            <w:tcW w:w="4094" w:type="dxa"/>
            <w:shd w:val="clear" w:color="auto" w:fill="auto"/>
          </w:tcPr>
          <w:p w14:paraId="1B5B3E49" w14:textId="77777777" w:rsidR="00B76AD3" w:rsidRPr="00DE5EE6" w:rsidRDefault="00B76AD3" w:rsidP="00693D84">
            <w:pPr>
              <w:pStyle w:val="CUNumber1"/>
              <w:numPr>
                <w:ilvl w:val="0"/>
                <w:numId w:val="0"/>
              </w:numPr>
              <w:ind w:left="964" w:hanging="964"/>
              <w:rPr>
                <w:sz w:val="20"/>
                <w:szCs w:val="20"/>
              </w:rPr>
            </w:pPr>
            <w:r w:rsidRPr="00DE5EE6">
              <w:rPr>
                <w:sz w:val="20"/>
                <w:szCs w:val="20"/>
              </w:rPr>
              <w:t>f.</w:t>
            </w:r>
            <w:r w:rsidRPr="00DE5EE6">
              <w:rPr>
                <w:sz w:val="20"/>
                <w:szCs w:val="20"/>
              </w:rPr>
              <w:tab/>
              <w:t>a member of a GST Group</w:t>
            </w:r>
            <w:r w:rsidR="001D724D">
              <w:rPr>
                <w:sz w:val="20"/>
                <w:szCs w:val="20"/>
              </w:rPr>
              <w:t>;</w:t>
            </w:r>
          </w:p>
        </w:tc>
        <w:tc>
          <w:tcPr>
            <w:tcW w:w="4094" w:type="dxa"/>
            <w:shd w:val="clear" w:color="auto" w:fill="auto"/>
          </w:tcPr>
          <w:p w14:paraId="16713EE7" w14:textId="77777777" w:rsidR="00B76AD3" w:rsidRPr="00DE5EE6" w:rsidRDefault="00B76AD3" w:rsidP="00693D84">
            <w:pPr>
              <w:pStyle w:val="CUNumber1"/>
              <w:numPr>
                <w:ilvl w:val="0"/>
                <w:numId w:val="0"/>
              </w:numPr>
              <w:rPr>
                <w:sz w:val="20"/>
                <w:szCs w:val="20"/>
              </w:rPr>
            </w:pPr>
            <w:r w:rsidRPr="00DE5EE6">
              <w:rPr>
                <w:sz w:val="20"/>
                <w:szCs w:val="20"/>
              </w:rPr>
              <w:t>a satisfactory and valid STR in respect of the:</w:t>
            </w:r>
          </w:p>
          <w:p w14:paraId="1186E93B" w14:textId="77777777"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GST Group member; and</w:t>
            </w:r>
          </w:p>
          <w:p w14:paraId="7FAE3095" w14:textId="77777777"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GST Group representative</w:t>
            </w:r>
            <w:r w:rsidR="001D724D">
              <w:rPr>
                <w:sz w:val="20"/>
                <w:szCs w:val="20"/>
              </w:rPr>
              <w:t>.</w:t>
            </w:r>
          </w:p>
        </w:tc>
      </w:tr>
    </w:tbl>
    <w:p w14:paraId="5B47E8E8" w14:textId="77777777" w:rsidR="00B76AD3" w:rsidRPr="00DE5EE6" w:rsidRDefault="00B76AD3" w:rsidP="00B76AD3">
      <w:pPr>
        <w:pStyle w:val="CUNumber1"/>
        <w:numPr>
          <w:ilvl w:val="0"/>
          <w:numId w:val="0"/>
        </w:numPr>
        <w:ind w:left="3856" w:hanging="964"/>
        <w:rPr>
          <w:i/>
          <w:sz w:val="20"/>
          <w:szCs w:val="20"/>
        </w:rPr>
      </w:pPr>
    </w:p>
    <w:p w14:paraId="70BEE4D8" w14:textId="77777777" w:rsidR="00B76AD3" w:rsidRPr="00DE5EE6" w:rsidRDefault="00B76AD3" w:rsidP="00B76AD3">
      <w:pPr>
        <w:pStyle w:val="DefenceHeading3"/>
      </w:pPr>
      <w:bookmarkStart w:id="3446" w:name="_Ref13737402"/>
      <w:r w:rsidRPr="00DE5EE6">
        <w:t>The Contractor must obtain and hold additional STRs in the circumstances set out in the table below within 10 business days of the Contractor becoming aware of the circumstances arising:</w:t>
      </w:r>
      <w:bookmarkEnd w:id="3446"/>
      <w:r w:rsidRPr="00DE5EE6">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B76AD3" w:rsidRPr="007F3FD0" w14:paraId="152E7EA2" w14:textId="77777777" w:rsidTr="00693D84">
        <w:tc>
          <w:tcPr>
            <w:tcW w:w="4094" w:type="dxa"/>
            <w:shd w:val="clear" w:color="auto" w:fill="auto"/>
          </w:tcPr>
          <w:p w14:paraId="665E2721" w14:textId="77777777" w:rsidR="00B76AD3" w:rsidRPr="00DE5EE6" w:rsidRDefault="00B76AD3" w:rsidP="00693D84">
            <w:pPr>
              <w:pStyle w:val="CUNumber1"/>
              <w:numPr>
                <w:ilvl w:val="0"/>
                <w:numId w:val="0"/>
              </w:numPr>
              <w:rPr>
                <w:b/>
                <w:sz w:val="20"/>
                <w:szCs w:val="20"/>
              </w:rPr>
            </w:pPr>
            <w:r w:rsidRPr="00DE5EE6">
              <w:rPr>
                <w:b/>
                <w:sz w:val="20"/>
                <w:szCs w:val="20"/>
              </w:rPr>
              <w:t>If the Contractor or subcontractor is:</w:t>
            </w:r>
          </w:p>
        </w:tc>
        <w:tc>
          <w:tcPr>
            <w:tcW w:w="4094" w:type="dxa"/>
            <w:shd w:val="clear" w:color="auto" w:fill="auto"/>
          </w:tcPr>
          <w:p w14:paraId="45101626" w14:textId="77777777" w:rsidR="00B76AD3" w:rsidRPr="00DE5EE6" w:rsidRDefault="00B76AD3" w:rsidP="00693D84">
            <w:pPr>
              <w:pStyle w:val="CUNumber1"/>
              <w:numPr>
                <w:ilvl w:val="0"/>
                <w:numId w:val="0"/>
              </w:numPr>
              <w:rPr>
                <w:b/>
                <w:sz w:val="20"/>
                <w:szCs w:val="20"/>
              </w:rPr>
            </w:pPr>
            <w:r w:rsidRPr="00DE5EE6">
              <w:rPr>
                <w:b/>
                <w:sz w:val="20"/>
                <w:szCs w:val="20"/>
              </w:rPr>
              <w:t>Additional STRs required</w:t>
            </w:r>
            <w:r w:rsidR="008B2648">
              <w:rPr>
                <w:b/>
                <w:sz w:val="20"/>
                <w:szCs w:val="20"/>
              </w:rPr>
              <w:t>:</w:t>
            </w:r>
          </w:p>
        </w:tc>
      </w:tr>
      <w:tr w:rsidR="00B76AD3" w:rsidRPr="007F3FD0" w14:paraId="65CBC604" w14:textId="77777777" w:rsidTr="00693D84">
        <w:tc>
          <w:tcPr>
            <w:tcW w:w="4094" w:type="dxa"/>
            <w:shd w:val="clear" w:color="auto" w:fill="auto"/>
          </w:tcPr>
          <w:p w14:paraId="33BCC3A0" w14:textId="77777777" w:rsidR="00B76AD3" w:rsidRPr="00DE5EE6" w:rsidRDefault="00B76AD3" w:rsidP="00693D84">
            <w:pPr>
              <w:pStyle w:val="CUNumber1"/>
              <w:numPr>
                <w:ilvl w:val="0"/>
                <w:numId w:val="0"/>
              </w:numPr>
              <w:ind w:left="964" w:hanging="964"/>
              <w:rPr>
                <w:sz w:val="20"/>
                <w:szCs w:val="20"/>
              </w:rPr>
            </w:pPr>
            <w:r w:rsidRPr="00DE5EE6">
              <w:rPr>
                <w:sz w:val="20"/>
                <w:szCs w:val="20"/>
              </w:rPr>
              <w:t>a.</w:t>
            </w:r>
            <w:r w:rsidRPr="00DE5EE6">
              <w:rPr>
                <w:sz w:val="20"/>
                <w:szCs w:val="20"/>
              </w:rPr>
              <w:tab/>
              <w:t>a partner acting for and on behalf of a partnership</w:t>
            </w:r>
            <w:r w:rsidR="001D724D">
              <w:rPr>
                <w:sz w:val="20"/>
                <w:szCs w:val="20"/>
              </w:rPr>
              <w:t>;</w:t>
            </w:r>
          </w:p>
        </w:tc>
        <w:tc>
          <w:tcPr>
            <w:tcW w:w="4094" w:type="dxa"/>
            <w:shd w:val="clear" w:color="auto" w:fill="auto"/>
          </w:tcPr>
          <w:p w14:paraId="6BA9A27F" w14:textId="77777777" w:rsidR="00B76AD3" w:rsidRPr="00DE5EE6" w:rsidRDefault="00B76AD3" w:rsidP="00693D84">
            <w:pPr>
              <w:pStyle w:val="CUNumber1"/>
              <w:numPr>
                <w:ilvl w:val="0"/>
                <w:numId w:val="0"/>
              </w:numPr>
              <w:rPr>
                <w:sz w:val="20"/>
                <w:szCs w:val="20"/>
              </w:rPr>
            </w:pPr>
            <w:r w:rsidRPr="00DE5EE6">
              <w:rPr>
                <w:sz w:val="20"/>
                <w:szCs w:val="20"/>
              </w:rPr>
              <w:t>a satisfactory and valid STR in respect of any additional partner that becomes directly involved in the delivery of the Contract or subcontract (as applicable)</w:t>
            </w:r>
            <w:r w:rsidR="001D724D">
              <w:rPr>
                <w:sz w:val="20"/>
                <w:szCs w:val="20"/>
              </w:rPr>
              <w:t>.</w:t>
            </w:r>
          </w:p>
        </w:tc>
      </w:tr>
      <w:tr w:rsidR="00B76AD3" w:rsidRPr="007F3FD0" w14:paraId="4D499C8B" w14:textId="77777777" w:rsidTr="00693D84">
        <w:tc>
          <w:tcPr>
            <w:tcW w:w="4094" w:type="dxa"/>
            <w:shd w:val="clear" w:color="auto" w:fill="auto"/>
          </w:tcPr>
          <w:p w14:paraId="5578663D" w14:textId="77777777" w:rsidR="00B76AD3" w:rsidRPr="00DE5EE6" w:rsidRDefault="00B76AD3" w:rsidP="00693D84">
            <w:pPr>
              <w:pStyle w:val="CUNumber1"/>
              <w:numPr>
                <w:ilvl w:val="0"/>
                <w:numId w:val="0"/>
              </w:numPr>
              <w:ind w:left="964" w:hanging="964"/>
              <w:rPr>
                <w:sz w:val="20"/>
                <w:szCs w:val="20"/>
              </w:rPr>
            </w:pPr>
            <w:r w:rsidRPr="00DE5EE6">
              <w:rPr>
                <w:sz w:val="20"/>
                <w:szCs w:val="20"/>
              </w:rPr>
              <w:t>b.</w:t>
            </w:r>
            <w:r w:rsidRPr="00DE5EE6">
              <w:rPr>
                <w:sz w:val="20"/>
                <w:szCs w:val="20"/>
              </w:rPr>
              <w:tab/>
              <w:t>a trustee acting in its capacity as trustee of a trust</w:t>
            </w:r>
            <w:r w:rsidR="001D724D">
              <w:rPr>
                <w:sz w:val="20"/>
                <w:szCs w:val="20"/>
              </w:rPr>
              <w:t>;</w:t>
            </w:r>
          </w:p>
        </w:tc>
        <w:tc>
          <w:tcPr>
            <w:tcW w:w="4094" w:type="dxa"/>
            <w:shd w:val="clear" w:color="auto" w:fill="auto"/>
          </w:tcPr>
          <w:p w14:paraId="06F70363" w14:textId="77777777" w:rsidR="00B76AD3" w:rsidRPr="00DE5EE6" w:rsidRDefault="00B76AD3" w:rsidP="00693D84">
            <w:pPr>
              <w:pStyle w:val="CUNumber1"/>
              <w:numPr>
                <w:ilvl w:val="0"/>
                <w:numId w:val="0"/>
              </w:numPr>
              <w:rPr>
                <w:sz w:val="20"/>
                <w:szCs w:val="20"/>
              </w:rPr>
            </w:pPr>
            <w:r w:rsidRPr="00DE5EE6">
              <w:rPr>
                <w:sz w:val="20"/>
                <w:szCs w:val="20"/>
              </w:rPr>
              <w:t>a satisfactory and valid STR in respect of any new trustee appointed to the trust</w:t>
            </w:r>
            <w:r w:rsidR="001D724D">
              <w:rPr>
                <w:sz w:val="20"/>
                <w:szCs w:val="20"/>
              </w:rPr>
              <w:t>.</w:t>
            </w:r>
          </w:p>
        </w:tc>
      </w:tr>
      <w:tr w:rsidR="00B76AD3" w:rsidRPr="007F3FD0" w14:paraId="0560E27D" w14:textId="77777777" w:rsidTr="00693D84">
        <w:tc>
          <w:tcPr>
            <w:tcW w:w="4094" w:type="dxa"/>
            <w:shd w:val="clear" w:color="auto" w:fill="auto"/>
          </w:tcPr>
          <w:p w14:paraId="1C076773" w14:textId="77777777" w:rsidR="00B76AD3" w:rsidRPr="00DE5EE6" w:rsidRDefault="00B76AD3" w:rsidP="00693D84">
            <w:pPr>
              <w:pStyle w:val="CUNumber1"/>
              <w:numPr>
                <w:ilvl w:val="0"/>
                <w:numId w:val="0"/>
              </w:numPr>
              <w:ind w:left="964" w:hanging="964"/>
              <w:rPr>
                <w:sz w:val="20"/>
                <w:szCs w:val="20"/>
              </w:rPr>
            </w:pPr>
            <w:r w:rsidRPr="00DE5EE6">
              <w:rPr>
                <w:sz w:val="20"/>
                <w:szCs w:val="20"/>
              </w:rPr>
              <w:t>c.</w:t>
            </w:r>
            <w:r w:rsidRPr="00DE5EE6">
              <w:rPr>
                <w:sz w:val="20"/>
                <w:szCs w:val="20"/>
              </w:rPr>
              <w:tab/>
              <w:t>a joint venture participant</w:t>
            </w:r>
            <w:r w:rsidR="001D724D">
              <w:rPr>
                <w:sz w:val="20"/>
                <w:szCs w:val="20"/>
              </w:rPr>
              <w:t>;</w:t>
            </w:r>
          </w:p>
        </w:tc>
        <w:tc>
          <w:tcPr>
            <w:tcW w:w="4094" w:type="dxa"/>
            <w:shd w:val="clear" w:color="auto" w:fill="auto"/>
          </w:tcPr>
          <w:p w14:paraId="63187048" w14:textId="77777777"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14:paraId="3B985B44" w14:textId="77777777"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any new participant in the joint venture; and</w:t>
            </w:r>
          </w:p>
          <w:p w14:paraId="5EF202C3" w14:textId="77777777"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any new joint venture operator if the new operator is not already a participant in the joint venture</w:t>
            </w:r>
            <w:r w:rsidR="00F462A1">
              <w:rPr>
                <w:sz w:val="20"/>
                <w:szCs w:val="20"/>
              </w:rPr>
              <w:t>.</w:t>
            </w:r>
          </w:p>
        </w:tc>
      </w:tr>
      <w:tr w:rsidR="00B76AD3" w:rsidRPr="007F3FD0" w14:paraId="2C225601" w14:textId="77777777" w:rsidTr="00693D84">
        <w:tc>
          <w:tcPr>
            <w:tcW w:w="4094" w:type="dxa"/>
            <w:shd w:val="clear" w:color="auto" w:fill="auto"/>
          </w:tcPr>
          <w:p w14:paraId="70DD7B3F" w14:textId="77777777" w:rsidR="00B76AD3" w:rsidRPr="00DE5EE6" w:rsidRDefault="00B76AD3" w:rsidP="00693D84">
            <w:pPr>
              <w:pStyle w:val="CUNumber1"/>
              <w:numPr>
                <w:ilvl w:val="0"/>
                <w:numId w:val="0"/>
              </w:numPr>
              <w:ind w:left="964" w:hanging="964"/>
              <w:rPr>
                <w:sz w:val="20"/>
                <w:szCs w:val="20"/>
              </w:rPr>
            </w:pPr>
            <w:r w:rsidRPr="00DE5EE6">
              <w:rPr>
                <w:sz w:val="20"/>
                <w:szCs w:val="20"/>
              </w:rPr>
              <w:t>d.</w:t>
            </w:r>
            <w:r w:rsidRPr="00DE5EE6">
              <w:rPr>
                <w:sz w:val="20"/>
                <w:szCs w:val="20"/>
              </w:rPr>
              <w:tab/>
              <w:t>a member of a Consolidated Group</w:t>
            </w:r>
            <w:r w:rsidR="001D724D">
              <w:rPr>
                <w:sz w:val="20"/>
                <w:szCs w:val="20"/>
              </w:rPr>
              <w:t>;</w:t>
            </w:r>
          </w:p>
        </w:tc>
        <w:tc>
          <w:tcPr>
            <w:tcW w:w="4094" w:type="dxa"/>
            <w:shd w:val="clear" w:color="auto" w:fill="auto"/>
          </w:tcPr>
          <w:p w14:paraId="7BCE15AC" w14:textId="77777777" w:rsidR="00B76AD3" w:rsidRPr="00DE5EE6" w:rsidRDefault="00B76AD3" w:rsidP="00693D84">
            <w:pPr>
              <w:pStyle w:val="CUNumber1"/>
              <w:numPr>
                <w:ilvl w:val="0"/>
                <w:numId w:val="0"/>
              </w:numPr>
              <w:rPr>
                <w:sz w:val="20"/>
                <w:szCs w:val="20"/>
              </w:rPr>
            </w:pPr>
            <w:r w:rsidRPr="00DE5EE6">
              <w:rPr>
                <w:sz w:val="20"/>
                <w:szCs w:val="20"/>
              </w:rPr>
              <w:t>a satisfactory and valid STR in respect of any new head company of the Consolidated Group</w:t>
            </w:r>
            <w:r w:rsidR="001D724D">
              <w:rPr>
                <w:sz w:val="20"/>
                <w:szCs w:val="20"/>
              </w:rPr>
              <w:t>.</w:t>
            </w:r>
          </w:p>
        </w:tc>
      </w:tr>
      <w:tr w:rsidR="00B76AD3" w:rsidRPr="007F3FD0" w14:paraId="2DD73C14" w14:textId="77777777" w:rsidTr="00693D84">
        <w:tc>
          <w:tcPr>
            <w:tcW w:w="4094" w:type="dxa"/>
            <w:shd w:val="clear" w:color="auto" w:fill="auto"/>
          </w:tcPr>
          <w:p w14:paraId="3C4A3B35" w14:textId="77777777" w:rsidR="00B76AD3" w:rsidRPr="00DE5EE6" w:rsidRDefault="00B76AD3" w:rsidP="00693D84">
            <w:pPr>
              <w:pStyle w:val="CUNumber1"/>
              <w:numPr>
                <w:ilvl w:val="0"/>
                <w:numId w:val="0"/>
              </w:numPr>
              <w:ind w:left="964" w:hanging="964"/>
              <w:rPr>
                <w:sz w:val="20"/>
                <w:szCs w:val="20"/>
              </w:rPr>
            </w:pPr>
            <w:r w:rsidRPr="00DE5EE6">
              <w:rPr>
                <w:sz w:val="20"/>
                <w:szCs w:val="20"/>
              </w:rPr>
              <w:t>e.</w:t>
            </w:r>
            <w:r w:rsidRPr="00DE5EE6">
              <w:rPr>
                <w:sz w:val="20"/>
                <w:szCs w:val="20"/>
              </w:rPr>
              <w:tab/>
              <w:t>a member of a GST Group</w:t>
            </w:r>
            <w:r w:rsidR="001D724D">
              <w:rPr>
                <w:sz w:val="20"/>
                <w:szCs w:val="20"/>
              </w:rPr>
              <w:t>;</w:t>
            </w:r>
          </w:p>
        </w:tc>
        <w:tc>
          <w:tcPr>
            <w:tcW w:w="4094" w:type="dxa"/>
            <w:shd w:val="clear" w:color="auto" w:fill="auto"/>
          </w:tcPr>
          <w:p w14:paraId="06CE27BD" w14:textId="77777777" w:rsidR="00B76AD3" w:rsidRPr="00DE5EE6" w:rsidRDefault="00B76AD3" w:rsidP="00693D84">
            <w:pPr>
              <w:pStyle w:val="CUNumber1"/>
              <w:numPr>
                <w:ilvl w:val="0"/>
                <w:numId w:val="0"/>
              </w:numPr>
              <w:rPr>
                <w:sz w:val="20"/>
                <w:szCs w:val="20"/>
              </w:rPr>
            </w:pPr>
            <w:r w:rsidRPr="00DE5EE6">
              <w:rPr>
                <w:sz w:val="20"/>
                <w:szCs w:val="20"/>
              </w:rPr>
              <w:t>a satisfactory and valid STR in respect of any representative for the GST Group</w:t>
            </w:r>
            <w:r w:rsidR="001D724D">
              <w:rPr>
                <w:sz w:val="20"/>
                <w:szCs w:val="20"/>
              </w:rPr>
              <w:t>.</w:t>
            </w:r>
          </w:p>
        </w:tc>
      </w:tr>
    </w:tbl>
    <w:p w14:paraId="35288A82" w14:textId="77777777" w:rsidR="00B76AD3" w:rsidRPr="00DE5EE6" w:rsidRDefault="00B76AD3" w:rsidP="00B76AD3">
      <w:pPr>
        <w:pStyle w:val="CUNumber1"/>
        <w:numPr>
          <w:ilvl w:val="0"/>
          <w:numId w:val="0"/>
        </w:numPr>
        <w:ind w:left="2892" w:hanging="964"/>
        <w:rPr>
          <w:i/>
          <w:sz w:val="20"/>
          <w:szCs w:val="20"/>
        </w:rPr>
      </w:pPr>
    </w:p>
    <w:p w14:paraId="6F565C63" w14:textId="0F4F1582" w:rsidR="00B76AD3" w:rsidRPr="00DE5EE6" w:rsidRDefault="00B76AD3" w:rsidP="00B76AD3">
      <w:pPr>
        <w:pStyle w:val="DefenceHeading3"/>
      </w:pPr>
      <w:r w:rsidRPr="00DE5EE6">
        <w:t xml:space="preserve">The Contractor must provide the Commonwealth with copies of the STRs referred to in paragraph </w:t>
      </w:r>
      <w:r w:rsidR="008B2648">
        <w:fldChar w:fldCharType="begin"/>
      </w:r>
      <w:r w:rsidR="008B2648">
        <w:instrText xml:space="preserve"> REF _Ref13737392 \r \h </w:instrText>
      </w:r>
      <w:r w:rsidR="008B2648">
        <w:fldChar w:fldCharType="separate"/>
      </w:r>
      <w:r w:rsidR="00F66103">
        <w:t>(a)</w:t>
      </w:r>
      <w:r w:rsidR="008B2648">
        <w:fldChar w:fldCharType="end"/>
      </w:r>
      <w:r w:rsidRPr="00DE5EE6">
        <w:t xml:space="preserve"> or </w:t>
      </w:r>
      <w:r w:rsidR="008B2648">
        <w:fldChar w:fldCharType="begin"/>
      </w:r>
      <w:r w:rsidR="008B2648">
        <w:instrText xml:space="preserve"> REF _Ref13737402 \r \h </w:instrText>
      </w:r>
      <w:r w:rsidR="008B2648">
        <w:fldChar w:fldCharType="separate"/>
      </w:r>
      <w:r w:rsidR="00F66103">
        <w:t>(b)</w:t>
      </w:r>
      <w:r w:rsidR="008B2648">
        <w:fldChar w:fldCharType="end"/>
      </w:r>
      <w:r w:rsidRPr="00DE5EE6">
        <w:t xml:space="preserve"> within 5 business days after a written request by the Commonwealth. </w:t>
      </w:r>
    </w:p>
    <w:p w14:paraId="5F2346E3" w14:textId="77777777" w:rsidR="00B76AD3" w:rsidRPr="00DE5EE6" w:rsidRDefault="00B76AD3" w:rsidP="00B76AD3">
      <w:pPr>
        <w:pStyle w:val="DefenceHeading3"/>
      </w:pPr>
      <w:r w:rsidRPr="00DE5EE6">
        <w:t xml:space="preserve">For the purposes of the Contract, an STR is taken to be: </w:t>
      </w:r>
    </w:p>
    <w:p w14:paraId="6763554B" w14:textId="77777777" w:rsidR="00B76AD3" w:rsidRPr="00DE5EE6" w:rsidRDefault="00B76AD3" w:rsidP="00B76AD3">
      <w:pPr>
        <w:pStyle w:val="DefenceHeading4"/>
      </w:pPr>
      <w:r w:rsidRPr="004373AD">
        <w:rPr>
          <w:b/>
        </w:rPr>
        <w:t>satisfactory</w:t>
      </w:r>
      <w:r w:rsidRPr="00DE5EE6">
        <w:t xml:space="preserve"> if the STR states that the entity has met the conditions, as set out in the Black Economy Procurement Connected Policy, of having a satisfactory engagement with the Australian tax system; and</w:t>
      </w:r>
    </w:p>
    <w:p w14:paraId="68CC0E7D" w14:textId="77777777" w:rsidR="00B76AD3" w:rsidRDefault="00B76AD3" w:rsidP="004373AD">
      <w:pPr>
        <w:pStyle w:val="DefenceHeading4"/>
      </w:pPr>
      <w:r w:rsidRPr="004373AD">
        <w:rPr>
          <w:b/>
        </w:rPr>
        <w:t>valid</w:t>
      </w:r>
      <w:r w:rsidRPr="00DE5EE6">
        <w:t xml:space="preserve"> if the STR has not expired as at the date on which the STR is required to be provided or held. </w:t>
      </w:r>
    </w:p>
    <w:p w14:paraId="7754AEFE" w14:textId="77777777" w:rsidR="00DE7E39" w:rsidRDefault="00DE7E39" w:rsidP="004373AD">
      <w:pPr>
        <w:pStyle w:val="DefenceHeading2"/>
      </w:pPr>
      <w:bookmarkStart w:id="3447" w:name="_Ref201950269"/>
      <w:bookmarkStart w:id="3448" w:name="_Toc206494183"/>
      <w:r>
        <w:t>Commercial-in-Confidence Information</w:t>
      </w:r>
      <w:bookmarkEnd w:id="3447"/>
      <w:bookmarkEnd w:id="3448"/>
    </w:p>
    <w:p w14:paraId="06CA4176" w14:textId="5839F8C0" w:rsidR="00DE7E39" w:rsidRDefault="00DE7E39" w:rsidP="004373AD">
      <w:pPr>
        <w:pStyle w:val="DefenceHeading3"/>
      </w:pPr>
      <w:bookmarkStart w:id="3449" w:name="_Ref36453213"/>
      <w:r>
        <w:t xml:space="preserve">Subject to paragraphs </w:t>
      </w:r>
      <w:r>
        <w:fldChar w:fldCharType="begin"/>
      </w:r>
      <w:r>
        <w:instrText xml:space="preserve"> REF _Ref36453189 \r \h </w:instrText>
      </w:r>
      <w:r>
        <w:fldChar w:fldCharType="separate"/>
      </w:r>
      <w:r w:rsidR="00F66103">
        <w:t>(b)</w:t>
      </w:r>
      <w:r>
        <w:fldChar w:fldCharType="end"/>
      </w:r>
      <w:r>
        <w:t xml:space="preserve"> and </w:t>
      </w:r>
      <w:r>
        <w:fldChar w:fldCharType="begin"/>
      </w:r>
      <w:r>
        <w:instrText xml:space="preserve"> REF _Ref36453204 \r \h </w:instrText>
      </w:r>
      <w:r>
        <w:fldChar w:fldCharType="separate"/>
      </w:r>
      <w:r w:rsidR="00F66103">
        <w:t>(c)</w:t>
      </w:r>
      <w:r>
        <w:fldChar w:fldCharType="end"/>
      </w:r>
      <w:r>
        <w:t xml:space="preserve">, the Commonwealth will take reasonable steps to protect the confidentiality of the Contractor's information </w:t>
      </w:r>
      <w:r w:rsidR="00160FE6">
        <w:t xml:space="preserve">expressly specified in the Contract Particulars or otherwise </w:t>
      </w:r>
      <w:r>
        <w:t>described in the Official Order and received from the Contractor (</w:t>
      </w:r>
      <w:r w:rsidRPr="004373AD">
        <w:rPr>
          <w:b/>
        </w:rPr>
        <w:t>Commercial-in-Confidence Information</w:t>
      </w:r>
      <w:r>
        <w:t>).</w:t>
      </w:r>
      <w:bookmarkEnd w:id="3449"/>
    </w:p>
    <w:p w14:paraId="183DF0A9" w14:textId="43748B20" w:rsidR="00DE7E39" w:rsidRDefault="00DE7E39" w:rsidP="004373AD">
      <w:pPr>
        <w:pStyle w:val="DefenceHeading3"/>
      </w:pPr>
      <w:bookmarkStart w:id="3450" w:name="_Ref36453189"/>
      <w:r>
        <w:t xml:space="preserve">The obligation of confidentiality in paragraph </w:t>
      </w:r>
      <w:r>
        <w:fldChar w:fldCharType="begin"/>
      </w:r>
      <w:r>
        <w:instrText xml:space="preserve"> REF _Ref36453213 \r \h </w:instrText>
      </w:r>
      <w:r>
        <w:fldChar w:fldCharType="separate"/>
      </w:r>
      <w:r w:rsidR="00F66103">
        <w:t>(a)</w:t>
      </w:r>
      <w:r>
        <w:fldChar w:fldCharType="end"/>
      </w:r>
      <w:r>
        <w:t xml:space="preserve"> does not apply if the Commercial-in-Confidence Information is:</w:t>
      </w:r>
      <w:bookmarkEnd w:id="3450"/>
      <w:r>
        <w:t xml:space="preserve"> </w:t>
      </w:r>
    </w:p>
    <w:p w14:paraId="1B463DFE" w14:textId="77777777" w:rsidR="00DE7E39" w:rsidRDefault="00DE7E39" w:rsidP="004373AD">
      <w:pPr>
        <w:pStyle w:val="DefenceHeading4"/>
      </w:pPr>
      <w:r>
        <w:t>disclosed by the Commonwealth to its legal or other advisers, or to its officers, employees, contractors or agents in order to comply with its obligations or to exercise its rights under or in connection with this Contract;</w:t>
      </w:r>
    </w:p>
    <w:p w14:paraId="70C4EE65" w14:textId="77777777" w:rsidR="00DE7E39" w:rsidRDefault="00DE7E39" w:rsidP="004373AD">
      <w:pPr>
        <w:pStyle w:val="DefenceHeading4"/>
      </w:pPr>
      <w:r>
        <w:t>disclosed by the Commonwealth to its legal or other advisers, or to its officers, employees, contractors or agents in order to comply with the Commonwealth's management, reporting or auditing requirements;</w:t>
      </w:r>
    </w:p>
    <w:p w14:paraId="4DFA9093" w14:textId="77777777" w:rsidR="00DE7E39" w:rsidRDefault="00DE7E39" w:rsidP="004373AD">
      <w:pPr>
        <w:pStyle w:val="DefenceHeading4"/>
      </w:pPr>
      <w:r>
        <w:t>disclosed by the Commonwealth to any responsible Minister or any Ministerial adviser or assistant;</w:t>
      </w:r>
    </w:p>
    <w:p w14:paraId="20894938" w14:textId="77777777" w:rsidR="00DE7E39" w:rsidRDefault="00DE7E39" w:rsidP="004373AD">
      <w:pPr>
        <w:pStyle w:val="DefenceHeading4"/>
      </w:pPr>
      <w:r>
        <w:t>disclosed by the Commonwealth to any House or Committee of the Parliament of the Commonwealth of Australia;</w:t>
      </w:r>
    </w:p>
    <w:p w14:paraId="4DCABFCF" w14:textId="77777777" w:rsidR="00DE7E39" w:rsidRDefault="00DE7E39" w:rsidP="004373AD">
      <w:pPr>
        <w:pStyle w:val="DefenceHeading4"/>
      </w:pPr>
      <w:r>
        <w:t>disclosed to any Commonwealth department, agency or authority by virtue of or in connection with its functions, or statutory or portfolio responsibilities;</w:t>
      </w:r>
    </w:p>
    <w:p w14:paraId="762D5990" w14:textId="77777777" w:rsidR="00DE7E39" w:rsidRDefault="00DE7E39" w:rsidP="004373AD">
      <w:pPr>
        <w:pStyle w:val="DefenceHeading4"/>
      </w:pPr>
      <w:r>
        <w:t>authorised or required by law to be disclosed; or</w:t>
      </w:r>
    </w:p>
    <w:p w14:paraId="44D1E2B2" w14:textId="47871F7C" w:rsidR="00DE7E39" w:rsidRDefault="00DE7E39" w:rsidP="004373AD">
      <w:pPr>
        <w:pStyle w:val="DefenceHeading4"/>
      </w:pPr>
      <w:r>
        <w:t xml:space="preserve">in the public domain otherwise than due to a breach of paragraph </w:t>
      </w:r>
      <w:r>
        <w:fldChar w:fldCharType="begin"/>
      </w:r>
      <w:r>
        <w:instrText xml:space="preserve"> REF _Ref36453213 \r \h </w:instrText>
      </w:r>
      <w:r>
        <w:fldChar w:fldCharType="separate"/>
      </w:r>
      <w:r w:rsidR="00F66103">
        <w:t>(a)</w:t>
      </w:r>
      <w:r>
        <w:fldChar w:fldCharType="end"/>
      </w:r>
      <w:r>
        <w:t>.</w:t>
      </w:r>
    </w:p>
    <w:p w14:paraId="42F2AA65" w14:textId="77777777" w:rsidR="00DE7E39" w:rsidRDefault="00DE7E39" w:rsidP="004373AD">
      <w:pPr>
        <w:pStyle w:val="DefenceHeading3"/>
      </w:pPr>
      <w:bookmarkStart w:id="3451" w:name="_Ref36453204"/>
      <w:r>
        <w:t xml:space="preserve">The parties acknowledge that the Commercial-in-Confidence Information is regarded by the Contractor as confidential in nature for the justification given </w:t>
      </w:r>
      <w:r w:rsidR="00160FE6">
        <w:t xml:space="preserve">and period asserted </w:t>
      </w:r>
      <w:r>
        <w:t xml:space="preserve">by the Contractor </w:t>
      </w:r>
      <w:r w:rsidR="00160FE6">
        <w:t xml:space="preserve">and agreed by the Commonwealth as set out in the Contract Particulars or otherwise described </w:t>
      </w:r>
      <w:r>
        <w:t>in the Official Order.</w:t>
      </w:r>
      <w:bookmarkEnd w:id="3451"/>
      <w:r>
        <w:t xml:space="preserve"> </w:t>
      </w:r>
    </w:p>
    <w:p w14:paraId="727FB576" w14:textId="77777777" w:rsidR="00DE7E39" w:rsidRDefault="00DE7E39" w:rsidP="004373AD">
      <w:pPr>
        <w:pStyle w:val="DefenceHeading3"/>
      </w:pPr>
      <w:r>
        <w:t>The Contractor:</w:t>
      </w:r>
    </w:p>
    <w:p w14:paraId="286168BA" w14:textId="77777777" w:rsidR="00DE7E39" w:rsidRDefault="00DE7E39" w:rsidP="004373AD">
      <w:pPr>
        <w:pStyle w:val="DefenceHeading4"/>
      </w:pPr>
      <w:r>
        <w:t>must not, in marking information provided to the Commonwealth, misuse the term "confidential" or any similar term implying confidentiality; and</w:t>
      </w:r>
    </w:p>
    <w:p w14:paraId="3BFB80F6" w14:textId="77777777" w:rsidR="00E51525" w:rsidRDefault="00DE7E39" w:rsidP="004373AD">
      <w:pPr>
        <w:pStyle w:val="DefenceHeading4"/>
      </w:pPr>
      <w:r>
        <w:t>acknowledges that the marking of information as "confidential" or in similar terms does not affect the legal nature or character of the information.</w:t>
      </w:r>
    </w:p>
    <w:p w14:paraId="3A8F2B98" w14:textId="77777777" w:rsidR="00E51525" w:rsidRPr="005D2C6B" w:rsidRDefault="00E51525" w:rsidP="00E51525">
      <w:pPr>
        <w:pStyle w:val="DefenceNormal"/>
      </w:pPr>
    </w:p>
    <w:p w14:paraId="218831F9" w14:textId="77777777" w:rsidR="00E51525" w:rsidRPr="00E66F68" w:rsidRDefault="00E51525" w:rsidP="00E51525">
      <w:pPr>
        <w:pStyle w:val="DefenceHeading1"/>
      </w:pPr>
      <w:r w:rsidRPr="005D2C6B">
        <w:br w:type="page"/>
      </w:r>
      <w:bookmarkStart w:id="3452" w:name="_Ref258321832"/>
      <w:bookmarkStart w:id="3453" w:name="_Ref478136717"/>
      <w:bookmarkStart w:id="3454" w:name="_Toc10728686"/>
      <w:bookmarkStart w:id="3455" w:name="_Toc206494184"/>
      <w:bookmarkStart w:id="3456" w:name="_Ref100396099"/>
      <w:r w:rsidR="00AF22C6">
        <w:t>not used</w:t>
      </w:r>
      <w:bookmarkEnd w:id="3452"/>
      <w:bookmarkEnd w:id="3453"/>
      <w:bookmarkEnd w:id="3454"/>
      <w:bookmarkEnd w:id="3455"/>
    </w:p>
    <w:p w14:paraId="00F1E970" w14:textId="77777777" w:rsidR="00E51525" w:rsidRDefault="00E51525" w:rsidP="00E51525">
      <w:pPr>
        <w:pStyle w:val="DefenceNormal"/>
      </w:pPr>
    </w:p>
    <w:p w14:paraId="5B952835" w14:textId="77777777" w:rsidR="00E51525" w:rsidRDefault="00E51525" w:rsidP="00E51525">
      <w:pPr>
        <w:pStyle w:val="DefenceHeading1"/>
      </w:pPr>
      <w:bookmarkStart w:id="3457" w:name="_Toc477785394"/>
      <w:bookmarkStart w:id="3458" w:name="_Toc477857054"/>
      <w:bookmarkStart w:id="3459" w:name="_Toc477868898"/>
      <w:bookmarkStart w:id="3460" w:name="_Toc477872106"/>
      <w:bookmarkStart w:id="3461" w:name="_Toc477872532"/>
      <w:bookmarkStart w:id="3462" w:name="_Toc477873773"/>
      <w:bookmarkStart w:id="3463" w:name="_Toc477785398"/>
      <w:bookmarkStart w:id="3464" w:name="_Toc477857058"/>
      <w:bookmarkStart w:id="3465" w:name="_Toc477868902"/>
      <w:bookmarkStart w:id="3466" w:name="_Toc477872110"/>
      <w:bookmarkStart w:id="3467" w:name="_Toc477872536"/>
      <w:bookmarkStart w:id="3468" w:name="_Toc477873777"/>
      <w:bookmarkStart w:id="3469" w:name="_Ref422323587"/>
      <w:bookmarkStart w:id="3470" w:name="_Toc423432318"/>
      <w:bookmarkEnd w:id="3456"/>
      <w:bookmarkEnd w:id="3457"/>
      <w:bookmarkEnd w:id="3458"/>
      <w:bookmarkEnd w:id="3459"/>
      <w:bookmarkEnd w:id="3460"/>
      <w:bookmarkEnd w:id="3461"/>
      <w:bookmarkEnd w:id="3462"/>
      <w:bookmarkEnd w:id="3463"/>
      <w:bookmarkEnd w:id="3464"/>
      <w:bookmarkEnd w:id="3465"/>
      <w:bookmarkEnd w:id="3466"/>
      <w:bookmarkEnd w:id="3467"/>
      <w:bookmarkEnd w:id="3468"/>
      <w:r>
        <w:br w:type="page"/>
      </w:r>
      <w:bookmarkStart w:id="3471" w:name="_Ref445715532"/>
      <w:bookmarkStart w:id="3472" w:name="_Toc476744199"/>
      <w:bookmarkStart w:id="3473" w:name="_Toc10728687"/>
      <w:bookmarkStart w:id="3474" w:name="_Toc206494185"/>
      <w:bookmarkEnd w:id="3469"/>
      <w:bookmarkEnd w:id="3470"/>
      <w:r>
        <w:t>INFORMATION SECURITY - CONFIDENTIAL INFORMATION</w:t>
      </w:r>
      <w:bookmarkEnd w:id="3471"/>
      <w:bookmarkEnd w:id="3472"/>
      <w:bookmarkEnd w:id="3473"/>
      <w:bookmarkEnd w:id="3474"/>
    </w:p>
    <w:p w14:paraId="04344DC7" w14:textId="77777777" w:rsidR="00E51525" w:rsidRDefault="00E51525" w:rsidP="00E51525">
      <w:pPr>
        <w:pStyle w:val="DefenceHeading2"/>
      </w:pPr>
      <w:bookmarkStart w:id="3475" w:name="_Ref450033049"/>
      <w:bookmarkStart w:id="3476" w:name="_Toc476744200"/>
      <w:bookmarkStart w:id="3477" w:name="_Toc10728688"/>
      <w:bookmarkStart w:id="3478" w:name="_Toc206494186"/>
      <w:r>
        <w:t>Contractor's Warranty</w:t>
      </w:r>
      <w:bookmarkEnd w:id="3475"/>
      <w:bookmarkEnd w:id="3476"/>
      <w:bookmarkEnd w:id="3477"/>
      <w:bookmarkEnd w:id="3478"/>
    </w:p>
    <w:p w14:paraId="65988609" w14:textId="77777777" w:rsidR="00E51525" w:rsidRDefault="00E51525" w:rsidP="00E51525">
      <w:pPr>
        <w:pStyle w:val="DefenceHeading3"/>
      </w:pPr>
      <w:r>
        <w:t xml:space="preserve">The </w:t>
      </w:r>
      <w:r w:rsidRPr="00D55647">
        <w:t>Contractor</w:t>
      </w:r>
      <w:r>
        <w:t xml:space="preserve"> acknowledges and agrees that the </w:t>
      </w:r>
      <w:r w:rsidRPr="00D55647">
        <w:t>Confidential Information</w:t>
      </w:r>
      <w:r>
        <w:t xml:space="preserve"> is confidential. </w:t>
      </w:r>
    </w:p>
    <w:p w14:paraId="275AF0B2" w14:textId="03188358" w:rsidR="00E51525" w:rsidRDefault="00E51525" w:rsidP="00E51525">
      <w:pPr>
        <w:pStyle w:val="DefenceHeading3"/>
      </w:pPr>
      <w:r>
        <w:t xml:space="preserve">The </w:t>
      </w:r>
      <w:r w:rsidRPr="00D55647">
        <w:t>Contractor</w:t>
      </w:r>
      <w:r>
        <w:t xml:space="preserve"> warrants that, on the </w:t>
      </w:r>
      <w:r w:rsidRPr="00D55647">
        <w:t>Award Date</w:t>
      </w:r>
      <w:r>
        <w:t xml:space="preserve"> and on the date of submitting each payment claim under clause </w:t>
      </w:r>
      <w:r>
        <w:fldChar w:fldCharType="begin"/>
      </w:r>
      <w:r>
        <w:instrText xml:space="preserve"> REF _Ref71633130 \r \h </w:instrText>
      </w:r>
      <w:r>
        <w:fldChar w:fldCharType="separate"/>
      </w:r>
      <w:r w:rsidR="00F66103">
        <w:t>12.2</w:t>
      </w:r>
      <w:r>
        <w:fldChar w:fldCharType="end"/>
      </w:r>
      <w:r>
        <w:t xml:space="preserve">, it is not aware of any breach of clause </w:t>
      </w:r>
      <w:r>
        <w:fldChar w:fldCharType="begin"/>
      </w:r>
      <w:r>
        <w:instrText xml:space="preserve"> REF _Ref445715532 \r \h </w:instrText>
      </w:r>
      <w:r>
        <w:fldChar w:fldCharType="separate"/>
      </w:r>
      <w:r w:rsidR="00F66103">
        <w:t>19</w:t>
      </w:r>
      <w:r>
        <w:fldChar w:fldCharType="end"/>
      </w:r>
      <w:r>
        <w:t xml:space="preserve"> by the </w:t>
      </w:r>
      <w:r w:rsidRPr="00D55647">
        <w:t>Contractor</w:t>
      </w:r>
      <w:r>
        <w:t xml:space="preserve"> or any </w:t>
      </w:r>
      <w:r w:rsidRPr="00D55647">
        <w:t>Recipient</w:t>
      </w:r>
      <w:r>
        <w:t xml:space="preserve">.  </w:t>
      </w:r>
    </w:p>
    <w:p w14:paraId="66D0A5F1" w14:textId="77777777" w:rsidR="00E51525" w:rsidRDefault="00E51525" w:rsidP="00E51525">
      <w:pPr>
        <w:pStyle w:val="DefenceHeading2"/>
      </w:pPr>
      <w:bookmarkStart w:id="3479" w:name="_Toc476744201"/>
      <w:bookmarkStart w:id="3480" w:name="_Toc10728689"/>
      <w:bookmarkStart w:id="3481" w:name="_Toc206494187"/>
      <w:r>
        <w:t>Confidential Information Requirements</w:t>
      </w:r>
      <w:bookmarkEnd w:id="3479"/>
      <w:bookmarkEnd w:id="3480"/>
      <w:bookmarkEnd w:id="3481"/>
      <w:r>
        <w:t xml:space="preserve"> </w:t>
      </w:r>
    </w:p>
    <w:p w14:paraId="6D7B011D" w14:textId="77777777" w:rsidR="00E51525" w:rsidRDefault="00E51525" w:rsidP="00E51525">
      <w:pPr>
        <w:pStyle w:val="DefenceNormal"/>
      </w:pPr>
      <w:r>
        <w:t>(a)</w:t>
      </w:r>
      <w:r>
        <w:tab/>
        <w:t xml:space="preserve">The </w:t>
      </w:r>
      <w:r w:rsidRPr="00D55647">
        <w:t>Contractor</w:t>
      </w:r>
      <w:r>
        <w:t xml:space="preserve"> must: </w:t>
      </w:r>
    </w:p>
    <w:p w14:paraId="22E6AB53" w14:textId="77777777" w:rsidR="00E51525" w:rsidRDefault="00E51525" w:rsidP="00E51525">
      <w:pPr>
        <w:pStyle w:val="DefenceHeading4"/>
      </w:pPr>
      <w:r>
        <w:t>strictly comply with:</w:t>
      </w:r>
    </w:p>
    <w:p w14:paraId="06475750" w14:textId="0C8117DF" w:rsidR="00E51525" w:rsidRDefault="00E51525" w:rsidP="00E51525">
      <w:pPr>
        <w:pStyle w:val="DefenceHeading5"/>
      </w:pPr>
      <w:r>
        <w:t xml:space="preserve">clause </w:t>
      </w:r>
      <w:r>
        <w:fldChar w:fldCharType="begin"/>
      </w:r>
      <w:r>
        <w:instrText xml:space="preserve"> REF _Ref445715532 \r \h </w:instrText>
      </w:r>
      <w:r>
        <w:fldChar w:fldCharType="separate"/>
      </w:r>
      <w:r w:rsidR="00F66103">
        <w:t>19</w:t>
      </w:r>
      <w:r>
        <w:fldChar w:fldCharType="end"/>
      </w:r>
      <w:r>
        <w:t>; and</w:t>
      </w:r>
    </w:p>
    <w:p w14:paraId="79ED4877" w14:textId="77777777"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and </w:t>
      </w:r>
    </w:p>
    <w:p w14:paraId="1F01E41C" w14:textId="77777777" w:rsidR="00E51525" w:rsidRDefault="00E51525" w:rsidP="00E51525">
      <w:pPr>
        <w:pStyle w:val="DefenceHeading4"/>
      </w:pPr>
      <w:r>
        <w:t>immediately put in place arrangements to ensure that it strictly complies with:</w:t>
      </w:r>
    </w:p>
    <w:p w14:paraId="2698C8C9" w14:textId="1C8D97DE" w:rsidR="00E51525" w:rsidRDefault="00E51525" w:rsidP="00E51525">
      <w:pPr>
        <w:pStyle w:val="DefenceHeading5"/>
      </w:pPr>
      <w:r>
        <w:t xml:space="preserve">clause </w:t>
      </w:r>
      <w:r>
        <w:fldChar w:fldCharType="begin"/>
      </w:r>
      <w:r>
        <w:instrText xml:space="preserve"> REF _Ref445715532 \r \h </w:instrText>
      </w:r>
      <w:r>
        <w:fldChar w:fldCharType="separate"/>
      </w:r>
      <w:r w:rsidR="00F66103">
        <w:t>19</w:t>
      </w:r>
      <w:r>
        <w:fldChar w:fldCharType="end"/>
      </w:r>
      <w:r>
        <w:t>; and</w:t>
      </w:r>
    </w:p>
    <w:p w14:paraId="4E5B8CDA" w14:textId="77777777"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w:t>
      </w:r>
    </w:p>
    <w:p w14:paraId="29376C20" w14:textId="4144BF48" w:rsidR="00E51525" w:rsidRDefault="00E51525" w:rsidP="00E51525">
      <w:pPr>
        <w:pStyle w:val="DefenceHeading3"/>
      </w:pPr>
      <w:bookmarkStart w:id="3482" w:name="_Ref446576794"/>
      <w:r>
        <w:t xml:space="preserve">Subject to, if clause </w:t>
      </w:r>
      <w:r>
        <w:fldChar w:fldCharType="begin"/>
      </w:r>
      <w:r>
        <w:instrText xml:space="preserve"> REF _Ref477438766 \n \h </w:instrText>
      </w:r>
      <w:r>
        <w:fldChar w:fldCharType="separate"/>
      </w:r>
      <w:r w:rsidR="00F66103">
        <w:t>20</w:t>
      </w:r>
      <w:r>
        <w:fldChar w:fldCharType="end"/>
      </w:r>
      <w:r>
        <w:t xml:space="preserve"> applies, clause </w:t>
      </w:r>
      <w:r>
        <w:fldChar w:fldCharType="begin"/>
      </w:r>
      <w:r>
        <w:instrText xml:space="preserve"> REF _Ref477438766 \n \h </w:instrText>
      </w:r>
      <w:r>
        <w:fldChar w:fldCharType="separate"/>
      </w:r>
      <w:r w:rsidR="00F66103">
        <w:t>20</w:t>
      </w:r>
      <w:r>
        <w:fldChar w:fldCharType="end"/>
      </w:r>
      <w:r>
        <w:t xml:space="preserve">, the </w:t>
      </w:r>
      <w:r w:rsidRPr="00D55647">
        <w:t>Contractor</w:t>
      </w:r>
      <w:r>
        <w:t xml:space="preserve"> must not:</w:t>
      </w:r>
      <w:bookmarkEnd w:id="3482"/>
      <w:r>
        <w:t xml:space="preserve">  </w:t>
      </w:r>
    </w:p>
    <w:p w14:paraId="4E3BD4CD" w14:textId="77777777" w:rsidR="00E51525" w:rsidRDefault="00E51525" w:rsidP="00E51525">
      <w:pPr>
        <w:pStyle w:val="DefenceHeading4"/>
      </w:pPr>
      <w:r>
        <w:t xml:space="preserve">copy or otherwise reproduce in any form or medium the contents of the </w:t>
      </w:r>
      <w:r w:rsidRPr="00D55647">
        <w:t>Confidential Information</w:t>
      </w:r>
      <w:r>
        <w:t xml:space="preserve"> (or any part of it) or otherwise cause, permit or allow the </w:t>
      </w:r>
      <w:r w:rsidRPr="00D55647">
        <w:t>Confidential Information</w:t>
      </w:r>
      <w:r>
        <w:t xml:space="preserve"> (or any part of it) to be copied or reproduced in any form or medium; or</w:t>
      </w:r>
    </w:p>
    <w:p w14:paraId="685F99C2" w14:textId="77777777" w:rsidR="00E51525" w:rsidRDefault="00E51525" w:rsidP="00E51525">
      <w:pPr>
        <w:pStyle w:val="DefenceHeading4"/>
      </w:pPr>
      <w:r>
        <w:t xml:space="preserve">disclose, use or deal with, the </w:t>
      </w:r>
      <w:r w:rsidRPr="00D55647">
        <w:t>Confidential Information</w:t>
      </w:r>
      <w:r>
        <w:t xml:space="preserve"> (or any part of it) or otherwise cause, permit or allow the </w:t>
      </w:r>
      <w:r w:rsidRPr="00D55647">
        <w:t>Confidential Information</w:t>
      </w:r>
      <w:r>
        <w:t xml:space="preserve"> (or any part of it) to be disclosed, used or dealt with,</w:t>
      </w:r>
    </w:p>
    <w:p w14:paraId="369A86C9" w14:textId="77777777" w:rsidR="00E51525" w:rsidRDefault="00E51525" w:rsidP="00E51525">
      <w:pPr>
        <w:pStyle w:val="DefenceIndent"/>
      </w:pPr>
      <w:r>
        <w:t xml:space="preserve">for any purpose other than performing the </w:t>
      </w:r>
      <w:r w:rsidRPr="00D55647">
        <w:t>Contractor's Activities</w:t>
      </w:r>
      <w:r>
        <w:t xml:space="preserve"> and achieving </w:t>
      </w:r>
      <w:r w:rsidRPr="00D55647">
        <w:t>Remediation Completion</w:t>
      </w:r>
      <w:r>
        <w:t xml:space="preserve"> of the </w:t>
      </w:r>
      <w:r w:rsidRPr="00D55647">
        <w:t>Remediation Works</w:t>
      </w:r>
      <w:r>
        <w:t xml:space="preserve">. </w:t>
      </w:r>
    </w:p>
    <w:p w14:paraId="6131A8A8" w14:textId="77777777" w:rsidR="00E51525" w:rsidRDefault="00E51525" w:rsidP="00E51525">
      <w:pPr>
        <w:pStyle w:val="DefenceHeading3"/>
      </w:pPr>
      <w:r>
        <w:t xml:space="preserve">The </w:t>
      </w:r>
      <w:r w:rsidRPr="00D55647">
        <w:t>Contractor</w:t>
      </w:r>
      <w:r>
        <w:t xml:space="preserve"> must ensure that all </w:t>
      </w:r>
      <w:r w:rsidRPr="00D55647">
        <w:t>Recipients</w:t>
      </w:r>
      <w:r>
        <w:t xml:space="preserve"> of </w:t>
      </w:r>
      <w:r w:rsidRPr="00D55647">
        <w:t>Confidential Information</w:t>
      </w:r>
      <w:r>
        <w:t xml:space="preserve">: </w:t>
      </w:r>
    </w:p>
    <w:p w14:paraId="4920147D" w14:textId="77777777" w:rsidR="00E51525" w:rsidRDefault="00E51525" w:rsidP="00E51525">
      <w:pPr>
        <w:pStyle w:val="DefenceHeading4"/>
      </w:pPr>
      <w:r>
        <w:t xml:space="preserve">strictly comply with: </w:t>
      </w:r>
    </w:p>
    <w:p w14:paraId="6EBEE8FB" w14:textId="76A1CEAD" w:rsidR="00E51525" w:rsidRDefault="00E51525" w:rsidP="00E51525">
      <w:pPr>
        <w:pStyle w:val="DefenceHeading5"/>
      </w:pPr>
      <w:r>
        <w:t xml:space="preserve">clause </w:t>
      </w:r>
      <w:r>
        <w:fldChar w:fldCharType="begin"/>
      </w:r>
      <w:r>
        <w:instrText xml:space="preserve"> REF _Ref445715532 \r \h </w:instrText>
      </w:r>
      <w:r>
        <w:fldChar w:fldCharType="separate"/>
      </w:r>
      <w:r w:rsidR="00F66103">
        <w:t>19</w:t>
      </w:r>
      <w:r>
        <w:fldChar w:fldCharType="end"/>
      </w:r>
      <w:r>
        <w:t>; and</w:t>
      </w:r>
    </w:p>
    <w:p w14:paraId="2CFCE2C4" w14:textId="77777777"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w:t>
      </w:r>
    </w:p>
    <w:p w14:paraId="7C943D29" w14:textId="77777777" w:rsidR="00E51525" w:rsidRDefault="00E51525" w:rsidP="00E51525">
      <w:pPr>
        <w:pStyle w:val="DefenceHeading4"/>
      </w:pPr>
      <w:r>
        <w:t>immediately put in place arrangements to ensure that they strictly comply with:</w:t>
      </w:r>
    </w:p>
    <w:p w14:paraId="5DFB446E" w14:textId="097F128C" w:rsidR="00E51525" w:rsidRDefault="00E51525" w:rsidP="00E51525">
      <w:pPr>
        <w:pStyle w:val="DefenceHeading5"/>
      </w:pPr>
      <w:r>
        <w:t xml:space="preserve">clause </w:t>
      </w:r>
      <w:r>
        <w:fldChar w:fldCharType="begin"/>
      </w:r>
      <w:r>
        <w:instrText xml:space="preserve"> REF _Ref445715532 \r \h </w:instrText>
      </w:r>
      <w:r>
        <w:fldChar w:fldCharType="separate"/>
      </w:r>
      <w:r w:rsidR="00F66103">
        <w:t>19</w:t>
      </w:r>
      <w:r>
        <w:fldChar w:fldCharType="end"/>
      </w:r>
      <w:r>
        <w:t>; and</w:t>
      </w:r>
    </w:p>
    <w:p w14:paraId="0B7D1797" w14:textId="77777777"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and </w:t>
      </w:r>
    </w:p>
    <w:p w14:paraId="58FEB759" w14:textId="77777777" w:rsidR="00E51525" w:rsidRDefault="00E51525" w:rsidP="00E51525">
      <w:pPr>
        <w:pStyle w:val="DefenceHeading4"/>
      </w:pPr>
      <w:r>
        <w:t xml:space="preserve">do not do or omit to do anything which, if done or omitted to be done by the </w:t>
      </w:r>
      <w:r w:rsidRPr="00D55647">
        <w:t>Contractor</w:t>
      </w:r>
      <w:r>
        <w:t xml:space="preserve">, would be a breach of: </w:t>
      </w:r>
    </w:p>
    <w:p w14:paraId="3ECCB3B7" w14:textId="2A781E8F" w:rsidR="00E51525" w:rsidRDefault="00E51525" w:rsidP="00E51525">
      <w:pPr>
        <w:pStyle w:val="DefenceHeading5"/>
      </w:pPr>
      <w:r>
        <w:t xml:space="preserve">clause </w:t>
      </w:r>
      <w:r>
        <w:fldChar w:fldCharType="begin"/>
      </w:r>
      <w:r>
        <w:instrText xml:space="preserve"> REF _Ref445715532 \r \h </w:instrText>
      </w:r>
      <w:r>
        <w:fldChar w:fldCharType="separate"/>
      </w:r>
      <w:r w:rsidR="00F66103">
        <w:t>19</w:t>
      </w:r>
      <w:r>
        <w:fldChar w:fldCharType="end"/>
      </w:r>
      <w:r>
        <w:t xml:space="preserve">; or </w:t>
      </w:r>
    </w:p>
    <w:p w14:paraId="4E1739EA" w14:textId="77777777" w:rsidR="00E51525" w:rsidRDefault="00E51525" w:rsidP="00E51525">
      <w:pPr>
        <w:pStyle w:val="DefenceHeading5"/>
      </w:pPr>
      <w:r>
        <w:t xml:space="preserve">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 xml:space="preserve">). </w:t>
      </w:r>
    </w:p>
    <w:p w14:paraId="6C1595F4" w14:textId="77777777" w:rsidR="00E51525" w:rsidRDefault="00E51525" w:rsidP="00E51525">
      <w:pPr>
        <w:pStyle w:val="DefenceHeading3"/>
      </w:pPr>
      <w:r>
        <w:t xml:space="preserve">The </w:t>
      </w:r>
      <w:r w:rsidRPr="00D55647">
        <w:t>Contractor</w:t>
      </w:r>
      <w:r>
        <w:t xml:space="preserve"> must: </w:t>
      </w:r>
    </w:p>
    <w:p w14:paraId="1326AA94" w14:textId="77777777" w:rsidR="00E51525" w:rsidRDefault="00E51525" w:rsidP="00E51525">
      <w:pPr>
        <w:pStyle w:val="DefenceHeading4"/>
      </w:pPr>
      <w:r>
        <w:t>ensure:</w:t>
      </w:r>
    </w:p>
    <w:p w14:paraId="4D6AA9D6" w14:textId="77777777" w:rsidR="00E51525" w:rsidRDefault="00E51525" w:rsidP="00E51525">
      <w:pPr>
        <w:pStyle w:val="DefenceHeading5"/>
      </w:pPr>
      <w:r>
        <w:t xml:space="preserve">the </w:t>
      </w:r>
      <w:r w:rsidRPr="00D55647">
        <w:t>Confidential Information</w:t>
      </w:r>
      <w:r>
        <w:t xml:space="preserve"> (or any part of it); and</w:t>
      </w:r>
    </w:p>
    <w:p w14:paraId="100247D1" w14:textId="77777777" w:rsidR="00E51525" w:rsidRDefault="00E51525" w:rsidP="00E51525">
      <w:pPr>
        <w:pStyle w:val="DefenceHeading5"/>
      </w:pPr>
      <w:r>
        <w:t xml:space="preserve">all documents, materials, media, information technology environments and all other things on or in which the </w:t>
      </w:r>
      <w:r w:rsidRPr="00D55647">
        <w:t>Confidential Information</w:t>
      </w:r>
      <w:r>
        <w:t xml:space="preserve"> (or any part of it) may be or is recorded, contained, set out, referred to, stored, processed or communicated (including via electronic or similar means),</w:t>
      </w:r>
    </w:p>
    <w:p w14:paraId="4289E4EF" w14:textId="77777777" w:rsidR="00E51525" w:rsidRDefault="00E51525" w:rsidP="00E51525">
      <w:pPr>
        <w:pStyle w:val="DefenceIndent2"/>
      </w:pPr>
      <w:r>
        <w:t xml:space="preserve">are strictly kept: </w:t>
      </w:r>
    </w:p>
    <w:p w14:paraId="3F206DA8" w14:textId="77777777" w:rsidR="00E51525" w:rsidRDefault="00E51525" w:rsidP="00E51525">
      <w:pPr>
        <w:pStyle w:val="DefenceHeading5"/>
      </w:pPr>
      <w:r w:rsidRPr="00EB36C3">
        <w:t>secure</w:t>
      </w:r>
      <w:r>
        <w:t xml:space="preserve"> and protected at all times from all unauthorised use, access, configuration and administration (or similar); and</w:t>
      </w:r>
    </w:p>
    <w:p w14:paraId="5A1B8EC9" w14:textId="77777777" w:rsidR="00E51525" w:rsidRDefault="00E51525" w:rsidP="00E51525">
      <w:pPr>
        <w:pStyle w:val="DefenceHeading5"/>
      </w:pPr>
      <w:r>
        <w:t xml:space="preserve">otherwise in accordance with all </w:t>
      </w:r>
      <w:r w:rsidRPr="00D55647">
        <w:t>Separation Arrangements</w:t>
      </w:r>
      <w:r>
        <w:t>; and</w:t>
      </w:r>
    </w:p>
    <w:p w14:paraId="6E419D2B" w14:textId="77777777" w:rsidR="00E51525" w:rsidRDefault="00E51525" w:rsidP="00E51525">
      <w:pPr>
        <w:pStyle w:val="DefenceHeading4"/>
      </w:pPr>
      <w:r>
        <w:t xml:space="preserve">immediately: </w:t>
      </w:r>
    </w:p>
    <w:p w14:paraId="663766E4" w14:textId="77777777" w:rsidR="00E51525" w:rsidRDefault="00E51525" w:rsidP="00E51525">
      <w:pPr>
        <w:pStyle w:val="DefenceHeading5"/>
      </w:pPr>
      <w:r>
        <w:t xml:space="preserve">detect all actual or potential </w:t>
      </w:r>
      <w:r w:rsidRPr="00D55647">
        <w:t>Confidential Information Incident</w:t>
      </w:r>
      <w:r w:rsidRPr="009648CD">
        <w:rPr>
          <w:rStyle w:val="Hyperlink"/>
          <w:color w:val="auto"/>
        </w:rPr>
        <w:t>s</w:t>
      </w:r>
      <w:r>
        <w:t xml:space="preserve">; </w:t>
      </w:r>
    </w:p>
    <w:p w14:paraId="767324CC" w14:textId="77777777" w:rsidR="00E51525" w:rsidRDefault="00E51525" w:rsidP="00E51525">
      <w:pPr>
        <w:pStyle w:val="DefenceHeading5"/>
      </w:pPr>
      <w:bookmarkStart w:id="3483" w:name="_Ref459304368"/>
      <w:r>
        <w:t xml:space="preserve">notify the </w:t>
      </w:r>
      <w:r w:rsidRPr="00D55647">
        <w:t>Contract Administrator</w:t>
      </w:r>
      <w:r>
        <w:t xml:space="preserve"> if it becomes aware of any actual or potential </w:t>
      </w:r>
      <w:r w:rsidRPr="00D55647">
        <w:t>Confidential Information Incident</w:t>
      </w:r>
      <w:r>
        <w:t>;</w:t>
      </w:r>
      <w:bookmarkEnd w:id="3483"/>
      <w:r>
        <w:t xml:space="preserve"> </w:t>
      </w:r>
    </w:p>
    <w:p w14:paraId="3A579C7F" w14:textId="77777777" w:rsidR="00E51525" w:rsidRDefault="00E51525" w:rsidP="00E51525">
      <w:pPr>
        <w:pStyle w:val="DefenceHeading5"/>
      </w:pPr>
      <w:r>
        <w:t xml:space="preserve">take all steps necessary to prevent, end, avoid, mitigate or otherwise manage the adverse effect of any actual or potential </w:t>
      </w:r>
      <w:r w:rsidRPr="00D55647">
        <w:t>Confidential Information Incident</w:t>
      </w:r>
      <w:r>
        <w:t xml:space="preserve">; and </w:t>
      </w:r>
    </w:p>
    <w:p w14:paraId="4E1B8DAD" w14:textId="77777777" w:rsidR="00E51525" w:rsidRDefault="00E51525" w:rsidP="00E51525">
      <w:pPr>
        <w:pStyle w:val="DefenceHeading5"/>
      </w:pPr>
      <w:r>
        <w:t xml:space="preserve">strictly comply with 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w:t>
      </w:r>
    </w:p>
    <w:p w14:paraId="12170203" w14:textId="77777777" w:rsidR="00E51525" w:rsidRDefault="00E51525" w:rsidP="00E51525">
      <w:pPr>
        <w:pStyle w:val="DefenceIndent"/>
      </w:pPr>
      <w:r>
        <w:t xml:space="preserve">(together the </w:t>
      </w:r>
      <w:r w:rsidRPr="00453849">
        <w:rPr>
          <w:b/>
        </w:rPr>
        <w:t>Confidential Information</w:t>
      </w:r>
      <w:r w:rsidRPr="00760A7E">
        <w:rPr>
          <w:b/>
        </w:rPr>
        <w:t xml:space="preserve"> Requirements</w:t>
      </w:r>
      <w:r>
        <w:t xml:space="preserve">). </w:t>
      </w:r>
    </w:p>
    <w:p w14:paraId="17B4F09A" w14:textId="77777777" w:rsidR="00E51525" w:rsidRDefault="00E51525" w:rsidP="00E51525">
      <w:pPr>
        <w:pStyle w:val="DefenceHeading2"/>
      </w:pPr>
      <w:bookmarkStart w:id="3484" w:name="_Ref445715531"/>
      <w:bookmarkStart w:id="3485" w:name="_Toc476744202"/>
      <w:bookmarkStart w:id="3486" w:name="_Toc10728690"/>
      <w:bookmarkStart w:id="3487" w:name="_Toc206494188"/>
      <w:r>
        <w:t>Return, Destruction and Erasure of Confidential Information</w:t>
      </w:r>
      <w:bookmarkEnd w:id="3484"/>
      <w:bookmarkEnd w:id="3485"/>
      <w:bookmarkEnd w:id="3486"/>
      <w:bookmarkEnd w:id="3487"/>
    </w:p>
    <w:p w14:paraId="137F10AD" w14:textId="77777777" w:rsidR="00E51525" w:rsidRDefault="00E51525" w:rsidP="00E51525">
      <w:pPr>
        <w:pStyle w:val="DefenceHeading3"/>
      </w:pPr>
      <w:r>
        <w:t xml:space="preserve">Within 7 days of: </w:t>
      </w:r>
    </w:p>
    <w:p w14:paraId="0CAF7054" w14:textId="77777777" w:rsidR="00E51525" w:rsidRDefault="00E51525" w:rsidP="00E51525">
      <w:pPr>
        <w:pStyle w:val="DefenceHeading4"/>
      </w:pPr>
      <w:r>
        <w:t xml:space="preserve">a request from the </w:t>
      </w:r>
      <w:r w:rsidRPr="00D55647">
        <w:t>Contract Administrator</w:t>
      </w:r>
      <w:r>
        <w:t>, at any time;</w:t>
      </w:r>
    </w:p>
    <w:p w14:paraId="4174F1D3" w14:textId="76002BA8" w:rsidR="00E51525" w:rsidRDefault="00E51525" w:rsidP="00E51525">
      <w:pPr>
        <w:pStyle w:val="DefenceHeading4"/>
      </w:pPr>
      <w:r>
        <w:t xml:space="preserve">the termination of the </w:t>
      </w:r>
      <w:r w:rsidRPr="00D55647">
        <w:t>Contract</w:t>
      </w:r>
      <w:r>
        <w:t xml:space="preserve"> under </w:t>
      </w:r>
      <w:r w:rsidRPr="00056A3C">
        <w:t xml:space="preserve">clause </w:t>
      </w:r>
      <w:r w:rsidRPr="00056A3C">
        <w:fldChar w:fldCharType="begin"/>
      </w:r>
      <w:r w:rsidRPr="00056A3C">
        <w:instrText xml:space="preserve"> REF _Ref71638259 \r \h </w:instrText>
      </w:r>
      <w:r>
        <w:instrText xml:space="preserve"> \* MERGEFORMAT </w:instrText>
      </w:r>
      <w:r w:rsidRPr="00056A3C">
        <w:fldChar w:fldCharType="separate"/>
      </w:r>
      <w:r w:rsidR="00F66103">
        <w:t>14</w:t>
      </w:r>
      <w:r w:rsidRPr="00056A3C">
        <w:fldChar w:fldCharType="end"/>
      </w:r>
      <w:r>
        <w:t xml:space="preserve"> or otherwise at law; or </w:t>
      </w:r>
    </w:p>
    <w:p w14:paraId="3E6E050B" w14:textId="77777777" w:rsidR="00E51525" w:rsidRDefault="00E51525" w:rsidP="00E51525">
      <w:pPr>
        <w:pStyle w:val="DefenceHeading4"/>
      </w:pPr>
      <w:r>
        <w:t xml:space="preserve">the expiry of the last </w:t>
      </w:r>
      <w:r w:rsidRPr="00D55647">
        <w:t>Remediation Defects Rectification Period</w:t>
      </w:r>
      <w:r>
        <w:t>,</w:t>
      </w:r>
    </w:p>
    <w:p w14:paraId="1DC44539" w14:textId="77777777" w:rsidR="00E51525" w:rsidRDefault="00E51525" w:rsidP="00E51525">
      <w:pPr>
        <w:pStyle w:val="DefenceIndent"/>
      </w:pPr>
      <w:r>
        <w:t xml:space="preserve">the </w:t>
      </w:r>
      <w:r w:rsidRPr="00D55647">
        <w:t>Contractor</w:t>
      </w:r>
      <w:r>
        <w:t xml:space="preserve"> must:</w:t>
      </w:r>
    </w:p>
    <w:p w14:paraId="0DA06777" w14:textId="79B19783" w:rsidR="00E51525" w:rsidRDefault="00E51525" w:rsidP="00E51525">
      <w:pPr>
        <w:pStyle w:val="DefenceHeading4"/>
      </w:pPr>
      <w:r>
        <w:t xml:space="preserve">subject to paragraph </w:t>
      </w:r>
      <w:r>
        <w:fldChar w:fldCharType="begin"/>
      </w:r>
      <w:r>
        <w:instrText xml:space="preserve"> REF _Ref445716007 \n \h </w:instrText>
      </w:r>
      <w:r>
        <w:fldChar w:fldCharType="separate"/>
      </w:r>
      <w:r w:rsidR="00F66103">
        <w:t>(b)</w:t>
      </w:r>
      <w:r>
        <w:fldChar w:fldCharType="end"/>
      </w:r>
      <w:r>
        <w:t xml:space="preserve">, as directed by the </w:t>
      </w:r>
      <w:r w:rsidRPr="00D55647">
        <w:t>Commonwealth</w:t>
      </w:r>
      <w:r>
        <w:t xml:space="preserve"> or the </w:t>
      </w:r>
      <w:r w:rsidRPr="00D55647">
        <w:t>Contract Administrator</w:t>
      </w:r>
      <w:r>
        <w:t xml:space="preserve"> in the notice or request (if any) promptly:</w:t>
      </w:r>
    </w:p>
    <w:p w14:paraId="5DADE5D8" w14:textId="77777777" w:rsidR="00E51525" w:rsidRDefault="00E51525" w:rsidP="00E51525">
      <w:pPr>
        <w:pStyle w:val="DefenceHeading5"/>
      </w:pPr>
      <w:r>
        <w:t xml:space="preserve">securely and appropriately return all copies of the </w:t>
      </w:r>
      <w:r w:rsidRPr="00D55647">
        <w:t>Confidential Information</w:t>
      </w:r>
      <w:r>
        <w:t xml:space="preserve"> (in a tangible form) to the </w:t>
      </w:r>
      <w:r w:rsidRPr="00D55647">
        <w:t>Contract Administrator</w:t>
      </w:r>
      <w:r>
        <w:t>;</w:t>
      </w:r>
    </w:p>
    <w:p w14:paraId="73577059" w14:textId="77777777" w:rsidR="00E51525" w:rsidRDefault="00E51525" w:rsidP="00E51525">
      <w:pPr>
        <w:pStyle w:val="DefenceHeading5"/>
      </w:pPr>
      <w:r>
        <w:t xml:space="preserve">securely and appropriately destroy and erase all copies of the </w:t>
      </w:r>
      <w:r w:rsidRPr="00D55647">
        <w:t>Confidential Information</w:t>
      </w:r>
      <w:r>
        <w:t xml:space="preserve"> (whether in a tangible or intangible form); </w:t>
      </w:r>
    </w:p>
    <w:p w14:paraId="7C7E0136" w14:textId="77777777" w:rsidR="00E51525" w:rsidRDefault="00E51525" w:rsidP="00E51525">
      <w:pPr>
        <w:pStyle w:val="DefenceHeading5"/>
      </w:pPr>
      <w:r>
        <w:t xml:space="preserve">ensure all </w:t>
      </w:r>
      <w:r w:rsidRPr="00D55647">
        <w:t>Recipients</w:t>
      </w:r>
      <w:r>
        <w:t xml:space="preserve"> of </w:t>
      </w:r>
      <w:r w:rsidRPr="00D55647">
        <w:t>Confidential Information</w:t>
      </w:r>
      <w:r>
        <w:t xml:space="preserve"> (or any part of it) promptly securely and appropriately return, destroy and erase all copies of the </w:t>
      </w:r>
      <w:r w:rsidRPr="00D55647">
        <w:t>Confidential Information</w:t>
      </w:r>
      <w:r>
        <w:t xml:space="preserve"> (whether in a tangible or intangible form); and </w:t>
      </w:r>
    </w:p>
    <w:p w14:paraId="090170A1" w14:textId="77777777" w:rsidR="00E51525" w:rsidRDefault="00E51525" w:rsidP="00E51525">
      <w:pPr>
        <w:pStyle w:val="DefenceHeading5"/>
      </w:pPr>
      <w:r>
        <w:t xml:space="preserve">provide the </w:t>
      </w:r>
      <w:r w:rsidRPr="00D55647">
        <w:t>Contract Administrator</w:t>
      </w:r>
      <w:r>
        <w:t xml:space="preserve"> with 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confirming that the </w:t>
      </w:r>
      <w:r w:rsidRPr="00D55647">
        <w:t>Confidential Information</w:t>
      </w:r>
      <w:r>
        <w:t xml:space="preserve"> (whether in a tangible form or intangible form) has been securely and appropriately returned, destroyed or erased by the </w:t>
      </w:r>
      <w:r w:rsidRPr="00D55647">
        <w:t>Contractor</w:t>
      </w:r>
      <w:r>
        <w:t xml:space="preserve"> and all </w:t>
      </w:r>
      <w:r w:rsidRPr="00D55647">
        <w:t>Recipients</w:t>
      </w:r>
      <w:r>
        <w:t>; and</w:t>
      </w:r>
    </w:p>
    <w:p w14:paraId="174A7548" w14:textId="77777777" w:rsidR="00E51525" w:rsidRDefault="00E51525" w:rsidP="00E51525">
      <w:pPr>
        <w:pStyle w:val="DefenceHeading4"/>
      </w:pPr>
      <w:r>
        <w:t xml:space="preserve">promptly notify the </w:t>
      </w:r>
      <w:r w:rsidRPr="00D55647">
        <w:t>Contract Administrator</w:t>
      </w:r>
      <w:r>
        <w:t xml:space="preserve"> of all </w:t>
      </w:r>
      <w:r w:rsidRPr="00D55647">
        <w:t>Confidential Information</w:t>
      </w:r>
      <w:r>
        <w:t xml:space="preserve"> (or any part of it) which the </w:t>
      </w:r>
      <w:r w:rsidRPr="00D55647">
        <w:t>Contractor</w:t>
      </w:r>
      <w:r>
        <w:t xml:space="preserve"> knows or ought to know: </w:t>
      </w:r>
    </w:p>
    <w:p w14:paraId="1E8205C1" w14:textId="77777777" w:rsidR="00E51525" w:rsidRDefault="00E51525" w:rsidP="00E51525">
      <w:pPr>
        <w:pStyle w:val="DefenceHeading5"/>
      </w:pPr>
      <w:r>
        <w:t xml:space="preserve">has not been securely and appropriately returned, destroyed or erased by the </w:t>
      </w:r>
      <w:r w:rsidRPr="00D55647">
        <w:t>Contractor</w:t>
      </w:r>
      <w:r>
        <w:t xml:space="preserve"> and all </w:t>
      </w:r>
      <w:r w:rsidRPr="00D55647">
        <w:t>Recipients</w:t>
      </w:r>
      <w:r>
        <w:t>; and</w:t>
      </w:r>
    </w:p>
    <w:p w14:paraId="7D23723C" w14:textId="77777777" w:rsidR="00E51525" w:rsidRDefault="00E51525" w:rsidP="00E51525">
      <w:pPr>
        <w:pStyle w:val="DefenceHeading5"/>
      </w:pPr>
      <w:r>
        <w:t xml:space="preserve">is beyond the </w:t>
      </w:r>
      <w:r w:rsidRPr="00D55647">
        <w:t>Contractor's</w:t>
      </w:r>
      <w:r>
        <w:t xml:space="preserve"> (or a </w:t>
      </w:r>
      <w:r w:rsidRPr="00D55647">
        <w:t>Recipient's</w:t>
      </w:r>
      <w:r>
        <w:t xml:space="preserve">) possession, power, custody or control, </w:t>
      </w:r>
    </w:p>
    <w:p w14:paraId="53E25FAE" w14:textId="77777777" w:rsidR="00E51525" w:rsidRDefault="00E51525" w:rsidP="00E51525">
      <w:pPr>
        <w:pStyle w:val="DefenceIndent2"/>
      </w:pPr>
      <w:r>
        <w:t xml:space="preserve">giving full particulars (including the nature and extent of the </w:t>
      </w:r>
      <w:r w:rsidRPr="00D55647">
        <w:t>Confidential Information</w:t>
      </w:r>
      <w:r>
        <w:t xml:space="preserve"> precise location, entity in possession, custody or control and all relevant </w:t>
      </w:r>
      <w:r w:rsidRPr="00D55647">
        <w:t>Confidential Information</w:t>
      </w:r>
      <w:r>
        <w:t xml:space="preserve"> and information security arrangements).</w:t>
      </w:r>
    </w:p>
    <w:p w14:paraId="2E7D8807" w14:textId="77777777" w:rsidR="00E51525" w:rsidRDefault="00E51525" w:rsidP="00E51525">
      <w:pPr>
        <w:pStyle w:val="DefenceHeading3"/>
      </w:pPr>
      <w:bookmarkStart w:id="3488" w:name="_Ref445716007"/>
      <w:r>
        <w:t xml:space="preserve">To the extent required by a </w:t>
      </w:r>
      <w:r w:rsidRPr="00D55647">
        <w:t>Statutory Requirement</w:t>
      </w:r>
      <w:r>
        <w:t xml:space="preserve"> or to maintain compliance with the </w:t>
      </w:r>
      <w:r w:rsidRPr="00D55647">
        <w:t>Contractor's</w:t>
      </w:r>
      <w:r>
        <w:t xml:space="preserve"> quality assurance procedure, system or framework, the </w:t>
      </w:r>
      <w:r w:rsidRPr="00D55647">
        <w:t>Contractor</w:t>
      </w:r>
      <w:r>
        <w:t xml:space="preserve"> may keep one copy of the </w:t>
      </w:r>
      <w:r w:rsidRPr="00D55647">
        <w:t>Confidential Information</w:t>
      </w:r>
      <w:r>
        <w:t xml:space="preserve"> for its records subject to the </w:t>
      </w:r>
      <w:r w:rsidRPr="00D55647">
        <w:t>Contractor</w:t>
      </w:r>
      <w:r>
        <w:t>:</w:t>
      </w:r>
      <w:bookmarkEnd w:id="3488"/>
    </w:p>
    <w:p w14:paraId="20D84B03" w14:textId="77777777" w:rsidR="00E51525" w:rsidRDefault="00E51525" w:rsidP="00E51525">
      <w:pPr>
        <w:pStyle w:val="DefenceHeading4"/>
      </w:pPr>
      <w:r>
        <w:t xml:space="preserve">promptly notifying the </w:t>
      </w:r>
      <w:r w:rsidRPr="00D55647">
        <w:t>Contract Administrator</w:t>
      </w:r>
      <w:r>
        <w:t xml:space="preserve"> of all </w:t>
      </w:r>
      <w:r w:rsidRPr="00D55647">
        <w:t>Confidential Information</w:t>
      </w:r>
      <w:r>
        <w:t xml:space="preserve"> it proposes to keep and the detailed basis for doing so; and </w:t>
      </w:r>
    </w:p>
    <w:p w14:paraId="24C27D18" w14:textId="1E15DDAC" w:rsidR="00E51525" w:rsidRDefault="00E51525" w:rsidP="00E51525">
      <w:pPr>
        <w:pStyle w:val="DefenceHeading4"/>
      </w:pPr>
      <w:r>
        <w:t xml:space="preserve">maintaining the information security of the </w:t>
      </w:r>
      <w:r w:rsidRPr="00D55647">
        <w:t>Confidential Information</w:t>
      </w:r>
      <w:r>
        <w:t xml:space="preserve"> in accordance with clause </w:t>
      </w:r>
      <w:r>
        <w:fldChar w:fldCharType="begin"/>
      </w:r>
      <w:r>
        <w:instrText xml:space="preserve"> REF _Ref445715532 \w \h </w:instrText>
      </w:r>
      <w:r>
        <w:fldChar w:fldCharType="separate"/>
      </w:r>
      <w:r w:rsidR="00F66103">
        <w:t>19</w:t>
      </w:r>
      <w:r>
        <w:fldChar w:fldCharType="end"/>
      </w:r>
      <w:r>
        <w:t xml:space="preserve">. </w:t>
      </w:r>
    </w:p>
    <w:p w14:paraId="5445D4BD" w14:textId="540ACDD3" w:rsidR="00E51525" w:rsidRDefault="00E51525" w:rsidP="00E51525">
      <w:pPr>
        <w:pStyle w:val="DefenceHeading3"/>
      </w:pPr>
      <w:r>
        <w:t xml:space="preserve">The </w:t>
      </w:r>
      <w:r w:rsidRPr="00D55647">
        <w:t>Contractor</w:t>
      </w:r>
      <w:r>
        <w:t xml:space="preserve"> acknowledges and agrees that the return, destruction or erasure of the </w:t>
      </w:r>
      <w:r w:rsidRPr="00D55647">
        <w:t>Confidential Information</w:t>
      </w:r>
      <w:r>
        <w:t xml:space="preserve"> does not affect the </w:t>
      </w:r>
      <w:r w:rsidRPr="00D55647">
        <w:t>Contractor's</w:t>
      </w:r>
      <w:r>
        <w:t xml:space="preserve"> obligations under clause </w:t>
      </w:r>
      <w:r>
        <w:fldChar w:fldCharType="begin"/>
      </w:r>
      <w:r>
        <w:instrText xml:space="preserve"> REF _Ref445715532 \r \h </w:instrText>
      </w:r>
      <w:r>
        <w:fldChar w:fldCharType="separate"/>
      </w:r>
      <w:r w:rsidR="00F66103">
        <w:t>19</w:t>
      </w:r>
      <w:r>
        <w:fldChar w:fldCharType="end"/>
      </w:r>
      <w:r>
        <w:t xml:space="preserve">. </w:t>
      </w:r>
    </w:p>
    <w:p w14:paraId="15FF3A65" w14:textId="77777777" w:rsidR="00E51525" w:rsidRDefault="00E51525" w:rsidP="00E51525">
      <w:pPr>
        <w:pStyle w:val="DefenceHeading2"/>
      </w:pPr>
      <w:bookmarkStart w:id="3489" w:name="_Ref450127071"/>
      <w:bookmarkStart w:id="3490" w:name="_Toc476744203"/>
      <w:bookmarkStart w:id="3491" w:name="_Toc10728691"/>
      <w:bookmarkStart w:id="3492" w:name="_Toc206494189"/>
      <w:r>
        <w:t>Compliance</w:t>
      </w:r>
      <w:bookmarkEnd w:id="3489"/>
      <w:bookmarkEnd w:id="3490"/>
      <w:bookmarkEnd w:id="3491"/>
      <w:bookmarkEnd w:id="3492"/>
    </w:p>
    <w:p w14:paraId="7B6FDF19" w14:textId="77777777" w:rsidR="00E51525" w:rsidRDefault="00E51525" w:rsidP="00E51525">
      <w:pPr>
        <w:pStyle w:val="DefenceNormal"/>
      </w:pPr>
      <w:r>
        <w:t xml:space="preserve">Within 24 hours (or such other period notified by the </w:t>
      </w:r>
      <w:r w:rsidRPr="00D55647">
        <w:t>Contract Administrator</w:t>
      </w:r>
      <w:r>
        <w:t xml:space="preserve"> in its request) of receipt of a request by the </w:t>
      </w:r>
      <w:r w:rsidRPr="00D55647">
        <w:t>Contract Administrator</w:t>
      </w:r>
      <w:r>
        <w:t xml:space="preserve">, at any time, the </w:t>
      </w:r>
      <w:r w:rsidRPr="00D55647">
        <w:t>Contractor</w:t>
      </w:r>
      <w:r>
        <w:t xml:space="preserve"> must: </w:t>
      </w:r>
    </w:p>
    <w:p w14:paraId="0DCEBAF2" w14:textId="77777777" w:rsidR="00E51525" w:rsidRDefault="00E51525" w:rsidP="00E51525">
      <w:pPr>
        <w:pStyle w:val="DefenceHeading3"/>
      </w:pPr>
      <w:r>
        <w:t xml:space="preserve">provide the </w:t>
      </w:r>
      <w:r w:rsidRPr="00D55647">
        <w:t>Contract Administrator</w:t>
      </w:r>
      <w:r>
        <w:t xml:space="preserve"> with:  </w:t>
      </w:r>
    </w:p>
    <w:p w14:paraId="4EE688F1" w14:textId="7CB4A2E6" w:rsidR="00E51525" w:rsidRDefault="00E51525" w:rsidP="00E51525">
      <w:pPr>
        <w:pStyle w:val="DefenceHeading4"/>
      </w:pPr>
      <w:r>
        <w:t xml:space="preserve">evidence of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F66103">
        <w:t>19</w:t>
      </w:r>
      <w:r>
        <w:fldChar w:fldCharType="end"/>
      </w:r>
      <w:r>
        <w:t xml:space="preserve"> (including any </w:t>
      </w:r>
      <w:r w:rsidRPr="00D55647">
        <w:t>Separation Arrangements</w:t>
      </w:r>
      <w:r>
        <w:t xml:space="preserve"> and the </w:t>
      </w:r>
      <w:r w:rsidRPr="00D55647">
        <w:t>Confidential Information</w:t>
      </w:r>
      <w:r w:rsidRPr="00D7026C">
        <w:t xml:space="preserve"> Requirements</w:t>
      </w:r>
      <w:r>
        <w:t xml:space="preserve">), including all arrangements that the </w:t>
      </w:r>
      <w:r w:rsidRPr="00D55647">
        <w:t>Contractor</w:t>
      </w:r>
      <w:r>
        <w:t xml:space="preserve"> and all </w:t>
      </w:r>
      <w:r w:rsidRPr="00D55647">
        <w:t>Recipients</w:t>
      </w:r>
      <w:r>
        <w:t xml:space="preserve"> have in place; and</w:t>
      </w:r>
    </w:p>
    <w:p w14:paraId="7D2053C6" w14:textId="2AAA6F5C" w:rsidR="00E51525" w:rsidRDefault="00E51525" w:rsidP="00E51525">
      <w:pPr>
        <w:pStyle w:val="DefenceHeading4"/>
      </w:pPr>
      <w:r>
        <w:t xml:space="preserve">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in respect of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F66103">
        <w:t>19</w:t>
      </w:r>
      <w:r>
        <w:fldChar w:fldCharType="end"/>
      </w:r>
      <w:r>
        <w:t xml:space="preserve"> (including any </w:t>
      </w:r>
      <w:r w:rsidRPr="00D55647">
        <w:t>Separation Arrangements</w:t>
      </w:r>
      <w:r>
        <w:t xml:space="preserve"> and the </w:t>
      </w:r>
      <w:r w:rsidRPr="007450A2">
        <w:t>Confidential Information</w:t>
      </w:r>
      <w:r w:rsidRPr="00D7026C">
        <w:t xml:space="preserve"> Requirements</w:t>
      </w:r>
      <w:r>
        <w:t xml:space="preserve">), </w:t>
      </w:r>
    </w:p>
    <w:p w14:paraId="5C3AC50B" w14:textId="77777777" w:rsidR="00E51525" w:rsidRDefault="00E51525" w:rsidP="00E51525">
      <w:pPr>
        <w:pStyle w:val="DefenceIndent"/>
      </w:pPr>
      <w:r>
        <w:t>by the time and date specified in the request; and</w:t>
      </w:r>
    </w:p>
    <w:p w14:paraId="55A62969" w14:textId="0B3BEB37" w:rsidR="00E51525" w:rsidRDefault="00E51525" w:rsidP="00E51525">
      <w:pPr>
        <w:pStyle w:val="DefenceHeading3"/>
      </w:pPr>
      <w:r>
        <w:t xml:space="preserve">as directed by the </w:t>
      </w:r>
      <w:r w:rsidRPr="00D55647">
        <w:t>Contract Administrator</w:t>
      </w:r>
      <w:r>
        <w:t xml:space="preserve"> in the request, provide the </w:t>
      </w:r>
      <w:r w:rsidRPr="00D55647">
        <w:t>Commonwealth</w:t>
      </w:r>
      <w:r>
        <w:t xml:space="preserve"> and the </w:t>
      </w:r>
      <w:r w:rsidRPr="00D55647">
        <w:t>Contract Administrator</w:t>
      </w:r>
      <w:r>
        <w:t xml:space="preserve"> with access to the </w:t>
      </w:r>
      <w:r w:rsidRPr="00D55647">
        <w:t>Contractor's</w:t>
      </w:r>
      <w:r>
        <w:t xml:space="preserve"> and all </w:t>
      </w:r>
      <w:r w:rsidRPr="00D55647">
        <w:t>Recipients'</w:t>
      </w:r>
      <w:r>
        <w:t xml:space="preserve"> premises, records, information technology environments and equipment to enable the </w:t>
      </w:r>
      <w:r w:rsidRPr="00D55647">
        <w:t>Commonwealth</w:t>
      </w:r>
      <w:r>
        <w:t xml:space="preserve"> and the </w:t>
      </w:r>
      <w:r w:rsidRPr="00D55647">
        <w:t>Contract Administrator</w:t>
      </w:r>
      <w:r>
        <w:t xml:space="preserve"> to monitor and assess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F66103">
        <w:t>19</w:t>
      </w:r>
      <w:r>
        <w:fldChar w:fldCharType="end"/>
      </w:r>
      <w:r>
        <w:t xml:space="preserve"> (including any </w:t>
      </w:r>
      <w:r w:rsidRPr="00D55647">
        <w:t>Separation Arrangements</w:t>
      </w:r>
      <w:r>
        <w:t xml:space="preserve"> and </w:t>
      </w:r>
      <w:r w:rsidRPr="000179A2">
        <w:t>Confidential Information</w:t>
      </w:r>
      <w:r w:rsidRPr="00D7026C">
        <w:t xml:space="preserve"> Requirements</w:t>
      </w:r>
      <w:r>
        <w:t xml:space="preserve">), by the time and date specified in the request. </w:t>
      </w:r>
    </w:p>
    <w:p w14:paraId="628F88FE" w14:textId="77777777" w:rsidR="00E51525" w:rsidRDefault="00E51525" w:rsidP="00E51525">
      <w:pPr>
        <w:pStyle w:val="DefenceHeading2"/>
      </w:pPr>
      <w:bookmarkStart w:id="3493" w:name="_Toc476744204"/>
      <w:bookmarkStart w:id="3494" w:name="_Toc10728692"/>
      <w:bookmarkStart w:id="3495" w:name="_Toc206494190"/>
      <w:r>
        <w:t>Acknowledgement, Release and Indemnity</w:t>
      </w:r>
      <w:bookmarkEnd w:id="3493"/>
      <w:bookmarkEnd w:id="3494"/>
      <w:bookmarkEnd w:id="3495"/>
    </w:p>
    <w:p w14:paraId="37876F09" w14:textId="77777777" w:rsidR="00E51525" w:rsidRDefault="00E51525" w:rsidP="00E51525">
      <w:pPr>
        <w:pStyle w:val="DefenceNormal"/>
      </w:pPr>
      <w:r>
        <w:t xml:space="preserve">Without limiting any other provision of the </w:t>
      </w:r>
      <w:r w:rsidRPr="00D55647">
        <w:t>Contract</w:t>
      </w:r>
      <w:r>
        <w:t xml:space="preserve">, the </w:t>
      </w:r>
      <w:r w:rsidRPr="00D55647">
        <w:t>Contractor</w:t>
      </w:r>
      <w:r>
        <w:t>:</w:t>
      </w:r>
    </w:p>
    <w:p w14:paraId="61BB8249" w14:textId="77777777" w:rsidR="00E51525" w:rsidRDefault="00E51525" w:rsidP="00E51525">
      <w:pPr>
        <w:pStyle w:val="DefenceHeading3"/>
      </w:pPr>
      <w:r>
        <w:t xml:space="preserve">acknowledges and agrees that: </w:t>
      </w:r>
    </w:p>
    <w:p w14:paraId="71821870" w14:textId="322862A0" w:rsidR="00E51525" w:rsidRDefault="00E51525" w:rsidP="00E51525">
      <w:pPr>
        <w:pStyle w:val="DefenceHeading4"/>
      </w:pPr>
      <w:r>
        <w:t xml:space="preserve">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F66103">
        <w:t>12.5</w:t>
      </w:r>
      <w:r>
        <w:fldChar w:fldCharType="end"/>
      </w:r>
      <w:r>
        <w:t xml:space="preserve">, strictly on the basis of, and in reliance upon, the obligations, warranties, releases and indemnities set out in clause </w:t>
      </w:r>
      <w:r>
        <w:fldChar w:fldCharType="begin"/>
      </w:r>
      <w:r>
        <w:instrText xml:space="preserve"> REF _Ref445715532 \r \h </w:instrText>
      </w:r>
      <w:r>
        <w:fldChar w:fldCharType="separate"/>
      </w:r>
      <w:r w:rsidR="00F66103">
        <w:t>19</w:t>
      </w:r>
      <w:r>
        <w:fldChar w:fldCharType="end"/>
      </w:r>
      <w:r>
        <w:t xml:space="preserve">; </w:t>
      </w:r>
    </w:p>
    <w:p w14:paraId="26F06C70" w14:textId="77777777" w:rsidR="00E51525" w:rsidRDefault="00E51525" w:rsidP="00E51525">
      <w:pPr>
        <w:pStyle w:val="DefenceHeading4"/>
      </w:pPr>
      <w:r>
        <w:t xml:space="preserve">without limiting any other right or remedy of the </w:t>
      </w:r>
      <w:r w:rsidRPr="00D55647">
        <w:t>Commonwealth</w:t>
      </w:r>
      <w:r>
        <w:t xml:space="preserve"> (under the </w:t>
      </w:r>
      <w:r w:rsidRPr="00D55647">
        <w:t>Contract</w:t>
      </w:r>
      <w:r>
        <w:t xml:space="preserve"> or otherwise at law or in equity), if the </w:t>
      </w:r>
      <w:r w:rsidRPr="00D55647">
        <w:t>Contractor</w:t>
      </w:r>
      <w:r>
        <w:t xml:space="preserve">: </w:t>
      </w:r>
    </w:p>
    <w:p w14:paraId="707CBFF4" w14:textId="3F43EAC8" w:rsidR="00E51525" w:rsidRDefault="00E51525" w:rsidP="00E51525">
      <w:pPr>
        <w:pStyle w:val="DefenceHeading5"/>
      </w:pPr>
      <w:r>
        <w:t xml:space="preserve">notifies </w:t>
      </w:r>
      <w:r w:rsidRPr="00493F06">
        <w:t xml:space="preserve">the </w:t>
      </w:r>
      <w:r w:rsidRPr="00D55647">
        <w:t>Contract Administrator</w:t>
      </w:r>
      <w:r>
        <w:t xml:space="preserve"> under clause </w:t>
      </w:r>
      <w:r w:rsidRPr="0095234D">
        <w:fldChar w:fldCharType="begin"/>
      </w:r>
      <w:r w:rsidRPr="0095234D">
        <w:instrText xml:space="preserve"> REF _Ref459304368 \w \h </w:instrText>
      </w:r>
      <w:r>
        <w:instrText xml:space="preserve"> \* MERGEFORMAT </w:instrText>
      </w:r>
      <w:r w:rsidRPr="0095234D">
        <w:fldChar w:fldCharType="separate"/>
      </w:r>
      <w:r w:rsidR="00F66103">
        <w:t>19.2(d)(ii)B</w:t>
      </w:r>
      <w:r w:rsidRPr="0095234D">
        <w:fldChar w:fldCharType="end"/>
      </w:r>
      <w:r>
        <w:t xml:space="preserve">; or </w:t>
      </w:r>
    </w:p>
    <w:p w14:paraId="7CDCE77A" w14:textId="77777777" w:rsidR="00E51525" w:rsidRDefault="00E51525" w:rsidP="00E51525">
      <w:pPr>
        <w:pStyle w:val="DefenceHeading5"/>
      </w:pPr>
      <w:r>
        <w:t xml:space="preserve">has failed to strictly comply with: </w:t>
      </w:r>
    </w:p>
    <w:p w14:paraId="41A92CA1" w14:textId="3AD21F1A" w:rsidR="00E51525" w:rsidRDefault="00E51525" w:rsidP="00E51525">
      <w:pPr>
        <w:pStyle w:val="DefenceHeading6"/>
      </w:pPr>
      <w:r>
        <w:t xml:space="preserve">clause </w:t>
      </w:r>
      <w:r>
        <w:fldChar w:fldCharType="begin"/>
      </w:r>
      <w:r>
        <w:instrText xml:space="preserve"> REF _Ref445715532 \r \h </w:instrText>
      </w:r>
      <w:r>
        <w:fldChar w:fldCharType="separate"/>
      </w:r>
      <w:r w:rsidR="00F66103">
        <w:t>19</w:t>
      </w:r>
      <w:r>
        <w:fldChar w:fldCharType="end"/>
      </w:r>
      <w:r>
        <w:t>; or</w:t>
      </w:r>
    </w:p>
    <w:p w14:paraId="1221F954" w14:textId="77777777" w:rsidR="00E51525" w:rsidRDefault="00E51525" w:rsidP="00E51525">
      <w:pPr>
        <w:pStyle w:val="DefenceHeading6"/>
      </w:pPr>
      <w:r>
        <w:t xml:space="preserve">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 xml:space="preserve">), </w:t>
      </w:r>
    </w:p>
    <w:p w14:paraId="3C66C104" w14:textId="77777777" w:rsidR="00E51525" w:rsidRDefault="00E51525" w:rsidP="00E51525">
      <w:pPr>
        <w:pStyle w:val="DefenceIndent2"/>
      </w:pPr>
      <w:r>
        <w:t xml:space="preserve">the </w:t>
      </w:r>
      <w:r w:rsidRPr="00D55647">
        <w:t>Commonwealth</w:t>
      </w:r>
      <w:r>
        <w:t xml:space="preserve"> may (in its absolute discretion) do any one or more of the following: </w:t>
      </w:r>
    </w:p>
    <w:p w14:paraId="4D078474" w14:textId="5DC0780D" w:rsidR="00E51525" w:rsidRDefault="00E51525" w:rsidP="00E51525">
      <w:pPr>
        <w:pStyle w:val="DefenceHeading5"/>
      </w:pPr>
      <w:r>
        <w:t xml:space="preserve">terminate the </w:t>
      </w:r>
      <w:r w:rsidRPr="00D55647">
        <w:t>Contract</w:t>
      </w:r>
      <w:r>
        <w:t xml:space="preserve"> under </w:t>
      </w:r>
      <w:r w:rsidRPr="00056A3C">
        <w:t xml:space="preserve">clause </w:t>
      </w:r>
      <w:r w:rsidRPr="0095234D">
        <w:fldChar w:fldCharType="begin"/>
      </w:r>
      <w:r w:rsidRPr="0095234D">
        <w:instrText xml:space="preserve"> REF _Ref71638447 \w \h </w:instrText>
      </w:r>
      <w:r>
        <w:instrText xml:space="preserve"> \* MERGEFORMAT </w:instrText>
      </w:r>
      <w:r w:rsidRPr="0095234D">
        <w:fldChar w:fldCharType="separate"/>
      </w:r>
      <w:r w:rsidR="00F66103">
        <w:t>14.4</w:t>
      </w:r>
      <w:r w:rsidRPr="0095234D">
        <w:fldChar w:fldCharType="end"/>
      </w:r>
      <w:r>
        <w:t xml:space="preserve">; or </w:t>
      </w:r>
    </w:p>
    <w:p w14:paraId="3471335A" w14:textId="77777777" w:rsidR="00E51525" w:rsidRDefault="00E51525" w:rsidP="00E51525">
      <w:pPr>
        <w:pStyle w:val="DefenceHeading5"/>
      </w:pPr>
      <w:r>
        <w:t xml:space="preserve">take such </w:t>
      </w:r>
      <w:r w:rsidRPr="00D55647">
        <w:t>Confidential Information Incident</w:t>
      </w:r>
      <w:r>
        <w:t xml:space="preserve"> or failure into account in any registration of interest process, tender process or similar procurement process in connection with</w:t>
      </w:r>
      <w:r w:rsidRPr="00741534">
        <w:t xml:space="preserve"> </w:t>
      </w:r>
      <w:r>
        <w:t xml:space="preserve">any other </w:t>
      </w:r>
      <w:r w:rsidRPr="00D55647">
        <w:t>Commonwealth</w:t>
      </w:r>
      <w:r>
        <w:t xml:space="preserve"> project; and</w:t>
      </w:r>
    </w:p>
    <w:p w14:paraId="75CBDC08" w14:textId="64720B97" w:rsidR="00E51525" w:rsidRPr="009E43C5" w:rsidRDefault="00E51525" w:rsidP="00E51525">
      <w:pPr>
        <w:pStyle w:val="DefenceHeading4"/>
      </w:pPr>
      <w:r>
        <w:t xml:space="preserve">the exercise of any of the </w:t>
      </w:r>
      <w:r w:rsidRPr="00D55647">
        <w:t>Commonwealth's</w:t>
      </w:r>
      <w:r>
        <w:t xml:space="preserve"> absolute discretions under clause </w:t>
      </w:r>
      <w:r>
        <w:fldChar w:fldCharType="begin"/>
      </w:r>
      <w:r>
        <w:instrText xml:space="preserve"> REF _Ref445715532 \r \h </w:instrText>
      </w:r>
      <w:r>
        <w:fldChar w:fldCharType="separate"/>
      </w:r>
      <w:r w:rsidR="00F66103">
        <w:t>19</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F66103">
        <w:t>15.1</w:t>
      </w:r>
      <w:r>
        <w:fldChar w:fldCharType="end"/>
      </w:r>
      <w:r>
        <w:t xml:space="preserve"> or </w:t>
      </w:r>
      <w:r w:rsidRPr="009E43C5">
        <w:t>otherwise subject to review;</w:t>
      </w:r>
    </w:p>
    <w:p w14:paraId="28C52508" w14:textId="041A81F0" w:rsidR="00E51525" w:rsidRPr="009E43C5" w:rsidRDefault="00E51525" w:rsidP="00E51525">
      <w:pPr>
        <w:pStyle w:val="DefenceHeading3"/>
      </w:pPr>
      <w:r w:rsidRPr="009E43C5">
        <w:t xml:space="preserve">releases the </w:t>
      </w:r>
      <w:r w:rsidRPr="00D55647">
        <w:t>Commonwealth</w:t>
      </w:r>
      <w:r w:rsidRPr="009E43C5">
        <w:t xml:space="preserve"> in respect of any costs, expenses, losses, damages or liabilities suffered or incurred by </w:t>
      </w:r>
      <w:r>
        <w:t xml:space="preserve">the </w:t>
      </w:r>
      <w:r w:rsidRPr="00D55647">
        <w:t>Contractor</w:t>
      </w:r>
      <w:r>
        <w:t xml:space="preserve"> </w:t>
      </w:r>
      <w:r w:rsidRPr="009E43C5">
        <w:t xml:space="preserve">or any other person or entity arising out of or in connection with the exercise of any of the </w:t>
      </w:r>
      <w:r w:rsidRPr="00D55647">
        <w:t>Commonwealth's</w:t>
      </w:r>
      <w:r w:rsidRPr="009E43C5">
        <w:t xml:space="preserve"> absolute discretions under</w:t>
      </w:r>
      <w:r>
        <w:t xml:space="preserve"> clause</w:t>
      </w:r>
      <w:r w:rsidRPr="009E43C5">
        <w:t xml:space="preserve"> </w:t>
      </w:r>
      <w:r w:rsidRPr="009E43C5">
        <w:fldChar w:fldCharType="begin"/>
      </w:r>
      <w:r w:rsidRPr="009E43C5">
        <w:instrText xml:space="preserve"> REF _Ref445715532 \w \h  \* MERGEFORMAT </w:instrText>
      </w:r>
      <w:r w:rsidRPr="009E43C5">
        <w:fldChar w:fldCharType="separate"/>
      </w:r>
      <w:r w:rsidR="00F66103">
        <w:t>19</w:t>
      </w:r>
      <w:r w:rsidRPr="009E43C5">
        <w:fldChar w:fldCharType="end"/>
      </w:r>
      <w:r w:rsidRPr="009E43C5">
        <w:t xml:space="preserve">; and </w:t>
      </w:r>
    </w:p>
    <w:p w14:paraId="2E2A5CC7" w14:textId="77777777" w:rsidR="00E51525" w:rsidRDefault="00E51525" w:rsidP="00E51525">
      <w:pPr>
        <w:pStyle w:val="DefenceHeading3"/>
      </w:pPr>
      <w:r>
        <w:t xml:space="preserve">indemnifies the </w:t>
      </w:r>
      <w:r w:rsidRPr="00D55647">
        <w:t>Commonwealth</w:t>
      </w:r>
      <w:r>
        <w:t xml:space="preserve"> in respect of all costs, expenses, losses, damages or liabilities suffered or incurred by the </w:t>
      </w:r>
      <w:r w:rsidRPr="00D55647">
        <w:t>Commonwealth</w:t>
      </w:r>
      <w:r>
        <w:t xml:space="preserve"> arising out of or in connection with:</w:t>
      </w:r>
    </w:p>
    <w:p w14:paraId="2A3612F7" w14:textId="77777777" w:rsidR="00E51525" w:rsidRDefault="00E51525" w:rsidP="00E51525">
      <w:pPr>
        <w:pStyle w:val="DefenceHeading4"/>
      </w:pPr>
      <w:r>
        <w:t xml:space="preserve">a </w:t>
      </w:r>
      <w:r w:rsidRPr="00D55647">
        <w:t>Confidential Information Incident</w:t>
      </w:r>
      <w:r>
        <w:t xml:space="preserve">; </w:t>
      </w:r>
    </w:p>
    <w:p w14:paraId="77824AF2" w14:textId="3DD75989" w:rsidR="00E51525" w:rsidRDefault="00E51525" w:rsidP="00E51525">
      <w:pPr>
        <w:pStyle w:val="DefenceHeading4"/>
      </w:pPr>
      <w:r w:rsidRPr="009E43C5">
        <w:t xml:space="preserve">the </w:t>
      </w:r>
      <w:r w:rsidRPr="00D55647">
        <w:t>Contractor's</w:t>
      </w:r>
      <w:r>
        <w:t xml:space="preserve"> failure to strictly comply with </w:t>
      </w:r>
      <w:r w:rsidRPr="009E43C5">
        <w:t xml:space="preserve">clause </w:t>
      </w:r>
      <w:r w:rsidRPr="009E43C5">
        <w:fldChar w:fldCharType="begin"/>
      </w:r>
      <w:r w:rsidRPr="009E43C5">
        <w:instrText xml:space="preserve"> REF _Ref445715532 \r \h  \* MERGEFORMAT </w:instrText>
      </w:r>
      <w:r w:rsidRPr="009E43C5">
        <w:fldChar w:fldCharType="separate"/>
      </w:r>
      <w:r w:rsidR="00F66103">
        <w:t>19</w:t>
      </w:r>
      <w:r w:rsidRPr="009E43C5">
        <w:fldChar w:fldCharType="end"/>
      </w:r>
      <w:r>
        <w:t xml:space="preserve"> or 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w:t>
      </w:r>
      <w:r w:rsidRPr="009E43C5">
        <w:t>; or</w:t>
      </w:r>
      <w:bookmarkStart w:id="3496" w:name="_Ref477438570"/>
    </w:p>
    <w:p w14:paraId="5C820F1D" w14:textId="59F62D0E" w:rsidR="00E51525" w:rsidRDefault="00E51525" w:rsidP="00E51525">
      <w:pPr>
        <w:pStyle w:val="DefenceHeading4"/>
      </w:pPr>
      <w:r>
        <w:t xml:space="preserve">the exercise of any of the </w:t>
      </w:r>
      <w:r w:rsidRPr="00D55647">
        <w:t>Commonwealth's</w:t>
      </w:r>
      <w:r>
        <w:t xml:space="preserve"> absolute discretions under clause </w:t>
      </w:r>
      <w:r w:rsidRPr="009E43C5">
        <w:fldChar w:fldCharType="begin"/>
      </w:r>
      <w:r w:rsidRPr="009E43C5">
        <w:instrText xml:space="preserve"> REF _Ref445715532 \r \h  \* MERGEFORMAT </w:instrText>
      </w:r>
      <w:r w:rsidRPr="009E43C5">
        <w:fldChar w:fldCharType="separate"/>
      </w:r>
      <w:r w:rsidR="00F66103">
        <w:t>19</w:t>
      </w:r>
      <w:r w:rsidRPr="009E43C5">
        <w:fldChar w:fldCharType="end"/>
      </w:r>
      <w:r>
        <w:t>.</w:t>
      </w:r>
    </w:p>
    <w:bookmarkEnd w:id="3496"/>
    <w:p w14:paraId="048AA647" w14:textId="77777777" w:rsidR="00E51525" w:rsidRPr="00E03BC8" w:rsidRDefault="00E51525" w:rsidP="00E51525">
      <w:pPr>
        <w:pStyle w:val="DefenceHeading1"/>
      </w:pPr>
      <w:r>
        <w:br w:type="page"/>
      </w:r>
      <w:bookmarkStart w:id="3497" w:name="_Ref477438766"/>
      <w:bookmarkStart w:id="3498" w:name="_Toc10728693"/>
      <w:bookmarkStart w:id="3499" w:name="_Toc206494191"/>
      <w:r w:rsidRPr="00B02228">
        <w:t>INFORMATION SECURITY - SENSITIVE AND CLASSIFIED INFORMATION</w:t>
      </w:r>
      <w:bookmarkEnd w:id="3497"/>
      <w:bookmarkEnd w:id="3498"/>
      <w:bookmarkEnd w:id="3499"/>
      <w:r w:rsidRPr="00E03BC8">
        <w:t xml:space="preserve"> </w:t>
      </w:r>
    </w:p>
    <w:p w14:paraId="5619A3FE" w14:textId="1B1B1FA3" w:rsidR="00E51525" w:rsidRPr="005D2C6B" w:rsidRDefault="00E51525" w:rsidP="00E51525">
      <w:pPr>
        <w:pStyle w:val="DefenceNormal"/>
      </w:pPr>
      <w:r w:rsidRPr="005D2C6B">
        <w:t xml:space="preserve">Clause </w:t>
      </w:r>
      <w:r>
        <w:fldChar w:fldCharType="begin"/>
      </w:r>
      <w:r>
        <w:instrText xml:space="preserve"> REF _Ref477438766 \n \h </w:instrText>
      </w:r>
      <w:r>
        <w:fldChar w:fldCharType="separate"/>
      </w:r>
      <w:r w:rsidR="00F66103">
        <w:t>20</w:t>
      </w:r>
      <w:r>
        <w:fldChar w:fldCharType="end"/>
      </w:r>
      <w:r>
        <w:t xml:space="preserve"> </w:t>
      </w:r>
      <w:r w:rsidRPr="005D2C6B">
        <w:t xml:space="preserve">does not apply unless the </w:t>
      </w:r>
      <w:r w:rsidRPr="00D55647">
        <w:t>Contract Particulars</w:t>
      </w:r>
      <w:r w:rsidRPr="005D2C6B">
        <w:t xml:space="preserve"> state that it applies.</w:t>
      </w:r>
    </w:p>
    <w:p w14:paraId="30B53BF0" w14:textId="77777777" w:rsidR="00E51525" w:rsidRDefault="00E51525" w:rsidP="00E51525">
      <w:pPr>
        <w:pStyle w:val="DefenceHeading2"/>
      </w:pPr>
      <w:bookmarkStart w:id="3500" w:name="_Ref450033059"/>
      <w:bookmarkStart w:id="3501" w:name="_Toc476744206"/>
      <w:bookmarkStart w:id="3502" w:name="_Toc10728694"/>
      <w:bookmarkStart w:id="3503" w:name="_Toc206494192"/>
      <w:r>
        <w:t>Sensitive and Classified Information, generally</w:t>
      </w:r>
      <w:bookmarkEnd w:id="3500"/>
      <w:bookmarkEnd w:id="3501"/>
      <w:bookmarkEnd w:id="3502"/>
      <w:bookmarkEnd w:id="3503"/>
    </w:p>
    <w:p w14:paraId="33C938E9" w14:textId="1BBB5747" w:rsidR="00E51525" w:rsidRDefault="00E51525" w:rsidP="00E51525">
      <w:pPr>
        <w:pStyle w:val="DefenceHeading3"/>
      </w:pPr>
      <w:r>
        <w:t xml:space="preserve">Nothing in clause </w:t>
      </w:r>
      <w:r>
        <w:fldChar w:fldCharType="begin"/>
      </w:r>
      <w:r>
        <w:instrText xml:space="preserve"> REF _Ref477438766 \n \h </w:instrText>
      </w:r>
      <w:r>
        <w:fldChar w:fldCharType="separate"/>
      </w:r>
      <w:r w:rsidR="00F66103">
        <w:t>20</w:t>
      </w:r>
      <w:r>
        <w:fldChar w:fldCharType="end"/>
      </w:r>
      <w:r>
        <w:t xml:space="preserve"> limits or otherwise affects clause </w:t>
      </w:r>
      <w:r>
        <w:fldChar w:fldCharType="begin"/>
      </w:r>
      <w:r>
        <w:instrText xml:space="preserve"> REF _Ref445715532 \n \h </w:instrText>
      </w:r>
      <w:r>
        <w:fldChar w:fldCharType="separate"/>
      </w:r>
      <w:r w:rsidR="00F66103">
        <w:t>19</w:t>
      </w:r>
      <w:r>
        <w:fldChar w:fldCharType="end"/>
      </w:r>
      <w:r>
        <w:t xml:space="preserve">. </w:t>
      </w:r>
    </w:p>
    <w:p w14:paraId="49990A80" w14:textId="77777777" w:rsidR="00E51525" w:rsidRDefault="00E51525" w:rsidP="00E51525">
      <w:pPr>
        <w:pStyle w:val="DefenceHeading3"/>
      </w:pPr>
      <w:bookmarkStart w:id="3504" w:name="_Ref465267238"/>
      <w:r>
        <w:t xml:space="preserve">The </w:t>
      </w:r>
      <w:r w:rsidRPr="00D55647">
        <w:t>Contractor</w:t>
      </w:r>
      <w:r>
        <w:t xml:space="preserve"> acknowledges and agrees that part of the </w:t>
      </w:r>
      <w:r w:rsidRPr="00D55647">
        <w:t>Confidential Information</w:t>
      </w:r>
      <w:r>
        <w:t xml:space="preserve"> is </w:t>
      </w:r>
      <w:r w:rsidRPr="00D55647">
        <w:t>Sensitive and Classified Information</w:t>
      </w:r>
      <w:r>
        <w:t>.</w:t>
      </w:r>
      <w:bookmarkEnd w:id="3504"/>
    </w:p>
    <w:p w14:paraId="0F34B1C3" w14:textId="77777777" w:rsidR="00E51525" w:rsidRDefault="00E51525" w:rsidP="00E51525">
      <w:pPr>
        <w:pStyle w:val="DefenceHeading2"/>
      </w:pPr>
      <w:bookmarkStart w:id="3505" w:name="_Ref446433404"/>
      <w:bookmarkStart w:id="3506" w:name="_Toc476744207"/>
      <w:bookmarkStart w:id="3507" w:name="_Toc10728695"/>
      <w:bookmarkStart w:id="3508" w:name="_Toc206494193"/>
      <w:r>
        <w:t>Contractor's Warrant</w:t>
      </w:r>
      <w:bookmarkEnd w:id="3505"/>
      <w:r>
        <w:t>ies</w:t>
      </w:r>
      <w:bookmarkEnd w:id="3506"/>
      <w:bookmarkEnd w:id="3507"/>
      <w:bookmarkEnd w:id="3508"/>
    </w:p>
    <w:p w14:paraId="73943079" w14:textId="32270777" w:rsidR="00E51525" w:rsidRDefault="00E51525" w:rsidP="00E51525">
      <w:pPr>
        <w:pStyle w:val="DefenceHeading3"/>
      </w:pPr>
      <w:r>
        <w:t xml:space="preserve">The </w:t>
      </w:r>
      <w:r w:rsidRPr="00D55647">
        <w:t>Contractor</w:t>
      </w:r>
      <w:r>
        <w:t xml:space="preserve"> warrants that, on the </w:t>
      </w:r>
      <w:r w:rsidRPr="00D55647">
        <w:t>Award Date</w:t>
      </w:r>
      <w:r>
        <w:t xml:space="preserve"> and on the date of submitting each payment claim under clause </w:t>
      </w:r>
      <w:r>
        <w:fldChar w:fldCharType="begin"/>
      </w:r>
      <w:r>
        <w:instrText xml:space="preserve"> REF _Ref71633130 \r \h </w:instrText>
      </w:r>
      <w:r>
        <w:fldChar w:fldCharType="separate"/>
      </w:r>
      <w:r w:rsidR="00F66103">
        <w:t>12.2</w:t>
      </w:r>
      <w:r>
        <w:fldChar w:fldCharType="end"/>
      </w:r>
      <w:r>
        <w:t xml:space="preserve">, it is not aware of any breach of clause </w:t>
      </w:r>
      <w:r>
        <w:fldChar w:fldCharType="begin"/>
      </w:r>
      <w:r>
        <w:instrText xml:space="preserve"> REF _Ref477438766 \n \h </w:instrText>
      </w:r>
      <w:r>
        <w:fldChar w:fldCharType="separate"/>
      </w:r>
      <w:r w:rsidR="00F66103">
        <w:t>20</w:t>
      </w:r>
      <w:r>
        <w:fldChar w:fldCharType="end"/>
      </w:r>
      <w:r>
        <w:t xml:space="preserve"> by the </w:t>
      </w:r>
      <w:r w:rsidRPr="00D55647">
        <w:t>Contractor</w:t>
      </w:r>
      <w:r>
        <w:t xml:space="preserve"> or any </w:t>
      </w:r>
      <w:r w:rsidRPr="00D55647">
        <w:t>Recipient</w:t>
      </w:r>
      <w:r>
        <w:t xml:space="preserve">.  </w:t>
      </w:r>
    </w:p>
    <w:p w14:paraId="1714795C" w14:textId="77777777" w:rsidR="00E51525" w:rsidRDefault="00E51525" w:rsidP="00E51525">
      <w:pPr>
        <w:pStyle w:val="DefenceHeading3"/>
      </w:pPr>
      <w:bookmarkStart w:id="3509" w:name="_Ref465267249"/>
      <w:r>
        <w:t xml:space="preserve">The </w:t>
      </w:r>
      <w:r w:rsidRPr="00D55647">
        <w:t>Contractor</w:t>
      </w:r>
      <w:r>
        <w:t xml:space="preserve"> warrants that each </w:t>
      </w:r>
      <w:r w:rsidRPr="00D55647">
        <w:t>Recipient</w:t>
      </w:r>
      <w:r>
        <w:t xml:space="preserve"> of the </w:t>
      </w:r>
      <w:r w:rsidRPr="00D55647">
        <w:t>Sensitive and Classified Information</w:t>
      </w:r>
      <w:r>
        <w:t xml:space="preserve"> (or any part of it) involved in carrying out the </w:t>
      </w:r>
      <w:r w:rsidRPr="00D55647">
        <w:t>Contractor's Activities</w:t>
      </w:r>
      <w:r>
        <w:t xml:space="preserve"> and the </w:t>
      </w:r>
      <w:r w:rsidRPr="00D55647">
        <w:t>Remediation Works</w:t>
      </w:r>
      <w:r>
        <w:t xml:space="preserve"> properly applied for, obtained and held a current security clearance at or above the </w:t>
      </w:r>
      <w:r w:rsidRPr="00056A3C">
        <w:t>level/s</w:t>
      </w:r>
      <w:r>
        <w:t xml:space="preserve"> specified by the </w:t>
      </w:r>
      <w:r w:rsidRPr="00D55647">
        <w:t>Commonwealth</w:t>
      </w:r>
      <w:r>
        <w:t xml:space="preserve"> in the </w:t>
      </w:r>
      <w:r w:rsidRPr="00D55647">
        <w:t>Contract Particulars</w:t>
      </w:r>
      <w:r>
        <w:t>:</w:t>
      </w:r>
      <w:bookmarkEnd w:id="3509"/>
    </w:p>
    <w:p w14:paraId="07808B61" w14:textId="77777777" w:rsidR="00E51525" w:rsidRDefault="00E51525" w:rsidP="00E51525">
      <w:pPr>
        <w:pStyle w:val="DefenceHeading4"/>
      </w:pPr>
      <w:r>
        <w:t xml:space="preserve">before the </w:t>
      </w:r>
      <w:r w:rsidRPr="00D55647">
        <w:t>Recipient</w:t>
      </w:r>
      <w:r>
        <w:t xml:space="preserve"> was issued with the </w:t>
      </w:r>
      <w:r w:rsidRPr="00D55647">
        <w:t>Sensitive and Classified Information</w:t>
      </w:r>
      <w:r>
        <w:t xml:space="preserve">; and </w:t>
      </w:r>
    </w:p>
    <w:p w14:paraId="696FAA41" w14:textId="77777777" w:rsidR="00E51525" w:rsidRDefault="00E51525" w:rsidP="00E51525">
      <w:pPr>
        <w:pStyle w:val="DefenceHeading4"/>
      </w:pPr>
      <w:r>
        <w:t xml:space="preserve">at all times during the </w:t>
      </w:r>
      <w:r w:rsidRPr="00D55647">
        <w:t>Recipient's</w:t>
      </w:r>
      <w:r>
        <w:t xml:space="preserve"> access to the </w:t>
      </w:r>
      <w:r w:rsidRPr="00D55647">
        <w:t>Sensitive and Classified Information</w:t>
      </w:r>
      <w:r>
        <w:t xml:space="preserve">. </w:t>
      </w:r>
    </w:p>
    <w:p w14:paraId="7BE36B48" w14:textId="77777777" w:rsidR="00E51525" w:rsidRDefault="00E51525" w:rsidP="00E51525">
      <w:pPr>
        <w:pStyle w:val="DefenceHeading2"/>
      </w:pPr>
      <w:bookmarkStart w:id="3510" w:name="_Ref450160914"/>
      <w:bookmarkStart w:id="3511" w:name="_Toc476744208"/>
      <w:bookmarkStart w:id="3512" w:name="_Toc10728696"/>
      <w:bookmarkStart w:id="3513" w:name="_Toc206494194"/>
      <w:r>
        <w:t>Sensitive and Classified Information Requirements</w:t>
      </w:r>
      <w:bookmarkEnd w:id="3510"/>
      <w:bookmarkEnd w:id="3511"/>
      <w:bookmarkEnd w:id="3512"/>
      <w:bookmarkEnd w:id="3513"/>
    </w:p>
    <w:p w14:paraId="5E97AA08" w14:textId="77777777" w:rsidR="00E51525" w:rsidRDefault="00E51525" w:rsidP="00E51525">
      <w:pPr>
        <w:pStyle w:val="DefenceHeading3"/>
      </w:pPr>
      <w:r>
        <w:t xml:space="preserve">The </w:t>
      </w:r>
      <w:r w:rsidRPr="00D55647">
        <w:t>Contractor</w:t>
      </w:r>
      <w:r>
        <w:t xml:space="preserve"> must:</w:t>
      </w:r>
    </w:p>
    <w:p w14:paraId="7B62DEED" w14:textId="77777777" w:rsidR="00E51525" w:rsidRDefault="00E51525" w:rsidP="00E51525">
      <w:pPr>
        <w:pStyle w:val="DefenceHeading4"/>
      </w:pPr>
      <w:r>
        <w:t>strictly comply with:</w:t>
      </w:r>
    </w:p>
    <w:p w14:paraId="1B0F2B20" w14:textId="6BBCA4B1" w:rsidR="00E51525" w:rsidRDefault="00E51525" w:rsidP="00E51525">
      <w:pPr>
        <w:pStyle w:val="DefenceHeading5"/>
      </w:pPr>
      <w:r>
        <w:t xml:space="preserve">clause </w:t>
      </w:r>
      <w:r>
        <w:fldChar w:fldCharType="begin"/>
      </w:r>
      <w:r>
        <w:instrText xml:space="preserve"> REF _Ref477438766 \n \h </w:instrText>
      </w:r>
      <w:r>
        <w:fldChar w:fldCharType="separate"/>
      </w:r>
      <w:r w:rsidR="00F66103">
        <w:t>20</w:t>
      </w:r>
      <w:r>
        <w:fldChar w:fldCharType="end"/>
      </w:r>
      <w:r>
        <w:t>; and</w:t>
      </w:r>
    </w:p>
    <w:p w14:paraId="2FF63C60" w14:textId="77777777"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and </w:t>
      </w:r>
    </w:p>
    <w:p w14:paraId="1476E8DF" w14:textId="77777777" w:rsidR="00E51525" w:rsidRDefault="00E51525" w:rsidP="00E51525">
      <w:pPr>
        <w:pStyle w:val="DefenceHeading4"/>
      </w:pPr>
      <w:r>
        <w:t>immediately put in place arrangements to ensure that it strictly complies with:</w:t>
      </w:r>
    </w:p>
    <w:p w14:paraId="30D07D1E" w14:textId="0EAD5752" w:rsidR="00E51525" w:rsidRDefault="00E51525" w:rsidP="00E51525">
      <w:pPr>
        <w:pStyle w:val="DefenceHeading5"/>
      </w:pPr>
      <w:r>
        <w:t xml:space="preserve">clause </w:t>
      </w:r>
      <w:r>
        <w:fldChar w:fldCharType="begin"/>
      </w:r>
      <w:r>
        <w:instrText xml:space="preserve"> REF _Ref477438766 \n \h </w:instrText>
      </w:r>
      <w:r>
        <w:fldChar w:fldCharType="separate"/>
      </w:r>
      <w:r w:rsidR="00F66103">
        <w:t>20</w:t>
      </w:r>
      <w:r>
        <w:fldChar w:fldCharType="end"/>
      </w:r>
      <w:r>
        <w:t>; and</w:t>
      </w:r>
    </w:p>
    <w:p w14:paraId="495CB406" w14:textId="77777777"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14:paraId="04733901" w14:textId="119A140B" w:rsidR="00E51525" w:rsidRDefault="00E51525" w:rsidP="00E51525">
      <w:pPr>
        <w:pStyle w:val="DefenceHeading3"/>
      </w:pPr>
      <w:bookmarkStart w:id="3514" w:name="_Ref445716098"/>
      <w:r>
        <w:t xml:space="preserve">Subject to </w:t>
      </w:r>
      <w:r w:rsidRPr="0017292B">
        <w:t>paragraph</w:t>
      </w:r>
      <w:r>
        <w:t xml:space="preserve"> </w:t>
      </w:r>
      <w:r>
        <w:fldChar w:fldCharType="begin"/>
      </w:r>
      <w:r>
        <w:instrText xml:space="preserve"> REF _Ref445716050 \r \h </w:instrText>
      </w:r>
      <w:r>
        <w:fldChar w:fldCharType="separate"/>
      </w:r>
      <w:r w:rsidR="00F66103">
        <w:t>(c)(i)</w:t>
      </w:r>
      <w:r>
        <w:fldChar w:fldCharType="end"/>
      </w:r>
      <w:r>
        <w:t xml:space="preserve">, the </w:t>
      </w:r>
      <w:r w:rsidRPr="00D55647">
        <w:t>Contractor</w:t>
      </w:r>
      <w:r>
        <w:t xml:space="preserve"> must not:</w:t>
      </w:r>
      <w:bookmarkEnd w:id="3514"/>
      <w:r>
        <w:t xml:space="preserve"> </w:t>
      </w:r>
    </w:p>
    <w:p w14:paraId="535E8147" w14:textId="77777777" w:rsidR="00E51525" w:rsidRDefault="00E51525" w:rsidP="00E51525">
      <w:pPr>
        <w:pStyle w:val="DefenceHeading4"/>
      </w:pPr>
      <w:r>
        <w:t xml:space="preserve">copy or otherwise reproduce in any form or medium the contents of the </w:t>
      </w:r>
      <w:r w:rsidRPr="00D55647">
        <w:t>Sensitive and Classified Information</w:t>
      </w:r>
      <w:r>
        <w:t xml:space="preserve"> (or any part of it) or otherwise cause, permit or allow the </w:t>
      </w:r>
      <w:r w:rsidRPr="00D55647">
        <w:t>Sensitive and Classified Information</w:t>
      </w:r>
      <w:r>
        <w:t xml:space="preserve"> (or any part of it) to be copied or reproduced in any form or medium; or</w:t>
      </w:r>
    </w:p>
    <w:p w14:paraId="6B92572F" w14:textId="77777777" w:rsidR="00E51525" w:rsidRDefault="00E51525" w:rsidP="00E51525">
      <w:pPr>
        <w:pStyle w:val="DefenceHeading4"/>
      </w:pPr>
      <w:r>
        <w:t xml:space="preserve">disclose, use or deal with, the </w:t>
      </w:r>
      <w:r w:rsidRPr="00D55647">
        <w:t>Sensitive and Classified Information</w:t>
      </w:r>
      <w:r>
        <w:t xml:space="preserve"> (or any part of it) or otherwise cause, permit or allow the </w:t>
      </w:r>
      <w:r w:rsidRPr="00D55647">
        <w:t>Sensitive and Classified Information</w:t>
      </w:r>
      <w:r>
        <w:t xml:space="preserve"> (or any part of it) to be disclosed, used or dealt with,</w:t>
      </w:r>
    </w:p>
    <w:p w14:paraId="68279078" w14:textId="77777777" w:rsidR="00E51525" w:rsidRDefault="00E51525" w:rsidP="00E51525">
      <w:pPr>
        <w:pStyle w:val="DefenceIndent"/>
      </w:pPr>
      <w:r>
        <w:t xml:space="preserve">for any purpose, including carrying out the </w:t>
      </w:r>
      <w:r w:rsidRPr="00D55647">
        <w:t>Contractor's Activities</w:t>
      </w:r>
      <w:r>
        <w:t xml:space="preserve"> and the </w:t>
      </w:r>
      <w:r w:rsidRPr="00D55647">
        <w:t>Remediation Works</w:t>
      </w:r>
      <w:r>
        <w:t xml:space="preserve">. </w:t>
      </w:r>
      <w:r w:rsidR="00403CA7">
        <w:t xml:space="preserve"> </w:t>
      </w:r>
      <w:r>
        <w:t xml:space="preserve">If the </w:t>
      </w:r>
      <w:r w:rsidRPr="00D55647">
        <w:t>Contractor</w:t>
      </w:r>
      <w:r>
        <w:t xml:space="preserve"> wishes to copy, reproduce, disclose, use or deal with the </w:t>
      </w:r>
      <w:r w:rsidRPr="00D55647">
        <w:t>Sensitive and Classified Information</w:t>
      </w:r>
      <w:r>
        <w:t xml:space="preserve"> for the purpose of carrying out the </w:t>
      </w:r>
      <w:r w:rsidRPr="00D55647">
        <w:t>Contractor's Activities</w:t>
      </w:r>
      <w:r>
        <w:t xml:space="preserve"> and the </w:t>
      </w:r>
      <w:r w:rsidRPr="00D55647">
        <w:t>Remediation Works</w:t>
      </w:r>
      <w:r>
        <w:t xml:space="preserve">, it must notify the </w:t>
      </w:r>
      <w:r w:rsidRPr="00D55647">
        <w:t>Contract Administrator</w:t>
      </w:r>
      <w:r>
        <w:t xml:space="preserve"> providing details of the proposed copying, reproduction, disclosure, use or dealing with the </w:t>
      </w:r>
      <w:r w:rsidRPr="00D55647">
        <w:t>Sensitive and Classified Information</w:t>
      </w:r>
      <w:r>
        <w:t xml:space="preserve"> (or any part of it) (including all names, addresses and current security clearances of all proposed </w:t>
      </w:r>
      <w:r w:rsidRPr="00D55647">
        <w:t>Recipients</w:t>
      </w:r>
      <w:r>
        <w:t>).</w:t>
      </w:r>
    </w:p>
    <w:p w14:paraId="50DE4919" w14:textId="0DB3AEDE" w:rsidR="00E51525" w:rsidRDefault="00E51525" w:rsidP="00E51525">
      <w:pPr>
        <w:pStyle w:val="DefenceHeading3"/>
      </w:pPr>
      <w:r>
        <w:t xml:space="preserve">Where a request for copying, reproduction, disclosure, use or dealing is made under paragraph </w:t>
      </w:r>
      <w:r>
        <w:fldChar w:fldCharType="begin"/>
      </w:r>
      <w:r>
        <w:instrText xml:space="preserve"> REF _Ref445716098 \n \h </w:instrText>
      </w:r>
      <w:r>
        <w:fldChar w:fldCharType="separate"/>
      </w:r>
      <w:r w:rsidR="00F66103">
        <w:t>(b)</w:t>
      </w:r>
      <w:r>
        <w:fldChar w:fldCharType="end"/>
      </w:r>
      <w:r>
        <w:t xml:space="preserve">, the </w:t>
      </w:r>
      <w:r w:rsidRPr="00D55647">
        <w:t>Contract Administrator</w:t>
      </w:r>
      <w:r>
        <w:t xml:space="preserve"> will notify the </w:t>
      </w:r>
      <w:r w:rsidRPr="00D55647">
        <w:t>Contractor</w:t>
      </w:r>
      <w:r>
        <w:t xml:space="preserve"> that the </w:t>
      </w:r>
      <w:r w:rsidRPr="00D55647">
        <w:t>Commonwealth</w:t>
      </w:r>
      <w:r>
        <w:t xml:space="preserve"> (in its absolute discretion) either:</w:t>
      </w:r>
    </w:p>
    <w:p w14:paraId="7AA7276F" w14:textId="77777777" w:rsidR="00E51525" w:rsidRDefault="00E51525" w:rsidP="00E51525">
      <w:pPr>
        <w:pStyle w:val="DefenceHeading4"/>
      </w:pPr>
      <w:bookmarkStart w:id="3515" w:name="_Ref445716050"/>
      <w:r>
        <w:t xml:space="preserve">grants permission, whether with or without such conditions as the </w:t>
      </w:r>
      <w:r w:rsidRPr="00D55647">
        <w:t>Commonwealth</w:t>
      </w:r>
      <w:r>
        <w:t xml:space="preserve"> thinks fit (including conditions requiring the </w:t>
      </w:r>
      <w:r w:rsidRPr="00D55647">
        <w:t>Recipient</w:t>
      </w:r>
      <w:r>
        <w:t xml:space="preserve"> of </w:t>
      </w:r>
      <w:r w:rsidRPr="00D55647">
        <w:t>Sensitive and Classified Information</w:t>
      </w:r>
      <w:r>
        <w:t xml:space="preserve"> (or any part of it) to properly apply for, obtain and hold a current security clearance level at or above the level/s specified by the </w:t>
      </w:r>
      <w:r w:rsidRPr="00D55647">
        <w:t>Commonwealth</w:t>
      </w:r>
      <w:r>
        <w:t xml:space="preserve"> in the </w:t>
      </w:r>
      <w:r w:rsidRPr="00D55647">
        <w:t>Contract Particulars</w:t>
      </w:r>
      <w:r>
        <w:t xml:space="preserve"> before the </w:t>
      </w:r>
      <w:r w:rsidRPr="00D55647">
        <w:t>Recipient</w:t>
      </w:r>
      <w:r>
        <w:t xml:space="preserve"> is issued with the </w:t>
      </w:r>
      <w:r w:rsidRPr="00D55647">
        <w:t>Sensitive and Classified Information</w:t>
      </w:r>
      <w:r>
        <w:t xml:space="preserve"> (or any part of it) and at all times during the </w:t>
      </w:r>
      <w:r w:rsidRPr="00D55647">
        <w:t>Recipient's</w:t>
      </w:r>
      <w:r>
        <w:t xml:space="preserve"> access to the </w:t>
      </w:r>
      <w:r w:rsidRPr="00D55647">
        <w:t>Sensitive and Classified Information</w:t>
      </w:r>
      <w:r>
        <w:t xml:space="preserve"> or to enter into a deed in a form approved by the </w:t>
      </w:r>
      <w:r w:rsidRPr="00D55647">
        <w:t>Commonwealth</w:t>
      </w:r>
      <w:r>
        <w:t>); or</w:t>
      </w:r>
      <w:bookmarkEnd w:id="3515"/>
    </w:p>
    <w:p w14:paraId="79A0C7FB" w14:textId="77777777" w:rsidR="00E51525" w:rsidRDefault="00E51525" w:rsidP="00E51525">
      <w:pPr>
        <w:pStyle w:val="DefenceHeading4"/>
      </w:pPr>
      <w:r>
        <w:t xml:space="preserve">refuses </w:t>
      </w:r>
      <w:r w:rsidRPr="0038768F">
        <w:t>permission</w:t>
      </w:r>
      <w:r>
        <w:t>.</w:t>
      </w:r>
    </w:p>
    <w:p w14:paraId="2824CF5D" w14:textId="6890C037" w:rsidR="00E51525" w:rsidRDefault="00E51525" w:rsidP="00E51525">
      <w:pPr>
        <w:pStyle w:val="DefenceHeading3"/>
      </w:pPr>
      <w:r>
        <w:t xml:space="preserve">If the </w:t>
      </w:r>
      <w:r w:rsidRPr="00D55647">
        <w:t>Commonwealth</w:t>
      </w:r>
      <w:r>
        <w:t xml:space="preserve"> grants permission under paragraph </w:t>
      </w:r>
      <w:r>
        <w:fldChar w:fldCharType="begin"/>
      </w:r>
      <w:r>
        <w:instrText xml:space="preserve"> REF _Ref445716050 \r \h </w:instrText>
      </w:r>
      <w:r>
        <w:fldChar w:fldCharType="separate"/>
      </w:r>
      <w:r w:rsidR="00F66103">
        <w:t>(c)(i)</w:t>
      </w:r>
      <w:r>
        <w:fldChar w:fldCharType="end"/>
      </w:r>
      <w:r>
        <w:t xml:space="preserve">, the </w:t>
      </w:r>
      <w:r w:rsidRPr="00D55647">
        <w:t>Contractor</w:t>
      </w:r>
      <w:r>
        <w:t xml:space="preserve"> must strictly comply with any conditions under paragraph </w:t>
      </w:r>
      <w:r>
        <w:fldChar w:fldCharType="begin"/>
      </w:r>
      <w:r>
        <w:instrText xml:space="preserve"> REF _Ref445716050 \r \h </w:instrText>
      </w:r>
      <w:r>
        <w:fldChar w:fldCharType="separate"/>
      </w:r>
      <w:r w:rsidR="00F66103">
        <w:t>(c)(i)</w:t>
      </w:r>
      <w:r>
        <w:fldChar w:fldCharType="end"/>
      </w:r>
      <w:r>
        <w:t xml:space="preserve">.  </w:t>
      </w:r>
    </w:p>
    <w:p w14:paraId="2733DAE9" w14:textId="77777777" w:rsidR="00E51525" w:rsidRDefault="00E51525" w:rsidP="00E51525">
      <w:pPr>
        <w:pStyle w:val="DefenceHeading3"/>
      </w:pPr>
      <w:r>
        <w:t xml:space="preserve">The </w:t>
      </w:r>
      <w:r w:rsidRPr="00D55647">
        <w:t>Contractor</w:t>
      </w:r>
      <w:r>
        <w:t xml:space="preserve"> must ensure that all </w:t>
      </w:r>
      <w:r w:rsidRPr="00D55647">
        <w:t>Recipients</w:t>
      </w:r>
      <w:r>
        <w:t xml:space="preserve"> of </w:t>
      </w:r>
      <w:r w:rsidRPr="00D55647">
        <w:t>Sensitive and Classified Information</w:t>
      </w:r>
      <w:r>
        <w:t xml:space="preserve">: </w:t>
      </w:r>
    </w:p>
    <w:p w14:paraId="0B61D1FF" w14:textId="77777777" w:rsidR="00E51525" w:rsidRDefault="00E51525" w:rsidP="00E51525">
      <w:pPr>
        <w:pStyle w:val="DefenceHeading4"/>
      </w:pPr>
      <w:r>
        <w:t xml:space="preserve">strictly comply with: </w:t>
      </w:r>
    </w:p>
    <w:p w14:paraId="42C1E3B3" w14:textId="4C5E312C" w:rsidR="00E51525" w:rsidRDefault="00E51525" w:rsidP="00E51525">
      <w:pPr>
        <w:pStyle w:val="DefenceHeading5"/>
      </w:pPr>
      <w:r>
        <w:t xml:space="preserve">clause </w:t>
      </w:r>
      <w:r>
        <w:fldChar w:fldCharType="begin"/>
      </w:r>
      <w:r>
        <w:instrText xml:space="preserve"> REF _Ref477438766 \n \h </w:instrText>
      </w:r>
      <w:r>
        <w:fldChar w:fldCharType="separate"/>
      </w:r>
      <w:r w:rsidR="00F66103">
        <w:t>20</w:t>
      </w:r>
      <w:r>
        <w:fldChar w:fldCharType="end"/>
      </w:r>
      <w:r>
        <w:t>; and</w:t>
      </w:r>
    </w:p>
    <w:p w14:paraId="23492F7B" w14:textId="77777777"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w:t>
      </w:r>
    </w:p>
    <w:p w14:paraId="49AF5946" w14:textId="77777777" w:rsidR="00E51525" w:rsidRDefault="00E51525" w:rsidP="00E51525">
      <w:pPr>
        <w:pStyle w:val="DefenceHeading4"/>
      </w:pPr>
      <w:r>
        <w:t>immediately put in place arrangements to ensure that they strictly comply with:</w:t>
      </w:r>
    </w:p>
    <w:p w14:paraId="6700B93B" w14:textId="665171B9" w:rsidR="00E51525" w:rsidRDefault="00E51525" w:rsidP="00E51525">
      <w:pPr>
        <w:pStyle w:val="DefenceHeading5"/>
      </w:pPr>
      <w:r>
        <w:t xml:space="preserve">clause </w:t>
      </w:r>
      <w:r>
        <w:fldChar w:fldCharType="begin"/>
      </w:r>
      <w:r>
        <w:instrText xml:space="preserve"> REF _Ref477438766 \n \h </w:instrText>
      </w:r>
      <w:r>
        <w:fldChar w:fldCharType="separate"/>
      </w:r>
      <w:r w:rsidR="00F66103">
        <w:t>20</w:t>
      </w:r>
      <w:r>
        <w:fldChar w:fldCharType="end"/>
      </w:r>
      <w:r>
        <w:t>; and</w:t>
      </w:r>
    </w:p>
    <w:p w14:paraId="21CEEE5E" w14:textId="77777777"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and </w:t>
      </w:r>
    </w:p>
    <w:p w14:paraId="1A9B4F23" w14:textId="77777777" w:rsidR="00E51525" w:rsidRDefault="00E51525" w:rsidP="00E51525">
      <w:pPr>
        <w:pStyle w:val="DefenceHeading4"/>
      </w:pPr>
      <w:r>
        <w:t xml:space="preserve">do not do or omit to do anything which, if done or omitted to be done by the </w:t>
      </w:r>
      <w:r w:rsidRPr="00D55647">
        <w:t>Contractor</w:t>
      </w:r>
      <w:r>
        <w:t xml:space="preserve">, would be a breach of: </w:t>
      </w:r>
    </w:p>
    <w:p w14:paraId="5337B407" w14:textId="475DF71B" w:rsidR="00E51525" w:rsidRDefault="00E51525" w:rsidP="00E51525">
      <w:pPr>
        <w:pStyle w:val="DefenceHeading5"/>
      </w:pPr>
      <w:r>
        <w:t xml:space="preserve">clause </w:t>
      </w:r>
      <w:r>
        <w:fldChar w:fldCharType="begin"/>
      </w:r>
      <w:r>
        <w:instrText xml:space="preserve"> REF _Ref477438766 \n \h </w:instrText>
      </w:r>
      <w:r>
        <w:fldChar w:fldCharType="separate"/>
      </w:r>
      <w:r w:rsidR="00F66103">
        <w:t>20</w:t>
      </w:r>
      <w:r>
        <w:fldChar w:fldCharType="end"/>
      </w:r>
      <w:r>
        <w:t xml:space="preserve">; or </w:t>
      </w:r>
    </w:p>
    <w:p w14:paraId="1B0240DE" w14:textId="77777777" w:rsidR="00E51525" w:rsidRDefault="00E51525" w:rsidP="00E51525">
      <w:pPr>
        <w:pStyle w:val="DefenceHeading5"/>
      </w:pPr>
      <w:r>
        <w:t xml:space="preserve">any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w:t>
      </w:r>
    </w:p>
    <w:p w14:paraId="407F53B3" w14:textId="77777777" w:rsidR="00E51525" w:rsidRDefault="00E51525" w:rsidP="00E51525">
      <w:pPr>
        <w:pStyle w:val="DefenceHeading3"/>
      </w:pPr>
      <w:r>
        <w:t xml:space="preserve">The </w:t>
      </w:r>
      <w:r w:rsidRPr="00D55647">
        <w:t>Contractor</w:t>
      </w:r>
      <w:r>
        <w:t xml:space="preserve"> must: </w:t>
      </w:r>
    </w:p>
    <w:p w14:paraId="6FBAC5B4" w14:textId="77777777" w:rsidR="00E51525" w:rsidRDefault="00E51525" w:rsidP="00E51525">
      <w:pPr>
        <w:pStyle w:val="DefenceHeading4"/>
      </w:pPr>
      <w:r>
        <w:t xml:space="preserve">ensure: </w:t>
      </w:r>
    </w:p>
    <w:p w14:paraId="6B3F75C3" w14:textId="77777777" w:rsidR="00E51525" w:rsidRDefault="00E51525" w:rsidP="00E51525">
      <w:pPr>
        <w:pStyle w:val="DefenceHeading5"/>
      </w:pPr>
      <w:r>
        <w:t xml:space="preserve">the </w:t>
      </w:r>
      <w:r w:rsidRPr="00D55647">
        <w:t>Sensitive and Classified Information</w:t>
      </w:r>
      <w:r>
        <w:t xml:space="preserve"> (or any part of it); and</w:t>
      </w:r>
    </w:p>
    <w:p w14:paraId="7C959EEA" w14:textId="77777777" w:rsidR="00E51525" w:rsidRDefault="00E51525" w:rsidP="00E51525">
      <w:pPr>
        <w:pStyle w:val="DefenceHeading5"/>
      </w:pPr>
      <w:r>
        <w:t xml:space="preserve">all documents, materials, media, information technology environments and all other things on or in which the </w:t>
      </w:r>
      <w:r w:rsidRPr="00D55647">
        <w:t>Sensitive and Classified Information</w:t>
      </w:r>
      <w:r>
        <w:t xml:space="preserve"> (or any part of it) may be or is recorded, contained, set out, referred to, stored, processed or communicated (including via electronic or similar means),</w:t>
      </w:r>
    </w:p>
    <w:p w14:paraId="12FE7890" w14:textId="77777777" w:rsidR="00E51525" w:rsidRDefault="00E51525" w:rsidP="00E51525">
      <w:pPr>
        <w:pStyle w:val="DefenceIndent2"/>
      </w:pPr>
      <w:r>
        <w:t xml:space="preserve">are strictly kept: </w:t>
      </w:r>
    </w:p>
    <w:p w14:paraId="4763E209" w14:textId="77777777" w:rsidR="00E51525" w:rsidRDefault="00E51525" w:rsidP="00E51525">
      <w:pPr>
        <w:pStyle w:val="DefenceHeading5"/>
      </w:pPr>
      <w:r>
        <w:t xml:space="preserve">at locations in Australia only (unless the </w:t>
      </w:r>
      <w:r w:rsidRPr="00D55647">
        <w:t>Contractor</w:t>
      </w:r>
      <w:r>
        <w:t xml:space="preserve"> and any </w:t>
      </w:r>
      <w:r w:rsidRPr="00D55647">
        <w:t>Recipient</w:t>
      </w:r>
      <w:r>
        <w:t xml:space="preserve"> is listed on the </w:t>
      </w:r>
      <w:r w:rsidRPr="00D55647">
        <w:t>ASD Certified Cloud Services List</w:t>
      </w:r>
      <w:r>
        <w:t xml:space="preserve"> or is otherwise approved in writing by the </w:t>
      </w:r>
      <w:r w:rsidRPr="00D55647">
        <w:t>Commonwealth</w:t>
      </w:r>
      <w:r>
        <w:t xml:space="preserve"> (in its absolute discretion));  </w:t>
      </w:r>
    </w:p>
    <w:p w14:paraId="5DE3562C" w14:textId="77777777" w:rsidR="00E51525" w:rsidRPr="0027435D" w:rsidRDefault="00E51525" w:rsidP="00E51525">
      <w:pPr>
        <w:pStyle w:val="DefenceHeading5"/>
        <w:rPr>
          <w:b/>
          <w:i/>
        </w:rPr>
      </w:pPr>
      <w:bookmarkStart w:id="3516" w:name="_Ref446433444"/>
      <w:r>
        <w:t xml:space="preserve">in information technology environments which are accredited or certified by the </w:t>
      </w:r>
      <w:r w:rsidRPr="00D55647">
        <w:t>Commonwealth</w:t>
      </w:r>
      <w:r>
        <w:t xml:space="preserve"> (in its absolute discretion) at or above the level/s specified by the </w:t>
      </w:r>
      <w:r w:rsidRPr="00D55647">
        <w:t>Commonwealth</w:t>
      </w:r>
      <w:r>
        <w:t xml:space="preserve"> in the </w:t>
      </w:r>
      <w:r w:rsidRPr="00D55647">
        <w:t>Contract Particulars</w:t>
      </w:r>
      <w:r>
        <w:t xml:space="preserve">: </w:t>
      </w:r>
      <w:bookmarkEnd w:id="3516"/>
    </w:p>
    <w:p w14:paraId="756DCD31" w14:textId="77777777" w:rsidR="00E51525" w:rsidRDefault="00E51525" w:rsidP="00E51525">
      <w:pPr>
        <w:pStyle w:val="DefenceHeading6"/>
      </w:pPr>
      <w:r>
        <w:t xml:space="preserve">before the </w:t>
      </w:r>
      <w:r w:rsidRPr="00D55647">
        <w:t>Contractor</w:t>
      </w:r>
      <w:r>
        <w:t xml:space="preserve"> (or </w:t>
      </w:r>
      <w:r w:rsidRPr="00D55647">
        <w:t>Recipient</w:t>
      </w:r>
      <w:r>
        <w:t xml:space="preserve">) was issued with the </w:t>
      </w:r>
      <w:r w:rsidRPr="00D55647">
        <w:t>Sensitive and Classified Information</w:t>
      </w:r>
      <w:r>
        <w:t xml:space="preserve">; and </w:t>
      </w:r>
    </w:p>
    <w:p w14:paraId="1065D0A2" w14:textId="77777777" w:rsidR="00E51525" w:rsidRDefault="00E51525" w:rsidP="00E51525">
      <w:pPr>
        <w:pStyle w:val="DefenceHeading6"/>
      </w:pPr>
      <w:r>
        <w:t xml:space="preserve">at all times during the </w:t>
      </w:r>
      <w:r w:rsidRPr="00D55647">
        <w:t>Contractor's</w:t>
      </w:r>
      <w:r>
        <w:t xml:space="preserve"> (or </w:t>
      </w:r>
      <w:r w:rsidRPr="00D55647">
        <w:t>Recipient's</w:t>
      </w:r>
      <w:r>
        <w:t xml:space="preserve">) access to the </w:t>
      </w:r>
      <w:r w:rsidRPr="00D55647">
        <w:t>Sensitive and Classified Information</w:t>
      </w:r>
      <w:r>
        <w:t xml:space="preserve">, </w:t>
      </w:r>
    </w:p>
    <w:p w14:paraId="2D0185D5" w14:textId="77777777" w:rsidR="00E51525" w:rsidRDefault="00E51525" w:rsidP="00E51525">
      <w:pPr>
        <w:pStyle w:val="DefenceIndent3"/>
      </w:pPr>
      <w:r>
        <w:t xml:space="preserve">and are not introduced into or kept in any information technology environment that is accredited or certified at a lower level; </w:t>
      </w:r>
    </w:p>
    <w:p w14:paraId="2E7811F3" w14:textId="77777777" w:rsidR="00E51525" w:rsidRPr="00FC4E66" w:rsidRDefault="00E51525" w:rsidP="00E51525">
      <w:pPr>
        <w:pStyle w:val="DefenceHeading5"/>
      </w:pPr>
      <w:bookmarkStart w:id="3517" w:name="_Ref446433449"/>
      <w:r>
        <w:t xml:space="preserve">for caveated or compartmented information (or any part of it) forming part of the </w:t>
      </w:r>
      <w:r w:rsidRPr="00D55647">
        <w:t>Sensitive and Classified Information</w:t>
      </w:r>
      <w:r>
        <w:t xml:space="preserve">, in information technology environments which are specifically accredited or certified by the </w:t>
      </w:r>
      <w:r w:rsidRPr="00D55647">
        <w:t>Commonwealth</w:t>
      </w:r>
      <w:r>
        <w:t xml:space="preserve"> (in its absolute discretion) at or above the level/s specified by the </w:t>
      </w:r>
      <w:r w:rsidRPr="00D55647">
        <w:t>Commonwealth</w:t>
      </w:r>
      <w:r>
        <w:t xml:space="preserve"> in the </w:t>
      </w:r>
      <w:r w:rsidRPr="00D55647">
        <w:t>Contract Particulars</w:t>
      </w:r>
      <w:r>
        <w:t xml:space="preserve"> required for such caveated or compartmented information (or any part of it):  </w:t>
      </w:r>
      <w:bookmarkEnd w:id="3517"/>
    </w:p>
    <w:p w14:paraId="4F555B63" w14:textId="77777777" w:rsidR="00E51525" w:rsidRDefault="00E51525" w:rsidP="00E51525">
      <w:pPr>
        <w:pStyle w:val="DefenceHeading6"/>
      </w:pPr>
      <w:r>
        <w:t xml:space="preserve">before the </w:t>
      </w:r>
      <w:r w:rsidRPr="00D55647">
        <w:t>Contractor</w:t>
      </w:r>
      <w:r>
        <w:t xml:space="preserve"> (or </w:t>
      </w:r>
      <w:r w:rsidRPr="00D55647">
        <w:t>Recipient</w:t>
      </w:r>
      <w:r>
        <w:t xml:space="preserve">) was issued with such caveated or compartmented information (or any part of it); and </w:t>
      </w:r>
    </w:p>
    <w:p w14:paraId="189FC314" w14:textId="77777777" w:rsidR="00E51525" w:rsidRDefault="00E51525" w:rsidP="00E51525">
      <w:pPr>
        <w:pStyle w:val="DefenceHeading6"/>
      </w:pPr>
      <w:r>
        <w:t xml:space="preserve">at all times during the </w:t>
      </w:r>
      <w:r w:rsidRPr="00D55647">
        <w:t>Contractor's</w:t>
      </w:r>
      <w:r>
        <w:t xml:space="preserve"> (or </w:t>
      </w:r>
      <w:r w:rsidRPr="00D55647">
        <w:t>Recipient's</w:t>
      </w:r>
      <w:r>
        <w:t xml:space="preserve">) access to such caveated or compartmented information (or any part of it), </w:t>
      </w:r>
    </w:p>
    <w:p w14:paraId="440B8F23" w14:textId="77777777" w:rsidR="00E51525" w:rsidRDefault="00E51525" w:rsidP="00E51525">
      <w:pPr>
        <w:pStyle w:val="DefenceIndent3"/>
      </w:pPr>
      <w:r>
        <w:t xml:space="preserve">and are not introduced into or kept in any information technology environment that is accredited or certified at a lower level; </w:t>
      </w:r>
    </w:p>
    <w:p w14:paraId="0A7F0663" w14:textId="77777777" w:rsidR="00E51525" w:rsidRDefault="00E51525" w:rsidP="00E51525">
      <w:pPr>
        <w:pStyle w:val="DefenceHeading5"/>
      </w:pPr>
      <w:bookmarkStart w:id="3518" w:name="_Ref445716303"/>
      <w:r>
        <w:t>secure and protected at all times from all unauthorised use, access, configuration and administration (or similar);</w:t>
      </w:r>
      <w:bookmarkEnd w:id="3518"/>
    </w:p>
    <w:p w14:paraId="4624C12E" w14:textId="216C08DF" w:rsidR="00E51525" w:rsidRDefault="00E51525" w:rsidP="00E51525">
      <w:pPr>
        <w:pStyle w:val="DefenceHeading5"/>
      </w:pPr>
      <w:r>
        <w:t xml:space="preserve">without limiting subsubparagraph </w:t>
      </w:r>
      <w:r>
        <w:fldChar w:fldCharType="begin"/>
      </w:r>
      <w:r>
        <w:instrText xml:space="preserve"> REF _Ref445716303 \n \h </w:instrText>
      </w:r>
      <w:r>
        <w:fldChar w:fldCharType="separate"/>
      </w:r>
      <w:r w:rsidR="00F66103">
        <w:t>F</w:t>
      </w:r>
      <w:r>
        <w:fldChar w:fldCharType="end"/>
      </w:r>
      <w:r>
        <w:t xml:space="preserve">, secure and protected at all times from all use, access, configuration and administration (or similar) from any location outside of Australia; </w:t>
      </w:r>
    </w:p>
    <w:p w14:paraId="0B13EAEA" w14:textId="77777777" w:rsidR="00E51525" w:rsidRDefault="00E51525" w:rsidP="00E51525">
      <w:pPr>
        <w:pStyle w:val="DefenceHeading5"/>
      </w:pPr>
      <w:r>
        <w:t xml:space="preserve">in accordance with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 xml:space="preserve">including the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xml:space="preserve">; and </w:t>
      </w:r>
    </w:p>
    <w:p w14:paraId="1627C763" w14:textId="77777777" w:rsidR="00E51525" w:rsidRDefault="00E51525" w:rsidP="00E51525">
      <w:pPr>
        <w:pStyle w:val="DefenceHeading5"/>
      </w:pPr>
      <w:r>
        <w:t xml:space="preserve">in accordance with all </w:t>
      </w:r>
      <w:r w:rsidRPr="00D55647">
        <w:t>Separation Arrangements</w:t>
      </w:r>
      <w:r>
        <w:t>; and</w:t>
      </w:r>
    </w:p>
    <w:p w14:paraId="0F18D32C" w14:textId="77777777" w:rsidR="00E51525" w:rsidRDefault="00E51525" w:rsidP="00E51525">
      <w:pPr>
        <w:pStyle w:val="DefenceHeading4"/>
      </w:pPr>
      <w:r>
        <w:t xml:space="preserve">immediately: </w:t>
      </w:r>
    </w:p>
    <w:p w14:paraId="4669E6EC" w14:textId="77777777" w:rsidR="00E51525" w:rsidRDefault="00E51525" w:rsidP="00E51525">
      <w:pPr>
        <w:pStyle w:val="DefenceHeading5"/>
      </w:pPr>
      <w:r>
        <w:t xml:space="preserve">to the maximum extent possible, detect all actual or potential </w:t>
      </w:r>
      <w:r w:rsidRPr="00D55647">
        <w:t>Sensitive and Classified Information Incidents</w:t>
      </w:r>
      <w:r>
        <w:t xml:space="preserve">; </w:t>
      </w:r>
    </w:p>
    <w:p w14:paraId="67CCBE74" w14:textId="77777777" w:rsidR="00E51525" w:rsidRDefault="00E51525" w:rsidP="00E51525">
      <w:pPr>
        <w:pStyle w:val="DefenceHeading5"/>
      </w:pPr>
      <w:bookmarkStart w:id="3519" w:name="_Ref455149737"/>
      <w:r>
        <w:t xml:space="preserve">notify the </w:t>
      </w:r>
      <w:r w:rsidRPr="00D55647">
        <w:t>Contract Administrator</w:t>
      </w:r>
      <w:r>
        <w:t xml:space="preserve"> if it becomes aware of any actual or potential </w:t>
      </w:r>
      <w:r w:rsidRPr="00D55647">
        <w:t>Sensitive and Classified Information Incident</w:t>
      </w:r>
      <w:r>
        <w:t>;</w:t>
      </w:r>
      <w:bookmarkEnd w:id="3519"/>
      <w:r>
        <w:t xml:space="preserve"> </w:t>
      </w:r>
    </w:p>
    <w:p w14:paraId="34B3565C" w14:textId="77777777" w:rsidR="00E51525" w:rsidRDefault="00E51525" w:rsidP="00E51525">
      <w:pPr>
        <w:pStyle w:val="DefenceHeading5"/>
      </w:pPr>
      <w:r>
        <w:t xml:space="preserve">take all steps necessary to prevent, end, avoid, mitigate or otherwise manage the adverse effect of any actual or potential </w:t>
      </w:r>
      <w:r w:rsidRPr="00D55647">
        <w:t>Sensitive and Classified Information Incident</w:t>
      </w:r>
      <w:r>
        <w:t xml:space="preserve">; and </w:t>
      </w:r>
    </w:p>
    <w:p w14:paraId="5F04E8AD" w14:textId="77777777" w:rsidR="00E51525" w:rsidRDefault="00E51525" w:rsidP="00E51525">
      <w:pPr>
        <w:pStyle w:val="DefenceHeading5"/>
      </w:pPr>
      <w:r>
        <w:t xml:space="preserve">strictly comply with 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14:paraId="5A5F2C35" w14:textId="77777777" w:rsidR="00E51525" w:rsidRDefault="00E51525" w:rsidP="00E51525">
      <w:pPr>
        <w:pStyle w:val="DefenceIndent"/>
      </w:pPr>
      <w:r>
        <w:t xml:space="preserve">(together the </w:t>
      </w:r>
      <w:r w:rsidRPr="0038768F">
        <w:rPr>
          <w:b/>
        </w:rPr>
        <w:t>Sensitive and Classified Information Requirements</w:t>
      </w:r>
      <w:r>
        <w:t xml:space="preserve">). </w:t>
      </w:r>
    </w:p>
    <w:p w14:paraId="102FD4A8" w14:textId="77777777" w:rsidR="00E51525" w:rsidRDefault="00E51525" w:rsidP="00E51525">
      <w:pPr>
        <w:pStyle w:val="DefenceHeading2"/>
      </w:pPr>
      <w:bookmarkStart w:id="3520" w:name="_Ref450127102"/>
      <w:bookmarkStart w:id="3521" w:name="_Ref450127500"/>
      <w:bookmarkStart w:id="3522" w:name="_Toc476744209"/>
      <w:bookmarkStart w:id="3523" w:name="_Toc10728697"/>
      <w:bookmarkStart w:id="3524" w:name="_Toc206494195"/>
      <w:r>
        <w:t>Return, Destruction and Erasure of Sensitive and Classified Information</w:t>
      </w:r>
      <w:bookmarkEnd w:id="3520"/>
      <w:bookmarkEnd w:id="3521"/>
      <w:bookmarkEnd w:id="3522"/>
      <w:bookmarkEnd w:id="3523"/>
      <w:bookmarkEnd w:id="3524"/>
    </w:p>
    <w:p w14:paraId="15FDFDFC" w14:textId="77777777" w:rsidR="00E51525" w:rsidRDefault="00E51525" w:rsidP="00E51525">
      <w:pPr>
        <w:pStyle w:val="DefenceHeading3"/>
      </w:pPr>
      <w:r>
        <w:t xml:space="preserve">Within 7 days of: </w:t>
      </w:r>
    </w:p>
    <w:p w14:paraId="4C0574ED" w14:textId="77777777" w:rsidR="00E51525" w:rsidRDefault="00E51525" w:rsidP="00E51525">
      <w:pPr>
        <w:pStyle w:val="DefenceHeading4"/>
      </w:pPr>
      <w:r>
        <w:t xml:space="preserve">a request from the </w:t>
      </w:r>
      <w:r w:rsidRPr="00D55647">
        <w:t>Contract Administrator</w:t>
      </w:r>
      <w:r>
        <w:t>, at any time;</w:t>
      </w:r>
    </w:p>
    <w:p w14:paraId="086393C6" w14:textId="4B147AD3" w:rsidR="00E51525" w:rsidRDefault="00E51525" w:rsidP="00E51525">
      <w:pPr>
        <w:pStyle w:val="DefenceHeading4"/>
      </w:pPr>
      <w:r>
        <w:t xml:space="preserve">the termination of the </w:t>
      </w:r>
      <w:r w:rsidRPr="00D55647">
        <w:t>Contract</w:t>
      </w:r>
      <w:r>
        <w:t xml:space="preserve"> under </w:t>
      </w:r>
      <w:r w:rsidRPr="00056A3C">
        <w:t xml:space="preserve">clause </w:t>
      </w:r>
      <w:r w:rsidRPr="00056A3C">
        <w:fldChar w:fldCharType="begin"/>
      </w:r>
      <w:r w:rsidRPr="00056A3C">
        <w:instrText xml:space="preserve"> REF _Ref71638259 \r \h  \* MERGEFORMAT </w:instrText>
      </w:r>
      <w:r w:rsidRPr="00056A3C">
        <w:fldChar w:fldCharType="separate"/>
      </w:r>
      <w:r w:rsidR="00F66103">
        <w:t>14</w:t>
      </w:r>
      <w:r w:rsidRPr="00056A3C">
        <w:fldChar w:fldCharType="end"/>
      </w:r>
      <w:r>
        <w:t xml:space="preserve"> or otherwise at law; or </w:t>
      </w:r>
    </w:p>
    <w:p w14:paraId="6F28C714" w14:textId="77777777" w:rsidR="00E51525" w:rsidRDefault="00E51525" w:rsidP="00E51525">
      <w:pPr>
        <w:pStyle w:val="DefenceHeading4"/>
      </w:pPr>
      <w:r>
        <w:t>the expiry of the last Remediation Defects Rectification Period,</w:t>
      </w:r>
    </w:p>
    <w:p w14:paraId="0A6A344B" w14:textId="77777777" w:rsidR="00E51525" w:rsidRDefault="00E51525" w:rsidP="00E51525">
      <w:pPr>
        <w:pStyle w:val="DefenceIndent"/>
      </w:pPr>
      <w:r>
        <w:t xml:space="preserve">the </w:t>
      </w:r>
      <w:r w:rsidRPr="00D55647">
        <w:t>Contractor</w:t>
      </w:r>
      <w:r>
        <w:t xml:space="preserve"> must: </w:t>
      </w:r>
    </w:p>
    <w:p w14:paraId="2764D59F" w14:textId="1E470849" w:rsidR="00E51525" w:rsidRDefault="00E51525" w:rsidP="00E51525">
      <w:pPr>
        <w:pStyle w:val="DefenceHeading4"/>
      </w:pPr>
      <w:r>
        <w:t xml:space="preserve">subject to paragraph </w:t>
      </w:r>
      <w:r>
        <w:fldChar w:fldCharType="begin"/>
      </w:r>
      <w:r>
        <w:instrText xml:space="preserve"> REF _Ref445716341 \n \h </w:instrText>
      </w:r>
      <w:r>
        <w:fldChar w:fldCharType="separate"/>
      </w:r>
      <w:r w:rsidR="00F66103">
        <w:t>(b)</w:t>
      </w:r>
      <w:r>
        <w:fldChar w:fldCharType="end"/>
      </w:r>
      <w:r>
        <w:t xml:space="preserve">, as directed by the </w:t>
      </w:r>
      <w:r w:rsidRPr="00D55647">
        <w:t>Commonwealth</w:t>
      </w:r>
      <w:r>
        <w:t xml:space="preserve"> or the </w:t>
      </w:r>
      <w:r w:rsidRPr="00D55647">
        <w:t>Contract Administrator</w:t>
      </w:r>
      <w:r>
        <w:t xml:space="preserve"> in the notice or request (if any) and in accordance with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 xml:space="preserve">including the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promptly:</w:t>
      </w:r>
    </w:p>
    <w:p w14:paraId="62640D53" w14:textId="77777777" w:rsidR="00E51525" w:rsidRDefault="00E51525" w:rsidP="00E51525">
      <w:pPr>
        <w:pStyle w:val="DefenceHeading5"/>
      </w:pPr>
      <w:r>
        <w:t xml:space="preserve">securely and appropriately return all copies of the </w:t>
      </w:r>
      <w:r w:rsidRPr="00D55647">
        <w:t>Sensitive and Classified Information</w:t>
      </w:r>
      <w:r>
        <w:t xml:space="preserve"> (in a tangible form) to the </w:t>
      </w:r>
      <w:r w:rsidRPr="00D55647">
        <w:t>Contract Administrator</w:t>
      </w:r>
      <w:r>
        <w:t>;</w:t>
      </w:r>
    </w:p>
    <w:p w14:paraId="33601DD1" w14:textId="77777777" w:rsidR="00E51525" w:rsidRDefault="00E51525" w:rsidP="00E51525">
      <w:pPr>
        <w:pStyle w:val="DefenceHeading5"/>
      </w:pPr>
      <w:r>
        <w:t xml:space="preserve">securely and appropriately return, destroy and erase all copies of the </w:t>
      </w:r>
      <w:r w:rsidRPr="00D55647">
        <w:t>Sensitive and Classified Information</w:t>
      </w:r>
      <w:r>
        <w:t xml:space="preserve"> (whether in a tangible or intangible form); </w:t>
      </w:r>
    </w:p>
    <w:p w14:paraId="0964ADA6" w14:textId="77777777" w:rsidR="00E51525" w:rsidRDefault="00E51525" w:rsidP="00E51525">
      <w:pPr>
        <w:pStyle w:val="DefenceHeading5"/>
      </w:pPr>
      <w:r>
        <w:t xml:space="preserve">ensure all </w:t>
      </w:r>
      <w:r w:rsidRPr="00D55647">
        <w:t>Recipients</w:t>
      </w:r>
      <w:r>
        <w:t xml:space="preserve"> of </w:t>
      </w:r>
      <w:r w:rsidRPr="00D55647">
        <w:t>Sensitive and Classified Information</w:t>
      </w:r>
      <w:r>
        <w:t xml:space="preserve"> (or any part of it) promptly securely and appropriately return, destroy and erase all copies of the </w:t>
      </w:r>
      <w:r w:rsidRPr="00D55647">
        <w:t>Sensitive and Classified Information</w:t>
      </w:r>
      <w:r>
        <w:t xml:space="preserve"> (whether in a tangible or intangible form); and </w:t>
      </w:r>
    </w:p>
    <w:p w14:paraId="76668128" w14:textId="77777777" w:rsidR="00E51525" w:rsidRDefault="00E51525" w:rsidP="00E51525">
      <w:pPr>
        <w:pStyle w:val="DefenceHeading5"/>
      </w:pPr>
      <w:r>
        <w:t xml:space="preserve">provide the </w:t>
      </w:r>
      <w:r w:rsidRPr="00D55647">
        <w:t>Contract Administrator</w:t>
      </w:r>
      <w:r>
        <w:t xml:space="preserve"> with 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confirming that the </w:t>
      </w:r>
      <w:r w:rsidRPr="00D55647">
        <w:t>Sensitive and Classified Information</w:t>
      </w:r>
      <w:r>
        <w:t xml:space="preserve"> (whether in a tangible form or intangible form) has been securely and appropriately returned, destroyed or erased by the </w:t>
      </w:r>
      <w:r w:rsidRPr="00D55647">
        <w:t>Contractor</w:t>
      </w:r>
      <w:r>
        <w:t xml:space="preserve"> and all </w:t>
      </w:r>
      <w:r w:rsidRPr="00D55647">
        <w:t>Recipients</w:t>
      </w:r>
      <w:r>
        <w:t>; and</w:t>
      </w:r>
    </w:p>
    <w:p w14:paraId="5575E327" w14:textId="77777777" w:rsidR="00E51525" w:rsidRDefault="00E51525" w:rsidP="00E51525">
      <w:pPr>
        <w:pStyle w:val="DefenceHeading4"/>
      </w:pPr>
      <w:r>
        <w:t xml:space="preserve">promptly notify the </w:t>
      </w:r>
      <w:r w:rsidRPr="00D55647">
        <w:t>Contract Administrator</w:t>
      </w:r>
      <w:r>
        <w:t xml:space="preserve"> of all </w:t>
      </w:r>
      <w:r w:rsidRPr="00D55647">
        <w:t>Sensitive and Classified Information</w:t>
      </w:r>
      <w:r>
        <w:t xml:space="preserve"> (or any part of it) which the </w:t>
      </w:r>
      <w:r w:rsidRPr="00D55647">
        <w:t>Contractor</w:t>
      </w:r>
      <w:r>
        <w:t xml:space="preserve"> knows or ought to know: </w:t>
      </w:r>
    </w:p>
    <w:p w14:paraId="26982051" w14:textId="77777777" w:rsidR="00E51525" w:rsidRDefault="00E51525" w:rsidP="00E51525">
      <w:pPr>
        <w:pStyle w:val="DefenceHeading5"/>
      </w:pPr>
      <w:r>
        <w:t xml:space="preserve">has not been securely and appropriately returned, destroyed or erased by the </w:t>
      </w:r>
      <w:r w:rsidRPr="00D55647">
        <w:t>Contractor</w:t>
      </w:r>
      <w:r>
        <w:t xml:space="preserve"> and all </w:t>
      </w:r>
      <w:r w:rsidRPr="00D55647">
        <w:t>Recipients</w:t>
      </w:r>
      <w:r>
        <w:t>; and</w:t>
      </w:r>
    </w:p>
    <w:p w14:paraId="351C9267" w14:textId="77777777" w:rsidR="00E51525" w:rsidRDefault="00E51525" w:rsidP="00E51525">
      <w:pPr>
        <w:pStyle w:val="DefenceHeading5"/>
      </w:pPr>
      <w:r>
        <w:t xml:space="preserve">is beyond the </w:t>
      </w:r>
      <w:r w:rsidRPr="00D55647">
        <w:t>Contractor's</w:t>
      </w:r>
      <w:r>
        <w:t xml:space="preserve"> (or a </w:t>
      </w:r>
      <w:r w:rsidRPr="00D55647">
        <w:t>Recipient's</w:t>
      </w:r>
      <w:r>
        <w:t xml:space="preserve">) possession, power, custody or control, </w:t>
      </w:r>
    </w:p>
    <w:p w14:paraId="24293E21" w14:textId="77777777" w:rsidR="00E51525" w:rsidRDefault="00E51525" w:rsidP="00E51525">
      <w:pPr>
        <w:pStyle w:val="DefenceIndent2"/>
      </w:pPr>
      <w:r>
        <w:t xml:space="preserve">giving full particulars (including the nature and extent of the </w:t>
      </w:r>
      <w:r w:rsidRPr="00D55647">
        <w:t>Sensitive and Classified Information</w:t>
      </w:r>
      <w:r>
        <w:t xml:space="preserve">, precise location, entity in possession, custody or control and all relevant </w:t>
      </w:r>
      <w:r w:rsidRPr="00D55647">
        <w:t>Sensitive and Classified Information</w:t>
      </w:r>
      <w:r>
        <w:t xml:space="preserve"> security procedures, security processes and information security arrangements). </w:t>
      </w:r>
    </w:p>
    <w:p w14:paraId="5D41411E" w14:textId="77777777" w:rsidR="00E51525" w:rsidRDefault="00E51525" w:rsidP="00E51525">
      <w:pPr>
        <w:pStyle w:val="DefenceHeading3"/>
      </w:pPr>
      <w:bookmarkStart w:id="3525" w:name="_Ref445716341"/>
      <w:r>
        <w:t xml:space="preserve">To the extent required by a </w:t>
      </w:r>
      <w:r w:rsidRPr="00D55647">
        <w:t>Statutory Requirement</w:t>
      </w:r>
      <w:r>
        <w:t xml:space="preserve"> or to maintain compliance with the </w:t>
      </w:r>
      <w:r w:rsidRPr="00D55647">
        <w:t>Contractor's</w:t>
      </w:r>
      <w:r>
        <w:t xml:space="preserve"> quality assurance procedure, system or framework, the </w:t>
      </w:r>
      <w:r w:rsidRPr="00D55647">
        <w:t>Contractor</w:t>
      </w:r>
      <w:r>
        <w:t xml:space="preserve"> may keep one copy of the </w:t>
      </w:r>
      <w:r w:rsidRPr="00D55647">
        <w:t>Sensitive and Classified Information</w:t>
      </w:r>
      <w:r>
        <w:t xml:space="preserve"> for its records subject to the </w:t>
      </w:r>
      <w:r w:rsidRPr="00D55647">
        <w:t>Contractor</w:t>
      </w:r>
      <w:r>
        <w:t>:</w:t>
      </w:r>
    </w:p>
    <w:p w14:paraId="2B6C0087" w14:textId="77777777" w:rsidR="00E51525" w:rsidRDefault="00E51525" w:rsidP="00E51525">
      <w:pPr>
        <w:pStyle w:val="DefenceHeading4"/>
      </w:pPr>
      <w:r>
        <w:t xml:space="preserve">promptly notifying the </w:t>
      </w:r>
      <w:r w:rsidRPr="00D55647">
        <w:t>Contract Administrator</w:t>
      </w:r>
      <w:r>
        <w:t xml:space="preserve"> of all </w:t>
      </w:r>
      <w:r w:rsidRPr="00D55647">
        <w:t>Sensitive and Classified Information</w:t>
      </w:r>
      <w:r>
        <w:t xml:space="preserve"> it proposes to keep and the detailed basis for doing so; and </w:t>
      </w:r>
    </w:p>
    <w:p w14:paraId="695D12B5" w14:textId="29EFA473" w:rsidR="00E51525" w:rsidRDefault="00E51525" w:rsidP="00E51525">
      <w:pPr>
        <w:pStyle w:val="DefenceHeading4"/>
      </w:pPr>
      <w:r>
        <w:t xml:space="preserve">maintaining the information security of the </w:t>
      </w:r>
      <w:r w:rsidRPr="00D55647">
        <w:t>Sensitive and Classified Information</w:t>
      </w:r>
      <w:r>
        <w:t xml:space="preserve"> in accordance with clause </w:t>
      </w:r>
      <w:r>
        <w:fldChar w:fldCharType="begin"/>
      </w:r>
      <w:r>
        <w:instrText xml:space="preserve"> REF _Ref477438766 \n \h </w:instrText>
      </w:r>
      <w:r>
        <w:fldChar w:fldCharType="separate"/>
      </w:r>
      <w:r w:rsidR="00F66103">
        <w:t>20</w:t>
      </w:r>
      <w:r>
        <w:fldChar w:fldCharType="end"/>
      </w:r>
      <w:r>
        <w:t xml:space="preserve">. </w:t>
      </w:r>
    </w:p>
    <w:bookmarkEnd w:id="3525"/>
    <w:p w14:paraId="32A39786" w14:textId="240A42EA" w:rsidR="00E51525" w:rsidRDefault="00E51525" w:rsidP="00E51525">
      <w:pPr>
        <w:pStyle w:val="DefenceHeading3"/>
      </w:pPr>
      <w:r>
        <w:t xml:space="preserve">The </w:t>
      </w:r>
      <w:r w:rsidRPr="00D55647">
        <w:t>Contractor</w:t>
      </w:r>
      <w:r>
        <w:t xml:space="preserve"> acknowledges and agrees that the return, destruction or erasure of the </w:t>
      </w:r>
      <w:r w:rsidRPr="00D55647">
        <w:t>Sensitive and Classified Information</w:t>
      </w:r>
      <w:r>
        <w:t xml:space="preserve"> does not affect the </w:t>
      </w:r>
      <w:r w:rsidRPr="00D55647">
        <w:t>Contractor's</w:t>
      </w:r>
      <w:r>
        <w:t xml:space="preserve"> obligations under clause </w:t>
      </w:r>
      <w:r>
        <w:fldChar w:fldCharType="begin"/>
      </w:r>
      <w:r>
        <w:instrText xml:space="preserve"> REF _Ref477438766 \n \h </w:instrText>
      </w:r>
      <w:r>
        <w:fldChar w:fldCharType="separate"/>
      </w:r>
      <w:r w:rsidR="00F66103">
        <w:t>20</w:t>
      </w:r>
      <w:r>
        <w:fldChar w:fldCharType="end"/>
      </w:r>
      <w:r>
        <w:t xml:space="preserve">.  </w:t>
      </w:r>
    </w:p>
    <w:p w14:paraId="48F8CD7D" w14:textId="77777777" w:rsidR="00E51525" w:rsidRDefault="00E51525" w:rsidP="00E51525">
      <w:pPr>
        <w:pStyle w:val="DefenceHeading2"/>
      </w:pPr>
      <w:bookmarkStart w:id="3526" w:name="_Ref450127144"/>
      <w:bookmarkStart w:id="3527" w:name="_Toc476744210"/>
      <w:bookmarkStart w:id="3528" w:name="_Toc10728698"/>
      <w:bookmarkStart w:id="3529" w:name="_Toc206494196"/>
      <w:r>
        <w:t>Compliance</w:t>
      </w:r>
      <w:bookmarkEnd w:id="3526"/>
      <w:bookmarkEnd w:id="3527"/>
      <w:bookmarkEnd w:id="3528"/>
      <w:bookmarkEnd w:id="3529"/>
    </w:p>
    <w:p w14:paraId="0BF01E23" w14:textId="77777777" w:rsidR="00E51525" w:rsidRDefault="00E51525" w:rsidP="00E51525">
      <w:pPr>
        <w:pStyle w:val="DefenceNormal"/>
      </w:pPr>
      <w:r>
        <w:t xml:space="preserve">Within 12 hours (or such other period notified by the </w:t>
      </w:r>
      <w:r w:rsidRPr="00D55647">
        <w:t>Contract Administrator</w:t>
      </w:r>
      <w:r>
        <w:t xml:space="preserve"> in its request) of receipt of a request by the </w:t>
      </w:r>
      <w:r w:rsidRPr="00D55647">
        <w:t>Contract Administrator</w:t>
      </w:r>
      <w:r>
        <w:t xml:space="preserve">, at any time, the </w:t>
      </w:r>
      <w:r w:rsidRPr="00D55647">
        <w:t>Contractor</w:t>
      </w:r>
      <w:r>
        <w:t xml:space="preserve"> must: </w:t>
      </w:r>
    </w:p>
    <w:p w14:paraId="15C0E382" w14:textId="77777777" w:rsidR="00E51525" w:rsidRDefault="00E51525" w:rsidP="00E51525">
      <w:pPr>
        <w:pStyle w:val="DefenceHeading3"/>
      </w:pPr>
      <w:r>
        <w:t xml:space="preserve">provide the </w:t>
      </w:r>
      <w:r w:rsidRPr="00D55647">
        <w:t>Contract Administrator</w:t>
      </w:r>
      <w:r>
        <w:t xml:space="preserve"> with:  </w:t>
      </w:r>
    </w:p>
    <w:p w14:paraId="23E4ADF2" w14:textId="3147D67A" w:rsidR="00E51525" w:rsidRDefault="00E51525" w:rsidP="00E51525">
      <w:pPr>
        <w:pStyle w:val="DefenceHeading4"/>
      </w:pPr>
      <w:r>
        <w:t xml:space="preserve">evidence of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F66103">
        <w:t>20</w:t>
      </w:r>
      <w:r>
        <w:fldChar w:fldCharType="end"/>
      </w:r>
      <w:r>
        <w:t xml:space="preserve"> (including any </w:t>
      </w:r>
      <w:r w:rsidRPr="00D55647">
        <w:t>Separation Arrangements</w:t>
      </w:r>
      <w:r>
        <w:t xml:space="preserve"> and the </w:t>
      </w:r>
      <w:r w:rsidRPr="00DB75FB">
        <w:t>Sensitive and Classified Information Requirements</w:t>
      </w:r>
      <w:r>
        <w:t xml:space="preserve">), including all arrangements that the </w:t>
      </w:r>
      <w:r w:rsidRPr="00D55647">
        <w:t>Contractor</w:t>
      </w:r>
      <w:r>
        <w:t xml:space="preserve"> and all </w:t>
      </w:r>
      <w:r w:rsidRPr="00D55647">
        <w:t>Recipients</w:t>
      </w:r>
      <w:r>
        <w:t xml:space="preserve"> have in place; and</w:t>
      </w:r>
    </w:p>
    <w:p w14:paraId="16F1EDD7" w14:textId="7604B6E5" w:rsidR="00E51525" w:rsidRDefault="00E51525" w:rsidP="00E51525">
      <w:pPr>
        <w:pStyle w:val="DefenceHeading4"/>
      </w:pPr>
      <w:r>
        <w:t xml:space="preserve">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in respect of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F66103">
        <w:t>20</w:t>
      </w:r>
      <w:r>
        <w:fldChar w:fldCharType="end"/>
      </w:r>
      <w:r>
        <w:t xml:space="preserve"> (including any </w:t>
      </w:r>
      <w:r w:rsidRPr="00D55647">
        <w:t>Separation Arrangements</w:t>
      </w:r>
      <w:r>
        <w:t xml:space="preserve"> and the </w:t>
      </w:r>
      <w:r w:rsidRPr="00DB75FB">
        <w:t>Sensitive and Classified Information Requirements</w:t>
      </w:r>
      <w:r>
        <w:t xml:space="preserve">); and </w:t>
      </w:r>
    </w:p>
    <w:p w14:paraId="5A3E0B2C" w14:textId="6E7D51C8" w:rsidR="00E51525" w:rsidRDefault="00E51525" w:rsidP="00E51525">
      <w:pPr>
        <w:pStyle w:val="DefenceHeading3"/>
      </w:pPr>
      <w:r>
        <w:t xml:space="preserve">as directed by the </w:t>
      </w:r>
      <w:r w:rsidRPr="00D55647">
        <w:t>Contract Administrator</w:t>
      </w:r>
      <w:r>
        <w:t xml:space="preserve"> in the request, provide the </w:t>
      </w:r>
      <w:r w:rsidRPr="00D55647">
        <w:t>Commonwealth</w:t>
      </w:r>
      <w:r>
        <w:t xml:space="preserve"> and the </w:t>
      </w:r>
      <w:r w:rsidRPr="00D55647">
        <w:t>Contract Administrator</w:t>
      </w:r>
      <w:r>
        <w:t xml:space="preserve"> with access to the </w:t>
      </w:r>
      <w:r w:rsidRPr="00D55647">
        <w:t>Contractor's</w:t>
      </w:r>
      <w:r>
        <w:t xml:space="preserve"> and all </w:t>
      </w:r>
      <w:r w:rsidRPr="00D55647">
        <w:t>Recipients'</w:t>
      </w:r>
      <w:r>
        <w:t xml:space="preserve"> premises, records, information technology environment and equipment to enable the </w:t>
      </w:r>
      <w:r w:rsidRPr="00D55647">
        <w:t>Commonwealth</w:t>
      </w:r>
      <w:r>
        <w:t xml:space="preserve"> and the </w:t>
      </w:r>
      <w:r w:rsidRPr="00D55647">
        <w:t>Contract Administrator</w:t>
      </w:r>
      <w:r>
        <w:t xml:space="preserve"> to monitor and assess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F66103">
        <w:t>20</w:t>
      </w:r>
      <w:r>
        <w:fldChar w:fldCharType="end"/>
      </w:r>
      <w:r>
        <w:t xml:space="preserve"> (including any </w:t>
      </w:r>
      <w:r w:rsidRPr="00D55647">
        <w:t>Separation Arrangements</w:t>
      </w:r>
      <w:r>
        <w:t xml:space="preserve"> and </w:t>
      </w:r>
      <w:r w:rsidRPr="00DB75FB">
        <w:t>Sensitive and Classified Information Requirements</w:t>
      </w:r>
      <w:r>
        <w:t>).</w:t>
      </w:r>
    </w:p>
    <w:p w14:paraId="193F8E6C" w14:textId="77777777" w:rsidR="00E51525" w:rsidRDefault="00E51525" w:rsidP="00E51525">
      <w:pPr>
        <w:pStyle w:val="DefenceHeading2"/>
      </w:pPr>
      <w:bookmarkStart w:id="3530" w:name="_Toc476744211"/>
      <w:bookmarkStart w:id="3531" w:name="_Toc10728699"/>
      <w:bookmarkStart w:id="3532" w:name="_Toc206494197"/>
      <w:r>
        <w:t>Acknowledgement, Release and Indemnity</w:t>
      </w:r>
      <w:bookmarkEnd w:id="3530"/>
      <w:bookmarkEnd w:id="3531"/>
      <w:bookmarkEnd w:id="3532"/>
      <w:r>
        <w:t xml:space="preserve"> </w:t>
      </w:r>
    </w:p>
    <w:p w14:paraId="36478D3E" w14:textId="77777777" w:rsidR="00E51525" w:rsidRDefault="00E51525" w:rsidP="00E51525">
      <w:pPr>
        <w:pStyle w:val="DefenceNormal"/>
      </w:pPr>
      <w:r>
        <w:t xml:space="preserve">Without limiting any other provision of the </w:t>
      </w:r>
      <w:r w:rsidRPr="00D55647">
        <w:t>Contract</w:t>
      </w:r>
      <w:r>
        <w:t xml:space="preserve">, the </w:t>
      </w:r>
      <w:r w:rsidRPr="00D55647">
        <w:t>Contractor</w:t>
      </w:r>
      <w:r>
        <w:t>:</w:t>
      </w:r>
    </w:p>
    <w:p w14:paraId="72024C5A" w14:textId="77777777" w:rsidR="00E51525" w:rsidRDefault="00E51525" w:rsidP="00E51525">
      <w:pPr>
        <w:pStyle w:val="DefenceHeading3"/>
      </w:pPr>
      <w:r>
        <w:t xml:space="preserve">acknowledges and agrees that: </w:t>
      </w:r>
    </w:p>
    <w:p w14:paraId="5D3807D0" w14:textId="6B250424" w:rsidR="00E51525" w:rsidRDefault="00E51525" w:rsidP="00E51525">
      <w:pPr>
        <w:pStyle w:val="DefenceHeading4"/>
      </w:pPr>
      <w:r>
        <w:t xml:space="preserve">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F66103">
        <w:t>12.5</w:t>
      </w:r>
      <w:r>
        <w:fldChar w:fldCharType="end"/>
      </w:r>
      <w:r>
        <w:t xml:space="preserve">, strictly on the basis of, and in reliance upon, the obligations, warranties, releases and indemnities set out in clause </w:t>
      </w:r>
      <w:r>
        <w:fldChar w:fldCharType="begin"/>
      </w:r>
      <w:r>
        <w:instrText xml:space="preserve"> REF _Ref477438766 \n \h </w:instrText>
      </w:r>
      <w:r>
        <w:fldChar w:fldCharType="separate"/>
      </w:r>
      <w:r w:rsidR="00F66103">
        <w:t>20</w:t>
      </w:r>
      <w:r>
        <w:fldChar w:fldCharType="end"/>
      </w:r>
      <w:r>
        <w:t xml:space="preserve">; </w:t>
      </w:r>
    </w:p>
    <w:p w14:paraId="49909ECA" w14:textId="77777777" w:rsidR="00E51525" w:rsidRDefault="00E51525" w:rsidP="00E51525">
      <w:pPr>
        <w:pStyle w:val="DefenceHeading4"/>
      </w:pPr>
      <w:r>
        <w:t xml:space="preserve">without limiting any other right or remedy of the </w:t>
      </w:r>
      <w:r w:rsidRPr="00D55647">
        <w:t>Commonwealth</w:t>
      </w:r>
      <w:r>
        <w:t xml:space="preserve"> (under the </w:t>
      </w:r>
      <w:r w:rsidRPr="00D55647">
        <w:t>Contract</w:t>
      </w:r>
      <w:r>
        <w:t xml:space="preserve"> or otherwise at law or in equity), if the </w:t>
      </w:r>
      <w:r w:rsidRPr="00D55647">
        <w:t>Contractor</w:t>
      </w:r>
      <w:r>
        <w:t xml:space="preserve">: </w:t>
      </w:r>
    </w:p>
    <w:p w14:paraId="4C287842" w14:textId="1A66E0BD" w:rsidR="00E51525" w:rsidRDefault="00E51525" w:rsidP="00E51525">
      <w:pPr>
        <w:pStyle w:val="DefenceHeading5"/>
      </w:pPr>
      <w:r>
        <w:t xml:space="preserve">notifies the </w:t>
      </w:r>
      <w:r w:rsidRPr="00D55647">
        <w:t>Contract Administrator</w:t>
      </w:r>
      <w:r>
        <w:t xml:space="preserve"> under </w:t>
      </w:r>
      <w:r w:rsidRPr="009445B5">
        <w:t xml:space="preserve">clause </w:t>
      </w:r>
      <w:r w:rsidRPr="006A2138">
        <w:fldChar w:fldCharType="begin"/>
      </w:r>
      <w:r w:rsidRPr="006A2138">
        <w:instrText xml:space="preserve"> REF _Ref455149737 \w \h </w:instrText>
      </w:r>
      <w:r>
        <w:instrText xml:space="preserve"> \* MERGEFORMAT </w:instrText>
      </w:r>
      <w:r w:rsidRPr="006A2138">
        <w:fldChar w:fldCharType="separate"/>
      </w:r>
      <w:r w:rsidR="00F66103">
        <w:t>20.3(f)(ii)B</w:t>
      </w:r>
      <w:r w:rsidRPr="006A2138">
        <w:fldChar w:fldCharType="end"/>
      </w:r>
      <w:r>
        <w:t xml:space="preserve">; or </w:t>
      </w:r>
    </w:p>
    <w:p w14:paraId="479A63C1" w14:textId="77777777" w:rsidR="00E51525" w:rsidRDefault="00E51525" w:rsidP="00E51525">
      <w:pPr>
        <w:pStyle w:val="DefenceHeading5"/>
      </w:pPr>
      <w:r>
        <w:t xml:space="preserve">has failed to strictly comply with: </w:t>
      </w:r>
    </w:p>
    <w:p w14:paraId="08F1AC8C" w14:textId="5F2B3111" w:rsidR="00E51525" w:rsidRDefault="00E51525" w:rsidP="00E51525">
      <w:pPr>
        <w:pStyle w:val="DefenceHeading6"/>
      </w:pPr>
      <w:r>
        <w:t xml:space="preserve">clause </w:t>
      </w:r>
      <w:r>
        <w:fldChar w:fldCharType="begin"/>
      </w:r>
      <w:r>
        <w:instrText xml:space="preserve"> REF _Ref477438766 \n \h </w:instrText>
      </w:r>
      <w:r>
        <w:fldChar w:fldCharType="separate"/>
      </w:r>
      <w:r w:rsidR="00F66103">
        <w:t>20</w:t>
      </w:r>
      <w:r>
        <w:fldChar w:fldCharType="end"/>
      </w:r>
      <w:r>
        <w:t>; or</w:t>
      </w:r>
    </w:p>
    <w:p w14:paraId="3A752AA3" w14:textId="77777777" w:rsidR="00E51525" w:rsidRDefault="00E51525" w:rsidP="00E51525">
      <w:pPr>
        <w:pStyle w:val="DefenceHeading6"/>
      </w:pPr>
      <w:r>
        <w:t xml:space="preserve">any other </w:t>
      </w:r>
      <w:r w:rsidRPr="00D55647">
        <w:t>Sensitive and Classified Information</w:t>
      </w:r>
      <w:r>
        <w:t xml:space="preserve"> or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14:paraId="3BF17666" w14:textId="77777777" w:rsidR="00E51525" w:rsidRDefault="00E51525" w:rsidP="00E51525">
      <w:pPr>
        <w:pStyle w:val="DefenceIndent2"/>
      </w:pPr>
      <w:r>
        <w:t xml:space="preserve">the </w:t>
      </w:r>
      <w:r w:rsidRPr="00D55647">
        <w:t>Commonwealth</w:t>
      </w:r>
      <w:r>
        <w:t xml:space="preserve"> may (in its absolute discretion) do any one or more of the following: </w:t>
      </w:r>
    </w:p>
    <w:p w14:paraId="3957EFF6" w14:textId="6372B70A" w:rsidR="00E51525" w:rsidRDefault="00E51525" w:rsidP="00E51525">
      <w:pPr>
        <w:pStyle w:val="DefenceHeading5"/>
      </w:pPr>
      <w:r>
        <w:t xml:space="preserve">terminate the </w:t>
      </w:r>
      <w:r w:rsidRPr="00D55647">
        <w:t>Contract</w:t>
      </w:r>
      <w:r>
        <w:t xml:space="preserve"> under </w:t>
      </w:r>
      <w:r w:rsidRPr="00056A3C">
        <w:t xml:space="preserve">clause </w:t>
      </w:r>
      <w:r w:rsidRPr="00056A3C">
        <w:fldChar w:fldCharType="begin"/>
      </w:r>
      <w:r w:rsidRPr="00056A3C">
        <w:instrText xml:space="preserve"> REF _Ref71638447 \r \h  \* MERGEFORMAT </w:instrText>
      </w:r>
      <w:r w:rsidRPr="00056A3C">
        <w:fldChar w:fldCharType="separate"/>
      </w:r>
      <w:r w:rsidR="00F66103">
        <w:t>14.4</w:t>
      </w:r>
      <w:r w:rsidRPr="00056A3C">
        <w:fldChar w:fldCharType="end"/>
      </w:r>
      <w:r>
        <w:t xml:space="preserve">; or </w:t>
      </w:r>
    </w:p>
    <w:p w14:paraId="7D9D8016" w14:textId="77777777" w:rsidR="00E51525" w:rsidRDefault="00E51525" w:rsidP="00E51525">
      <w:pPr>
        <w:pStyle w:val="DefenceHeading5"/>
      </w:pPr>
      <w:r>
        <w:t xml:space="preserve">take such </w:t>
      </w:r>
      <w:r w:rsidRPr="00D55647">
        <w:t>Sensitive and Classified Information Incident</w:t>
      </w:r>
      <w:r>
        <w:t xml:space="preserve"> or failure into account in any registration of interest process, tender process or similar procurement process in connection with</w:t>
      </w:r>
      <w:r w:rsidRPr="00741534">
        <w:t xml:space="preserve"> </w:t>
      </w:r>
      <w:r>
        <w:t xml:space="preserve">any other </w:t>
      </w:r>
      <w:r w:rsidRPr="00D55647">
        <w:t>Commonwealth</w:t>
      </w:r>
      <w:r>
        <w:t xml:space="preserve"> project; and</w:t>
      </w:r>
    </w:p>
    <w:p w14:paraId="1E47D663" w14:textId="2D1A3144" w:rsidR="00E51525" w:rsidRPr="009E43C5" w:rsidRDefault="00E51525" w:rsidP="00E51525">
      <w:pPr>
        <w:pStyle w:val="DefenceHeading4"/>
      </w:pPr>
      <w:r>
        <w:t xml:space="preserve">the exercise of any of the </w:t>
      </w:r>
      <w:r w:rsidRPr="00D55647">
        <w:t>Commonwealth's</w:t>
      </w:r>
      <w:r>
        <w:t xml:space="preserve"> absolute discretions under clause </w:t>
      </w:r>
      <w:r>
        <w:fldChar w:fldCharType="begin"/>
      </w:r>
      <w:r>
        <w:instrText xml:space="preserve"> REF _Ref477438766 \n \h </w:instrText>
      </w:r>
      <w:r>
        <w:fldChar w:fldCharType="separate"/>
      </w:r>
      <w:r w:rsidR="00F66103">
        <w:t>20</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F66103">
        <w:t>15.1</w:t>
      </w:r>
      <w:r>
        <w:fldChar w:fldCharType="end"/>
      </w:r>
      <w:r>
        <w:t xml:space="preserve"> or </w:t>
      </w:r>
      <w:r w:rsidRPr="009E43C5">
        <w:t>otherwise subject to review;</w:t>
      </w:r>
    </w:p>
    <w:p w14:paraId="44F85A53" w14:textId="28DCEDA8" w:rsidR="00E51525" w:rsidRPr="009E43C5" w:rsidRDefault="00E51525" w:rsidP="00E51525">
      <w:pPr>
        <w:pStyle w:val="DefenceHeading3"/>
      </w:pPr>
      <w:r w:rsidRPr="009E43C5">
        <w:t xml:space="preserve">releases the </w:t>
      </w:r>
      <w:r w:rsidRPr="00D55647">
        <w:t>Commonwealth</w:t>
      </w:r>
      <w:r w:rsidRPr="009E43C5">
        <w:t xml:space="preserve"> in respect of any costs, expenses, losses,</w:t>
      </w:r>
      <w:r>
        <w:t xml:space="preserve"> </w:t>
      </w:r>
      <w:r w:rsidRPr="009E43C5">
        <w:t xml:space="preserve">damages or liabilities suffered or incurred by </w:t>
      </w:r>
      <w:r>
        <w:t xml:space="preserve">the </w:t>
      </w:r>
      <w:r w:rsidRPr="00D55647">
        <w:t>Contractor</w:t>
      </w:r>
      <w:r>
        <w:t xml:space="preserve"> </w:t>
      </w:r>
      <w:r w:rsidRPr="009E43C5">
        <w:t xml:space="preserve">or any other person or entity arising out of or in connection with the exercise of any of the </w:t>
      </w:r>
      <w:r w:rsidRPr="00D55647">
        <w:t>Commonwealth's</w:t>
      </w:r>
      <w:r w:rsidRPr="009E43C5">
        <w:t xml:space="preserve"> absolute discretions under</w:t>
      </w:r>
      <w:r>
        <w:t xml:space="preserve"> clause</w:t>
      </w:r>
      <w:r w:rsidRPr="009E43C5">
        <w:t xml:space="preserve"> </w:t>
      </w:r>
      <w:r>
        <w:fldChar w:fldCharType="begin"/>
      </w:r>
      <w:r>
        <w:instrText xml:space="preserve"> REF _Ref477438766 \n \h </w:instrText>
      </w:r>
      <w:r>
        <w:fldChar w:fldCharType="separate"/>
      </w:r>
      <w:r w:rsidR="00F66103">
        <w:t>20</w:t>
      </w:r>
      <w:r>
        <w:fldChar w:fldCharType="end"/>
      </w:r>
      <w:r w:rsidRPr="009E43C5">
        <w:t xml:space="preserve">; and </w:t>
      </w:r>
    </w:p>
    <w:p w14:paraId="06ADEB23" w14:textId="77777777" w:rsidR="00E51525" w:rsidRDefault="00E51525" w:rsidP="00E51525">
      <w:pPr>
        <w:pStyle w:val="DefenceHeading3"/>
      </w:pPr>
      <w:r>
        <w:t xml:space="preserve">indemnifies the </w:t>
      </w:r>
      <w:r w:rsidRPr="00D55647">
        <w:t>Commonwealth</w:t>
      </w:r>
      <w:r>
        <w:t xml:space="preserve"> in respect of all costs, expenses, losses, damages or liabilities suffered or incurred by the </w:t>
      </w:r>
      <w:r w:rsidRPr="00D55647">
        <w:t>Commonwealth</w:t>
      </w:r>
      <w:r>
        <w:t xml:space="preserve"> arising out of or in connection with:</w:t>
      </w:r>
    </w:p>
    <w:p w14:paraId="59224E0B" w14:textId="77777777" w:rsidR="00E51525" w:rsidRDefault="00E51525" w:rsidP="00E51525">
      <w:pPr>
        <w:pStyle w:val="DefenceHeading4"/>
      </w:pPr>
      <w:r>
        <w:t xml:space="preserve">a </w:t>
      </w:r>
      <w:r w:rsidRPr="00D55647">
        <w:t>Sensitive and Classified Information Incident</w:t>
      </w:r>
      <w:r>
        <w:t xml:space="preserve">; </w:t>
      </w:r>
    </w:p>
    <w:p w14:paraId="1418DBE8" w14:textId="1FFB4391" w:rsidR="00E51525" w:rsidRPr="009E43C5" w:rsidRDefault="00E51525" w:rsidP="00E51525">
      <w:pPr>
        <w:pStyle w:val="DefenceHeading4"/>
      </w:pPr>
      <w:r w:rsidRPr="009E43C5">
        <w:t xml:space="preserve">the </w:t>
      </w:r>
      <w:r w:rsidRPr="00D55647">
        <w:t>Contractor's</w:t>
      </w:r>
      <w:r>
        <w:t xml:space="preserve"> failure to strictly comply with </w:t>
      </w:r>
      <w:r w:rsidRPr="009E43C5">
        <w:t xml:space="preserve">clause </w:t>
      </w:r>
      <w:r>
        <w:fldChar w:fldCharType="begin"/>
      </w:r>
      <w:r>
        <w:instrText xml:space="preserve"> REF _Ref477438766 \n \h </w:instrText>
      </w:r>
      <w:r>
        <w:fldChar w:fldCharType="separate"/>
      </w:r>
      <w:r w:rsidR="00F66103">
        <w:t>20</w:t>
      </w:r>
      <w:r>
        <w:fldChar w:fldCharType="end"/>
      </w:r>
      <w:r>
        <w:t xml:space="preserve"> or other </w:t>
      </w:r>
      <w:r w:rsidRPr="00D55647">
        <w:t>Sensitive and Classified Information</w:t>
      </w:r>
      <w:r>
        <w:t xml:space="preserve"> or security procedures, security processes and information security requirements notified by the </w:t>
      </w:r>
      <w:r w:rsidRPr="00D55647">
        <w:t>Contract Administrator</w:t>
      </w:r>
      <w:r>
        <w:t xml:space="preserve"> (including any </w:t>
      </w:r>
      <w:r w:rsidRPr="00D55647">
        <w:t>Separation Arrangements</w:t>
      </w:r>
      <w:r>
        <w:t>);</w:t>
      </w:r>
      <w:r w:rsidRPr="009E43C5">
        <w:t xml:space="preserve"> or</w:t>
      </w:r>
    </w:p>
    <w:p w14:paraId="18B919F1" w14:textId="2DDDACE0" w:rsidR="00E51525" w:rsidRDefault="00E51525" w:rsidP="00E51525">
      <w:pPr>
        <w:pStyle w:val="DefenceHeading4"/>
      </w:pPr>
      <w:r w:rsidRPr="009E43C5">
        <w:t xml:space="preserve">the exercise of any of the </w:t>
      </w:r>
      <w:r w:rsidRPr="00D55647">
        <w:t>Commonwealth's</w:t>
      </w:r>
      <w:r w:rsidRPr="009E43C5">
        <w:t xml:space="preserve"> absolute discretions under clause </w:t>
      </w:r>
      <w:r>
        <w:fldChar w:fldCharType="begin"/>
      </w:r>
      <w:r>
        <w:instrText xml:space="preserve"> REF _Ref477438766 \n \h </w:instrText>
      </w:r>
      <w:r>
        <w:fldChar w:fldCharType="separate"/>
      </w:r>
      <w:r w:rsidR="00F66103">
        <w:t>20</w:t>
      </w:r>
      <w:r>
        <w:fldChar w:fldCharType="end"/>
      </w:r>
      <w:r w:rsidRPr="009E43C5">
        <w:t>.</w:t>
      </w:r>
    </w:p>
    <w:p w14:paraId="1024F10B" w14:textId="77777777" w:rsidR="000B5D91" w:rsidRDefault="000B5D91" w:rsidP="000B5D91">
      <w:pPr>
        <w:pStyle w:val="DefenceHeading1"/>
        <w:sectPr w:rsidR="000B5D91" w:rsidSect="00F66103">
          <w:endnotePr>
            <w:numFmt w:val="decimal"/>
          </w:endnotePr>
          <w:pgSz w:w="11906" w:h="16838" w:code="9"/>
          <w:pgMar w:top="1134" w:right="1134" w:bottom="1134" w:left="1418" w:header="567" w:footer="283" w:gutter="0"/>
          <w:cols w:space="708"/>
          <w:docGrid w:linePitch="360"/>
        </w:sectPr>
      </w:pPr>
    </w:p>
    <w:p w14:paraId="743FF933" w14:textId="77777777" w:rsidR="000B5D91" w:rsidRDefault="000B5D91" w:rsidP="008B09F5">
      <w:pPr>
        <w:pStyle w:val="DefenceHeading1"/>
      </w:pPr>
      <w:bookmarkStart w:id="3533" w:name="_Toc10728700"/>
      <w:bookmarkStart w:id="3534" w:name="_Toc206494198"/>
      <w:r>
        <w:t>defence industry security program</w:t>
      </w:r>
      <w:bookmarkEnd w:id="3533"/>
      <w:bookmarkEnd w:id="3534"/>
    </w:p>
    <w:p w14:paraId="5548214C" w14:textId="5A556342" w:rsidR="000B5D91" w:rsidRDefault="000B5D91" w:rsidP="008B09F5">
      <w:pPr>
        <w:pStyle w:val="DefenceNormal"/>
      </w:pPr>
      <w:r>
        <w:t xml:space="preserve">Without limiting clause </w:t>
      </w:r>
      <w:r>
        <w:fldChar w:fldCharType="begin"/>
      </w:r>
      <w:r>
        <w:instrText xml:space="preserve"> REF _Ref477438766 \r \h </w:instrText>
      </w:r>
      <w:r>
        <w:fldChar w:fldCharType="separate"/>
      </w:r>
      <w:r w:rsidR="00F66103">
        <w:t>20</w:t>
      </w:r>
      <w:r>
        <w:fldChar w:fldCharType="end"/>
      </w:r>
      <w:r w:rsidR="00BE2A86">
        <w:t>, the Contractor</w:t>
      </w:r>
      <w:r>
        <w:t xml:space="preserve"> must:</w:t>
      </w:r>
    </w:p>
    <w:p w14:paraId="4B323F8B" w14:textId="77777777" w:rsidR="000B5D91" w:rsidRDefault="000B5D91" w:rsidP="008B09F5">
      <w:pPr>
        <w:pStyle w:val="DefenceHeading3"/>
      </w:pPr>
      <w:bookmarkStart w:id="3535" w:name="_Ref11139037"/>
      <w:r>
        <w:t>at its cost obtain and thereafter maintain for the term of the Contract the level of DISP membership specified in the Contract Particulars; and</w:t>
      </w:r>
      <w:bookmarkEnd w:id="3535"/>
    </w:p>
    <w:p w14:paraId="61BC96A7" w14:textId="77777777" w:rsidR="000B5D91" w:rsidRPr="000B5D91" w:rsidRDefault="000B5D91" w:rsidP="008B09F5">
      <w:pPr>
        <w:pStyle w:val="DefenceHeading3"/>
      </w:pPr>
      <w:r>
        <w:t xml:space="preserve">comply with any other direction or requirement of the </w:t>
      </w:r>
      <w:r w:rsidR="00BE2A86">
        <w:t>Contract Administrator</w:t>
      </w:r>
      <w:r>
        <w:t xml:space="preserve"> in relation to the DISP.</w:t>
      </w:r>
    </w:p>
    <w:p w14:paraId="1AEC78BC" w14:textId="77777777" w:rsidR="00E51525" w:rsidRPr="00E03BC8" w:rsidRDefault="00E51525" w:rsidP="00E51525">
      <w:pPr>
        <w:pStyle w:val="DefenceHeading1"/>
      </w:pPr>
      <w:r>
        <w:br w:type="page"/>
      </w:r>
      <w:bookmarkStart w:id="3536" w:name="_Ref459716896"/>
      <w:bookmarkStart w:id="3537" w:name="_Ref459716994"/>
      <w:bookmarkStart w:id="3538" w:name="_Ref459717013"/>
      <w:bookmarkStart w:id="3539" w:name="_Ref459717076"/>
      <w:bookmarkStart w:id="3540" w:name="_Ref459717088"/>
      <w:bookmarkStart w:id="3541" w:name="_Ref459717106"/>
      <w:bookmarkStart w:id="3542" w:name="_Toc476744212"/>
      <w:bookmarkStart w:id="3543" w:name="_Toc10728701"/>
      <w:bookmarkStart w:id="3544" w:name="_Toc206494199"/>
      <w:r w:rsidR="00802364">
        <w:t>significant events</w:t>
      </w:r>
      <w:bookmarkEnd w:id="3536"/>
      <w:bookmarkEnd w:id="3537"/>
      <w:bookmarkEnd w:id="3538"/>
      <w:bookmarkEnd w:id="3539"/>
      <w:bookmarkEnd w:id="3540"/>
      <w:bookmarkEnd w:id="3541"/>
      <w:bookmarkEnd w:id="3542"/>
      <w:bookmarkEnd w:id="3543"/>
      <w:bookmarkEnd w:id="3544"/>
    </w:p>
    <w:p w14:paraId="7CE085A2" w14:textId="77777777" w:rsidR="00E51525" w:rsidRPr="00056A3C" w:rsidRDefault="00E51525" w:rsidP="00E51525">
      <w:pPr>
        <w:pStyle w:val="DefenceHeading2"/>
      </w:pPr>
      <w:bookmarkStart w:id="3545" w:name="_Ref422377501"/>
      <w:bookmarkStart w:id="3546" w:name="_Toc423432324"/>
      <w:bookmarkStart w:id="3547" w:name="_Toc476744213"/>
      <w:bookmarkStart w:id="3548" w:name="_Toc10728702"/>
      <w:bookmarkStart w:id="3549" w:name="_Toc206494200"/>
      <w:r w:rsidRPr="00056A3C">
        <w:t xml:space="preserve">Contractor's </w:t>
      </w:r>
      <w:r>
        <w:t>W</w:t>
      </w:r>
      <w:r w:rsidRPr="00056A3C">
        <w:t>arranty</w:t>
      </w:r>
      <w:bookmarkEnd w:id="3545"/>
      <w:bookmarkEnd w:id="3546"/>
      <w:bookmarkEnd w:id="3547"/>
      <w:bookmarkEnd w:id="3548"/>
      <w:bookmarkEnd w:id="3549"/>
    </w:p>
    <w:p w14:paraId="4C7380AD" w14:textId="196B564E" w:rsidR="00E51525" w:rsidRPr="00056A3C" w:rsidRDefault="00E51525" w:rsidP="00E51525">
      <w:pPr>
        <w:pStyle w:val="DefenceNormal"/>
      </w:pPr>
      <w:r w:rsidRPr="00056A3C">
        <w:t xml:space="preserve">Subject to clause </w:t>
      </w:r>
      <w:r w:rsidRPr="00056A3C">
        <w:fldChar w:fldCharType="begin"/>
      </w:r>
      <w:r w:rsidRPr="00056A3C">
        <w:instrText xml:space="preserve"> REF _Ref422377429 \r \h  \* MERGEFORMAT </w:instrText>
      </w:r>
      <w:r w:rsidRPr="00056A3C">
        <w:fldChar w:fldCharType="separate"/>
      </w:r>
      <w:r w:rsidR="00F66103">
        <w:t>22.2</w:t>
      </w:r>
      <w:r w:rsidRPr="00056A3C">
        <w:fldChar w:fldCharType="end"/>
      </w:r>
      <w:r w:rsidRPr="00056A3C">
        <w:t xml:space="preserve">, the </w:t>
      </w:r>
      <w:r w:rsidRPr="00D55647">
        <w:t>Contractor</w:t>
      </w:r>
      <w:r w:rsidRPr="00056A3C">
        <w:t xml:space="preserve"> warrants that, on the </w:t>
      </w:r>
      <w:r w:rsidRPr="00D55647">
        <w:rPr>
          <w:bCs/>
        </w:rPr>
        <w:t>Award Date</w:t>
      </w:r>
      <w:r w:rsidRPr="00056A3C">
        <w:t xml:space="preserve"> and on the date of submitting each payment claim under clause </w:t>
      </w:r>
      <w:r w:rsidRPr="00056A3C">
        <w:fldChar w:fldCharType="begin"/>
      </w:r>
      <w:r w:rsidRPr="00056A3C">
        <w:instrText xml:space="preserve"> REF _Ref71633130 \r \h  \* MERGEFORMAT </w:instrText>
      </w:r>
      <w:r w:rsidRPr="00056A3C">
        <w:fldChar w:fldCharType="separate"/>
      </w:r>
      <w:r w:rsidR="00F66103">
        <w:t>12.2</w:t>
      </w:r>
      <w:r w:rsidRPr="00056A3C">
        <w:fldChar w:fldCharType="end"/>
      </w:r>
      <w:r w:rsidRPr="00056A3C">
        <w:t>, it is not aware of any</w:t>
      </w:r>
      <w:r w:rsidR="00802364">
        <w:t xml:space="preserve"> Significant Event </w:t>
      </w:r>
      <w:r w:rsidRPr="00056A3C">
        <w:t xml:space="preserve">in relation to the </w:t>
      </w:r>
      <w:r w:rsidRPr="00D55647">
        <w:t>Contractor</w:t>
      </w:r>
      <w:r w:rsidRPr="00056A3C">
        <w:t>.</w:t>
      </w:r>
    </w:p>
    <w:p w14:paraId="061C4B30" w14:textId="77777777" w:rsidR="00E51525" w:rsidRPr="00056A3C" w:rsidRDefault="00E51525" w:rsidP="00E51525">
      <w:pPr>
        <w:pStyle w:val="DefenceHeading2"/>
      </w:pPr>
      <w:bookmarkStart w:id="3550" w:name="_Ref422377429"/>
      <w:bookmarkStart w:id="3551" w:name="_Toc423432325"/>
      <w:bookmarkStart w:id="3552" w:name="_Toc476744214"/>
      <w:bookmarkStart w:id="3553" w:name="_Toc10728703"/>
      <w:bookmarkStart w:id="3554" w:name="_Toc206494201"/>
      <w:r>
        <w:t xml:space="preserve">Notice of </w:t>
      </w:r>
      <w:r w:rsidR="00802364">
        <w:t>Significant Event</w:t>
      </w:r>
      <w:bookmarkEnd w:id="3550"/>
      <w:bookmarkEnd w:id="3551"/>
      <w:bookmarkEnd w:id="3552"/>
      <w:bookmarkEnd w:id="3553"/>
      <w:bookmarkEnd w:id="3554"/>
    </w:p>
    <w:p w14:paraId="067D17DB" w14:textId="77777777" w:rsidR="00E51525" w:rsidRPr="00056A3C" w:rsidRDefault="00E51525" w:rsidP="00E51525">
      <w:pPr>
        <w:pStyle w:val="DefenceNormal"/>
      </w:pPr>
      <w:r w:rsidRPr="00056A3C">
        <w:t xml:space="preserve">If, at any time, the </w:t>
      </w:r>
      <w:r w:rsidRPr="00D55647">
        <w:t>Contractor</w:t>
      </w:r>
      <w:r w:rsidRPr="00056A3C">
        <w:t xml:space="preserve"> becomes aware of any</w:t>
      </w:r>
      <w:r w:rsidR="00802364">
        <w:t xml:space="preserve"> Significant Event</w:t>
      </w:r>
      <w:r w:rsidRPr="00056A3C">
        <w:t xml:space="preserve">, the </w:t>
      </w:r>
      <w:r w:rsidRPr="00D55647">
        <w:t>Contractor</w:t>
      </w:r>
      <w:r w:rsidRPr="00056A3C">
        <w:t xml:space="preserve"> must </w:t>
      </w:r>
      <w:r>
        <w:t xml:space="preserve">immediately </w:t>
      </w:r>
      <w:r w:rsidRPr="00056A3C">
        <w:t xml:space="preserve">notify the </w:t>
      </w:r>
      <w:r w:rsidRPr="00D55647">
        <w:t>Contract Administrator</w:t>
      </w:r>
      <w:r w:rsidRPr="00056A3C">
        <w:t xml:space="preserve">, providing details of: </w:t>
      </w:r>
    </w:p>
    <w:p w14:paraId="0808CE81" w14:textId="77777777" w:rsidR="00802364" w:rsidRDefault="00E51525" w:rsidP="00E51525">
      <w:pPr>
        <w:pStyle w:val="DefenceHeading3"/>
      </w:pPr>
      <w:r w:rsidRPr="00056A3C">
        <w:t xml:space="preserve">the </w:t>
      </w:r>
      <w:r w:rsidR="00802364">
        <w:t>Significant Event, including:</w:t>
      </w:r>
    </w:p>
    <w:p w14:paraId="54E6E934" w14:textId="25A51554" w:rsidR="00802364" w:rsidRDefault="00802364" w:rsidP="00802364">
      <w:pPr>
        <w:pStyle w:val="DefenceHeading4"/>
      </w:pPr>
      <w:r>
        <w:t xml:space="preserve">whether the Contractor considers that it is a Material Change, Defence Strategic Interest Issue or circumstances otherwise set out in paragraph </w:t>
      </w:r>
      <w:r>
        <w:fldChar w:fldCharType="begin"/>
      </w:r>
      <w:r>
        <w:instrText xml:space="preserve"> REF _Ref144472944 \n \h </w:instrText>
      </w:r>
      <w:r>
        <w:fldChar w:fldCharType="separate"/>
      </w:r>
      <w:r w:rsidR="00F66103">
        <w:t>(c)</w:t>
      </w:r>
      <w:r>
        <w:fldChar w:fldCharType="end"/>
      </w:r>
      <w:r>
        <w:t xml:space="preserve"> or </w:t>
      </w:r>
      <w:r>
        <w:fldChar w:fldCharType="begin"/>
      </w:r>
      <w:r>
        <w:instrText xml:space="preserve"> REF _Ref144472952 \n \h </w:instrText>
      </w:r>
      <w:r>
        <w:fldChar w:fldCharType="separate"/>
      </w:r>
      <w:r w:rsidR="00F66103">
        <w:t>(d)</w:t>
      </w:r>
      <w:r>
        <w:fldChar w:fldCharType="end"/>
      </w:r>
      <w:r>
        <w:t xml:space="preserve"> of the defined term "Significant Event"; </w:t>
      </w:r>
    </w:p>
    <w:p w14:paraId="398D4E87" w14:textId="77777777" w:rsidR="00802364" w:rsidRDefault="00802364" w:rsidP="00802364">
      <w:pPr>
        <w:pStyle w:val="DefenceHeading4"/>
      </w:pPr>
      <w:r>
        <w:t xml:space="preserve">the date or dates on or during which the Significant Event occurred; and </w:t>
      </w:r>
    </w:p>
    <w:p w14:paraId="7D0A5453" w14:textId="77777777" w:rsidR="00E51525" w:rsidRPr="00056A3C" w:rsidRDefault="00802364" w:rsidP="00375338">
      <w:pPr>
        <w:pStyle w:val="DefenceHeading4"/>
      </w:pPr>
      <w:r>
        <w:t xml:space="preserve">whether any of the Contractor's key people or other personnel engaged in connection with the </w:t>
      </w:r>
      <w:r w:rsidR="004D2904">
        <w:t>Contractor's Activities</w:t>
      </w:r>
      <w:r>
        <w:t xml:space="preserve"> were involved); and</w:t>
      </w:r>
      <w:r w:rsidR="00E51525" w:rsidRPr="00056A3C">
        <w:t xml:space="preserve"> </w:t>
      </w:r>
    </w:p>
    <w:p w14:paraId="1051F8B4" w14:textId="77777777" w:rsidR="00E51525" w:rsidRPr="00056A3C" w:rsidRDefault="00E51525" w:rsidP="00E51525">
      <w:pPr>
        <w:pStyle w:val="DefenceHeading3"/>
      </w:pPr>
      <w:r w:rsidRPr="00056A3C">
        <w:t xml:space="preserve">the steps which the </w:t>
      </w:r>
      <w:r w:rsidRPr="00D55647">
        <w:t>Contractor</w:t>
      </w:r>
      <w:r w:rsidRPr="00056A3C">
        <w:t xml:space="preserve"> has taken (or will take) to prevent, end, avoid, mitigate</w:t>
      </w:r>
      <w:r>
        <w:t>, resolve</w:t>
      </w:r>
      <w:r w:rsidRPr="00056A3C">
        <w:t xml:space="preserve"> or otherwise manage the risk of any adverse effect of the </w:t>
      </w:r>
      <w:r w:rsidR="00802364">
        <w:t xml:space="preserve">Significant Event </w:t>
      </w:r>
      <w:r w:rsidRPr="00056A3C">
        <w:t xml:space="preserve">on the interests of the </w:t>
      </w:r>
      <w:r w:rsidRPr="00D55647">
        <w:t>Commonwealth</w:t>
      </w:r>
      <w:r w:rsidRPr="00056A3C">
        <w:t>.</w:t>
      </w:r>
    </w:p>
    <w:p w14:paraId="33BED14E" w14:textId="77777777" w:rsidR="00E51525" w:rsidRDefault="00802364" w:rsidP="00E51525">
      <w:pPr>
        <w:pStyle w:val="DefenceHeading2"/>
      </w:pPr>
      <w:bookmarkStart w:id="3555" w:name="_Toc206494202"/>
      <w:bookmarkStart w:id="3556" w:name="_Ref422323697"/>
      <w:bookmarkStart w:id="3557" w:name="_Toc423432326"/>
      <w:r>
        <w:t>Commonwealth Rights Upon Occurrence of Significant Event</w:t>
      </w:r>
      <w:bookmarkEnd w:id="3555"/>
      <w:r w:rsidR="00E51525">
        <w:t xml:space="preserve"> </w:t>
      </w:r>
    </w:p>
    <w:p w14:paraId="3A7074DA" w14:textId="77777777" w:rsidR="00E51525" w:rsidRDefault="004D2904" w:rsidP="00375338">
      <w:pPr>
        <w:pStyle w:val="DefenceHeading3"/>
      </w:pPr>
      <w:bookmarkStart w:id="3558" w:name="_Ref422377338"/>
      <w:bookmarkEnd w:id="3556"/>
      <w:bookmarkEnd w:id="3557"/>
      <w:r>
        <w:t>W</w:t>
      </w:r>
      <w:r w:rsidR="00E51525">
        <w:t xml:space="preserve">ithout limiting any other right or remedy of the </w:t>
      </w:r>
      <w:r w:rsidR="00E51525" w:rsidRPr="00D55647">
        <w:t>Commonwealth</w:t>
      </w:r>
      <w:r w:rsidR="00E51525">
        <w:t xml:space="preserve"> (under the </w:t>
      </w:r>
      <w:r w:rsidR="00E51525" w:rsidRPr="00D55647">
        <w:t>Contract</w:t>
      </w:r>
      <w:r w:rsidR="00E51525">
        <w:t xml:space="preserve"> or otherwise at law or in equity), if: </w:t>
      </w:r>
    </w:p>
    <w:p w14:paraId="073FAF08" w14:textId="77777777" w:rsidR="00E51525" w:rsidRDefault="00E51525" w:rsidP="00375338">
      <w:pPr>
        <w:pStyle w:val="DefenceHeading4"/>
      </w:pPr>
      <w:r>
        <w:t xml:space="preserve">the </w:t>
      </w:r>
      <w:r w:rsidRPr="00D55647">
        <w:t>Contractor</w:t>
      </w:r>
      <w:r>
        <w:t xml:space="preserve">: </w:t>
      </w:r>
    </w:p>
    <w:p w14:paraId="312A8599" w14:textId="52E30F91" w:rsidR="00E51525" w:rsidRDefault="00E51525" w:rsidP="00375338">
      <w:pPr>
        <w:pStyle w:val="DefenceHeading5"/>
      </w:pPr>
      <w:r>
        <w:t xml:space="preserve">notifies the </w:t>
      </w:r>
      <w:r w:rsidRPr="00D55647">
        <w:t>Contract Administrator</w:t>
      </w:r>
      <w:r>
        <w:t xml:space="preserve"> under clause </w:t>
      </w:r>
      <w:r>
        <w:fldChar w:fldCharType="begin"/>
      </w:r>
      <w:r>
        <w:instrText xml:space="preserve"> REF _Ref422377429 \w \h </w:instrText>
      </w:r>
      <w:r>
        <w:fldChar w:fldCharType="separate"/>
      </w:r>
      <w:r w:rsidR="00F66103">
        <w:t>22.2</w:t>
      </w:r>
      <w:r>
        <w:fldChar w:fldCharType="end"/>
      </w:r>
      <w:r>
        <w:t xml:space="preserve">; or </w:t>
      </w:r>
    </w:p>
    <w:p w14:paraId="47540131" w14:textId="02C824AF" w:rsidR="00E51525" w:rsidRDefault="00E51525" w:rsidP="00375338">
      <w:pPr>
        <w:pStyle w:val="DefenceHeading5"/>
      </w:pPr>
      <w:r>
        <w:t xml:space="preserve">has failed to strictly comply with clause </w:t>
      </w:r>
      <w:r>
        <w:fldChar w:fldCharType="begin"/>
      </w:r>
      <w:r>
        <w:instrText xml:space="preserve"> REF _Ref459717013 \w \h </w:instrText>
      </w:r>
      <w:r>
        <w:fldChar w:fldCharType="separate"/>
      </w:r>
      <w:r w:rsidR="00F66103">
        <w:t>22</w:t>
      </w:r>
      <w:r>
        <w:fldChar w:fldCharType="end"/>
      </w:r>
      <w:r>
        <w:t>; or</w:t>
      </w:r>
    </w:p>
    <w:p w14:paraId="7CBEA0FE" w14:textId="77777777" w:rsidR="00E51525" w:rsidRPr="00056A3C" w:rsidRDefault="00E51525" w:rsidP="00375338">
      <w:pPr>
        <w:pStyle w:val="DefenceHeading4"/>
      </w:pPr>
      <w:r w:rsidRPr="00056A3C">
        <w:t xml:space="preserve">the </w:t>
      </w:r>
      <w:r w:rsidRPr="00D55647">
        <w:t>Commonwealth</w:t>
      </w:r>
      <w:r w:rsidRPr="00056A3C">
        <w:t xml:space="preserve"> otherwise considers (in its absolute discretion) that there exists (or is likely to exist) a </w:t>
      </w:r>
      <w:r w:rsidR="004D2904">
        <w:t>Significant Event</w:t>
      </w:r>
      <w:r w:rsidRPr="00056A3C">
        <w:t xml:space="preserve"> in relation to the </w:t>
      </w:r>
      <w:r w:rsidRPr="00D55647">
        <w:t>Contractor</w:t>
      </w:r>
      <w:r w:rsidRPr="00056A3C">
        <w:t xml:space="preserve">, </w:t>
      </w:r>
    </w:p>
    <w:p w14:paraId="38333B91" w14:textId="77777777" w:rsidR="00E51525" w:rsidRDefault="00E51525" w:rsidP="00375338">
      <w:pPr>
        <w:pStyle w:val="DefenceIndent2"/>
        <w:ind w:left="964"/>
      </w:pPr>
      <w:r>
        <w:t xml:space="preserve">the </w:t>
      </w:r>
      <w:r w:rsidRPr="00D55647">
        <w:t>Commonwealth</w:t>
      </w:r>
      <w:r>
        <w:t xml:space="preserve"> may (in its absolute discretion) do any one or more of the following: </w:t>
      </w:r>
    </w:p>
    <w:p w14:paraId="2080F6EE" w14:textId="77777777" w:rsidR="00E51525" w:rsidRPr="00056A3C" w:rsidRDefault="00E51525" w:rsidP="00375338">
      <w:pPr>
        <w:pStyle w:val="DefenceHeading4"/>
      </w:pPr>
      <w:bookmarkStart w:id="3559" w:name="_Ref459304480"/>
      <w:r w:rsidRPr="00056A3C">
        <w:t xml:space="preserve">notify the </w:t>
      </w:r>
      <w:r w:rsidRPr="00D55647">
        <w:t>Contractor</w:t>
      </w:r>
      <w:r w:rsidRPr="00056A3C">
        <w:t xml:space="preserve"> that it is required to</w:t>
      </w:r>
      <w:r w:rsidR="00804DCA">
        <w:t xml:space="preserve"> provide, or</w:t>
      </w:r>
      <w:bookmarkEnd w:id="3559"/>
      <w:r w:rsidR="004D2904">
        <w:t xml:space="preserve"> </w:t>
      </w:r>
      <w:bookmarkStart w:id="3560" w:name="_Ref144906558"/>
      <w:r w:rsidRPr="00056A3C">
        <w:t xml:space="preserve">meet with the </w:t>
      </w:r>
      <w:r w:rsidRPr="00D55647">
        <w:t>Commonwealth</w:t>
      </w:r>
      <w:r w:rsidRPr="00056A3C">
        <w:t xml:space="preserve"> to provide</w:t>
      </w:r>
      <w:r w:rsidR="00804DCA">
        <w:t>,</w:t>
      </w:r>
      <w:r w:rsidRPr="00056A3C">
        <w:t xml:space="preserve"> further information, documents or evidence in relation to, and otherwise clarify, the:</w:t>
      </w:r>
      <w:bookmarkEnd w:id="3560"/>
      <w:r w:rsidRPr="00056A3C">
        <w:t xml:space="preserve"> </w:t>
      </w:r>
    </w:p>
    <w:p w14:paraId="0E8DC65B" w14:textId="77777777" w:rsidR="00E51525" w:rsidRPr="00056A3C" w:rsidRDefault="00E51525" w:rsidP="00375338">
      <w:pPr>
        <w:pStyle w:val="DefenceHeading5"/>
      </w:pPr>
      <w:r w:rsidRPr="00056A3C">
        <w:t>nature and extent of the</w:t>
      </w:r>
      <w:r w:rsidR="004D2904">
        <w:t xml:space="preserve"> Significant Event</w:t>
      </w:r>
      <w:r w:rsidRPr="00056A3C">
        <w:t xml:space="preserve">; and </w:t>
      </w:r>
    </w:p>
    <w:p w14:paraId="6FFF45E1" w14:textId="77777777" w:rsidR="00E51525" w:rsidRPr="00056A3C" w:rsidRDefault="00E51525" w:rsidP="00375338">
      <w:pPr>
        <w:pStyle w:val="DefenceHeading5"/>
      </w:pPr>
      <w:r w:rsidRPr="00056A3C">
        <w:t xml:space="preserve">steps which the </w:t>
      </w:r>
      <w:r w:rsidRPr="00D55647">
        <w:t>Contractor</w:t>
      </w:r>
      <w:r w:rsidRPr="00056A3C">
        <w:t xml:space="preserve"> has taken (or will take) to prevent, end, avoid, mitigate</w:t>
      </w:r>
      <w:r>
        <w:t>, resolve</w:t>
      </w:r>
      <w:r w:rsidRPr="00056A3C">
        <w:t xml:space="preserve"> or otherwise manage the risk of any adverse effect of the </w:t>
      </w:r>
      <w:r w:rsidR="004D2904">
        <w:t>Significant Event</w:t>
      </w:r>
      <w:r w:rsidRPr="00056A3C">
        <w:t xml:space="preserve"> on the interests of the </w:t>
      </w:r>
      <w:r w:rsidRPr="00D55647">
        <w:t>Commonwealth</w:t>
      </w:r>
      <w:r w:rsidRPr="00056A3C">
        <w:t xml:space="preserve">, </w:t>
      </w:r>
    </w:p>
    <w:p w14:paraId="2F28CB1D" w14:textId="77777777" w:rsidR="00E51525" w:rsidRPr="00056A3C" w:rsidRDefault="00E51525" w:rsidP="00375338">
      <w:pPr>
        <w:pStyle w:val="DefenceIndent3"/>
        <w:ind w:left="1928"/>
      </w:pPr>
      <w:r w:rsidRPr="00056A3C">
        <w:t xml:space="preserve">by the </w:t>
      </w:r>
      <w:r>
        <w:t xml:space="preserve">time and </w:t>
      </w:r>
      <w:r w:rsidRPr="00056A3C">
        <w:t xml:space="preserve">date specified in the notice; </w:t>
      </w:r>
      <w:r w:rsidR="004D2904">
        <w:t>and</w:t>
      </w:r>
      <w:r w:rsidRPr="00056A3C">
        <w:t xml:space="preserve"> </w:t>
      </w:r>
    </w:p>
    <w:p w14:paraId="4B04F379" w14:textId="0FB9C323" w:rsidR="00E51525" w:rsidRPr="00056A3C" w:rsidRDefault="00E51525" w:rsidP="00375338">
      <w:pPr>
        <w:pStyle w:val="DefenceHeading4"/>
      </w:pPr>
      <w:r w:rsidRPr="00056A3C">
        <w:t xml:space="preserve">regardless of whether or not the </w:t>
      </w:r>
      <w:r w:rsidRPr="00D55647">
        <w:t>Commonwealth</w:t>
      </w:r>
      <w:r w:rsidRPr="00056A3C">
        <w:t xml:space="preserve"> has notified the </w:t>
      </w:r>
      <w:r w:rsidRPr="00D55647">
        <w:t>Contractor</w:t>
      </w:r>
      <w:r w:rsidRPr="00056A3C">
        <w:t xml:space="preserve"> under subparagraph</w:t>
      </w:r>
      <w:r>
        <w:t xml:space="preserve"> </w:t>
      </w:r>
      <w:r w:rsidR="004D2904">
        <w:fldChar w:fldCharType="begin"/>
      </w:r>
      <w:r w:rsidR="004D2904">
        <w:instrText xml:space="preserve"> REF _Ref144906558 \n \h </w:instrText>
      </w:r>
      <w:r w:rsidR="004D2904">
        <w:fldChar w:fldCharType="separate"/>
      </w:r>
      <w:r w:rsidR="00F66103">
        <w:t>(iii)</w:t>
      </w:r>
      <w:r w:rsidR="004D2904">
        <w:fldChar w:fldCharType="end"/>
      </w:r>
      <w:r w:rsidR="004D2904">
        <w:t xml:space="preserve">, </w:t>
      </w:r>
      <w:r w:rsidRPr="00056A3C">
        <w:t xml:space="preserve">notify the </w:t>
      </w:r>
      <w:r w:rsidRPr="00D55647">
        <w:t>Contractor</w:t>
      </w:r>
      <w:r w:rsidRPr="00056A3C">
        <w:t xml:space="preserve"> that: </w:t>
      </w:r>
    </w:p>
    <w:p w14:paraId="17FD3DEE" w14:textId="77777777" w:rsidR="00E51525" w:rsidRPr="00056A3C" w:rsidRDefault="00E51525" w:rsidP="00375338">
      <w:pPr>
        <w:pStyle w:val="DefenceHeading5"/>
      </w:pPr>
      <w:bookmarkStart w:id="3561" w:name="_Ref459716550"/>
      <w:r w:rsidRPr="00056A3C">
        <w:t xml:space="preserve">the </w:t>
      </w:r>
      <w:r w:rsidRPr="00D55647">
        <w:t>Contractor</w:t>
      </w:r>
      <w:r w:rsidRPr="00056A3C">
        <w:t xml:space="preserve"> may continue to perform the </w:t>
      </w:r>
      <w:r w:rsidRPr="00D55647">
        <w:t>Contractor's Activities</w:t>
      </w:r>
      <w:r w:rsidRPr="00056A3C">
        <w:t xml:space="preserve">, whether with or without such conditions as the </w:t>
      </w:r>
      <w:r w:rsidRPr="00D55647">
        <w:t>Commonwealth</w:t>
      </w:r>
      <w:r w:rsidRPr="00056A3C">
        <w:t xml:space="preserve"> thinks fit (in its absolute discretion) including the </w:t>
      </w:r>
      <w:r w:rsidRPr="00D55647">
        <w:t>Contractor</w:t>
      </w:r>
      <w:r w:rsidRPr="00056A3C">
        <w:t>:</w:t>
      </w:r>
      <w:bookmarkEnd w:id="3561"/>
      <w:r w:rsidRPr="00056A3C">
        <w:t xml:space="preserve">  </w:t>
      </w:r>
    </w:p>
    <w:p w14:paraId="693D862F" w14:textId="17EE309A" w:rsidR="00E51525" w:rsidRPr="00056A3C" w:rsidRDefault="004D2904" w:rsidP="00375338">
      <w:pPr>
        <w:pStyle w:val="DefenceHeading6"/>
      </w:pPr>
      <w:bookmarkStart w:id="3562" w:name="_Ref144916996"/>
      <w:r>
        <w:t xml:space="preserve">preparing and implementing a Significant Event Remediation Plan in accordance with clause </w:t>
      </w:r>
      <w:r w:rsidR="00EF19AF">
        <w:fldChar w:fldCharType="begin"/>
      </w:r>
      <w:r w:rsidR="00EF19AF">
        <w:instrText xml:space="preserve"> REF _Ref144917546 \n \h </w:instrText>
      </w:r>
      <w:r w:rsidR="00EF19AF">
        <w:fldChar w:fldCharType="separate"/>
      </w:r>
      <w:r w:rsidR="00F66103">
        <w:t>22.4</w:t>
      </w:r>
      <w:r w:rsidR="00EF19AF">
        <w:fldChar w:fldCharType="end"/>
      </w:r>
      <w:r w:rsidR="00E51525" w:rsidRPr="00056A3C">
        <w:t>; or</w:t>
      </w:r>
      <w:bookmarkEnd w:id="3562"/>
      <w:r w:rsidR="00E51525" w:rsidRPr="00056A3C">
        <w:t xml:space="preserve"> </w:t>
      </w:r>
    </w:p>
    <w:p w14:paraId="7851B826" w14:textId="77777777" w:rsidR="00E51525" w:rsidRDefault="00E51525" w:rsidP="00375338">
      <w:pPr>
        <w:pStyle w:val="DefenceHeading6"/>
      </w:pPr>
      <w:r w:rsidRPr="00056A3C">
        <w:t xml:space="preserve">completing, duly executing and returning </w:t>
      </w:r>
      <w:r w:rsidR="004D2904">
        <w:t xml:space="preserve">to the Contract Administrator </w:t>
      </w:r>
      <w:r w:rsidRPr="00056A3C">
        <w:t>a deed</w:t>
      </w:r>
      <w:r>
        <w:t>,</w:t>
      </w:r>
    </w:p>
    <w:p w14:paraId="72128C67" w14:textId="77777777" w:rsidR="00E51525" w:rsidRDefault="00E51525" w:rsidP="00375338">
      <w:pPr>
        <w:pStyle w:val="DefenceIndent3"/>
      </w:pPr>
      <w:r>
        <w:t>by the time and date specified in the notice</w:t>
      </w:r>
      <w:r w:rsidR="004D2904">
        <w:t xml:space="preserve">, in each case in a form and on terms acceptable to the Commonwealth </w:t>
      </w:r>
      <w:r w:rsidR="00804DCA">
        <w:t>in</w:t>
      </w:r>
      <w:r w:rsidR="004D2904">
        <w:t xml:space="preserve"> its absolute discretion</w:t>
      </w:r>
      <w:r w:rsidRPr="00056A3C">
        <w:t xml:space="preserve">; </w:t>
      </w:r>
      <w:r>
        <w:t>or</w:t>
      </w:r>
    </w:p>
    <w:p w14:paraId="4CA13C56" w14:textId="3B19D066" w:rsidR="00E51525" w:rsidRPr="00056A3C" w:rsidRDefault="00E51525" w:rsidP="00375338">
      <w:pPr>
        <w:pStyle w:val="DefenceHeading5"/>
      </w:pPr>
      <w:r w:rsidRPr="00056A3C">
        <w:t xml:space="preserve">the </w:t>
      </w:r>
      <w:r w:rsidRPr="00D55647">
        <w:t>Commonwealth</w:t>
      </w:r>
      <w:r w:rsidRPr="00056A3C">
        <w:t xml:space="preserve"> has elected to treat the </w:t>
      </w:r>
      <w:r w:rsidR="004D2904">
        <w:t>Significant Event</w:t>
      </w:r>
      <w:r w:rsidRPr="00056A3C">
        <w:t xml:space="preserve"> as an </w:t>
      </w:r>
      <w:r w:rsidRPr="00D55647">
        <w:t>Insolvency Event</w:t>
      </w:r>
      <w:r w:rsidRPr="00056A3C">
        <w:t xml:space="preserve"> for the purposes of clause </w:t>
      </w:r>
      <w:r w:rsidRPr="00056A3C">
        <w:fldChar w:fldCharType="begin"/>
      </w:r>
      <w:r w:rsidRPr="00056A3C">
        <w:instrText xml:space="preserve"> REF _Ref71638447 \r \h  \* MERGEFORMAT </w:instrText>
      </w:r>
      <w:r w:rsidRPr="00056A3C">
        <w:fldChar w:fldCharType="separate"/>
      </w:r>
      <w:r w:rsidR="00F66103">
        <w:t>14.4</w:t>
      </w:r>
      <w:r w:rsidRPr="00056A3C">
        <w:fldChar w:fldCharType="end"/>
      </w:r>
      <w:r w:rsidR="004D2904">
        <w:t>.</w:t>
      </w:r>
    </w:p>
    <w:p w14:paraId="60947EE4" w14:textId="3426D6AA" w:rsidR="004D2904" w:rsidRDefault="004D2904" w:rsidP="004D2904">
      <w:pPr>
        <w:pStyle w:val="DefenceHeading3"/>
      </w:pPr>
      <w:r w:rsidRPr="004D2904">
        <w:t xml:space="preserve">Without limiting any other provision of the Contract, if the </w:t>
      </w:r>
      <w:r>
        <w:t>Contractor</w:t>
      </w:r>
      <w:r w:rsidRPr="004D2904">
        <w:t xml:space="preserve"> is in breach of clause </w:t>
      </w:r>
      <w:r>
        <w:fldChar w:fldCharType="begin"/>
      </w:r>
      <w:r>
        <w:instrText xml:space="preserve"> REF _Ref459716896 \n \h </w:instrText>
      </w:r>
      <w:r>
        <w:fldChar w:fldCharType="separate"/>
      </w:r>
      <w:r w:rsidR="00F66103">
        <w:t>22</w:t>
      </w:r>
      <w:r>
        <w:fldChar w:fldCharType="end"/>
      </w:r>
      <w:r w:rsidRPr="004D2904">
        <w:t xml:space="preserve">, then the Commonwealth may (in its absolute discretion) notify the </w:t>
      </w:r>
      <w:r>
        <w:t>Contractor</w:t>
      </w:r>
      <w:r w:rsidRPr="004D2904">
        <w:t xml:space="preserve"> that the Commonwealth has elected to treat the Significant Event as an Insolvency Event for the purposes of clause </w:t>
      </w:r>
      <w:r w:rsidRPr="00056A3C">
        <w:fldChar w:fldCharType="begin"/>
      </w:r>
      <w:r w:rsidRPr="00056A3C">
        <w:instrText xml:space="preserve"> REF _Ref71638447 \r \h  \* MERGEFORMAT </w:instrText>
      </w:r>
      <w:r w:rsidRPr="00056A3C">
        <w:fldChar w:fldCharType="separate"/>
      </w:r>
      <w:r w:rsidR="00F66103">
        <w:t>14.4</w:t>
      </w:r>
      <w:r w:rsidRPr="00056A3C">
        <w:fldChar w:fldCharType="end"/>
      </w:r>
      <w:r w:rsidRPr="004D2904">
        <w:t>.</w:t>
      </w:r>
    </w:p>
    <w:p w14:paraId="3BD4CDE4" w14:textId="77777777" w:rsidR="007B6735" w:rsidRDefault="007B6735" w:rsidP="007B6735">
      <w:pPr>
        <w:pStyle w:val="DefenceHeading2"/>
      </w:pPr>
      <w:bookmarkStart w:id="3563" w:name="_Ref144917546"/>
      <w:bookmarkStart w:id="3564" w:name="_Toc206494203"/>
      <w:r>
        <w:t>Significant Event Remediation Plan</w:t>
      </w:r>
      <w:bookmarkEnd w:id="3563"/>
      <w:bookmarkEnd w:id="3564"/>
    </w:p>
    <w:p w14:paraId="6DEB6E3B" w14:textId="6E2C0B4A" w:rsidR="007B6735" w:rsidRDefault="007B6735" w:rsidP="007B6735">
      <w:pPr>
        <w:pStyle w:val="DefenceHeading3"/>
      </w:pPr>
      <w:bookmarkStart w:id="3565" w:name="_Ref144917042"/>
      <w:r>
        <w:t xml:space="preserve">If notified by the Commonwealth under clause </w:t>
      </w:r>
      <w:r>
        <w:fldChar w:fldCharType="begin"/>
      </w:r>
      <w:r>
        <w:instrText xml:space="preserve"> REF _Ref144916996 \w \h </w:instrText>
      </w:r>
      <w:r>
        <w:fldChar w:fldCharType="separate"/>
      </w:r>
      <w:r w:rsidR="00F66103">
        <w:t>22.3(a)(iv)A.1)</w:t>
      </w:r>
      <w:r>
        <w:fldChar w:fldCharType="end"/>
      </w:r>
      <w:r>
        <w:t xml:space="preserve">, the Contractor must prepare </w:t>
      </w:r>
      <w:r w:rsidR="00804DCA">
        <w:t xml:space="preserve">and submit </w:t>
      </w:r>
      <w:r>
        <w:t>a draft Significant Event Remediation Plan to the Contract Administrator for approval within 10 business days of the Commonwealth's notice.</w:t>
      </w:r>
      <w:bookmarkEnd w:id="3565"/>
    </w:p>
    <w:p w14:paraId="7BF0B56E" w14:textId="3E9AEB00" w:rsidR="007B6735" w:rsidRDefault="007B6735" w:rsidP="007B6735">
      <w:pPr>
        <w:pStyle w:val="DefenceHeading3"/>
      </w:pPr>
      <w:r>
        <w:t xml:space="preserve">A draft Significant Event Remediation Plan prepared by the Contractor under paragraph </w:t>
      </w:r>
      <w:r>
        <w:fldChar w:fldCharType="begin"/>
      </w:r>
      <w:r>
        <w:instrText xml:space="preserve"> REF _Ref144917042 \n \h </w:instrText>
      </w:r>
      <w:r>
        <w:fldChar w:fldCharType="separate"/>
      </w:r>
      <w:r w:rsidR="00F66103">
        <w:t>(a)</w:t>
      </w:r>
      <w:r>
        <w:fldChar w:fldCharType="end"/>
      </w:r>
      <w:r>
        <w:t xml:space="preserve"> must include the following information:</w:t>
      </w:r>
    </w:p>
    <w:p w14:paraId="5C6D41A8" w14:textId="77777777" w:rsidR="007B6735" w:rsidRDefault="007B6735" w:rsidP="00375338">
      <w:pPr>
        <w:pStyle w:val="DefenceHeading4"/>
      </w:pPr>
      <w:r>
        <w:t xml:space="preserve">how the Contractor will address the Significant Event in the context of the Contractor's Activities, including confirmation that the implementation of the Significant Event Remediation Plan will not in any way impact on the performance of the Contractor's Activities or compliance by the Contractor with its other obligations under the Contract; </w:t>
      </w:r>
    </w:p>
    <w:p w14:paraId="667CBE3E" w14:textId="77777777" w:rsidR="007B6735" w:rsidRDefault="007B6735" w:rsidP="00375338">
      <w:pPr>
        <w:pStyle w:val="DefenceHeading4"/>
      </w:pPr>
      <w:r>
        <w:t xml:space="preserve">how the Contractor will ensure events similar to the Significant Event do not occur again; </w:t>
      </w:r>
    </w:p>
    <w:p w14:paraId="5A9B4629" w14:textId="77777777" w:rsidR="007B6735" w:rsidRDefault="007B6735" w:rsidP="00375338">
      <w:pPr>
        <w:pStyle w:val="DefenceHeading4"/>
      </w:pPr>
      <w:r>
        <w:t>if the Significant Event involves a Material Change, how the Material Change will impact the Contractor's original agreement with the Commonwealth; and</w:t>
      </w:r>
    </w:p>
    <w:p w14:paraId="11DF737B" w14:textId="77777777" w:rsidR="007B6735" w:rsidRDefault="007B6735" w:rsidP="00375338">
      <w:pPr>
        <w:pStyle w:val="DefenceHeading4"/>
      </w:pPr>
      <w:r>
        <w:t xml:space="preserve">any other matter reasonably requested by the </w:t>
      </w:r>
      <w:r w:rsidR="00804DCA">
        <w:t>Contract Administrator</w:t>
      </w:r>
      <w:r>
        <w:t xml:space="preserve">. </w:t>
      </w:r>
    </w:p>
    <w:p w14:paraId="445DEE54" w14:textId="324C4BFF" w:rsidR="007B6735" w:rsidRDefault="007B6735" w:rsidP="007B6735">
      <w:pPr>
        <w:pStyle w:val="DefenceHeading3"/>
      </w:pPr>
      <w:bookmarkStart w:id="3566" w:name="_Ref144917194"/>
      <w:r>
        <w:t xml:space="preserve">The </w:t>
      </w:r>
      <w:r w:rsidR="00804DCA">
        <w:t xml:space="preserve">Contract Administrator </w:t>
      </w:r>
      <w:r>
        <w:t xml:space="preserve">will review the draft Significant Event Remediation Plan and either approve the draft Significant Event Remediation Plan or provide the Contractor with the details of any changes that are required. The Contractor must make any changes to the draft Significant Event Remediation Plan reasonably requested by the Contract Administrator and resubmit the draft Significant Event Remediation Plan to the </w:t>
      </w:r>
      <w:r w:rsidR="00804DCA">
        <w:t xml:space="preserve">Contract Administrator </w:t>
      </w:r>
      <w:r>
        <w:t xml:space="preserve">for approval within 3 business days of the request unless a different timeframe is agreed in writing by the </w:t>
      </w:r>
      <w:r w:rsidR="00804DCA">
        <w:t>Contract Administrator</w:t>
      </w:r>
      <w:r>
        <w:t xml:space="preserve">. This paragraph </w:t>
      </w:r>
      <w:r>
        <w:fldChar w:fldCharType="begin"/>
      </w:r>
      <w:r>
        <w:instrText xml:space="preserve"> REF _Ref144917194 \n \h </w:instrText>
      </w:r>
      <w:r>
        <w:fldChar w:fldCharType="separate"/>
      </w:r>
      <w:r w:rsidR="00F66103">
        <w:t>(c)</w:t>
      </w:r>
      <w:r>
        <w:fldChar w:fldCharType="end"/>
      </w:r>
      <w:r>
        <w:t xml:space="preserve"> will apply to any resubmitted draft Significant Event Remediation Plan.</w:t>
      </w:r>
      <w:bookmarkEnd w:id="3566"/>
    </w:p>
    <w:p w14:paraId="628CF2A4" w14:textId="77777777" w:rsidR="007B6735" w:rsidRDefault="007B6735" w:rsidP="007B6735">
      <w:pPr>
        <w:pStyle w:val="DefenceHeading3"/>
      </w:pPr>
      <w:r>
        <w:t xml:space="preserve">Without limiting its other obligations under the Contract, the Contractor must comply with the Significant Event Remediation Plan as approved by the </w:t>
      </w:r>
      <w:r w:rsidR="00804DCA">
        <w:t>Contract Administrator</w:t>
      </w:r>
      <w:r>
        <w:t xml:space="preserve">. The Contractor agrees to provide reports and other information about the Contractor's progress in implementing the Significant Event Remediation Plan as reasonably requested by the </w:t>
      </w:r>
      <w:r w:rsidR="00804DCA">
        <w:t>Contract Administrator</w:t>
      </w:r>
      <w:r>
        <w:t xml:space="preserve">. </w:t>
      </w:r>
    </w:p>
    <w:p w14:paraId="54456D85" w14:textId="77777777" w:rsidR="007B6735" w:rsidRDefault="007B6735" w:rsidP="007B6735">
      <w:pPr>
        <w:pStyle w:val="DefenceHeading2"/>
      </w:pPr>
      <w:bookmarkStart w:id="3567" w:name="_Toc206494204"/>
      <w:r>
        <w:t>Acknowledgement and Release</w:t>
      </w:r>
      <w:bookmarkEnd w:id="3567"/>
    </w:p>
    <w:p w14:paraId="06876F65" w14:textId="77777777" w:rsidR="007B6735" w:rsidRDefault="007B6735" w:rsidP="007B6735">
      <w:pPr>
        <w:pStyle w:val="DefenceNormal"/>
      </w:pPr>
      <w:r>
        <w:t>The Contractor:</w:t>
      </w:r>
    </w:p>
    <w:p w14:paraId="14C934A2" w14:textId="3ADFD270" w:rsidR="007B6735" w:rsidRPr="007B6735" w:rsidRDefault="007B6735" w:rsidP="00375338">
      <w:pPr>
        <w:pStyle w:val="DefenceHeading3"/>
      </w:pPr>
      <w:r>
        <w:t xml:space="preserve">acknowledges </w:t>
      </w:r>
      <w:r w:rsidRPr="007B6735">
        <w:t xml:space="preserve">and agrees that the exercise of any of the Commonwealth's absolute discretions under this clause </w:t>
      </w:r>
      <w:r>
        <w:fldChar w:fldCharType="begin"/>
      </w:r>
      <w:r>
        <w:instrText xml:space="preserve"> REF _Ref459717088 \w \h  \* MERGEFORMAT </w:instrText>
      </w:r>
      <w:r>
        <w:fldChar w:fldCharType="separate"/>
      </w:r>
      <w:r w:rsidR="00F66103">
        <w:t>22</w:t>
      </w:r>
      <w:r>
        <w:fldChar w:fldCharType="end"/>
      </w:r>
      <w:r w:rsidRPr="007B6735">
        <w:t xml:space="preserve"> is not capable of being the subject of a dispute or difference for the purposes of clause </w:t>
      </w:r>
      <w:r>
        <w:fldChar w:fldCharType="begin"/>
      </w:r>
      <w:r>
        <w:instrText xml:space="preserve"> REF _Ref71638717 \n \h  \* MERGEFORMAT </w:instrText>
      </w:r>
      <w:r>
        <w:fldChar w:fldCharType="separate"/>
      </w:r>
      <w:r w:rsidR="00F66103">
        <w:t>15</w:t>
      </w:r>
      <w:r>
        <w:fldChar w:fldCharType="end"/>
      </w:r>
      <w:r w:rsidRPr="007B6735">
        <w:t xml:space="preserve"> or otherwise subject to review; and</w:t>
      </w:r>
    </w:p>
    <w:p w14:paraId="05F4F483" w14:textId="0296D31F" w:rsidR="00E51525" w:rsidRPr="009E43C5" w:rsidRDefault="007B6735" w:rsidP="00E51525">
      <w:pPr>
        <w:pStyle w:val="DefenceHeading3"/>
      </w:pPr>
      <w:r>
        <w:t xml:space="preserve">must bear, and </w:t>
      </w:r>
      <w:r w:rsidR="00E51525" w:rsidRPr="009E43C5">
        <w:t xml:space="preserve">releases the </w:t>
      </w:r>
      <w:r w:rsidR="00E51525" w:rsidRPr="00D55647">
        <w:t>Commonwealth</w:t>
      </w:r>
      <w:r>
        <w:t xml:space="preserve"> from,</w:t>
      </w:r>
      <w:r w:rsidR="00E51525">
        <w:t xml:space="preserve"> a</w:t>
      </w:r>
      <w:r>
        <w:t>ll</w:t>
      </w:r>
      <w:r w:rsidR="00E51525">
        <w:t xml:space="preserve"> </w:t>
      </w:r>
      <w:r>
        <w:t xml:space="preserve">Claims </w:t>
      </w:r>
      <w:r w:rsidR="00E51525" w:rsidRPr="009E43C5">
        <w:t xml:space="preserve">arising out of or in connection with the exercise of any of the </w:t>
      </w:r>
      <w:r w:rsidR="00E51525" w:rsidRPr="00D55647">
        <w:t>Commonwealth's</w:t>
      </w:r>
      <w:r w:rsidR="00E51525" w:rsidRPr="009E43C5">
        <w:t xml:space="preserve"> absolute discretions under</w:t>
      </w:r>
      <w:r w:rsidR="00E51525">
        <w:t xml:space="preserve"> </w:t>
      </w:r>
      <w:r>
        <w:t xml:space="preserve">this </w:t>
      </w:r>
      <w:r w:rsidR="00E51525">
        <w:t>clause</w:t>
      </w:r>
      <w:r w:rsidR="00E51525" w:rsidRPr="009E43C5">
        <w:t xml:space="preserve"> </w:t>
      </w:r>
      <w:r w:rsidR="00E51525">
        <w:fldChar w:fldCharType="begin"/>
      </w:r>
      <w:r w:rsidR="00E51525">
        <w:instrText xml:space="preserve"> REF _Ref459717088 \w \h </w:instrText>
      </w:r>
      <w:r w:rsidR="00E51525">
        <w:fldChar w:fldCharType="separate"/>
      </w:r>
      <w:r w:rsidR="00F66103">
        <w:t>22</w:t>
      </w:r>
      <w:r w:rsidR="00E51525">
        <w:fldChar w:fldCharType="end"/>
      </w:r>
      <w:r>
        <w:t>.</w:t>
      </w:r>
      <w:r w:rsidR="00E51525" w:rsidRPr="009E43C5">
        <w:t xml:space="preserve"> </w:t>
      </w:r>
    </w:p>
    <w:bookmarkEnd w:id="3558"/>
    <w:p w14:paraId="2154E7E9" w14:textId="77777777" w:rsidR="00E51525" w:rsidRPr="0063374E" w:rsidRDefault="00E51525" w:rsidP="00E51525">
      <w:pPr>
        <w:pStyle w:val="DefenceHeading1"/>
      </w:pPr>
      <w:r>
        <w:br w:type="page"/>
      </w:r>
      <w:bookmarkStart w:id="3568" w:name="_Ref413775418"/>
      <w:bookmarkStart w:id="3569" w:name="_Toc418067465"/>
      <w:bookmarkStart w:id="3570" w:name="_Toc420527740"/>
      <w:bookmarkStart w:id="3571" w:name="_Toc476744216"/>
      <w:bookmarkStart w:id="3572" w:name="_Toc10728705"/>
      <w:bookmarkStart w:id="3573" w:name="_Toc206494205"/>
      <w:r w:rsidRPr="0063374E">
        <w:t>financial viability</w:t>
      </w:r>
      <w:bookmarkEnd w:id="3568"/>
      <w:bookmarkEnd w:id="3569"/>
      <w:bookmarkEnd w:id="3570"/>
      <w:bookmarkEnd w:id="3571"/>
      <w:bookmarkEnd w:id="3572"/>
      <w:bookmarkEnd w:id="3573"/>
    </w:p>
    <w:p w14:paraId="51519076" w14:textId="77777777" w:rsidR="00E51525" w:rsidRDefault="00E51525" w:rsidP="00E51525">
      <w:pPr>
        <w:pStyle w:val="DefenceHeading3"/>
      </w:pPr>
      <w:r>
        <w:t xml:space="preserve">The </w:t>
      </w:r>
      <w:r w:rsidRPr="00D55647">
        <w:t>Contractor</w:t>
      </w:r>
      <w:r>
        <w:t>:</w:t>
      </w:r>
    </w:p>
    <w:p w14:paraId="411FEF43" w14:textId="5300A41A" w:rsidR="00E51525" w:rsidRDefault="00E51525" w:rsidP="00E51525">
      <w:pPr>
        <w:pStyle w:val="DefenceHeading4"/>
      </w:pPr>
      <w:bookmarkStart w:id="3574" w:name="_Ref445804616"/>
      <w:r>
        <w:t xml:space="preserve">warrants that, on the </w:t>
      </w:r>
      <w:r w:rsidRPr="00D55647">
        <w:rPr>
          <w:bCs/>
        </w:rPr>
        <w:t>Award Date</w:t>
      </w:r>
      <w:r>
        <w:t xml:space="preserve"> and on the date of submitting each payment claim under clause </w:t>
      </w:r>
      <w:r>
        <w:fldChar w:fldCharType="begin"/>
      </w:r>
      <w:r>
        <w:instrText xml:space="preserve"> REF _Ref71633130 \w \h </w:instrText>
      </w:r>
      <w:r>
        <w:fldChar w:fldCharType="separate"/>
      </w:r>
      <w:r w:rsidR="00F66103">
        <w:t>12.2</w:t>
      </w:r>
      <w:r>
        <w:fldChar w:fldCharType="end"/>
      </w:r>
      <w:r>
        <w:t>:</w:t>
      </w:r>
    </w:p>
    <w:p w14:paraId="012AA281" w14:textId="6C8C2FA8" w:rsidR="00E51525" w:rsidRDefault="00E51525" w:rsidP="00E51525">
      <w:pPr>
        <w:pStyle w:val="DefenceHeading5"/>
      </w:pPr>
      <w:r>
        <w:t xml:space="preserve">it has the financial viability necessary to perform the </w:t>
      </w:r>
      <w:r w:rsidRPr="00D55647">
        <w:t>Contractor's Activities</w:t>
      </w:r>
      <w:r>
        <w:t xml:space="preserve">, achieve </w:t>
      </w:r>
      <w:r w:rsidRPr="00D55647">
        <w:t>Remediation Completion</w:t>
      </w:r>
      <w:r>
        <w:t xml:space="preserve"> of the </w:t>
      </w:r>
      <w:r w:rsidRPr="00D55647">
        <w:t>Remediation Works</w:t>
      </w:r>
      <w:r>
        <w:t xml:space="preserve"> or each </w:t>
      </w:r>
      <w:r w:rsidRPr="00D55647">
        <w:t>Stage</w:t>
      </w:r>
      <w:r>
        <w:t xml:space="preserve"> and otherwise meet its obligations under the </w:t>
      </w:r>
      <w:r w:rsidRPr="00D55647">
        <w:t>Contract</w:t>
      </w:r>
      <w:r>
        <w:t xml:space="preserve"> (including the payment of all subcontractors (in accordance with paragraph </w:t>
      </w:r>
      <w:r>
        <w:fldChar w:fldCharType="begin"/>
      </w:r>
      <w:r>
        <w:instrText xml:space="preserve"> REF _Ref445804590 \r \h </w:instrText>
      </w:r>
      <w:r>
        <w:fldChar w:fldCharType="separate"/>
      </w:r>
      <w:r w:rsidR="00F66103">
        <w:t>(b)</w:t>
      </w:r>
      <w:r>
        <w:fldChar w:fldCharType="end"/>
      </w:r>
      <w:r>
        <w:t>);</w:t>
      </w:r>
      <w:bookmarkEnd w:id="3574"/>
      <w:r>
        <w:t xml:space="preserve"> and</w:t>
      </w:r>
    </w:p>
    <w:p w14:paraId="5BA8D513" w14:textId="77777777" w:rsidR="00E51525" w:rsidRDefault="00E51525" w:rsidP="00E51525">
      <w:pPr>
        <w:pStyle w:val="DefenceHeading5"/>
      </w:pPr>
      <w:bookmarkStart w:id="3575" w:name="_Ref445804619"/>
      <w:r>
        <w:t xml:space="preserve">each subcontractor engaged in the </w:t>
      </w:r>
      <w:r w:rsidRPr="00D55647">
        <w:t>Contractor's Activities</w:t>
      </w:r>
      <w:r>
        <w:t xml:space="preserve">, the </w:t>
      </w:r>
      <w:r w:rsidRPr="00D55647">
        <w:t>Remediation Completion</w:t>
      </w:r>
      <w:r>
        <w:t xml:space="preserve"> or each </w:t>
      </w:r>
      <w:r w:rsidRPr="00D55647">
        <w:t>Stage</w:t>
      </w:r>
      <w:r>
        <w:t xml:space="preserve"> has the financial viability necessary to perform its activities in accordance with the relevant subcontract;</w:t>
      </w:r>
      <w:bookmarkEnd w:id="3575"/>
      <w:r>
        <w:t xml:space="preserve"> and</w:t>
      </w:r>
    </w:p>
    <w:p w14:paraId="77032C2B" w14:textId="63920427" w:rsidR="00E51525" w:rsidRDefault="00E51525" w:rsidP="00E51525">
      <w:pPr>
        <w:pStyle w:val="DefenceHeading4"/>
      </w:pPr>
      <w:r>
        <w:t xml:space="preserve">acknowledges and agrees that 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F66103">
        <w:t>12.5</w:t>
      </w:r>
      <w:r>
        <w:fldChar w:fldCharType="end"/>
      </w:r>
      <w:r>
        <w:t xml:space="preserve">, strictly on the basis of and in reliance upon the obligations and warranties set out in clause </w:t>
      </w:r>
      <w:r>
        <w:fldChar w:fldCharType="begin"/>
      </w:r>
      <w:r>
        <w:instrText xml:space="preserve"> REF _Ref413775418 \w \h </w:instrText>
      </w:r>
      <w:r>
        <w:fldChar w:fldCharType="separate"/>
      </w:r>
      <w:r w:rsidR="00F66103">
        <w:t>23</w:t>
      </w:r>
      <w:r>
        <w:fldChar w:fldCharType="end"/>
      </w:r>
      <w:r>
        <w:t>.</w:t>
      </w:r>
    </w:p>
    <w:p w14:paraId="4FC25300" w14:textId="77777777" w:rsidR="00E51525" w:rsidRPr="009B782F" w:rsidRDefault="00E51525" w:rsidP="00E51525">
      <w:pPr>
        <w:pStyle w:val="DefenceHeading3"/>
      </w:pPr>
      <w:bookmarkStart w:id="3576" w:name="_Ref445804590"/>
      <w:r w:rsidRPr="009B782F">
        <w:t xml:space="preserve">The </w:t>
      </w:r>
      <w:r w:rsidRPr="00D55647">
        <w:t>Contractor</w:t>
      </w:r>
      <w:r w:rsidRPr="009B782F">
        <w:t xml:space="preserve"> must</w:t>
      </w:r>
      <w:bookmarkEnd w:id="3576"/>
      <w:r w:rsidRPr="009B782F">
        <w:t xml:space="preserve"> pay all subcontractors in accordance with the payment terms in all subcontracts.</w:t>
      </w:r>
    </w:p>
    <w:p w14:paraId="6CF6F7B2" w14:textId="77777777" w:rsidR="00E51525" w:rsidRDefault="00E51525" w:rsidP="00E51525">
      <w:pPr>
        <w:pStyle w:val="DefenceHeading3"/>
      </w:pPr>
      <w:r>
        <w:t xml:space="preserve">The </w:t>
      </w:r>
      <w:r w:rsidRPr="00D55647">
        <w:t>Contractor</w:t>
      </w:r>
      <w:r>
        <w:t xml:space="preserve"> must keep the </w:t>
      </w:r>
      <w:r w:rsidRPr="00D55647">
        <w:t>Contract Administrator</w:t>
      </w:r>
      <w:r>
        <w:t xml:space="preserve"> fully and regularly informed as to all financial viability matters which could adversely affect:</w:t>
      </w:r>
    </w:p>
    <w:p w14:paraId="5989598E" w14:textId="77777777" w:rsidR="00E51525" w:rsidRDefault="00E51525" w:rsidP="00E51525">
      <w:pPr>
        <w:pStyle w:val="DefenceHeading4"/>
      </w:pPr>
      <w:r>
        <w:t xml:space="preserve">the </w:t>
      </w:r>
      <w:r w:rsidRPr="00D55647">
        <w:t>Contractor's</w:t>
      </w:r>
      <w:r>
        <w:t xml:space="preserve"> ability to perform the </w:t>
      </w:r>
      <w:r w:rsidRPr="00D55647">
        <w:t>Contractor's Activities</w:t>
      </w:r>
      <w:r>
        <w:t xml:space="preserve">, achieve </w:t>
      </w:r>
      <w:r w:rsidRPr="00D55647">
        <w:t>Remediation Completion</w:t>
      </w:r>
      <w:r>
        <w:t xml:space="preserve"> of the Remediation</w:t>
      </w:r>
      <w:r w:rsidRPr="009648CD">
        <w:rPr>
          <w:rStyle w:val="Hyperlink"/>
          <w:color w:val="auto"/>
        </w:rPr>
        <w:t xml:space="preserve"> </w:t>
      </w:r>
      <w:r w:rsidRPr="0076435B">
        <w:t>Works</w:t>
      </w:r>
      <w:r>
        <w:t xml:space="preserve"> or each </w:t>
      </w:r>
      <w:r w:rsidRPr="00D55647">
        <w:t>Stage</w:t>
      </w:r>
      <w:r>
        <w:t xml:space="preserve"> or otherwise meet its obligations under the </w:t>
      </w:r>
      <w:r w:rsidRPr="00D55647">
        <w:t>Contract</w:t>
      </w:r>
      <w:r>
        <w:t>; and</w:t>
      </w:r>
    </w:p>
    <w:p w14:paraId="053D7A07" w14:textId="77777777" w:rsidR="00E51525" w:rsidRDefault="00E51525" w:rsidP="00E51525">
      <w:pPr>
        <w:pStyle w:val="DefenceHeading4"/>
      </w:pPr>
      <w:r>
        <w:t xml:space="preserve">a subcontractor's ability to perform its activities in accordance with the relevant subcontract, </w:t>
      </w:r>
    </w:p>
    <w:p w14:paraId="227EFF10" w14:textId="77777777" w:rsidR="00E51525" w:rsidRDefault="00E51525" w:rsidP="00E51525">
      <w:pPr>
        <w:pStyle w:val="DefenceIndent"/>
      </w:pPr>
      <w:r>
        <w:t>including any potential or actual change in:</w:t>
      </w:r>
    </w:p>
    <w:p w14:paraId="7D0BDC34" w14:textId="77777777" w:rsidR="00E51525" w:rsidRDefault="00E51525" w:rsidP="00E51525">
      <w:pPr>
        <w:pStyle w:val="DefenceHeading4"/>
      </w:pPr>
      <w:r>
        <w:t xml:space="preserve">the </w:t>
      </w:r>
      <w:r w:rsidRPr="00D55647">
        <w:t>Contractor's</w:t>
      </w:r>
      <w:r>
        <w:t xml:space="preserve"> financial viability; or</w:t>
      </w:r>
    </w:p>
    <w:p w14:paraId="4B0BBD76" w14:textId="77777777" w:rsidR="00E51525" w:rsidRDefault="00E51525" w:rsidP="00E51525">
      <w:pPr>
        <w:pStyle w:val="DefenceHeading4"/>
      </w:pPr>
      <w:r>
        <w:t>a subcontractor's financial viability.</w:t>
      </w:r>
    </w:p>
    <w:p w14:paraId="1C703A66" w14:textId="77777777" w:rsidR="00E51525" w:rsidRDefault="00E51525" w:rsidP="00E51525">
      <w:pPr>
        <w:pStyle w:val="DefenceHeading3"/>
      </w:pPr>
      <w:bookmarkStart w:id="3577" w:name="_Ref450127242"/>
      <w:r>
        <w:t xml:space="preserve">The </w:t>
      </w:r>
      <w:r w:rsidRPr="00D55647">
        <w:t>Contract Administrator</w:t>
      </w:r>
      <w:r>
        <w:t xml:space="preserve"> may (in its absolute discretion) at any time request the </w:t>
      </w:r>
      <w:r w:rsidRPr="00D55647">
        <w:t>Contractor</w:t>
      </w:r>
      <w:r>
        <w:t xml:space="preserve"> to:</w:t>
      </w:r>
      <w:bookmarkEnd w:id="3577"/>
    </w:p>
    <w:p w14:paraId="187D2F6D" w14:textId="77777777" w:rsidR="00E51525" w:rsidRDefault="00E51525" w:rsidP="00E51525">
      <w:pPr>
        <w:pStyle w:val="DefenceHeading4"/>
      </w:pPr>
      <w:r>
        <w:t xml:space="preserve">provide the </w:t>
      </w:r>
      <w:r w:rsidRPr="00D55647">
        <w:t>Contract Administrator</w:t>
      </w:r>
      <w:r>
        <w:t xml:space="preserve"> with a solvency statement in the form required by the </w:t>
      </w:r>
      <w:r w:rsidRPr="00D55647">
        <w:t>Commonwealth</w:t>
      </w:r>
      <w:r>
        <w:t xml:space="preserve"> with respect to:</w:t>
      </w:r>
    </w:p>
    <w:p w14:paraId="1591304F" w14:textId="77777777" w:rsidR="00E51525" w:rsidRDefault="00E51525" w:rsidP="00E51525">
      <w:pPr>
        <w:pStyle w:val="DefenceHeading5"/>
      </w:pPr>
      <w:r>
        <w:t xml:space="preserve">the </w:t>
      </w:r>
      <w:r w:rsidRPr="00D55647">
        <w:t>Contractor</w:t>
      </w:r>
      <w:r>
        <w:t xml:space="preserve">, properly completed and duly executed by the </w:t>
      </w:r>
      <w:r w:rsidRPr="00D55647">
        <w:t>Contractor</w:t>
      </w:r>
      <w:r>
        <w:t>; or</w:t>
      </w:r>
    </w:p>
    <w:p w14:paraId="7DF6F3A7" w14:textId="77777777" w:rsidR="00E51525" w:rsidRDefault="00E51525" w:rsidP="00E51525">
      <w:pPr>
        <w:pStyle w:val="DefenceHeading5"/>
      </w:pPr>
      <w:r>
        <w:t>a subcontractor, properly completed and duly executed by the subcontractor;</w:t>
      </w:r>
    </w:p>
    <w:p w14:paraId="05EE4D46" w14:textId="77777777" w:rsidR="00E51525" w:rsidRDefault="00E51525" w:rsidP="00E51525">
      <w:pPr>
        <w:pStyle w:val="DefenceHeading4"/>
      </w:pPr>
      <w:r>
        <w:t>ensure:</w:t>
      </w:r>
    </w:p>
    <w:p w14:paraId="221736CC" w14:textId="77777777" w:rsidR="00E51525" w:rsidRDefault="00E51525" w:rsidP="00E51525">
      <w:pPr>
        <w:pStyle w:val="DefenceHeading5"/>
      </w:pPr>
      <w:r>
        <w:t xml:space="preserve">its </w:t>
      </w:r>
      <w:r w:rsidRPr="00D55647">
        <w:t>Financial Representative</w:t>
      </w:r>
      <w:r>
        <w:t xml:space="preserve"> is available; and </w:t>
      </w:r>
    </w:p>
    <w:p w14:paraId="6F9DE4B5" w14:textId="77777777" w:rsidR="00E51525" w:rsidRDefault="00E51525" w:rsidP="00E51525">
      <w:pPr>
        <w:pStyle w:val="DefenceHeading5"/>
      </w:pPr>
      <w:r>
        <w:t xml:space="preserve">each subcontractor makes its </w:t>
      </w:r>
      <w:r w:rsidRPr="00D55647">
        <w:t>Financial Representative</w:t>
      </w:r>
      <w:r>
        <w:t xml:space="preserve"> available,</w:t>
      </w:r>
    </w:p>
    <w:p w14:paraId="175BE13A" w14:textId="77777777" w:rsidR="00E51525" w:rsidRDefault="00E51525" w:rsidP="00E51525">
      <w:pPr>
        <w:pStyle w:val="DefenceIndent2"/>
      </w:pPr>
      <w:r w:rsidRPr="00E15378">
        <w:t xml:space="preserve">to provide the </w:t>
      </w:r>
      <w:r w:rsidRPr="00D55647">
        <w:t>Contract Administrator</w:t>
      </w:r>
      <w:r w:rsidRPr="00E15378">
        <w:t xml:space="preserve"> and any independent financial adviser engaged by the </w:t>
      </w:r>
      <w:r w:rsidRPr="00D55647">
        <w:t>Commonwealth</w:t>
      </w:r>
      <w:r w:rsidRPr="00E15378">
        <w:t xml:space="preserve"> with financial information and documents (including internal monthly management accounts), answer questions, co-operate with and do everything necessary to assist the </w:t>
      </w:r>
      <w:r w:rsidRPr="00D55647">
        <w:t>Commonwealth</w:t>
      </w:r>
      <w:r w:rsidRPr="00E15378">
        <w:t xml:space="preserve">, the </w:t>
      </w:r>
      <w:r w:rsidRPr="00D55647">
        <w:t>Contract Administrator</w:t>
      </w:r>
      <w:r w:rsidRPr="00E15378">
        <w:t xml:space="preserve"> and the independent financial adviser engaged by the </w:t>
      </w:r>
      <w:r w:rsidRPr="00D55647">
        <w:t>Commonwealth</w:t>
      </w:r>
      <w:r w:rsidRPr="00E15378">
        <w:t xml:space="preserve"> for the purpose of demonstrating that:</w:t>
      </w:r>
    </w:p>
    <w:p w14:paraId="3ADC3015" w14:textId="322F9A9C" w:rsidR="00E51525" w:rsidRDefault="00E51525" w:rsidP="00E51525">
      <w:pPr>
        <w:pStyle w:val="DefenceHeading5"/>
      </w:pPr>
      <w:r>
        <w:t xml:space="preserve">the </w:t>
      </w:r>
      <w:r w:rsidRPr="00D55647">
        <w:t>Contractor</w:t>
      </w:r>
      <w:r>
        <w:t xml:space="preserve"> has the financial viability necessary to perform the </w:t>
      </w:r>
      <w:r w:rsidRPr="00D55647">
        <w:t>Contractor's Activities</w:t>
      </w:r>
      <w:r>
        <w:t xml:space="preserve">, achieve </w:t>
      </w:r>
      <w:r w:rsidRPr="00D55647">
        <w:t>Completion</w:t>
      </w:r>
      <w:r>
        <w:t xml:space="preserve"> of the </w:t>
      </w:r>
      <w:r w:rsidRPr="00D55647">
        <w:t>Remediation Works</w:t>
      </w:r>
      <w:r>
        <w:t xml:space="preserve"> or each </w:t>
      </w:r>
      <w:r w:rsidRPr="00D55647">
        <w:t>Stage</w:t>
      </w:r>
      <w:r>
        <w:t xml:space="preserve"> and otherwise meet its obligations under the </w:t>
      </w:r>
      <w:r w:rsidRPr="00D55647">
        <w:t>Contract</w:t>
      </w:r>
      <w:r>
        <w:t xml:space="preserve"> (including the payment of all subcontractors in accordance with paragraph </w:t>
      </w:r>
      <w:r>
        <w:fldChar w:fldCharType="begin"/>
      </w:r>
      <w:r>
        <w:instrText xml:space="preserve"> REF _Ref445804590 \r \h </w:instrText>
      </w:r>
      <w:r>
        <w:fldChar w:fldCharType="separate"/>
      </w:r>
      <w:r w:rsidR="00F66103">
        <w:t>(b)</w:t>
      </w:r>
      <w:r>
        <w:fldChar w:fldCharType="end"/>
      </w:r>
      <w:r>
        <w:t>); or</w:t>
      </w:r>
    </w:p>
    <w:p w14:paraId="2C2D7072" w14:textId="77777777" w:rsidR="00E51525" w:rsidRDefault="00E51525" w:rsidP="00E51525">
      <w:pPr>
        <w:pStyle w:val="DefenceHeading5"/>
      </w:pPr>
      <w:r>
        <w:t>a subcontractor has the financial viability necessary to perform its activities in accordance with the relevant subcontract.</w:t>
      </w:r>
    </w:p>
    <w:p w14:paraId="663F7E95" w14:textId="77777777" w:rsidR="00E51525" w:rsidRDefault="00E51525" w:rsidP="00E51525">
      <w:pPr>
        <w:pStyle w:val="DefenceHeading3"/>
      </w:pPr>
      <w:bookmarkStart w:id="3578" w:name="_Ref445716902"/>
      <w:r>
        <w:t xml:space="preserve">If the </w:t>
      </w:r>
      <w:r w:rsidRPr="00D55647">
        <w:t>Commonwealth</w:t>
      </w:r>
      <w:r>
        <w:t xml:space="preserve"> considers (in its absolute discretion) that there could be or has been a change in:</w:t>
      </w:r>
      <w:bookmarkEnd w:id="3578"/>
    </w:p>
    <w:p w14:paraId="2CE80AAC" w14:textId="77777777" w:rsidR="00E51525" w:rsidRDefault="00E51525" w:rsidP="00E51525">
      <w:pPr>
        <w:pStyle w:val="DefenceHeading4"/>
      </w:pPr>
      <w:r>
        <w:t xml:space="preserve">the </w:t>
      </w:r>
      <w:r w:rsidRPr="00D55647">
        <w:t>Contractor's</w:t>
      </w:r>
      <w:r>
        <w:t xml:space="preserve"> financial viability; or</w:t>
      </w:r>
    </w:p>
    <w:p w14:paraId="5CEE3B94" w14:textId="77777777" w:rsidR="00E51525" w:rsidRDefault="00E51525" w:rsidP="00E51525">
      <w:pPr>
        <w:pStyle w:val="DefenceHeading4"/>
      </w:pPr>
      <w:r>
        <w:t>a subcontractor's financial viability,</w:t>
      </w:r>
    </w:p>
    <w:p w14:paraId="3A708777" w14:textId="77777777" w:rsidR="00E51525" w:rsidRDefault="00E51525" w:rsidP="00E51525">
      <w:pPr>
        <w:pStyle w:val="DefenceIndent"/>
      </w:pPr>
      <w:r>
        <w:t>which could adversely affect:</w:t>
      </w:r>
    </w:p>
    <w:p w14:paraId="0A09ACE3" w14:textId="77777777" w:rsidR="00E51525" w:rsidRDefault="00E51525" w:rsidP="00E51525">
      <w:pPr>
        <w:pStyle w:val="DefenceHeading4"/>
      </w:pPr>
      <w:r>
        <w:t xml:space="preserve">the </w:t>
      </w:r>
      <w:r w:rsidRPr="00D55647">
        <w:t>Contractor's</w:t>
      </w:r>
      <w:r>
        <w:t xml:space="preserve"> ability to perform the </w:t>
      </w:r>
      <w:r w:rsidRPr="00D55647">
        <w:t>Contractor's Activities</w:t>
      </w:r>
      <w:r>
        <w:t xml:space="preserve">, achieve </w:t>
      </w:r>
      <w:r w:rsidRPr="00D55647">
        <w:t>Remediation Completion</w:t>
      </w:r>
      <w:r>
        <w:t xml:space="preserve"> of the </w:t>
      </w:r>
      <w:r w:rsidRPr="00D55647">
        <w:t>Remediation Works</w:t>
      </w:r>
      <w:r>
        <w:t xml:space="preserve"> or each </w:t>
      </w:r>
      <w:r w:rsidRPr="00D55647">
        <w:t>Stage</w:t>
      </w:r>
      <w:r>
        <w:t xml:space="preserve"> or otherwise meet its obligations under the </w:t>
      </w:r>
      <w:r w:rsidRPr="00D55647">
        <w:t>Contract</w:t>
      </w:r>
      <w:r>
        <w:t xml:space="preserve">; or </w:t>
      </w:r>
    </w:p>
    <w:p w14:paraId="303A2CF9" w14:textId="77777777" w:rsidR="00E51525" w:rsidRDefault="00E51525" w:rsidP="00E51525">
      <w:pPr>
        <w:pStyle w:val="DefenceHeading4"/>
      </w:pPr>
      <w:r>
        <w:t>a subcontractor's ability to perform its activities in accordance with the relevant subcontract,</w:t>
      </w:r>
    </w:p>
    <w:p w14:paraId="42DC2240" w14:textId="77777777" w:rsidR="00E51525" w:rsidRDefault="00E51525" w:rsidP="00E51525">
      <w:pPr>
        <w:pStyle w:val="DefenceIndent"/>
      </w:pPr>
      <w:r>
        <w:t xml:space="preserve">the </w:t>
      </w:r>
      <w:r w:rsidRPr="00D55647">
        <w:t>Contract Administrator</w:t>
      </w:r>
      <w:r>
        <w:t xml:space="preserve"> may (in its absolute discretion) direct the </w:t>
      </w:r>
      <w:r w:rsidRPr="00D55647">
        <w:t>Contractor</w:t>
      </w:r>
      <w:r>
        <w:t xml:space="preserve"> to take such steps as the </w:t>
      </w:r>
      <w:r w:rsidRPr="00D55647">
        <w:t>Commonwealth</w:t>
      </w:r>
      <w:r>
        <w:t xml:space="preserve"> considers necessary to secure the performance of the </w:t>
      </w:r>
      <w:r w:rsidRPr="00D55647">
        <w:t>Contractor's Activities</w:t>
      </w:r>
      <w:r>
        <w:t xml:space="preserve">, the </w:t>
      </w:r>
      <w:r w:rsidRPr="00D55647">
        <w:t>Remediation Completion</w:t>
      </w:r>
      <w:r>
        <w:t xml:space="preserve"> of the </w:t>
      </w:r>
      <w:r w:rsidRPr="00D55647">
        <w:t>Remediation Works</w:t>
      </w:r>
      <w:r>
        <w:t xml:space="preserve"> or each </w:t>
      </w:r>
      <w:r w:rsidRPr="00D55647">
        <w:t>Stage</w:t>
      </w:r>
      <w:r>
        <w:t xml:space="preserve"> and the meeting of its obligations under the </w:t>
      </w:r>
      <w:r w:rsidRPr="00D55647">
        <w:t>Contract</w:t>
      </w:r>
      <w:r>
        <w:t xml:space="preserve">, including requiring the </w:t>
      </w:r>
      <w:r w:rsidRPr="00D55647">
        <w:t>Contractor</w:t>
      </w:r>
      <w:r>
        <w:t xml:space="preserve"> to:</w:t>
      </w:r>
    </w:p>
    <w:p w14:paraId="121ACA45" w14:textId="47DB0793" w:rsidR="00E51525" w:rsidRDefault="00E51525" w:rsidP="00E51525">
      <w:pPr>
        <w:pStyle w:val="DefenceHeading4"/>
      </w:pPr>
      <w:r>
        <w:t xml:space="preserve">provide additional </w:t>
      </w:r>
      <w:r w:rsidRPr="00D55647">
        <w:t>Approved Security</w:t>
      </w:r>
      <w:r>
        <w:t xml:space="preserve"> in the form and for an amount required by the </w:t>
      </w:r>
      <w:r w:rsidRPr="00D55647">
        <w:t>Commonwealth</w:t>
      </w:r>
      <w:r>
        <w:t xml:space="preserve"> under </w:t>
      </w:r>
      <w:r w:rsidRPr="00A346CD">
        <w:t xml:space="preserve">clause </w:t>
      </w:r>
      <w:r>
        <w:fldChar w:fldCharType="begin"/>
      </w:r>
      <w:r>
        <w:instrText xml:space="preserve"> REF _Ref477793193 \w \h </w:instrText>
      </w:r>
      <w:r>
        <w:fldChar w:fldCharType="separate"/>
      </w:r>
      <w:r w:rsidR="00F66103">
        <w:t>4.1(a)</w:t>
      </w:r>
      <w:r>
        <w:fldChar w:fldCharType="end"/>
      </w:r>
      <w:r>
        <w:t>;</w:t>
      </w:r>
    </w:p>
    <w:p w14:paraId="28CE6474" w14:textId="77777777" w:rsidR="00E51525" w:rsidRDefault="00E51525" w:rsidP="00E51525">
      <w:pPr>
        <w:pStyle w:val="DefenceHeading4"/>
      </w:pPr>
      <w:r>
        <w:t xml:space="preserve">provide a </w:t>
      </w:r>
      <w:r w:rsidRPr="00D55647">
        <w:t>Deed of Guarantee, Undertaking and Substitution</w:t>
      </w:r>
      <w:r>
        <w:t xml:space="preserve"> in the form required by the </w:t>
      </w:r>
      <w:r w:rsidRPr="00D55647">
        <w:t>Commonwealth</w:t>
      </w:r>
      <w:r>
        <w:t>;</w:t>
      </w:r>
    </w:p>
    <w:p w14:paraId="10F07023" w14:textId="77777777" w:rsidR="00E51525" w:rsidRPr="00A346CD" w:rsidRDefault="00E51525" w:rsidP="00E51525">
      <w:pPr>
        <w:pStyle w:val="DefenceHeading4"/>
      </w:pPr>
      <w:r>
        <w:t xml:space="preserve">establish a trust account for the payment of subcontractors on the terms (including any trust deed) required by the </w:t>
      </w:r>
      <w:r w:rsidRPr="00D55647">
        <w:t>Commonwealth</w:t>
      </w:r>
      <w:r>
        <w:t xml:space="preserve">; </w:t>
      </w:r>
    </w:p>
    <w:p w14:paraId="730AB8D1" w14:textId="77777777" w:rsidR="00E51525" w:rsidRPr="00A346CD" w:rsidRDefault="00E51525" w:rsidP="00E51525">
      <w:pPr>
        <w:pStyle w:val="DefenceHeading4"/>
      </w:pPr>
      <w:r w:rsidRPr="00A346CD">
        <w:t xml:space="preserve">provide </w:t>
      </w:r>
      <w:r w:rsidRPr="00D55647">
        <w:t>Subcontractor Deeds of Covenant</w:t>
      </w:r>
      <w:r w:rsidRPr="00A346CD">
        <w:t>; or</w:t>
      </w:r>
    </w:p>
    <w:p w14:paraId="7D611C6A" w14:textId="77777777" w:rsidR="00E51525" w:rsidRPr="00A346CD" w:rsidRDefault="00E51525" w:rsidP="00E51525">
      <w:pPr>
        <w:pStyle w:val="DefenceHeading4"/>
      </w:pPr>
      <w:r w:rsidRPr="00A346CD">
        <w:t xml:space="preserve">provide </w:t>
      </w:r>
      <w:r w:rsidRPr="00D55647">
        <w:t>Collateral Warranties</w:t>
      </w:r>
      <w:r w:rsidRPr="00A346CD">
        <w:t xml:space="preserve">. </w:t>
      </w:r>
    </w:p>
    <w:p w14:paraId="118BFD54" w14:textId="279D8AB6" w:rsidR="00E51525" w:rsidRPr="00A346CD" w:rsidRDefault="00E51525" w:rsidP="00E51525">
      <w:pPr>
        <w:pStyle w:val="DefenceHeading3"/>
      </w:pPr>
      <w:bookmarkStart w:id="3579" w:name="_Ref450127280"/>
      <w:r w:rsidRPr="00A346CD">
        <w:t xml:space="preserve">If the </w:t>
      </w:r>
      <w:r w:rsidRPr="00D55647">
        <w:t>Contract Administrator</w:t>
      </w:r>
      <w:r w:rsidRPr="00A346CD">
        <w:t xml:space="preserve"> gives a </w:t>
      </w:r>
      <w:r w:rsidRPr="00D55647">
        <w:t>direction</w:t>
      </w:r>
      <w:r w:rsidRPr="00A346CD">
        <w:t xml:space="preserve"> under paragraph </w:t>
      </w:r>
      <w:r>
        <w:fldChar w:fldCharType="begin"/>
      </w:r>
      <w:r>
        <w:instrText xml:space="preserve"> REF _Ref445716902 \n \h </w:instrText>
      </w:r>
      <w:r>
        <w:fldChar w:fldCharType="separate"/>
      </w:r>
      <w:r w:rsidR="00F66103">
        <w:t>(e)</w:t>
      </w:r>
      <w:r>
        <w:fldChar w:fldCharType="end"/>
      </w:r>
      <w:r w:rsidRPr="00A346CD">
        <w:t>, then</w:t>
      </w:r>
      <w:r>
        <w:t xml:space="preserve"> the </w:t>
      </w:r>
      <w:r w:rsidRPr="00D55647">
        <w:t>Contractor</w:t>
      </w:r>
      <w:r>
        <w:t xml:space="preserve"> must </w:t>
      </w:r>
      <w:r w:rsidRPr="00A346CD">
        <w:t xml:space="preserve">take such steps as the </w:t>
      </w:r>
      <w:r w:rsidRPr="00D55647">
        <w:t>Commonwealth</w:t>
      </w:r>
      <w:r w:rsidRPr="00A346CD">
        <w:t xml:space="preserve"> considers necessary to better secure</w:t>
      </w:r>
      <w:r>
        <w:t xml:space="preserve"> a </w:t>
      </w:r>
      <w:r w:rsidRPr="00A346CD">
        <w:t xml:space="preserve">subcontractor's ability to perform its activities in accordance with the </w:t>
      </w:r>
      <w:r>
        <w:t xml:space="preserve">relevant </w:t>
      </w:r>
      <w:r w:rsidRPr="00A346CD">
        <w:t xml:space="preserve">subcontract, including any of the steps notified by the </w:t>
      </w:r>
      <w:r w:rsidRPr="00D55647">
        <w:t>Commonwealth</w:t>
      </w:r>
      <w:r w:rsidRPr="00A346CD">
        <w:t>.</w:t>
      </w:r>
      <w:bookmarkEnd w:id="3579"/>
      <w:r w:rsidRPr="00A346CD">
        <w:t xml:space="preserve"> </w:t>
      </w:r>
    </w:p>
    <w:p w14:paraId="42824BDE" w14:textId="77777777" w:rsidR="00E51525" w:rsidRPr="00A346CD" w:rsidRDefault="00E51525" w:rsidP="00E51525">
      <w:pPr>
        <w:pStyle w:val="DefenceHeading3"/>
      </w:pPr>
      <w:r>
        <w:t xml:space="preserve">The </w:t>
      </w:r>
      <w:r w:rsidRPr="00D55647">
        <w:t>Contractor</w:t>
      </w:r>
      <w:r>
        <w:t xml:space="preserve"> </w:t>
      </w:r>
      <w:r w:rsidRPr="00A346CD">
        <w:t>acknowledges and agrees that:</w:t>
      </w:r>
    </w:p>
    <w:p w14:paraId="1BA56103" w14:textId="7D598C09" w:rsidR="00E51525" w:rsidRPr="00A346CD" w:rsidRDefault="00E51525" w:rsidP="00E51525">
      <w:pPr>
        <w:pStyle w:val="DefenceHeading4"/>
      </w:pPr>
      <w:r w:rsidRPr="00A346CD">
        <w:t>nothing in</w:t>
      </w:r>
      <w:r>
        <w:t xml:space="preserve"> 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F66103">
        <w:t>23</w:t>
      </w:r>
      <w:r w:rsidRPr="00A346CD">
        <w:fldChar w:fldCharType="end"/>
      </w:r>
      <w:r w:rsidRPr="00A346CD">
        <w:t xml:space="preserve"> will limit, reduce, or otherwise affect any of the rights of the </w:t>
      </w:r>
      <w:r w:rsidRPr="00D55647">
        <w:t>Commonwealth</w:t>
      </w:r>
      <w:r w:rsidRPr="00A346CD">
        <w:t xml:space="preserve"> under other provisions of the </w:t>
      </w:r>
      <w:r w:rsidRPr="00D55647">
        <w:t>Contract</w:t>
      </w:r>
      <w:r w:rsidRPr="00A346CD">
        <w:t xml:space="preserve"> or otherwise at law or in equity;</w:t>
      </w:r>
    </w:p>
    <w:p w14:paraId="32877001" w14:textId="0B953BF3" w:rsidR="00E51525" w:rsidRPr="00A346CD" w:rsidRDefault="00E51525" w:rsidP="00E51525">
      <w:pPr>
        <w:pStyle w:val="DefenceHeading4"/>
      </w:pPr>
      <w:r w:rsidRPr="00A346CD">
        <w:t xml:space="preserve">neither the </w:t>
      </w:r>
      <w:r w:rsidRPr="00D55647">
        <w:t>Commonwealth</w:t>
      </w:r>
      <w:r w:rsidRPr="00A346CD">
        <w:t xml:space="preserve"> nor the </w:t>
      </w:r>
      <w:r w:rsidRPr="00D55647">
        <w:t>Contract Administrator</w:t>
      </w:r>
      <w:r w:rsidRPr="00A346CD">
        <w:t xml:space="preserve"> is required to exercise any discretion under</w:t>
      </w:r>
      <w:r>
        <w:t xml:space="preserve"> 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F66103">
        <w:t>23</w:t>
      </w:r>
      <w:r w:rsidRPr="00A346CD">
        <w:fldChar w:fldCharType="end"/>
      </w:r>
      <w:r w:rsidRPr="00A346CD">
        <w:t xml:space="preserve"> for the benefit of the </w:t>
      </w:r>
      <w:r w:rsidRPr="00D55647">
        <w:t>Contractor</w:t>
      </w:r>
      <w:r>
        <w:t xml:space="preserve"> (or any subcontractor)</w:t>
      </w:r>
      <w:r w:rsidRPr="00A346CD">
        <w:t>;</w:t>
      </w:r>
    </w:p>
    <w:p w14:paraId="10E0ADE2" w14:textId="111D8D5F" w:rsidR="00E51525" w:rsidRPr="00A346CD" w:rsidRDefault="00E51525" w:rsidP="00E51525">
      <w:pPr>
        <w:pStyle w:val="DefenceHeading4"/>
      </w:pP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F66103">
        <w:t>23</w:t>
      </w:r>
      <w:r w:rsidRPr="00A346CD">
        <w:fldChar w:fldCharType="end"/>
      </w:r>
      <w:r w:rsidRPr="00A346CD">
        <w:t xml:space="preserve"> does not give the </w:t>
      </w:r>
      <w:r w:rsidRPr="00D55647">
        <w:t>Contractor</w:t>
      </w:r>
      <w:r w:rsidRPr="00A346CD">
        <w:t xml:space="preserve"> </w:t>
      </w:r>
      <w:r>
        <w:t xml:space="preserve">(or any subcontractor) </w:t>
      </w:r>
      <w:r w:rsidRPr="00A346CD">
        <w:t xml:space="preserve">any rights; and </w:t>
      </w:r>
    </w:p>
    <w:p w14:paraId="167B7093" w14:textId="0B50B72F" w:rsidR="00E51525" w:rsidRPr="00A346CD" w:rsidRDefault="00E51525" w:rsidP="00E51525">
      <w:pPr>
        <w:pStyle w:val="DefenceHeading4"/>
      </w:pPr>
      <w:r w:rsidRPr="00A346CD">
        <w:t xml:space="preserve">the exercise or failure to exercise a discretion under </w:t>
      </w: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F66103">
        <w:t>23</w:t>
      </w:r>
      <w:r w:rsidRPr="00A346CD">
        <w:fldChar w:fldCharType="end"/>
      </w:r>
      <w:r w:rsidRPr="00A346CD">
        <w:t xml:space="preserve"> is not capable of being the subject of a dispute or difference for the purposes of clause </w:t>
      </w:r>
      <w:r>
        <w:fldChar w:fldCharType="begin"/>
      </w:r>
      <w:r>
        <w:instrText xml:space="preserve"> REF _Ref71636182 \n \h </w:instrText>
      </w:r>
      <w:r>
        <w:fldChar w:fldCharType="separate"/>
      </w:r>
      <w:r w:rsidR="00F66103">
        <w:t>15.1</w:t>
      </w:r>
      <w:r>
        <w:fldChar w:fldCharType="end"/>
      </w:r>
      <w:r w:rsidRPr="00A346CD">
        <w:t xml:space="preserve"> or otherwise subject to review.</w:t>
      </w:r>
    </w:p>
    <w:p w14:paraId="30CAD3E2" w14:textId="613C108F" w:rsidR="00E3655E" w:rsidRPr="00E3655E" w:rsidRDefault="00E51525" w:rsidP="00F66103">
      <w:pPr>
        <w:pStyle w:val="DefenceIndent"/>
      </w:pPr>
      <w:r w:rsidRPr="00A346CD">
        <w:t xml:space="preserve">The </w:t>
      </w:r>
      <w:r w:rsidRPr="00D55647">
        <w:t>Contractor</w:t>
      </w:r>
      <w:r w:rsidRPr="00A346CD">
        <w:t xml:space="preserve"> must ensure that each subcontract includes provisions equivalent to the obligations of the </w:t>
      </w:r>
      <w:r w:rsidRPr="00D55647">
        <w:t>Contractor</w:t>
      </w:r>
      <w:r w:rsidRPr="00A346CD">
        <w:t xml:space="preserve"> in </w:t>
      </w: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F66103">
        <w:t>23</w:t>
      </w:r>
      <w:r w:rsidRPr="00A346CD">
        <w:fldChar w:fldCharType="end"/>
      </w:r>
      <w:r w:rsidRPr="00A346CD">
        <w:t>.</w:t>
      </w:r>
    </w:p>
    <w:p w14:paraId="78D79654" w14:textId="77777777" w:rsidR="00E51525" w:rsidRPr="005D2C6B" w:rsidRDefault="00E51525" w:rsidP="00E51525">
      <w:pPr>
        <w:pStyle w:val="DefenceHeading9"/>
      </w:pPr>
      <w:r w:rsidRPr="005D2C6B">
        <w:br w:type="page"/>
      </w:r>
      <w:bookmarkStart w:id="3580" w:name="_Toc10728706"/>
      <w:bookmarkStart w:id="3581" w:name="_Toc206494206"/>
      <w:r w:rsidRPr="00CE4628">
        <w:t>Contract PARTICULARS</w:t>
      </w:r>
      <w:bookmarkEnd w:id="3580"/>
      <w:bookmarkEnd w:id="3581"/>
    </w:p>
    <w:tbl>
      <w:tblPr>
        <w:tblW w:w="9199" w:type="dxa"/>
        <w:tblInd w:w="-19" w:type="dxa"/>
        <w:tblLayout w:type="fixed"/>
        <w:tblLook w:val="0000" w:firstRow="0" w:lastRow="0" w:firstColumn="0" w:lastColumn="0" w:noHBand="0" w:noVBand="0"/>
      </w:tblPr>
      <w:tblGrid>
        <w:gridCol w:w="4227"/>
        <w:gridCol w:w="11"/>
        <w:gridCol w:w="27"/>
        <w:gridCol w:w="110"/>
        <w:gridCol w:w="2293"/>
        <w:gridCol w:w="10"/>
        <w:gridCol w:w="169"/>
        <w:gridCol w:w="2280"/>
        <w:gridCol w:w="72"/>
      </w:tblGrid>
      <w:tr w:rsidR="00E51525" w:rsidRPr="005D2C6B" w14:paraId="31BB2B0C" w14:textId="77777777" w:rsidTr="00D362B9">
        <w:trPr>
          <w:cantSplit/>
        </w:trPr>
        <w:tc>
          <w:tcPr>
            <w:tcW w:w="9199" w:type="dxa"/>
            <w:gridSpan w:val="9"/>
          </w:tcPr>
          <w:p w14:paraId="01AF00B7" w14:textId="2E3285C5" w:rsidR="00E51525" w:rsidRPr="005D2C6B" w:rsidRDefault="00E51525" w:rsidP="00D362B9">
            <w:pPr>
              <w:pStyle w:val="DefenceSubTitle"/>
            </w:pPr>
            <w:r w:rsidRPr="005D2C6B">
              <w:t xml:space="preserve">CLAUSE </w:t>
            </w:r>
            <w:r w:rsidRPr="005D2C6B">
              <w:fldChar w:fldCharType="begin"/>
            </w:r>
            <w:r w:rsidRPr="005D2C6B">
              <w:instrText xml:space="preserve"> REF _Ref71640353 \w \h  \* MERGEFORMAT </w:instrText>
            </w:r>
            <w:r w:rsidRPr="005D2C6B">
              <w:fldChar w:fldCharType="separate"/>
            </w:r>
            <w:r w:rsidR="00F66103">
              <w:t>1</w:t>
            </w:r>
            <w:r w:rsidRPr="005D2C6B">
              <w:fldChar w:fldCharType="end"/>
            </w:r>
            <w:r w:rsidRPr="005D2C6B">
              <w:t xml:space="preserve"> - GLOSSARY OF TERMS, INTERPRETATION AND MISCELLANEOUS</w:t>
            </w:r>
          </w:p>
        </w:tc>
      </w:tr>
      <w:tr w:rsidR="00E51525" w:rsidRPr="005D2C6B" w14:paraId="3E4C19B1" w14:textId="77777777" w:rsidTr="00D362B9">
        <w:trPr>
          <w:gridAfter w:val="1"/>
          <w:wAfter w:w="72" w:type="dxa"/>
          <w:trHeight w:val="635"/>
        </w:trPr>
        <w:tc>
          <w:tcPr>
            <w:tcW w:w="4238" w:type="dxa"/>
            <w:gridSpan w:val="2"/>
          </w:tcPr>
          <w:p w14:paraId="746F3889" w14:textId="0F3745D0" w:rsidR="00E51525" w:rsidRPr="00E25695" w:rsidRDefault="00E51525" w:rsidP="00D362B9">
            <w:pPr>
              <w:pStyle w:val="DefenceNormal"/>
            </w:pPr>
            <w:r w:rsidRPr="00D55647">
              <w:rPr>
                <w:b/>
              </w:rPr>
              <w:t>Accredited Environmental Site Auditor</w:t>
            </w:r>
            <w:r w:rsidR="00F462A1">
              <w:rPr>
                <w:b/>
              </w:rPr>
              <w:t>:</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Pr>
                <w:bCs/>
              </w:rPr>
              <w:t>)</w:t>
            </w:r>
          </w:p>
        </w:tc>
        <w:tc>
          <w:tcPr>
            <w:tcW w:w="4889" w:type="dxa"/>
            <w:gridSpan w:val="6"/>
            <w:vAlign w:val="center"/>
          </w:tcPr>
          <w:p w14:paraId="69D8D40E" w14:textId="77777777" w:rsidR="00E51525" w:rsidRPr="005D2C6B" w:rsidRDefault="00E51525" w:rsidP="00D362B9">
            <w:pPr>
              <w:pStyle w:val="DefenceNormal"/>
              <w:tabs>
                <w:tab w:val="left" w:leader="dot" w:pos="4536"/>
              </w:tabs>
            </w:pPr>
          </w:p>
        </w:tc>
      </w:tr>
      <w:tr w:rsidR="00E51525" w:rsidRPr="005D2C6B" w14:paraId="023A9451" w14:textId="77777777" w:rsidTr="00D362B9">
        <w:trPr>
          <w:gridAfter w:val="1"/>
          <w:wAfter w:w="72" w:type="dxa"/>
          <w:trHeight w:val="635"/>
        </w:trPr>
        <w:tc>
          <w:tcPr>
            <w:tcW w:w="4238" w:type="dxa"/>
            <w:gridSpan w:val="2"/>
          </w:tcPr>
          <w:p w14:paraId="088277C4" w14:textId="37ED2720" w:rsidR="00E51525" w:rsidRPr="005D2C6B" w:rsidRDefault="00E51525" w:rsidP="00D362B9">
            <w:pPr>
              <w:pStyle w:val="DefenceNormal"/>
              <w:rPr>
                <w:b/>
              </w:rPr>
            </w:pPr>
            <w:r w:rsidRPr="005D2C6B">
              <w:rPr>
                <w:b/>
              </w:rPr>
              <w:t xml:space="preserve">Additional </w:t>
            </w:r>
            <w:r w:rsidRPr="00D55647">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rPr>
                <w:bCs/>
              </w:rPr>
              <w:t>)</w:t>
            </w:r>
          </w:p>
        </w:tc>
        <w:tc>
          <w:tcPr>
            <w:tcW w:w="4889" w:type="dxa"/>
            <w:gridSpan w:val="6"/>
            <w:vAlign w:val="center"/>
          </w:tcPr>
          <w:p w14:paraId="1039533A" w14:textId="291E89A2" w:rsidR="00E51525" w:rsidRPr="005D2C6B" w:rsidRDefault="00E51525" w:rsidP="00D362B9">
            <w:pPr>
              <w:pStyle w:val="DefenceNormal"/>
              <w:tabs>
                <w:tab w:val="left" w:leader="dot" w:pos="4536"/>
              </w:tabs>
            </w:pPr>
          </w:p>
        </w:tc>
      </w:tr>
      <w:tr w:rsidR="00E51525" w:rsidRPr="005D2C6B" w14:paraId="349C1410" w14:textId="77777777" w:rsidTr="00D362B9">
        <w:trPr>
          <w:gridAfter w:val="1"/>
          <w:wAfter w:w="72" w:type="dxa"/>
        </w:trPr>
        <w:tc>
          <w:tcPr>
            <w:tcW w:w="4238" w:type="dxa"/>
            <w:gridSpan w:val="2"/>
          </w:tcPr>
          <w:p w14:paraId="1C589C67" w14:textId="25FEA2AC" w:rsidR="00E51525" w:rsidRPr="00CE4628" w:rsidRDefault="00E51525" w:rsidP="00D362B9">
            <w:pPr>
              <w:pStyle w:val="DefenceNormal"/>
              <w:rPr>
                <w:b/>
              </w:rPr>
            </w:pPr>
            <w:r w:rsidRPr="00D55647">
              <w:rPr>
                <w:b/>
              </w:rPr>
              <w:t>Award Date</w:t>
            </w:r>
            <w:r>
              <w:rPr>
                <w:b/>
              </w:rPr>
              <w:t>:</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rPr>
                <w:bCs/>
              </w:rPr>
              <w:t>)</w:t>
            </w:r>
          </w:p>
        </w:tc>
        <w:tc>
          <w:tcPr>
            <w:tcW w:w="4889" w:type="dxa"/>
            <w:gridSpan w:val="6"/>
            <w:vAlign w:val="center"/>
          </w:tcPr>
          <w:p w14:paraId="0E74DF02" w14:textId="77777777" w:rsidR="00E51525" w:rsidRPr="005D2C6B" w:rsidRDefault="00E51525" w:rsidP="00D362B9">
            <w:pPr>
              <w:pStyle w:val="DefenceNormal"/>
              <w:tabs>
                <w:tab w:val="left" w:leader="dot" w:pos="4536"/>
              </w:tabs>
            </w:pPr>
          </w:p>
        </w:tc>
      </w:tr>
      <w:tr w:rsidR="00E51525" w:rsidRPr="005D2C6B" w14:paraId="39A8693D" w14:textId="77777777" w:rsidTr="00D362B9">
        <w:trPr>
          <w:gridAfter w:val="1"/>
          <w:wAfter w:w="72" w:type="dxa"/>
        </w:trPr>
        <w:tc>
          <w:tcPr>
            <w:tcW w:w="4238" w:type="dxa"/>
            <w:gridSpan w:val="2"/>
          </w:tcPr>
          <w:p w14:paraId="62BA7676" w14:textId="630CC379" w:rsidR="00E51525" w:rsidRPr="00CA58E1" w:rsidRDefault="00E51525" w:rsidP="00D362B9">
            <w:pPr>
              <w:pStyle w:val="DefenceNormal"/>
              <w:rPr>
                <w:highlight w:val="green"/>
              </w:rPr>
            </w:pPr>
            <w:r w:rsidRPr="00CA58E1">
              <w:rPr>
                <w:b/>
              </w:rPr>
              <w:t xml:space="preserve">Other documents forming part of the </w:t>
            </w:r>
            <w:r w:rsidRPr="00D55647">
              <w:rPr>
                <w:b/>
              </w:rPr>
              <w:t>Contract</w:t>
            </w:r>
            <w:r w:rsidRPr="00AE4D9A">
              <w:rPr>
                <w:b/>
              </w:rPr>
              <w:t>:</w:t>
            </w:r>
            <w:r w:rsidRPr="00AE4D9A">
              <w:rPr>
                <w:b/>
              </w:rPr>
              <w:br/>
            </w:r>
            <w:r w:rsidRPr="00AE4D9A">
              <w:t xml:space="preserve">(Clause </w:t>
            </w:r>
            <w:r w:rsidRPr="00052730">
              <w:rPr>
                <w:bCs/>
              </w:rPr>
              <w:fldChar w:fldCharType="begin"/>
            </w:r>
            <w:r w:rsidRPr="00052730">
              <w:rPr>
                <w:bCs/>
              </w:rPr>
              <w:instrText xml:space="preserve"> REF _Ref71640362 \w \h  \* MERGEFORMAT </w:instrText>
            </w:r>
            <w:r w:rsidRPr="00052730">
              <w:rPr>
                <w:bCs/>
              </w:rPr>
            </w:r>
            <w:r w:rsidRPr="00052730">
              <w:rPr>
                <w:bCs/>
              </w:rPr>
              <w:fldChar w:fldCharType="separate"/>
            </w:r>
            <w:r w:rsidR="00F66103">
              <w:rPr>
                <w:bCs/>
              </w:rPr>
              <w:t>1.1</w:t>
            </w:r>
            <w:r w:rsidRPr="00052730">
              <w:rPr>
                <w:bCs/>
              </w:rPr>
              <w:fldChar w:fldCharType="end"/>
            </w:r>
            <w:r w:rsidRPr="00973C3E">
              <w:t>)</w:t>
            </w:r>
          </w:p>
        </w:tc>
        <w:tc>
          <w:tcPr>
            <w:tcW w:w="4889" w:type="dxa"/>
            <w:gridSpan w:val="6"/>
            <w:vAlign w:val="center"/>
          </w:tcPr>
          <w:p w14:paraId="265F861A" w14:textId="77777777" w:rsidR="00E51525" w:rsidRPr="00CA58E1" w:rsidRDefault="00E51525" w:rsidP="00D362B9">
            <w:pPr>
              <w:pStyle w:val="DefenceNormal"/>
              <w:tabs>
                <w:tab w:val="left" w:leader="dot" w:pos="4536"/>
              </w:tabs>
              <w:rPr>
                <w:highlight w:val="green"/>
              </w:rPr>
            </w:pPr>
          </w:p>
        </w:tc>
      </w:tr>
      <w:tr w:rsidR="00E51525" w:rsidRPr="005D2C6B" w14:paraId="58EA7B13" w14:textId="77777777" w:rsidTr="00D362B9">
        <w:trPr>
          <w:gridAfter w:val="1"/>
          <w:wAfter w:w="72" w:type="dxa"/>
        </w:trPr>
        <w:tc>
          <w:tcPr>
            <w:tcW w:w="4238" w:type="dxa"/>
            <w:gridSpan w:val="2"/>
          </w:tcPr>
          <w:p w14:paraId="0CDA222E" w14:textId="3C968EB0" w:rsidR="00E51525" w:rsidRPr="005D2C6B" w:rsidRDefault="00E51525" w:rsidP="00D362B9">
            <w:pPr>
              <w:pStyle w:val="DefenceNormal"/>
            </w:pPr>
            <w:r w:rsidRPr="00D55647">
              <w:rPr>
                <w:b/>
              </w:rPr>
              <w:t>Contract Administrator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275DEA19" w14:textId="77777777" w:rsidR="00E51525" w:rsidRPr="005D2C6B" w:rsidRDefault="00E51525" w:rsidP="00D362B9">
            <w:pPr>
              <w:pStyle w:val="DefenceNormal"/>
              <w:tabs>
                <w:tab w:val="left" w:leader="dot" w:pos="4536"/>
              </w:tabs>
            </w:pPr>
          </w:p>
        </w:tc>
      </w:tr>
      <w:tr w:rsidR="00E51525" w:rsidRPr="005D2C6B" w14:paraId="229D7C09" w14:textId="77777777" w:rsidTr="00D362B9">
        <w:trPr>
          <w:gridAfter w:val="1"/>
          <w:wAfter w:w="72" w:type="dxa"/>
        </w:trPr>
        <w:tc>
          <w:tcPr>
            <w:tcW w:w="4238" w:type="dxa"/>
            <w:gridSpan w:val="2"/>
          </w:tcPr>
          <w:p w14:paraId="3680785F" w14:textId="74706808" w:rsidR="00E51525" w:rsidRPr="005D2C6B" w:rsidRDefault="00E51525" w:rsidP="00D362B9">
            <w:pPr>
              <w:pStyle w:val="DefenceNormal"/>
              <w:rPr>
                <w:b/>
              </w:rPr>
            </w:pPr>
            <w:r w:rsidRPr="00D55647">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7996A0A3" w14:textId="77777777" w:rsidR="00E51525" w:rsidRPr="005D2C6B" w:rsidRDefault="00E51525" w:rsidP="00D362B9">
            <w:pPr>
              <w:pStyle w:val="DefenceNormal"/>
            </w:pPr>
          </w:p>
        </w:tc>
      </w:tr>
      <w:tr w:rsidR="00E51525" w:rsidRPr="005D2C6B" w14:paraId="1E0B518B" w14:textId="77777777" w:rsidTr="00D362B9">
        <w:trPr>
          <w:gridAfter w:val="1"/>
          <w:wAfter w:w="72" w:type="dxa"/>
          <w:trHeight w:val="846"/>
        </w:trPr>
        <w:tc>
          <w:tcPr>
            <w:tcW w:w="4238" w:type="dxa"/>
            <w:gridSpan w:val="2"/>
          </w:tcPr>
          <w:p w14:paraId="0EAC31A0" w14:textId="0CD2278B" w:rsidR="00E51525" w:rsidRPr="00CE4628" w:rsidRDefault="00E51525" w:rsidP="00D362B9">
            <w:pPr>
              <w:pStyle w:val="DefenceNormal"/>
              <w:rPr>
                <w:b/>
              </w:rPr>
            </w:pPr>
            <w:r w:rsidRPr="00D55647">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7EF87E1E" w14:textId="77777777" w:rsidR="00E51525" w:rsidRPr="005D2C6B" w:rsidRDefault="00E51525" w:rsidP="00D362B9">
            <w:pPr>
              <w:pStyle w:val="DefenceNormal"/>
            </w:pPr>
          </w:p>
        </w:tc>
      </w:tr>
      <w:tr w:rsidR="00E51525" w:rsidRPr="005D2C6B" w14:paraId="7F26400F" w14:textId="77777777" w:rsidTr="00D362B9">
        <w:trPr>
          <w:gridAfter w:val="1"/>
          <w:wAfter w:w="72" w:type="dxa"/>
          <w:trHeight w:val="846"/>
        </w:trPr>
        <w:tc>
          <w:tcPr>
            <w:tcW w:w="4238" w:type="dxa"/>
            <w:gridSpan w:val="2"/>
          </w:tcPr>
          <w:p w14:paraId="3343F2BA" w14:textId="0415EC4C" w:rsidR="00E51525" w:rsidRDefault="00E51525" w:rsidP="00D362B9">
            <w:pPr>
              <w:pStyle w:val="DefenceNormal"/>
            </w:pPr>
            <w:r w:rsidRPr="00D55647">
              <w:rPr>
                <w:b/>
              </w:rPr>
              <w:t>Contract</w:t>
            </w:r>
            <w:r w:rsidRPr="009648CD">
              <w:rPr>
                <w:rStyle w:val="Hyperlink"/>
                <w:b/>
                <w:color w:val="auto"/>
              </w:rPr>
              <w:t xml:space="preserve"> </w:t>
            </w:r>
            <w:r w:rsidRPr="0076435B">
              <w:rPr>
                <w:b/>
              </w:rPr>
              <w:t>Price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Pr>
                <w:bCs/>
              </w:rPr>
              <w:t xml:space="preserve">, </w:t>
            </w:r>
            <w:r>
              <w:rPr>
                <w:bCs/>
              </w:rPr>
              <w:fldChar w:fldCharType="begin"/>
            </w:r>
            <w:r>
              <w:rPr>
                <w:bCs/>
              </w:rPr>
              <w:instrText xml:space="preserve"> REF _Ref9612327 \r \h </w:instrText>
            </w:r>
            <w:r>
              <w:rPr>
                <w:bCs/>
              </w:rPr>
            </w:r>
            <w:r>
              <w:rPr>
                <w:bCs/>
              </w:rPr>
              <w:fldChar w:fldCharType="separate"/>
            </w:r>
            <w:r w:rsidR="00F66103">
              <w:rPr>
                <w:bCs/>
              </w:rPr>
              <w:t>12.21</w:t>
            </w:r>
            <w:r>
              <w:rPr>
                <w:bCs/>
              </w:rPr>
              <w:fldChar w:fldCharType="end"/>
            </w:r>
            <w:r w:rsidRPr="0028773E">
              <w:rPr>
                <w:bCs/>
              </w:rPr>
              <w:t xml:space="preserve"> and </w:t>
            </w:r>
            <w:r>
              <w:rPr>
                <w:bCs/>
              </w:rPr>
              <w:fldChar w:fldCharType="begin"/>
            </w:r>
            <w:r>
              <w:rPr>
                <w:bCs/>
              </w:rPr>
              <w:instrText xml:space="preserve"> REF _Ref114291474 \r \h </w:instrText>
            </w:r>
            <w:r>
              <w:rPr>
                <w:bCs/>
              </w:rPr>
            </w:r>
            <w:r>
              <w:rPr>
                <w:bCs/>
              </w:rPr>
              <w:fldChar w:fldCharType="separate"/>
            </w:r>
            <w:r w:rsidR="00F66103">
              <w:rPr>
                <w:bCs/>
              </w:rPr>
              <w:t>16.2(b)</w:t>
            </w:r>
            <w:r>
              <w:rPr>
                <w:bCs/>
              </w:rPr>
              <w:fldChar w:fldCharType="end"/>
            </w:r>
            <w:r w:rsidRPr="005D2C6B">
              <w:t>)</w:t>
            </w:r>
          </w:p>
        </w:tc>
        <w:tc>
          <w:tcPr>
            <w:tcW w:w="4889" w:type="dxa"/>
            <w:gridSpan w:val="6"/>
            <w:vAlign w:val="center"/>
          </w:tcPr>
          <w:p w14:paraId="50C38A02" w14:textId="77777777" w:rsidR="00E51525" w:rsidRDefault="00E51525" w:rsidP="00D362B9">
            <w:pPr>
              <w:pStyle w:val="DefenceNormal"/>
              <w:ind w:left="1026" w:hanging="1026"/>
            </w:pPr>
            <w:r>
              <w:t>(a)</w:t>
            </w:r>
            <w:r w:rsidR="0076435B">
              <w:tab/>
            </w:r>
            <w:r w:rsidRPr="0076435B">
              <w:t>for the Lump Sum Work, a Lump Sum Component o</w:t>
            </w:r>
            <w:r>
              <w:t>f $          (ex. GST); and</w:t>
            </w:r>
          </w:p>
          <w:p w14:paraId="789250A8" w14:textId="77777777" w:rsidR="00E51525" w:rsidRDefault="00E51525" w:rsidP="00D362B9">
            <w:pPr>
              <w:pStyle w:val="DefenceNormal"/>
              <w:ind w:left="1026" w:hanging="1026"/>
            </w:pPr>
            <w:r>
              <w:t>(b)</w:t>
            </w:r>
            <w:r>
              <w:tab/>
            </w:r>
            <w:r w:rsidRPr="0076435B">
              <w:t>for the Schedule of Rates Work, the Schedule of Rates Component calculated by multiplying the quantity of Schedule of Rates Work carried out in accordance with the Contract by the rate or price in the Schedule of Rates for that w</w:t>
            </w:r>
            <w:r>
              <w:t xml:space="preserve">ork, </w:t>
            </w:r>
          </w:p>
          <w:p w14:paraId="202D2662" w14:textId="77777777" w:rsidR="00E51525" w:rsidRPr="005D2C6B" w:rsidRDefault="00E51525" w:rsidP="00D362B9">
            <w:pPr>
              <w:pStyle w:val="DefenceNormal"/>
            </w:pPr>
            <w:r>
              <w:t>neither of which is, unless elsewhere stated, subject to rise and fall in costs.</w:t>
            </w:r>
          </w:p>
        </w:tc>
      </w:tr>
      <w:tr w:rsidR="00E51525" w:rsidRPr="005D2C6B" w14:paraId="62F9617A" w14:textId="77777777" w:rsidTr="00D362B9">
        <w:trPr>
          <w:gridAfter w:val="1"/>
          <w:wAfter w:w="72" w:type="dxa"/>
          <w:trHeight w:val="846"/>
        </w:trPr>
        <w:tc>
          <w:tcPr>
            <w:tcW w:w="4238" w:type="dxa"/>
            <w:gridSpan w:val="2"/>
            <w:vMerge w:val="restart"/>
          </w:tcPr>
          <w:p w14:paraId="79748412" w14:textId="7EC3C3A0" w:rsidR="00E51525" w:rsidRPr="005D2C6B" w:rsidRDefault="00E51525" w:rsidP="00D362B9">
            <w:pPr>
              <w:pStyle w:val="DefenceNormal"/>
            </w:pPr>
            <w:r w:rsidRPr="00D55647">
              <w:rPr>
                <w:b/>
              </w:rPr>
              <w:t>Date for Remediation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05FB93DD" w14:textId="77777777" w:rsidR="00E51525" w:rsidRPr="005D2C6B" w:rsidRDefault="00E51525" w:rsidP="00D362B9">
            <w:pPr>
              <w:pStyle w:val="DefenceNormal"/>
            </w:pPr>
            <w:r w:rsidRPr="005D2C6B">
              <w:t xml:space="preserve">Where there are no </w:t>
            </w:r>
            <w:r w:rsidRPr="00D55647">
              <w:t>Stages</w:t>
            </w:r>
            <w:r w:rsidRPr="005D2C6B">
              <w:t xml:space="preserve">, for the </w:t>
            </w:r>
            <w:r w:rsidRPr="00D55647">
              <w:t>Remediation Works</w:t>
            </w:r>
            <w:r w:rsidRPr="005D2C6B">
              <w:t xml:space="preserve"> is:</w:t>
            </w:r>
          </w:p>
          <w:p w14:paraId="1F64395D" w14:textId="77777777" w:rsidR="00E51525" w:rsidRPr="005D2C6B" w:rsidRDefault="00E51525" w:rsidP="00D362B9">
            <w:pPr>
              <w:pStyle w:val="DefenceNormal"/>
              <w:tabs>
                <w:tab w:val="left" w:leader="dot" w:pos="4536"/>
              </w:tabs>
            </w:pPr>
          </w:p>
        </w:tc>
      </w:tr>
      <w:tr w:rsidR="00E51525" w:rsidRPr="005D2C6B" w14:paraId="0AE3D5DA" w14:textId="77777777" w:rsidTr="00D362B9">
        <w:trPr>
          <w:gridAfter w:val="1"/>
          <w:wAfter w:w="72" w:type="dxa"/>
          <w:trHeight w:val="353"/>
        </w:trPr>
        <w:tc>
          <w:tcPr>
            <w:tcW w:w="4238" w:type="dxa"/>
            <w:gridSpan w:val="2"/>
            <w:vMerge/>
          </w:tcPr>
          <w:p w14:paraId="141D641C" w14:textId="77777777" w:rsidR="00E51525" w:rsidRPr="005D2C6B" w:rsidRDefault="00E51525" w:rsidP="00D362B9">
            <w:pPr>
              <w:pStyle w:val="DefenceNormal"/>
              <w:rPr>
                <w:b/>
              </w:rPr>
            </w:pPr>
          </w:p>
        </w:tc>
        <w:tc>
          <w:tcPr>
            <w:tcW w:w="4889" w:type="dxa"/>
            <w:gridSpan w:val="6"/>
          </w:tcPr>
          <w:p w14:paraId="46963108" w14:textId="77777777" w:rsidR="00E51525" w:rsidRPr="005D2C6B" w:rsidRDefault="00E51525" w:rsidP="00D362B9">
            <w:pPr>
              <w:pStyle w:val="DefenceNormal"/>
            </w:pPr>
            <w:r w:rsidRPr="005D2C6B">
              <w:t xml:space="preserve">Where there are </w:t>
            </w:r>
            <w:r w:rsidRPr="00D55647">
              <w:t>Stages</w:t>
            </w:r>
            <w:r w:rsidRPr="005D2C6B">
              <w:t xml:space="preserve">, for each </w:t>
            </w:r>
            <w:r w:rsidRPr="00D55647">
              <w:t>Stage</w:t>
            </w:r>
            <w:r w:rsidRPr="005D2C6B">
              <w:t xml:space="preserve"> is:</w:t>
            </w:r>
          </w:p>
        </w:tc>
      </w:tr>
      <w:tr w:rsidR="00E51525" w:rsidRPr="005D2C6B" w14:paraId="57A92D71" w14:textId="77777777" w:rsidTr="00D362B9">
        <w:trPr>
          <w:gridAfter w:val="1"/>
          <w:wAfter w:w="72" w:type="dxa"/>
          <w:trHeight w:val="347"/>
        </w:trPr>
        <w:tc>
          <w:tcPr>
            <w:tcW w:w="4238" w:type="dxa"/>
            <w:gridSpan w:val="2"/>
            <w:vMerge/>
          </w:tcPr>
          <w:p w14:paraId="618FCCC8" w14:textId="77777777" w:rsidR="00E51525" w:rsidRPr="005D2C6B" w:rsidRDefault="00E51525" w:rsidP="00D362B9">
            <w:pPr>
              <w:pStyle w:val="DefenceNormal"/>
              <w:rPr>
                <w:b/>
              </w:rPr>
            </w:pPr>
          </w:p>
        </w:tc>
        <w:tc>
          <w:tcPr>
            <w:tcW w:w="2430" w:type="dxa"/>
            <w:gridSpan w:val="3"/>
          </w:tcPr>
          <w:p w14:paraId="64B00486" w14:textId="77777777" w:rsidR="00E51525" w:rsidRPr="005D2C6B" w:rsidRDefault="00E51525" w:rsidP="00D362B9">
            <w:pPr>
              <w:pStyle w:val="DefenceNormal"/>
            </w:pPr>
            <w:r w:rsidRPr="00D55647">
              <w:t>Stage</w:t>
            </w:r>
          </w:p>
        </w:tc>
        <w:tc>
          <w:tcPr>
            <w:tcW w:w="2459" w:type="dxa"/>
            <w:gridSpan w:val="3"/>
          </w:tcPr>
          <w:p w14:paraId="4FAA69C9" w14:textId="77777777" w:rsidR="00E51525" w:rsidRPr="005D2C6B" w:rsidRDefault="00E51525" w:rsidP="00D362B9">
            <w:pPr>
              <w:pStyle w:val="DefenceNormal"/>
            </w:pPr>
            <w:r w:rsidRPr="00D55647">
              <w:t>Date for Remediation Completion</w:t>
            </w:r>
          </w:p>
        </w:tc>
      </w:tr>
      <w:tr w:rsidR="00E51525" w:rsidRPr="005D2C6B" w14:paraId="6898300E" w14:textId="77777777" w:rsidTr="00D362B9">
        <w:trPr>
          <w:gridAfter w:val="1"/>
          <w:wAfter w:w="72" w:type="dxa"/>
          <w:trHeight w:val="645"/>
        </w:trPr>
        <w:tc>
          <w:tcPr>
            <w:tcW w:w="4238" w:type="dxa"/>
            <w:gridSpan w:val="2"/>
            <w:vMerge/>
          </w:tcPr>
          <w:p w14:paraId="104137B2" w14:textId="77777777" w:rsidR="00E51525" w:rsidRPr="005D2C6B" w:rsidRDefault="00E51525" w:rsidP="00D362B9">
            <w:pPr>
              <w:pStyle w:val="DefenceNormal"/>
              <w:rPr>
                <w:b/>
              </w:rPr>
            </w:pPr>
          </w:p>
        </w:tc>
        <w:tc>
          <w:tcPr>
            <w:tcW w:w="2430" w:type="dxa"/>
            <w:gridSpan w:val="3"/>
            <w:vAlign w:val="center"/>
          </w:tcPr>
          <w:p w14:paraId="310273DE" w14:textId="77777777" w:rsidR="00E51525" w:rsidRPr="005D2C6B" w:rsidRDefault="00E51525" w:rsidP="00D362B9">
            <w:pPr>
              <w:pStyle w:val="DefenceNormal"/>
              <w:tabs>
                <w:tab w:val="left" w:leader="dot" w:pos="4536"/>
              </w:tabs>
            </w:pPr>
          </w:p>
        </w:tc>
        <w:tc>
          <w:tcPr>
            <w:tcW w:w="2459" w:type="dxa"/>
            <w:gridSpan w:val="3"/>
            <w:vAlign w:val="center"/>
          </w:tcPr>
          <w:p w14:paraId="4623DB13" w14:textId="77777777" w:rsidR="00E51525" w:rsidRPr="005D2C6B" w:rsidRDefault="00E51525" w:rsidP="00D362B9">
            <w:pPr>
              <w:pStyle w:val="DefenceNormal"/>
              <w:tabs>
                <w:tab w:val="left" w:leader="dot" w:pos="4536"/>
              </w:tabs>
            </w:pPr>
          </w:p>
        </w:tc>
      </w:tr>
      <w:tr w:rsidR="00E51525" w:rsidRPr="005D2C6B" w14:paraId="118EE1BC" w14:textId="77777777" w:rsidTr="00D362B9">
        <w:trPr>
          <w:gridAfter w:val="1"/>
          <w:wAfter w:w="72" w:type="dxa"/>
          <w:trHeight w:val="645"/>
        </w:trPr>
        <w:tc>
          <w:tcPr>
            <w:tcW w:w="4238" w:type="dxa"/>
            <w:gridSpan w:val="2"/>
            <w:vMerge/>
          </w:tcPr>
          <w:p w14:paraId="31788638" w14:textId="77777777" w:rsidR="00E51525" w:rsidRPr="005D2C6B" w:rsidRDefault="00E51525" w:rsidP="00D362B9">
            <w:pPr>
              <w:pStyle w:val="DefenceNormal"/>
              <w:rPr>
                <w:b/>
              </w:rPr>
            </w:pPr>
          </w:p>
        </w:tc>
        <w:tc>
          <w:tcPr>
            <w:tcW w:w="2430" w:type="dxa"/>
            <w:gridSpan w:val="3"/>
            <w:vAlign w:val="center"/>
          </w:tcPr>
          <w:p w14:paraId="77C1D2DB" w14:textId="77777777" w:rsidR="00E51525" w:rsidRPr="005D2C6B" w:rsidRDefault="00E51525" w:rsidP="00D362B9">
            <w:pPr>
              <w:pStyle w:val="DefenceNormal"/>
              <w:tabs>
                <w:tab w:val="left" w:leader="dot" w:pos="4536"/>
              </w:tabs>
            </w:pPr>
          </w:p>
        </w:tc>
        <w:tc>
          <w:tcPr>
            <w:tcW w:w="2459" w:type="dxa"/>
            <w:gridSpan w:val="3"/>
            <w:vAlign w:val="center"/>
          </w:tcPr>
          <w:p w14:paraId="61C30475" w14:textId="77777777" w:rsidR="00E51525" w:rsidRPr="005D2C6B" w:rsidRDefault="00E51525" w:rsidP="00D362B9">
            <w:pPr>
              <w:pStyle w:val="DefenceNormal"/>
              <w:tabs>
                <w:tab w:val="left" w:leader="dot" w:pos="4536"/>
              </w:tabs>
            </w:pPr>
          </w:p>
        </w:tc>
      </w:tr>
      <w:tr w:rsidR="00E51525" w:rsidRPr="005D2C6B" w14:paraId="14AE94A2" w14:textId="77777777" w:rsidTr="00D362B9">
        <w:trPr>
          <w:gridAfter w:val="1"/>
          <w:wAfter w:w="72" w:type="dxa"/>
          <w:trHeight w:val="645"/>
        </w:trPr>
        <w:tc>
          <w:tcPr>
            <w:tcW w:w="4238" w:type="dxa"/>
            <w:gridSpan w:val="2"/>
            <w:vMerge/>
          </w:tcPr>
          <w:p w14:paraId="3176ABFC" w14:textId="77777777" w:rsidR="00E51525" w:rsidRPr="005D2C6B" w:rsidRDefault="00E51525" w:rsidP="00D362B9">
            <w:pPr>
              <w:pStyle w:val="DefenceNormal"/>
              <w:rPr>
                <w:b/>
              </w:rPr>
            </w:pPr>
          </w:p>
        </w:tc>
        <w:tc>
          <w:tcPr>
            <w:tcW w:w="2430" w:type="dxa"/>
            <w:gridSpan w:val="3"/>
            <w:vAlign w:val="center"/>
          </w:tcPr>
          <w:p w14:paraId="30B0AF5A" w14:textId="77777777" w:rsidR="00E51525" w:rsidRPr="005D2C6B" w:rsidRDefault="00E51525" w:rsidP="00D362B9">
            <w:pPr>
              <w:pStyle w:val="DefenceNormal"/>
              <w:tabs>
                <w:tab w:val="left" w:leader="dot" w:pos="4536"/>
              </w:tabs>
            </w:pPr>
          </w:p>
        </w:tc>
        <w:tc>
          <w:tcPr>
            <w:tcW w:w="2459" w:type="dxa"/>
            <w:gridSpan w:val="3"/>
            <w:vAlign w:val="center"/>
          </w:tcPr>
          <w:p w14:paraId="0543CA25" w14:textId="77777777" w:rsidR="00E51525" w:rsidRPr="005D2C6B" w:rsidRDefault="00E51525" w:rsidP="00D362B9">
            <w:pPr>
              <w:pStyle w:val="DefenceNormal"/>
              <w:tabs>
                <w:tab w:val="left" w:leader="dot" w:pos="4536"/>
              </w:tabs>
            </w:pPr>
          </w:p>
        </w:tc>
      </w:tr>
      <w:tr w:rsidR="00E51525" w:rsidRPr="005D2C6B" w14:paraId="341B96F0" w14:textId="77777777" w:rsidTr="00D362B9">
        <w:trPr>
          <w:gridAfter w:val="1"/>
          <w:wAfter w:w="72" w:type="dxa"/>
        </w:trPr>
        <w:tc>
          <w:tcPr>
            <w:tcW w:w="4238" w:type="dxa"/>
            <w:gridSpan w:val="2"/>
          </w:tcPr>
          <w:p w14:paraId="0888BE42" w14:textId="010D0CBB" w:rsidR="00E51525" w:rsidRPr="009811B6" w:rsidRDefault="00E51525" w:rsidP="00D362B9">
            <w:pPr>
              <w:pStyle w:val="DefenceNormal"/>
            </w:pPr>
            <w:r w:rsidRPr="00D55647">
              <w:rPr>
                <w:b/>
              </w:rPr>
              <w:t>Environmental Consultant</w:t>
            </w:r>
            <w:r>
              <w:rPr>
                <w:b/>
              </w:rPr>
              <w:t>:</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t>)</w:t>
            </w:r>
          </w:p>
        </w:tc>
        <w:tc>
          <w:tcPr>
            <w:tcW w:w="4889" w:type="dxa"/>
            <w:gridSpan w:val="6"/>
            <w:vAlign w:val="center"/>
          </w:tcPr>
          <w:p w14:paraId="00F78E52" w14:textId="77777777" w:rsidR="00E51525" w:rsidRPr="005D2C6B" w:rsidRDefault="00E51525" w:rsidP="00D362B9">
            <w:pPr>
              <w:pStyle w:val="DefenceNormal"/>
              <w:tabs>
                <w:tab w:val="left" w:leader="dot" w:pos="4536"/>
              </w:tabs>
            </w:pPr>
          </w:p>
        </w:tc>
      </w:tr>
      <w:tr w:rsidR="00E51525" w:rsidRPr="005D2C6B" w14:paraId="1A24D204" w14:textId="77777777" w:rsidTr="00D362B9">
        <w:trPr>
          <w:gridAfter w:val="1"/>
          <w:wAfter w:w="72" w:type="dxa"/>
        </w:trPr>
        <w:tc>
          <w:tcPr>
            <w:tcW w:w="4238" w:type="dxa"/>
            <w:gridSpan w:val="2"/>
          </w:tcPr>
          <w:p w14:paraId="217A430B" w14:textId="6DEE0983" w:rsidR="00E51525" w:rsidRPr="00CA58E1" w:rsidRDefault="00E51525" w:rsidP="00D362B9">
            <w:pPr>
              <w:pStyle w:val="DefenceNormal"/>
            </w:pPr>
            <w:r w:rsidRPr="00D55647">
              <w:rPr>
                <w:b/>
              </w:rPr>
              <w:t>Environmental Management Plan</w:t>
            </w:r>
            <w:r>
              <w:rPr>
                <w:b/>
              </w:rPr>
              <w:t xml:space="preserve"> (additional):</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t>)</w:t>
            </w:r>
          </w:p>
        </w:tc>
        <w:tc>
          <w:tcPr>
            <w:tcW w:w="4889" w:type="dxa"/>
            <w:gridSpan w:val="6"/>
            <w:vAlign w:val="center"/>
          </w:tcPr>
          <w:p w14:paraId="6A6AB168" w14:textId="77777777" w:rsidR="00E51525" w:rsidRPr="005D2C6B" w:rsidRDefault="00E51525" w:rsidP="00D362B9">
            <w:pPr>
              <w:pStyle w:val="DefenceNormal"/>
              <w:tabs>
                <w:tab w:val="left" w:leader="dot" w:pos="4536"/>
              </w:tabs>
            </w:pPr>
          </w:p>
        </w:tc>
      </w:tr>
      <w:tr w:rsidR="00E51525" w:rsidRPr="005D2C6B" w14:paraId="1C0CC98B" w14:textId="77777777" w:rsidTr="00D362B9">
        <w:trPr>
          <w:gridAfter w:val="1"/>
          <w:wAfter w:w="72" w:type="dxa"/>
        </w:trPr>
        <w:tc>
          <w:tcPr>
            <w:tcW w:w="4238" w:type="dxa"/>
            <w:gridSpan w:val="2"/>
          </w:tcPr>
          <w:p w14:paraId="11999C8D" w14:textId="10CF12FF" w:rsidR="00E51525" w:rsidRPr="00CE4628" w:rsidRDefault="00E51525" w:rsidP="00D362B9">
            <w:pPr>
              <w:pStyle w:val="DefenceNormal"/>
              <w:rPr>
                <w:b/>
              </w:rPr>
            </w:pPr>
            <w:r w:rsidRPr="00D55647">
              <w:rPr>
                <w:b/>
              </w:rPr>
              <w:t>Environmental Objectives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rPr>
                <w:bCs/>
              </w:rPr>
              <w:t>)</w:t>
            </w:r>
          </w:p>
        </w:tc>
        <w:tc>
          <w:tcPr>
            <w:tcW w:w="4889" w:type="dxa"/>
            <w:gridSpan w:val="6"/>
            <w:vAlign w:val="center"/>
          </w:tcPr>
          <w:p w14:paraId="4D17906F" w14:textId="77777777" w:rsidR="00E51525" w:rsidRPr="005D2C6B" w:rsidRDefault="00E51525" w:rsidP="00D362B9">
            <w:pPr>
              <w:pStyle w:val="DefenceNormal"/>
              <w:tabs>
                <w:tab w:val="left" w:leader="dot" w:pos="4536"/>
              </w:tabs>
            </w:pPr>
          </w:p>
        </w:tc>
      </w:tr>
      <w:tr w:rsidR="00E51525" w:rsidRPr="005D2C6B" w14:paraId="2D1D1153" w14:textId="77777777" w:rsidTr="00D362B9">
        <w:trPr>
          <w:gridAfter w:val="1"/>
          <w:wAfter w:w="72" w:type="dxa"/>
        </w:trPr>
        <w:tc>
          <w:tcPr>
            <w:tcW w:w="4238" w:type="dxa"/>
            <w:gridSpan w:val="2"/>
          </w:tcPr>
          <w:p w14:paraId="319C9D75" w14:textId="0E7893B3" w:rsidR="00E51525" w:rsidRPr="005D2C6B" w:rsidRDefault="00E51525" w:rsidP="00D362B9">
            <w:pPr>
              <w:pStyle w:val="DefenceNormal"/>
            </w:pPr>
            <w:r w:rsidRPr="00D55647">
              <w:rPr>
                <w:b/>
              </w:rPr>
              <w:t>Environmental Requirements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rPr>
                <w:bCs/>
              </w:rPr>
              <w:t>)</w:t>
            </w:r>
          </w:p>
        </w:tc>
        <w:tc>
          <w:tcPr>
            <w:tcW w:w="4889" w:type="dxa"/>
            <w:gridSpan w:val="6"/>
            <w:vAlign w:val="center"/>
          </w:tcPr>
          <w:p w14:paraId="605161AD" w14:textId="77777777" w:rsidR="00E51525" w:rsidRPr="005D2C6B" w:rsidRDefault="00E51525" w:rsidP="00D362B9">
            <w:pPr>
              <w:pStyle w:val="DefenceNormal"/>
              <w:tabs>
                <w:tab w:val="left" w:leader="dot" w:pos="4536"/>
              </w:tabs>
            </w:pPr>
          </w:p>
        </w:tc>
      </w:tr>
      <w:tr w:rsidR="00E51525" w:rsidRPr="005D2C6B" w14:paraId="25D93E8B" w14:textId="77777777" w:rsidTr="00D362B9">
        <w:trPr>
          <w:gridAfter w:val="1"/>
          <w:wAfter w:w="72" w:type="dxa"/>
        </w:trPr>
        <w:tc>
          <w:tcPr>
            <w:tcW w:w="4238" w:type="dxa"/>
            <w:gridSpan w:val="2"/>
          </w:tcPr>
          <w:p w14:paraId="4F2E7112" w14:textId="6464419A" w:rsidR="00E51525" w:rsidRPr="005D2C6B" w:rsidRDefault="00E51525" w:rsidP="00D362B9">
            <w:pPr>
              <w:pStyle w:val="DefenceNormal"/>
              <w:keepNext/>
            </w:pPr>
            <w:r w:rsidRPr="00D55647">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rPr>
                <w:bCs/>
              </w:rPr>
              <w:t>)</w:t>
            </w:r>
          </w:p>
        </w:tc>
        <w:tc>
          <w:tcPr>
            <w:tcW w:w="4889" w:type="dxa"/>
            <w:gridSpan w:val="6"/>
          </w:tcPr>
          <w:p w14:paraId="43B4AA2A" w14:textId="77777777" w:rsidR="00E51525" w:rsidRPr="005D2C6B" w:rsidRDefault="00E51525" w:rsidP="00D362B9">
            <w:pPr>
              <w:pStyle w:val="DefenceNormal"/>
              <w:keepNext/>
              <w:tabs>
                <w:tab w:val="left" w:leader="dot" w:pos="4536"/>
              </w:tabs>
            </w:pPr>
            <w:r w:rsidRPr="00D55647">
              <w:rPr>
                <w:b/>
              </w:rPr>
              <w:t>Commonwealth</w:t>
            </w:r>
            <w:r w:rsidRPr="005D2C6B">
              <w:t>:</w:t>
            </w:r>
            <w:r>
              <w:t xml:space="preserve"> Assistant Secretary, </w:t>
            </w:r>
            <w:r>
              <w:br/>
              <w:t>Environment and Engineering</w:t>
            </w:r>
          </w:p>
          <w:p w14:paraId="04F0D2F2" w14:textId="77777777" w:rsidR="00E51525" w:rsidRPr="005D2C6B" w:rsidRDefault="00E51525" w:rsidP="00D362B9">
            <w:pPr>
              <w:pStyle w:val="DefenceNormal"/>
              <w:keepNext/>
              <w:tabs>
                <w:tab w:val="left" w:leader="dot" w:pos="4536"/>
              </w:tabs>
            </w:pPr>
            <w:r w:rsidRPr="00D55647">
              <w:rPr>
                <w:b/>
              </w:rPr>
              <w:t>Contractor</w:t>
            </w:r>
            <w:r w:rsidRPr="005D2C6B">
              <w:t xml:space="preserve">: </w:t>
            </w:r>
          </w:p>
        </w:tc>
      </w:tr>
      <w:tr w:rsidR="00A320B3" w:rsidRPr="005D2C6B" w14:paraId="6699BAD9" w14:textId="77777777" w:rsidTr="00D362B9">
        <w:trPr>
          <w:gridAfter w:val="1"/>
          <w:wAfter w:w="72" w:type="dxa"/>
        </w:trPr>
        <w:tc>
          <w:tcPr>
            <w:tcW w:w="4238" w:type="dxa"/>
            <w:gridSpan w:val="2"/>
          </w:tcPr>
          <w:p w14:paraId="1A412FEB" w14:textId="6E3A62ED" w:rsidR="00A320B3" w:rsidRPr="0076435B" w:rsidRDefault="00A320B3" w:rsidP="00E13B4B">
            <w:pPr>
              <w:pStyle w:val="DefenceNormal"/>
              <w:keepNext/>
              <w:rPr>
                <w:b/>
              </w:rPr>
            </w:pPr>
            <w:r>
              <w:rPr>
                <w:b/>
              </w:rPr>
              <w:t>Indigenous Procurement Plan:</w:t>
            </w:r>
            <w:r>
              <w:rPr>
                <w:b/>
              </w:rPr>
              <w:br/>
            </w:r>
            <w:r w:rsidRPr="005D2C6B">
              <w:rPr>
                <w:bCs/>
              </w:rPr>
              <w:t>(Clause</w:t>
            </w:r>
            <w:r>
              <w:rPr>
                <w:bCs/>
              </w:rPr>
              <w:t>s</w:t>
            </w:r>
            <w:r w:rsidRPr="005D2C6B">
              <w:rPr>
                <w:bCs/>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Pr>
                <w:bCs/>
              </w:rPr>
              <w:t xml:space="preserve"> and </w:t>
            </w:r>
            <w:r>
              <w:rPr>
                <w:bCs/>
              </w:rPr>
              <w:fldChar w:fldCharType="begin"/>
            </w:r>
            <w:r>
              <w:rPr>
                <w:bCs/>
              </w:rPr>
              <w:instrText xml:space="preserve"> REF _Ref10646289 \r \h </w:instrText>
            </w:r>
            <w:r>
              <w:rPr>
                <w:bCs/>
              </w:rPr>
            </w:r>
            <w:r>
              <w:rPr>
                <w:bCs/>
              </w:rPr>
              <w:fldChar w:fldCharType="separate"/>
            </w:r>
            <w:r w:rsidR="00F66103">
              <w:rPr>
                <w:bCs/>
              </w:rPr>
              <w:t>17.2</w:t>
            </w:r>
            <w:r>
              <w:rPr>
                <w:bCs/>
              </w:rPr>
              <w:fldChar w:fldCharType="end"/>
            </w:r>
            <w:r w:rsidRPr="005D2C6B">
              <w:rPr>
                <w:bCs/>
              </w:rPr>
              <w:t>)</w:t>
            </w:r>
          </w:p>
        </w:tc>
        <w:tc>
          <w:tcPr>
            <w:tcW w:w="4889" w:type="dxa"/>
            <w:gridSpan w:val="6"/>
          </w:tcPr>
          <w:p w14:paraId="51D8008B" w14:textId="77777777" w:rsidR="00A320B3" w:rsidRDefault="00A320B3" w:rsidP="00D362B9">
            <w:pPr>
              <w:pStyle w:val="DefenceNormal"/>
              <w:keepNext/>
              <w:tabs>
                <w:tab w:val="left" w:leader="dot" w:pos="4536"/>
              </w:tabs>
            </w:pPr>
          </w:p>
        </w:tc>
      </w:tr>
      <w:tr w:rsidR="00E51525" w:rsidRPr="005D2C6B" w14:paraId="470B2524" w14:textId="77777777" w:rsidTr="00D362B9">
        <w:trPr>
          <w:gridAfter w:val="1"/>
          <w:wAfter w:w="72" w:type="dxa"/>
        </w:trPr>
        <w:tc>
          <w:tcPr>
            <w:tcW w:w="4238" w:type="dxa"/>
            <w:gridSpan w:val="2"/>
          </w:tcPr>
          <w:p w14:paraId="32A1F551" w14:textId="251986F3" w:rsidR="00E51525" w:rsidRDefault="00E51525" w:rsidP="00D362B9">
            <w:pPr>
              <w:pStyle w:val="DefenceNormal"/>
              <w:keepNext/>
            </w:pPr>
            <w:r w:rsidRPr="0076435B">
              <w:rPr>
                <w:b/>
              </w:rPr>
              <w:t>Project DCAP:</w:t>
            </w:r>
            <w:r w:rsidRPr="005D2C6B">
              <w:rPr>
                <w:b/>
              </w:rPr>
              <w:br/>
            </w:r>
            <w:r w:rsidRPr="005D2C6B">
              <w:rPr>
                <w:bCs/>
              </w:rPr>
              <w:t>(Clause</w:t>
            </w:r>
            <w:r>
              <w:rPr>
                <w:bCs/>
              </w:rPr>
              <w:t>s</w:t>
            </w:r>
            <w:r w:rsidRPr="005D2C6B">
              <w:rPr>
                <w:bCs/>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Pr>
                <w:bCs/>
              </w:rPr>
              <w:t xml:space="preserve"> and </w:t>
            </w:r>
            <w:r>
              <w:rPr>
                <w:bCs/>
              </w:rPr>
              <w:fldChar w:fldCharType="begin"/>
            </w:r>
            <w:r>
              <w:rPr>
                <w:bCs/>
              </w:rPr>
              <w:instrText xml:space="preserve"> REF _Ref9612912 \r \h </w:instrText>
            </w:r>
            <w:r>
              <w:rPr>
                <w:bCs/>
              </w:rPr>
            </w:r>
            <w:r>
              <w:rPr>
                <w:bCs/>
              </w:rPr>
              <w:fldChar w:fldCharType="separate"/>
            </w:r>
            <w:r w:rsidR="00F66103">
              <w:rPr>
                <w:bCs/>
              </w:rPr>
              <w:t>7.14</w:t>
            </w:r>
            <w:r>
              <w:rPr>
                <w:bCs/>
              </w:rPr>
              <w:fldChar w:fldCharType="end"/>
            </w:r>
            <w:r w:rsidRPr="005D2C6B">
              <w:rPr>
                <w:bCs/>
              </w:rPr>
              <w:t>)</w:t>
            </w:r>
          </w:p>
        </w:tc>
        <w:tc>
          <w:tcPr>
            <w:tcW w:w="4889" w:type="dxa"/>
            <w:gridSpan w:val="6"/>
          </w:tcPr>
          <w:p w14:paraId="0A4D0024" w14:textId="77777777" w:rsidR="00E51525" w:rsidRDefault="00E51525" w:rsidP="00D362B9">
            <w:pPr>
              <w:pStyle w:val="DefenceNormal"/>
              <w:keepNext/>
              <w:tabs>
                <w:tab w:val="left" w:leader="dot" w:pos="4536"/>
              </w:tabs>
            </w:pPr>
          </w:p>
        </w:tc>
      </w:tr>
      <w:tr w:rsidR="00E51525" w:rsidRPr="005D2C6B" w14:paraId="1991D29F" w14:textId="77777777" w:rsidTr="00D362B9">
        <w:trPr>
          <w:gridAfter w:val="1"/>
          <w:wAfter w:w="72" w:type="dxa"/>
          <w:trHeight w:val="333"/>
        </w:trPr>
        <w:tc>
          <w:tcPr>
            <w:tcW w:w="4238" w:type="dxa"/>
            <w:gridSpan w:val="2"/>
            <w:vMerge w:val="restart"/>
          </w:tcPr>
          <w:p w14:paraId="119CBB89" w14:textId="3D804C29" w:rsidR="00E51525" w:rsidRPr="006F7DED" w:rsidRDefault="00E51525" w:rsidP="00E13B4B">
            <w:pPr>
              <w:pStyle w:val="DefenceNormal"/>
            </w:pPr>
            <w:r w:rsidRPr="00D55647">
              <w:rPr>
                <w:b/>
              </w:rPr>
              <w:t>Project Management Meetings</w:t>
            </w:r>
            <w:r>
              <w:rPr>
                <w:b/>
              </w:rPr>
              <w:t>:</w:t>
            </w:r>
            <w:r>
              <w:br/>
              <w:t xml:space="preserve">(Clauses </w:t>
            </w:r>
            <w:r>
              <w:fldChar w:fldCharType="begin"/>
            </w:r>
            <w:r>
              <w:instrText xml:space="preserve"> REF _Ref71631976 \w \h  \* MERGEFORMAT </w:instrText>
            </w:r>
            <w:r>
              <w:fldChar w:fldCharType="separate"/>
            </w:r>
            <w:r w:rsidR="00F66103">
              <w:t>1.1</w:t>
            </w:r>
            <w:r>
              <w:fldChar w:fldCharType="end"/>
            </w:r>
            <w:r>
              <w:t>)</w:t>
            </w:r>
          </w:p>
        </w:tc>
        <w:tc>
          <w:tcPr>
            <w:tcW w:w="2440" w:type="dxa"/>
            <w:gridSpan w:val="4"/>
          </w:tcPr>
          <w:p w14:paraId="44D327FF" w14:textId="77777777" w:rsidR="00E51525" w:rsidRPr="006F7DED" w:rsidRDefault="00E51525" w:rsidP="00D362B9">
            <w:pPr>
              <w:pStyle w:val="DefenceNormal"/>
              <w:tabs>
                <w:tab w:val="left" w:pos="2327"/>
              </w:tabs>
              <w:rPr>
                <w:b/>
              </w:rPr>
            </w:pPr>
            <w:r w:rsidRPr="006F7DED">
              <w:rPr>
                <w:b/>
              </w:rPr>
              <w:t>Meeting frequency:</w:t>
            </w:r>
          </w:p>
        </w:tc>
        <w:tc>
          <w:tcPr>
            <w:tcW w:w="2449" w:type="dxa"/>
            <w:gridSpan w:val="2"/>
          </w:tcPr>
          <w:p w14:paraId="73B2486F" w14:textId="77777777" w:rsidR="00E51525" w:rsidRPr="006F7DED" w:rsidRDefault="00E51525" w:rsidP="00D362B9">
            <w:pPr>
              <w:pStyle w:val="DefenceNormal"/>
              <w:tabs>
                <w:tab w:val="left" w:pos="2327"/>
              </w:tabs>
              <w:rPr>
                <w:b/>
              </w:rPr>
            </w:pPr>
            <w:r w:rsidRPr="006F7DED">
              <w:rPr>
                <w:b/>
              </w:rPr>
              <w:t>Meeting location:</w:t>
            </w:r>
          </w:p>
        </w:tc>
      </w:tr>
      <w:tr w:rsidR="00E51525" w:rsidRPr="005D2C6B" w14:paraId="345E23F8" w14:textId="77777777" w:rsidTr="00D362B9">
        <w:trPr>
          <w:gridAfter w:val="1"/>
          <w:wAfter w:w="72" w:type="dxa"/>
          <w:trHeight w:val="333"/>
        </w:trPr>
        <w:tc>
          <w:tcPr>
            <w:tcW w:w="4238" w:type="dxa"/>
            <w:gridSpan w:val="2"/>
            <w:vMerge/>
          </w:tcPr>
          <w:p w14:paraId="0A49E0D3" w14:textId="77777777" w:rsidR="00E51525" w:rsidRDefault="00E51525" w:rsidP="00D362B9">
            <w:pPr>
              <w:pStyle w:val="DefenceNormal"/>
              <w:rPr>
                <w:b/>
              </w:rPr>
            </w:pPr>
          </w:p>
        </w:tc>
        <w:tc>
          <w:tcPr>
            <w:tcW w:w="2440" w:type="dxa"/>
            <w:gridSpan w:val="4"/>
          </w:tcPr>
          <w:p w14:paraId="4F42C7EE" w14:textId="77777777" w:rsidR="00E51525" w:rsidRPr="005D2C6B" w:rsidRDefault="00E51525" w:rsidP="00D362B9">
            <w:pPr>
              <w:pStyle w:val="DefenceNormal"/>
              <w:tabs>
                <w:tab w:val="left" w:pos="2327"/>
              </w:tabs>
              <w:rPr>
                <w:b/>
              </w:rPr>
            </w:pPr>
          </w:p>
        </w:tc>
        <w:tc>
          <w:tcPr>
            <w:tcW w:w="2449" w:type="dxa"/>
            <w:gridSpan w:val="2"/>
          </w:tcPr>
          <w:p w14:paraId="4FFCE807" w14:textId="77777777" w:rsidR="00E51525" w:rsidRPr="005D2C6B" w:rsidRDefault="00E51525" w:rsidP="00D362B9">
            <w:pPr>
              <w:pStyle w:val="DefenceNormal"/>
              <w:tabs>
                <w:tab w:val="left" w:pos="2327"/>
              </w:tabs>
              <w:rPr>
                <w:b/>
              </w:rPr>
            </w:pPr>
          </w:p>
        </w:tc>
      </w:tr>
      <w:tr w:rsidR="00E51525" w:rsidRPr="005D2C6B" w14:paraId="78972754" w14:textId="77777777" w:rsidTr="00D362B9">
        <w:trPr>
          <w:gridAfter w:val="1"/>
          <w:wAfter w:w="72" w:type="dxa"/>
        </w:trPr>
        <w:tc>
          <w:tcPr>
            <w:tcW w:w="4238" w:type="dxa"/>
            <w:gridSpan w:val="2"/>
          </w:tcPr>
          <w:p w14:paraId="1A96A941" w14:textId="764ACA9B" w:rsidR="00E51525" w:rsidRDefault="00E51525" w:rsidP="00D362B9">
            <w:pPr>
              <w:pStyle w:val="DefenceNormal"/>
              <w:rPr>
                <w:b/>
              </w:rPr>
            </w:pPr>
            <w:r w:rsidRPr="00D55647">
              <w:rPr>
                <w:b/>
              </w:rPr>
              <w:t>Quality Manager</w:t>
            </w:r>
            <w:r w:rsidRPr="00B5211B">
              <w:rPr>
                <w:b/>
              </w:rPr>
              <w:t>:</w:t>
            </w:r>
            <w:r w:rsidRPr="00B5211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20E7D305" w14:textId="77777777" w:rsidR="00E51525" w:rsidDel="007E7A19" w:rsidRDefault="00E51525" w:rsidP="00D362B9">
            <w:pPr>
              <w:pStyle w:val="DefenceNormal"/>
              <w:ind w:left="964" w:hanging="964"/>
            </w:pPr>
          </w:p>
        </w:tc>
      </w:tr>
      <w:tr w:rsidR="00E51525" w14:paraId="2B5ADA59" w14:textId="77777777" w:rsidTr="00D362B9">
        <w:tc>
          <w:tcPr>
            <w:tcW w:w="4238" w:type="dxa"/>
            <w:gridSpan w:val="2"/>
          </w:tcPr>
          <w:p w14:paraId="59CCAA6A" w14:textId="266C9794" w:rsidR="00E51525" w:rsidRPr="00F01544" w:rsidRDefault="00E51525" w:rsidP="00D362B9">
            <w:pPr>
              <w:pStyle w:val="DefenceNormal"/>
              <w:rPr>
                <w:b/>
              </w:rPr>
            </w:pPr>
            <w:r w:rsidRPr="00D55647">
              <w:rPr>
                <w:b/>
              </w:rPr>
              <w:t>Quality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rPr>
                <w:bCs/>
              </w:rPr>
              <w:t>)</w:t>
            </w:r>
          </w:p>
        </w:tc>
        <w:tc>
          <w:tcPr>
            <w:tcW w:w="4961" w:type="dxa"/>
            <w:gridSpan w:val="7"/>
          </w:tcPr>
          <w:p w14:paraId="1BB289BD" w14:textId="77777777" w:rsidR="00E51525" w:rsidRDefault="00E51525" w:rsidP="00D362B9"/>
        </w:tc>
      </w:tr>
      <w:tr w:rsidR="00E51525" w14:paraId="4D032472" w14:textId="77777777" w:rsidTr="00D362B9">
        <w:tc>
          <w:tcPr>
            <w:tcW w:w="4238" w:type="dxa"/>
            <w:gridSpan w:val="2"/>
          </w:tcPr>
          <w:p w14:paraId="57775522" w14:textId="280FD838" w:rsidR="00E51525" w:rsidRPr="00F01544" w:rsidRDefault="00E51525" w:rsidP="00D362B9">
            <w:pPr>
              <w:pStyle w:val="DefenceNormal"/>
              <w:rPr>
                <w:b/>
              </w:rPr>
            </w:pPr>
            <w:r w:rsidRPr="00D55647">
              <w:rPr>
                <w:b/>
                <w:szCs w:val="22"/>
              </w:rPr>
              <w:t>Quality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rPr>
                <w:bCs/>
              </w:rPr>
              <w:t>)</w:t>
            </w:r>
          </w:p>
        </w:tc>
        <w:tc>
          <w:tcPr>
            <w:tcW w:w="4961" w:type="dxa"/>
            <w:gridSpan w:val="7"/>
          </w:tcPr>
          <w:p w14:paraId="1809DA29" w14:textId="77777777" w:rsidR="00E51525" w:rsidRDefault="00E51525" w:rsidP="00D362B9"/>
        </w:tc>
      </w:tr>
      <w:tr w:rsidR="00E51525" w:rsidRPr="005D2C6B" w14:paraId="3360AE05" w14:textId="77777777" w:rsidTr="00D362B9">
        <w:trPr>
          <w:gridAfter w:val="1"/>
          <w:wAfter w:w="72" w:type="dxa"/>
        </w:trPr>
        <w:tc>
          <w:tcPr>
            <w:tcW w:w="4238" w:type="dxa"/>
            <w:gridSpan w:val="2"/>
          </w:tcPr>
          <w:p w14:paraId="0C9A032E" w14:textId="62EE9409" w:rsidR="00E51525" w:rsidRDefault="00E51525" w:rsidP="00D362B9">
            <w:pPr>
              <w:pStyle w:val="DefenceNormal"/>
              <w:rPr>
                <w:b/>
              </w:rPr>
            </w:pPr>
            <w:r w:rsidRPr="00D55647">
              <w:rPr>
                <w:b/>
              </w:rPr>
              <w:t>Remediation Completion</w:t>
            </w:r>
            <w:r w:rsidRPr="005D2C6B">
              <w:rPr>
                <w:b/>
              </w:rPr>
              <w:t xml:space="preserve"> - additional conditions precedent to </w:t>
            </w:r>
            <w:r w:rsidRPr="00D55647">
              <w:rPr>
                <w:b/>
              </w:rPr>
              <w:t>Remediation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0B78C66B" w14:textId="77777777" w:rsidR="00E51525" w:rsidRPr="005D2C6B" w:rsidRDefault="00E51525" w:rsidP="00D362B9">
            <w:pPr>
              <w:pStyle w:val="DefenceNormal"/>
              <w:ind w:left="964" w:hanging="964"/>
              <w:rPr>
                <w:shd w:val="clear" w:color="000000" w:fill="auto"/>
              </w:rPr>
            </w:pPr>
          </w:p>
        </w:tc>
      </w:tr>
      <w:tr w:rsidR="00E51525" w:rsidRPr="005D2C6B" w14:paraId="111C7147" w14:textId="77777777" w:rsidTr="00D362B9">
        <w:trPr>
          <w:gridAfter w:val="1"/>
          <w:wAfter w:w="72" w:type="dxa"/>
        </w:trPr>
        <w:tc>
          <w:tcPr>
            <w:tcW w:w="4238" w:type="dxa"/>
            <w:gridSpan w:val="2"/>
          </w:tcPr>
          <w:p w14:paraId="1F00C3AB" w14:textId="4AB1CFB2" w:rsidR="00E51525" w:rsidRPr="00CE4628" w:rsidRDefault="00E51525" w:rsidP="00D362B9">
            <w:pPr>
              <w:pStyle w:val="DefenceNormal"/>
              <w:rPr>
                <w:b/>
              </w:rPr>
            </w:pPr>
            <w:r w:rsidRPr="00D55647">
              <w:rPr>
                <w:b/>
              </w:rPr>
              <w:t>Remediation Defects Rectification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7B5F4664" w14:textId="77777777" w:rsidR="00E51525" w:rsidRPr="005D2C6B" w:rsidRDefault="00E51525" w:rsidP="00D362B9">
            <w:pPr>
              <w:pStyle w:val="DefenceNormal"/>
              <w:ind w:left="964" w:hanging="964"/>
              <w:rPr>
                <w:shd w:val="clear" w:color="000000" w:fill="auto"/>
              </w:rPr>
            </w:pPr>
          </w:p>
        </w:tc>
      </w:tr>
      <w:tr w:rsidR="00E51525" w:rsidRPr="005D2C6B" w14:paraId="24282C66" w14:textId="77777777" w:rsidTr="00D362B9">
        <w:trPr>
          <w:gridAfter w:val="1"/>
          <w:wAfter w:w="72" w:type="dxa"/>
        </w:trPr>
        <w:tc>
          <w:tcPr>
            <w:tcW w:w="4238" w:type="dxa"/>
            <w:gridSpan w:val="2"/>
          </w:tcPr>
          <w:p w14:paraId="0B326984" w14:textId="332A5766" w:rsidR="00E51525" w:rsidRDefault="00E51525" w:rsidP="00D362B9">
            <w:pPr>
              <w:pStyle w:val="DefenceNormal"/>
              <w:rPr>
                <w:b/>
              </w:rPr>
            </w:pPr>
            <w:r w:rsidRPr="00D55647">
              <w:rPr>
                <w:b/>
              </w:rPr>
              <w:t>Remediation 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2806B3B0" w14:textId="77777777" w:rsidR="00E51525" w:rsidRPr="00DA4D31" w:rsidRDefault="00E51525" w:rsidP="00D362B9">
            <w:pPr>
              <w:pStyle w:val="DefenceNormal"/>
              <w:rPr>
                <w:shd w:val="clear" w:color="000000" w:fill="auto"/>
              </w:rPr>
            </w:pPr>
            <w:r>
              <w:t>[</w:t>
            </w:r>
            <w:r w:rsidRPr="00C03119">
              <w:rPr>
                <w:b/>
                <w:i/>
              </w:rPr>
              <w:t xml:space="preserve">INSERT BRIEF DESCRIPTION OF </w:t>
            </w:r>
            <w:r w:rsidRPr="00D55647">
              <w:rPr>
                <w:b/>
                <w:i/>
              </w:rPr>
              <w:t>REMEDIATION WORKS</w:t>
            </w:r>
            <w:r>
              <w:t>]</w:t>
            </w:r>
          </w:p>
        </w:tc>
      </w:tr>
      <w:tr w:rsidR="00E51525" w:rsidRPr="005D2C6B" w14:paraId="047DDE87" w14:textId="77777777" w:rsidTr="00D362B9">
        <w:trPr>
          <w:gridAfter w:val="1"/>
          <w:wAfter w:w="72" w:type="dxa"/>
        </w:trPr>
        <w:tc>
          <w:tcPr>
            <w:tcW w:w="4238" w:type="dxa"/>
            <w:gridSpan w:val="2"/>
          </w:tcPr>
          <w:p w14:paraId="343C0724" w14:textId="7657A99B" w:rsidR="00E51525" w:rsidRPr="005D2C6B" w:rsidRDefault="00E51525" w:rsidP="00D362B9">
            <w:pPr>
              <w:pStyle w:val="DefenceNormal"/>
            </w:pPr>
            <w:r w:rsidRPr="00D55647">
              <w:rPr>
                <w:b/>
              </w:rPr>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tcPr>
          <w:p w14:paraId="7DEAD1DB" w14:textId="77777777" w:rsidR="00E51525" w:rsidRPr="005D2C6B" w:rsidRDefault="00E51525" w:rsidP="00D362B9">
            <w:pPr>
              <w:pStyle w:val="DefenceNormal"/>
              <w:ind w:left="964" w:hanging="964"/>
              <w:rPr>
                <w:shd w:val="clear" w:color="000000" w:fill="auto"/>
              </w:rPr>
            </w:pPr>
            <w:r w:rsidRPr="005D2C6B">
              <w:rPr>
                <w:shd w:val="clear" w:color="000000" w:fill="auto"/>
              </w:rPr>
              <w:t>1.</w:t>
            </w:r>
            <w:r w:rsidRPr="005D2C6B">
              <w:rPr>
                <w:shd w:val="clear" w:color="000000" w:fill="auto"/>
              </w:rPr>
              <w:tab/>
            </w:r>
            <w:r w:rsidRPr="00D55647">
              <w:t>Approved Security</w:t>
            </w:r>
            <w:r w:rsidRPr="005D2C6B">
              <w:rPr>
                <w:shd w:val="clear" w:color="000000" w:fill="auto"/>
              </w:rPr>
              <w:t xml:space="preserve"> (Unconditional Undertaking)</w:t>
            </w:r>
          </w:p>
          <w:p w14:paraId="3481C056" w14:textId="77777777" w:rsidR="00E51525" w:rsidRPr="005D2C6B" w:rsidRDefault="00E51525" w:rsidP="00D362B9">
            <w:pPr>
              <w:pStyle w:val="DefenceNormal"/>
              <w:rPr>
                <w:shd w:val="clear" w:color="000000" w:fill="auto"/>
              </w:rPr>
            </w:pPr>
            <w:r w:rsidRPr="005D2C6B">
              <w:rPr>
                <w:shd w:val="clear" w:color="000000" w:fill="auto"/>
              </w:rPr>
              <w:t>2.</w:t>
            </w:r>
            <w:r w:rsidRPr="005D2C6B">
              <w:rPr>
                <w:shd w:val="clear" w:color="000000" w:fill="auto"/>
              </w:rPr>
              <w:tab/>
            </w:r>
            <w:r w:rsidRPr="00D55647">
              <w:t>Collateral Warranty</w:t>
            </w:r>
          </w:p>
          <w:p w14:paraId="70BC6DCB" w14:textId="77777777" w:rsidR="00E51525" w:rsidRPr="005D2C6B" w:rsidRDefault="00E51525" w:rsidP="00D362B9">
            <w:pPr>
              <w:pStyle w:val="DefenceNormal"/>
              <w:rPr>
                <w:shd w:val="clear" w:color="000000" w:fill="auto"/>
              </w:rPr>
            </w:pPr>
            <w:r>
              <w:rPr>
                <w:shd w:val="clear" w:color="000000" w:fill="auto"/>
              </w:rPr>
              <w:t>3</w:t>
            </w:r>
            <w:r w:rsidRPr="005D2C6B">
              <w:rPr>
                <w:shd w:val="clear" w:color="000000" w:fill="auto"/>
              </w:rPr>
              <w:t>.</w:t>
            </w:r>
            <w:r w:rsidRPr="005D2C6B">
              <w:rPr>
                <w:shd w:val="clear" w:color="000000" w:fill="auto"/>
              </w:rPr>
              <w:tab/>
            </w:r>
            <w:r w:rsidRPr="00D55647">
              <w:t>Subcontractor Deed of Covenant</w:t>
            </w:r>
          </w:p>
          <w:p w14:paraId="07CCFAB0" w14:textId="77777777" w:rsidR="00E51525" w:rsidRPr="005D2C6B" w:rsidRDefault="00E51525" w:rsidP="00D362B9">
            <w:pPr>
              <w:pStyle w:val="DefenceNormal"/>
              <w:ind w:left="964" w:hanging="964"/>
              <w:rPr>
                <w:shd w:val="clear" w:color="000000" w:fill="auto"/>
              </w:rPr>
            </w:pPr>
            <w:r>
              <w:rPr>
                <w:shd w:val="clear" w:color="000000" w:fill="auto"/>
              </w:rPr>
              <w:t>4</w:t>
            </w:r>
            <w:r w:rsidRPr="005D2C6B">
              <w:rPr>
                <w:shd w:val="clear" w:color="000000" w:fill="auto"/>
              </w:rPr>
              <w:t>.</w:t>
            </w:r>
            <w:r w:rsidRPr="005D2C6B">
              <w:rPr>
                <w:shd w:val="clear" w:color="000000" w:fill="auto"/>
              </w:rPr>
              <w:tab/>
            </w:r>
            <w:r w:rsidRPr="00D55647">
              <w:t>Deed of Guarantee, Undertaking and Substitution</w:t>
            </w:r>
          </w:p>
          <w:p w14:paraId="5DB9E1D1" w14:textId="77777777" w:rsidR="00E51525" w:rsidRPr="00331890" w:rsidRDefault="00AF22C6" w:rsidP="00D362B9">
            <w:pPr>
              <w:pStyle w:val="DefenceNormal"/>
              <w:rPr>
                <w:shd w:val="clear" w:color="000000" w:fill="auto"/>
                <w:lang w:val="fr-FR"/>
              </w:rPr>
            </w:pPr>
            <w:r>
              <w:rPr>
                <w:shd w:val="clear" w:color="000000" w:fill="auto"/>
                <w:lang w:val="fr-FR"/>
              </w:rPr>
              <w:t>5</w:t>
            </w:r>
            <w:r w:rsidR="00E51525" w:rsidRPr="00331890">
              <w:rPr>
                <w:shd w:val="clear" w:color="000000" w:fill="auto"/>
                <w:lang w:val="fr-FR"/>
              </w:rPr>
              <w:t>.</w:t>
            </w:r>
            <w:r w:rsidR="00E51525" w:rsidRPr="00331890">
              <w:rPr>
                <w:shd w:val="clear" w:color="000000" w:fill="auto"/>
                <w:lang w:val="fr-FR"/>
              </w:rPr>
              <w:tab/>
              <w:t xml:space="preserve">Payment </w:t>
            </w:r>
            <w:r w:rsidR="00E51525" w:rsidRPr="00062FAC">
              <w:t>Claim</w:t>
            </w:r>
          </w:p>
          <w:p w14:paraId="3F18EB63" w14:textId="77777777" w:rsidR="00E51525" w:rsidRPr="005D2C6B" w:rsidRDefault="00AF22C6" w:rsidP="00D362B9">
            <w:pPr>
              <w:pStyle w:val="DefenceNormal"/>
              <w:rPr>
                <w:shd w:val="clear" w:color="000000" w:fill="auto"/>
              </w:rPr>
            </w:pPr>
            <w:r>
              <w:rPr>
                <w:shd w:val="clear" w:color="000000" w:fill="auto"/>
              </w:rPr>
              <w:t>6</w:t>
            </w:r>
            <w:r w:rsidR="00E51525" w:rsidRPr="005D2C6B">
              <w:rPr>
                <w:shd w:val="clear" w:color="000000" w:fill="auto"/>
              </w:rPr>
              <w:t>.</w:t>
            </w:r>
            <w:r w:rsidR="00E51525" w:rsidRPr="005D2C6B">
              <w:rPr>
                <w:shd w:val="clear" w:color="000000" w:fill="auto"/>
              </w:rPr>
              <w:tab/>
              <w:t>Payment Statement</w:t>
            </w:r>
          </w:p>
          <w:p w14:paraId="3A0B1459" w14:textId="77777777" w:rsidR="00E51525" w:rsidRDefault="00AF22C6" w:rsidP="00D362B9">
            <w:pPr>
              <w:pStyle w:val="DefenceNormal"/>
              <w:rPr>
                <w:shd w:val="clear" w:color="000000" w:fill="auto"/>
              </w:rPr>
            </w:pPr>
            <w:r>
              <w:rPr>
                <w:shd w:val="clear" w:color="000000" w:fill="auto"/>
              </w:rPr>
              <w:t>7</w:t>
            </w:r>
            <w:r w:rsidR="00E51525" w:rsidRPr="005D2C6B">
              <w:rPr>
                <w:shd w:val="clear" w:color="000000" w:fill="auto"/>
              </w:rPr>
              <w:t>.</w:t>
            </w:r>
            <w:r w:rsidR="00E51525" w:rsidRPr="005D2C6B">
              <w:rPr>
                <w:shd w:val="clear" w:color="000000" w:fill="auto"/>
              </w:rPr>
              <w:tab/>
            </w:r>
            <w:r w:rsidR="00E51525" w:rsidRPr="00D55647">
              <w:t>Expert Determination Agreement</w:t>
            </w:r>
          </w:p>
          <w:p w14:paraId="56187CF0" w14:textId="77777777" w:rsidR="00E51525" w:rsidRPr="00CA58E1" w:rsidRDefault="00AF22C6" w:rsidP="00D362B9">
            <w:pPr>
              <w:pStyle w:val="DefenceNormal"/>
              <w:rPr>
                <w:shd w:val="clear" w:color="000000" w:fill="auto"/>
              </w:rPr>
            </w:pPr>
            <w:r>
              <w:rPr>
                <w:shd w:val="clear" w:color="000000" w:fill="auto"/>
              </w:rPr>
              <w:t>8</w:t>
            </w:r>
            <w:r w:rsidR="00E51525">
              <w:rPr>
                <w:shd w:val="clear" w:color="000000" w:fill="auto"/>
              </w:rPr>
              <w:t>.</w:t>
            </w:r>
            <w:r w:rsidR="00E51525">
              <w:rPr>
                <w:shd w:val="clear" w:color="000000" w:fill="auto"/>
              </w:rPr>
              <w:tab/>
            </w:r>
            <w:r w:rsidR="00E51525" w:rsidRPr="00D55647">
              <w:rPr>
                <w:shd w:val="clear" w:color="000000" w:fill="auto"/>
              </w:rPr>
              <w:t>Moral Rights Consent</w:t>
            </w:r>
          </w:p>
        </w:tc>
      </w:tr>
      <w:tr w:rsidR="00E51525" w:rsidRPr="005D2C6B" w14:paraId="040B48DF" w14:textId="77777777" w:rsidTr="00D362B9">
        <w:trPr>
          <w:gridAfter w:val="1"/>
          <w:wAfter w:w="72" w:type="dxa"/>
        </w:trPr>
        <w:tc>
          <w:tcPr>
            <w:tcW w:w="4238" w:type="dxa"/>
            <w:gridSpan w:val="2"/>
          </w:tcPr>
          <w:p w14:paraId="6BCEA4A0" w14:textId="0FBDCA84" w:rsidR="00E51525" w:rsidRDefault="00E51525" w:rsidP="00D362B9">
            <w:pPr>
              <w:pStyle w:val="DefenceNormal"/>
            </w:pPr>
            <w:r w:rsidRPr="0076435B">
              <w:rPr>
                <w:b/>
              </w:rPr>
              <w:t>Schedule of Rates</w:t>
            </w:r>
            <w:r w:rsidRPr="007C32B3">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718E882E" w14:textId="77777777" w:rsidR="00E51525" w:rsidRPr="005D2C6B" w:rsidRDefault="00E51525" w:rsidP="00D362B9">
            <w:pPr>
              <w:pStyle w:val="DefenceNormal"/>
              <w:tabs>
                <w:tab w:val="left" w:leader="dot" w:pos="4536"/>
              </w:tabs>
            </w:pPr>
          </w:p>
        </w:tc>
      </w:tr>
      <w:tr w:rsidR="00E51525" w:rsidRPr="005D2C6B" w14:paraId="57880B1C" w14:textId="77777777" w:rsidTr="00D362B9">
        <w:trPr>
          <w:gridAfter w:val="1"/>
          <w:wAfter w:w="72" w:type="dxa"/>
        </w:trPr>
        <w:tc>
          <w:tcPr>
            <w:tcW w:w="4238" w:type="dxa"/>
            <w:gridSpan w:val="2"/>
          </w:tcPr>
          <w:p w14:paraId="3FF745BD" w14:textId="77E73B6A" w:rsidR="00E51525" w:rsidRPr="005D2C6B" w:rsidRDefault="00E51525" w:rsidP="00D362B9">
            <w:pPr>
              <w:pStyle w:val="DefenceNormal"/>
            </w:pPr>
            <w:r w:rsidRPr="00D55647">
              <w:rPr>
                <w:b/>
              </w:rPr>
              <w:t>Site</w:t>
            </w:r>
            <w:r w:rsidRPr="007C32B3">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0C3B3C61" w14:textId="77777777" w:rsidR="00E51525" w:rsidRPr="005D2C6B" w:rsidRDefault="00E51525" w:rsidP="00D362B9">
            <w:pPr>
              <w:pStyle w:val="DefenceNormal"/>
              <w:tabs>
                <w:tab w:val="left" w:leader="dot" w:pos="4536"/>
              </w:tabs>
            </w:pPr>
          </w:p>
        </w:tc>
      </w:tr>
      <w:tr w:rsidR="00E51525" w:rsidRPr="005D2C6B" w14:paraId="7F0365A9" w14:textId="77777777" w:rsidTr="00D362B9">
        <w:trPr>
          <w:gridAfter w:val="1"/>
          <w:wAfter w:w="72" w:type="dxa"/>
        </w:trPr>
        <w:tc>
          <w:tcPr>
            <w:tcW w:w="4238" w:type="dxa"/>
            <w:gridSpan w:val="2"/>
          </w:tcPr>
          <w:p w14:paraId="191F2204" w14:textId="1E1AC732" w:rsidR="00E51525" w:rsidRPr="00CE4628" w:rsidRDefault="00E51525" w:rsidP="00D362B9">
            <w:pPr>
              <w:pStyle w:val="DefenceNormal"/>
              <w:rPr>
                <w:b/>
              </w:rPr>
            </w:pPr>
            <w:r w:rsidRPr="00D55647">
              <w:rPr>
                <w:b/>
              </w:rPr>
              <w:t>Site Information</w:t>
            </w:r>
            <w:r w:rsidR="00F462A1">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rPr>
                <w:bCs/>
              </w:rPr>
              <w:t>)</w:t>
            </w:r>
          </w:p>
        </w:tc>
        <w:tc>
          <w:tcPr>
            <w:tcW w:w="4889" w:type="dxa"/>
            <w:gridSpan w:val="6"/>
            <w:vAlign w:val="center"/>
          </w:tcPr>
          <w:p w14:paraId="5A68BC0F" w14:textId="77777777" w:rsidR="00E51525" w:rsidRPr="005D2C6B" w:rsidRDefault="00E51525" w:rsidP="00D362B9">
            <w:pPr>
              <w:pStyle w:val="DefenceNormal"/>
              <w:tabs>
                <w:tab w:val="left" w:leader="dot" w:pos="4536"/>
              </w:tabs>
            </w:pPr>
          </w:p>
        </w:tc>
      </w:tr>
      <w:tr w:rsidR="00E51525" w:rsidRPr="005D2C6B" w14:paraId="7CDE76ED" w14:textId="77777777" w:rsidTr="00D362B9">
        <w:trPr>
          <w:gridAfter w:val="1"/>
          <w:wAfter w:w="72" w:type="dxa"/>
        </w:trPr>
        <w:tc>
          <w:tcPr>
            <w:tcW w:w="4238" w:type="dxa"/>
            <w:gridSpan w:val="2"/>
          </w:tcPr>
          <w:p w14:paraId="405FF8E9" w14:textId="524DAA44" w:rsidR="00E51525" w:rsidRPr="005D2C6B" w:rsidRDefault="00E51525" w:rsidP="00D362B9">
            <w:pPr>
              <w:pStyle w:val="DefenceNormal"/>
            </w:pPr>
            <w:r w:rsidRPr="00D55647">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rPr>
                <w:bCs/>
              </w:rPr>
              <w:t>)</w:t>
            </w:r>
          </w:p>
        </w:tc>
        <w:tc>
          <w:tcPr>
            <w:tcW w:w="4889" w:type="dxa"/>
            <w:gridSpan w:val="6"/>
            <w:vAlign w:val="center"/>
          </w:tcPr>
          <w:p w14:paraId="3CDCC781" w14:textId="77777777" w:rsidR="00E51525" w:rsidRPr="005D2C6B" w:rsidRDefault="00E51525" w:rsidP="00D362B9">
            <w:pPr>
              <w:pStyle w:val="DefenceNormal"/>
              <w:tabs>
                <w:tab w:val="left" w:leader="dot" w:pos="4536"/>
              </w:tabs>
            </w:pPr>
          </w:p>
        </w:tc>
      </w:tr>
      <w:tr w:rsidR="00E51525" w:rsidRPr="005D2C6B" w14:paraId="5AF1848F" w14:textId="77777777" w:rsidTr="00D362B9">
        <w:trPr>
          <w:gridAfter w:val="1"/>
          <w:wAfter w:w="72" w:type="dxa"/>
        </w:trPr>
        <w:tc>
          <w:tcPr>
            <w:tcW w:w="4238" w:type="dxa"/>
            <w:gridSpan w:val="2"/>
          </w:tcPr>
          <w:p w14:paraId="7D8564D8" w14:textId="2A8CB5C1" w:rsidR="00E51525" w:rsidRPr="006A50C4" w:rsidRDefault="00E51525" w:rsidP="00D362B9">
            <w:pPr>
              <w:pStyle w:val="DefenceNormal"/>
            </w:pPr>
            <w:r w:rsidRPr="00D55647">
              <w:rPr>
                <w:b/>
              </w:rPr>
              <w:t>Specified Site Use Objective</w:t>
            </w:r>
            <w:r w:rsidRPr="002174BD">
              <w:rPr>
                <w:b/>
              </w:rPr>
              <w:t>:</w:t>
            </w:r>
            <w:r w:rsidRPr="002174BD">
              <w:rPr>
                <w:b/>
              </w:rPr>
              <w:br/>
            </w:r>
            <w:r>
              <w:t xml:space="preserve">(Clause </w:t>
            </w:r>
            <w:r>
              <w:fldChar w:fldCharType="begin"/>
            </w:r>
            <w:r>
              <w:instrText xml:space="preserve"> REF _Ref71631976 \r \h </w:instrText>
            </w:r>
            <w:r>
              <w:fldChar w:fldCharType="separate"/>
            </w:r>
            <w:r w:rsidR="00F66103">
              <w:t>1.1</w:t>
            </w:r>
            <w:r>
              <w:fldChar w:fldCharType="end"/>
            </w:r>
            <w:r>
              <w:t>)</w:t>
            </w:r>
          </w:p>
        </w:tc>
        <w:tc>
          <w:tcPr>
            <w:tcW w:w="4889" w:type="dxa"/>
            <w:gridSpan w:val="6"/>
            <w:vAlign w:val="center"/>
          </w:tcPr>
          <w:p w14:paraId="017AB154" w14:textId="77777777" w:rsidR="00E51525" w:rsidRPr="005D2C6B" w:rsidRDefault="00E51525" w:rsidP="00D362B9">
            <w:pPr>
              <w:pStyle w:val="DefenceNormal"/>
              <w:tabs>
                <w:tab w:val="left" w:leader="dot" w:pos="4536"/>
              </w:tabs>
            </w:pPr>
          </w:p>
        </w:tc>
      </w:tr>
      <w:tr w:rsidR="00E51525" w:rsidRPr="005D2C6B" w14:paraId="0C9858E6" w14:textId="77777777" w:rsidTr="00D362B9">
        <w:trPr>
          <w:gridAfter w:val="1"/>
          <w:wAfter w:w="72" w:type="dxa"/>
        </w:trPr>
        <w:tc>
          <w:tcPr>
            <w:tcW w:w="4238" w:type="dxa"/>
            <w:gridSpan w:val="2"/>
          </w:tcPr>
          <w:p w14:paraId="7E773FC2" w14:textId="7FD9E5C7" w:rsidR="00E51525" w:rsidRPr="005D2C6B" w:rsidRDefault="00E51525" w:rsidP="00D362B9">
            <w:pPr>
              <w:pStyle w:val="DefenceNormal"/>
            </w:pPr>
            <w:r w:rsidRPr="00D55647">
              <w:rPr>
                <w:b/>
              </w:rPr>
              <w:t>Stage</w:t>
            </w:r>
            <w:r w:rsidRPr="002174BD">
              <w:rPr>
                <w:b/>
              </w:rPr>
              <w:t>s</w:t>
            </w:r>
            <w:r w:rsidRPr="005D2C6B">
              <w:rPr>
                <w:b/>
              </w:rPr>
              <w:t xml:space="preserve"> of the </w:t>
            </w:r>
            <w:r w:rsidRPr="00D55647">
              <w:rPr>
                <w:b/>
              </w:rPr>
              <w:t>Remediation 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3FD5EAAA" w14:textId="77777777" w:rsidR="00E51525" w:rsidRPr="005D2C6B" w:rsidRDefault="00E51525" w:rsidP="00D362B9">
            <w:pPr>
              <w:pStyle w:val="DefenceNormal"/>
              <w:tabs>
                <w:tab w:val="left" w:leader="dot" w:pos="4536"/>
              </w:tabs>
            </w:pPr>
          </w:p>
        </w:tc>
      </w:tr>
      <w:tr w:rsidR="00E51525" w:rsidRPr="005D2C6B" w14:paraId="623F3882" w14:textId="77777777" w:rsidTr="00D362B9">
        <w:trPr>
          <w:gridAfter w:val="1"/>
          <w:wAfter w:w="72" w:type="dxa"/>
        </w:trPr>
        <w:tc>
          <w:tcPr>
            <w:tcW w:w="4238" w:type="dxa"/>
            <w:gridSpan w:val="2"/>
          </w:tcPr>
          <w:p w14:paraId="4B971A90" w14:textId="6EF77CC7" w:rsidR="00E51525" w:rsidRDefault="00E51525" w:rsidP="00D362B9">
            <w:pPr>
              <w:pStyle w:val="DefenceNormal"/>
            </w:pPr>
            <w:r w:rsidRPr="0076435B">
              <w:rPr>
                <w:b/>
              </w:rPr>
              <w:t>Table of Remediation Works Variation Rates and Prices:</w:t>
            </w:r>
            <w:r w:rsidRPr="002174BD">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7EE2EA30" w14:textId="77777777" w:rsidR="00E51525" w:rsidRPr="005D2C6B" w:rsidRDefault="00E51525" w:rsidP="00D362B9">
            <w:pPr>
              <w:pStyle w:val="DefenceNormal"/>
              <w:tabs>
                <w:tab w:val="left" w:leader="dot" w:pos="4536"/>
              </w:tabs>
            </w:pPr>
          </w:p>
        </w:tc>
      </w:tr>
      <w:tr w:rsidR="00E51525" w:rsidRPr="005D2C6B" w14:paraId="384DBAFC" w14:textId="77777777" w:rsidTr="00D362B9">
        <w:trPr>
          <w:gridAfter w:val="1"/>
          <w:wAfter w:w="72" w:type="dxa"/>
        </w:trPr>
        <w:tc>
          <w:tcPr>
            <w:tcW w:w="4238" w:type="dxa"/>
            <w:gridSpan w:val="2"/>
          </w:tcPr>
          <w:p w14:paraId="2E67C3D8" w14:textId="30041C78" w:rsidR="00E51525" w:rsidRPr="00CE4628" w:rsidRDefault="00E51525" w:rsidP="00D362B9">
            <w:pPr>
              <w:pStyle w:val="DefenceNormal"/>
              <w:rPr>
                <w:b/>
              </w:rPr>
            </w:pPr>
            <w:r w:rsidRPr="00D55647">
              <w:rPr>
                <w:b/>
              </w:rPr>
              <w:t>Technical Advisor</w:t>
            </w:r>
            <w:r w:rsidRPr="002174BD">
              <w:rPr>
                <w:b/>
              </w:rPr>
              <w:t>:</w:t>
            </w:r>
            <w:r w:rsidRPr="002174BD">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66103">
              <w:rPr>
                <w:bCs/>
              </w:rPr>
              <w:t>1.1</w:t>
            </w:r>
            <w:r w:rsidRPr="005D2C6B">
              <w:rPr>
                <w:bCs/>
              </w:rPr>
              <w:fldChar w:fldCharType="end"/>
            </w:r>
            <w:r w:rsidRPr="005D2C6B">
              <w:t>)</w:t>
            </w:r>
          </w:p>
        </w:tc>
        <w:tc>
          <w:tcPr>
            <w:tcW w:w="4889" w:type="dxa"/>
            <w:gridSpan w:val="6"/>
            <w:vAlign w:val="center"/>
          </w:tcPr>
          <w:p w14:paraId="5DD10F88" w14:textId="77777777" w:rsidR="00E51525" w:rsidRPr="005D2C6B" w:rsidRDefault="00E51525" w:rsidP="00D362B9">
            <w:pPr>
              <w:pStyle w:val="DefenceNormal"/>
              <w:tabs>
                <w:tab w:val="left" w:leader="dot" w:pos="4536"/>
              </w:tabs>
            </w:pPr>
          </w:p>
        </w:tc>
      </w:tr>
      <w:tr w:rsidR="00A320B3" w:rsidRPr="005D2C6B" w14:paraId="626D1D4D" w14:textId="77777777" w:rsidTr="00D362B9">
        <w:trPr>
          <w:gridAfter w:val="1"/>
          <w:wAfter w:w="72" w:type="dxa"/>
        </w:trPr>
        <w:tc>
          <w:tcPr>
            <w:tcW w:w="4238" w:type="dxa"/>
            <w:gridSpan w:val="2"/>
          </w:tcPr>
          <w:p w14:paraId="190B2293" w14:textId="25AD1557" w:rsidR="00A320B3" w:rsidRPr="00D55647" w:rsidRDefault="00A320B3" w:rsidP="00D362B9">
            <w:pPr>
              <w:pStyle w:val="DefenceNormal"/>
              <w:rPr>
                <w:b/>
              </w:rPr>
            </w:pPr>
            <w:r>
              <w:rPr>
                <w:b/>
              </w:rPr>
              <w:t>Technical Specification:</w:t>
            </w:r>
            <w:r>
              <w:rPr>
                <w:b/>
              </w:rPr>
              <w:br/>
            </w:r>
            <w:r w:rsidRPr="008B09F5">
              <w:t xml:space="preserve">(Clause </w:t>
            </w:r>
            <w:r w:rsidRPr="008B09F5">
              <w:rPr>
                <w:bCs/>
              </w:rPr>
              <w:fldChar w:fldCharType="begin"/>
            </w:r>
            <w:r w:rsidRPr="008B09F5">
              <w:rPr>
                <w:bCs/>
              </w:rPr>
              <w:instrText xml:space="preserve"> REF _Ref71640362 \w \h  \* MERGEFORMAT </w:instrText>
            </w:r>
            <w:r w:rsidRPr="008B09F5">
              <w:rPr>
                <w:bCs/>
              </w:rPr>
            </w:r>
            <w:r w:rsidRPr="008B09F5">
              <w:rPr>
                <w:bCs/>
              </w:rPr>
              <w:fldChar w:fldCharType="separate"/>
            </w:r>
            <w:r w:rsidR="00F66103">
              <w:rPr>
                <w:bCs/>
              </w:rPr>
              <w:t>1.1</w:t>
            </w:r>
            <w:r w:rsidRPr="008B09F5">
              <w:fldChar w:fldCharType="end"/>
            </w:r>
            <w:r w:rsidRPr="008B09F5">
              <w:t>)</w:t>
            </w:r>
          </w:p>
        </w:tc>
        <w:tc>
          <w:tcPr>
            <w:tcW w:w="4889" w:type="dxa"/>
            <w:gridSpan w:val="6"/>
            <w:vAlign w:val="center"/>
          </w:tcPr>
          <w:p w14:paraId="5B3A30C0" w14:textId="77777777" w:rsidR="00A320B3" w:rsidRPr="005D2C6B" w:rsidRDefault="00A320B3" w:rsidP="00D362B9">
            <w:pPr>
              <w:pStyle w:val="DefenceNormal"/>
              <w:tabs>
                <w:tab w:val="left" w:leader="dot" w:pos="4536"/>
              </w:tabs>
            </w:pPr>
          </w:p>
        </w:tc>
      </w:tr>
      <w:tr w:rsidR="00E51525" w:rsidRPr="005D2C6B" w14:paraId="3F7ED6A8" w14:textId="77777777" w:rsidTr="00D362B9">
        <w:trPr>
          <w:gridAfter w:val="1"/>
          <w:wAfter w:w="72" w:type="dxa"/>
        </w:trPr>
        <w:tc>
          <w:tcPr>
            <w:tcW w:w="4238" w:type="dxa"/>
            <w:gridSpan w:val="2"/>
          </w:tcPr>
          <w:p w14:paraId="0F09EDDD" w14:textId="4EDDF1CA" w:rsidR="00E51525" w:rsidRPr="005D2C6B" w:rsidRDefault="00E51525" w:rsidP="00D362B9">
            <w:pPr>
              <w:pStyle w:val="DefenceNormal"/>
            </w:pPr>
            <w:r w:rsidRPr="00D55647">
              <w:rPr>
                <w:b/>
              </w:rPr>
              <w:t>Work Health and Safety Plan</w:t>
            </w:r>
            <w:r>
              <w:rPr>
                <w:b/>
                <w:bCs/>
                <w:shd w:val="clear" w:color="000000" w:fill="auto"/>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 MERGEFORMAT </w:instrText>
            </w:r>
            <w:r>
              <w:rPr>
                <w:shd w:val="clear" w:color="000000" w:fill="auto"/>
              </w:rPr>
            </w:r>
            <w:r>
              <w:rPr>
                <w:shd w:val="clear" w:color="000000" w:fill="auto"/>
              </w:rPr>
              <w:fldChar w:fldCharType="separate"/>
            </w:r>
            <w:r w:rsidR="00F66103">
              <w:rPr>
                <w:shd w:val="clear" w:color="000000" w:fill="auto"/>
              </w:rPr>
              <w:t>1.1</w:t>
            </w:r>
            <w:r>
              <w:rPr>
                <w:shd w:val="clear" w:color="000000" w:fill="auto"/>
              </w:rPr>
              <w:fldChar w:fldCharType="end"/>
            </w:r>
            <w:r w:rsidRPr="00EF47AB">
              <w:rPr>
                <w:shd w:val="clear" w:color="000000" w:fill="auto"/>
              </w:rPr>
              <w:t>)</w:t>
            </w:r>
          </w:p>
        </w:tc>
        <w:tc>
          <w:tcPr>
            <w:tcW w:w="4889" w:type="dxa"/>
            <w:gridSpan w:val="6"/>
          </w:tcPr>
          <w:p w14:paraId="0AF6F76D" w14:textId="77777777" w:rsidR="00E51525" w:rsidRPr="005D2C6B" w:rsidRDefault="00E51525" w:rsidP="00D362B9">
            <w:pPr>
              <w:pStyle w:val="DefenceNormal"/>
              <w:keepNext/>
              <w:keepLines/>
              <w:spacing w:before="120"/>
            </w:pPr>
          </w:p>
        </w:tc>
      </w:tr>
      <w:tr w:rsidR="00E51525" w:rsidRPr="005D2C6B" w14:paraId="4E6C9A55" w14:textId="77777777" w:rsidTr="00D362B9">
        <w:trPr>
          <w:gridAfter w:val="1"/>
          <w:wAfter w:w="72" w:type="dxa"/>
        </w:trPr>
        <w:tc>
          <w:tcPr>
            <w:tcW w:w="4238" w:type="dxa"/>
            <w:gridSpan w:val="2"/>
          </w:tcPr>
          <w:p w14:paraId="7FFDBE7F" w14:textId="79013BED" w:rsidR="00E51525" w:rsidRPr="005D2C6B" w:rsidRDefault="00E51525" w:rsidP="00D362B9">
            <w:pPr>
              <w:pStyle w:val="DefenceNormal"/>
              <w:keepNext/>
              <w:keepLines/>
            </w:pPr>
            <w:r w:rsidRPr="005D2C6B">
              <w:rPr>
                <w:b/>
              </w:rPr>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F66103">
              <w:rPr>
                <w:bCs/>
              </w:rPr>
              <w:t>1.3(a)</w:t>
            </w:r>
            <w:r w:rsidRPr="005D2C6B">
              <w:rPr>
                <w:bCs/>
              </w:rPr>
              <w:fldChar w:fldCharType="end"/>
            </w:r>
            <w:r w:rsidRPr="005D2C6B">
              <w:rPr>
                <w:bCs/>
              </w:rPr>
              <w:t>)</w:t>
            </w:r>
          </w:p>
        </w:tc>
        <w:tc>
          <w:tcPr>
            <w:tcW w:w="4889" w:type="dxa"/>
            <w:gridSpan w:val="6"/>
          </w:tcPr>
          <w:p w14:paraId="44821BAD" w14:textId="77777777" w:rsidR="00E51525" w:rsidRPr="005D2C6B" w:rsidRDefault="00E51525" w:rsidP="00D362B9">
            <w:pPr>
              <w:pStyle w:val="DefenceNormal"/>
              <w:keepNext/>
              <w:keepLines/>
              <w:spacing w:before="120"/>
            </w:pPr>
          </w:p>
        </w:tc>
      </w:tr>
      <w:tr w:rsidR="00E51525" w:rsidRPr="005D2C6B" w14:paraId="66F6A948" w14:textId="77777777" w:rsidTr="00D362B9">
        <w:trPr>
          <w:gridAfter w:val="1"/>
          <w:wAfter w:w="72" w:type="dxa"/>
        </w:trPr>
        <w:tc>
          <w:tcPr>
            <w:tcW w:w="9127" w:type="dxa"/>
            <w:gridSpan w:val="8"/>
          </w:tcPr>
          <w:p w14:paraId="37698A98" w14:textId="1B220D66" w:rsidR="00E51525" w:rsidRPr="005D2C6B" w:rsidRDefault="00E51525" w:rsidP="00D362B9">
            <w:pPr>
              <w:pStyle w:val="DefenceSubTitle"/>
            </w:pPr>
            <w:r w:rsidRPr="005D2C6B">
              <w:t xml:space="preserve">CLAUSE </w:t>
            </w:r>
            <w:r w:rsidRPr="005D2C6B">
              <w:fldChar w:fldCharType="begin"/>
            </w:r>
            <w:r w:rsidRPr="005D2C6B">
              <w:instrText xml:space="preserve"> REF _Ref71640564 \w \h  \* MERGEFORMAT </w:instrText>
            </w:r>
            <w:r w:rsidRPr="005D2C6B">
              <w:fldChar w:fldCharType="separate"/>
            </w:r>
            <w:r w:rsidR="00F66103">
              <w:t>2</w:t>
            </w:r>
            <w:r w:rsidRPr="005D2C6B">
              <w:fldChar w:fldCharType="end"/>
            </w:r>
            <w:r w:rsidRPr="005D2C6B">
              <w:t xml:space="preserve"> - COMMENCEMENT</w:t>
            </w:r>
          </w:p>
        </w:tc>
      </w:tr>
      <w:tr w:rsidR="00E51525" w:rsidRPr="005D2C6B" w14:paraId="2C33FD25" w14:textId="77777777" w:rsidTr="00D362B9">
        <w:trPr>
          <w:gridAfter w:val="1"/>
          <w:wAfter w:w="72" w:type="dxa"/>
        </w:trPr>
        <w:tc>
          <w:tcPr>
            <w:tcW w:w="4238" w:type="dxa"/>
            <w:gridSpan w:val="2"/>
          </w:tcPr>
          <w:p w14:paraId="1FC9149D" w14:textId="4EA25788" w:rsidR="00E51525" w:rsidRPr="005D2C6B" w:rsidRDefault="00E51525" w:rsidP="00D362B9">
            <w:pPr>
              <w:pStyle w:val="DefenceNormal"/>
            </w:pPr>
            <w:r w:rsidRPr="005D2C6B">
              <w:rPr>
                <w:b/>
              </w:rPr>
              <w:t xml:space="preserve">Date for commencement on </w:t>
            </w:r>
            <w:r w:rsidRPr="00D55647">
              <w:rPr>
                <w:b/>
              </w:rPr>
              <w:t>Site</w:t>
            </w:r>
            <w:r w:rsidRPr="007C32B3">
              <w:rPr>
                <w:b/>
              </w:rPr>
              <w:t>:</w:t>
            </w:r>
            <w:r w:rsidRPr="007C32B3">
              <w:rPr>
                <w:b/>
              </w:rPr>
              <w:br/>
            </w:r>
            <w:r w:rsidRPr="005D2C6B">
              <w:t xml:space="preserve">(Clauses </w:t>
            </w:r>
            <w:r w:rsidRPr="005D2C6B">
              <w:fldChar w:fldCharType="begin"/>
            </w:r>
            <w:r w:rsidRPr="005D2C6B">
              <w:instrText xml:space="preserve"> REF _Ref71640577 \w \h </w:instrText>
            </w:r>
            <w:r>
              <w:instrText xml:space="preserve"> \* MERGEFORMAT </w:instrText>
            </w:r>
            <w:r w:rsidRPr="005D2C6B">
              <w:fldChar w:fldCharType="separate"/>
            </w:r>
            <w:r w:rsidR="00F66103">
              <w:t>2.1(b)</w:t>
            </w:r>
            <w:r w:rsidRPr="005D2C6B">
              <w:fldChar w:fldCharType="end"/>
            </w:r>
            <w:r w:rsidRPr="005D2C6B">
              <w:t xml:space="preserve"> and </w:t>
            </w:r>
            <w:r w:rsidRPr="005D2C6B">
              <w:fldChar w:fldCharType="begin"/>
            </w:r>
            <w:r w:rsidRPr="005D2C6B">
              <w:instrText xml:space="preserve"> REF _Ref71640710 \w \h </w:instrText>
            </w:r>
            <w:r>
              <w:instrText xml:space="preserve"> \* MERGEFORMAT </w:instrText>
            </w:r>
            <w:r w:rsidRPr="005D2C6B">
              <w:fldChar w:fldCharType="separate"/>
            </w:r>
            <w:r w:rsidR="00F66103">
              <w:t>2.2(a)(ii)</w:t>
            </w:r>
            <w:r w:rsidRPr="005D2C6B">
              <w:fldChar w:fldCharType="end"/>
            </w:r>
            <w:r w:rsidRPr="005D2C6B">
              <w:t>)</w:t>
            </w:r>
          </w:p>
        </w:tc>
        <w:tc>
          <w:tcPr>
            <w:tcW w:w="4889" w:type="dxa"/>
            <w:gridSpan w:val="6"/>
            <w:vAlign w:val="center"/>
          </w:tcPr>
          <w:p w14:paraId="00287C44" w14:textId="77777777" w:rsidR="00E51525" w:rsidRPr="005D2C6B" w:rsidRDefault="00E51525" w:rsidP="00D362B9">
            <w:pPr>
              <w:pStyle w:val="DefenceNormal"/>
              <w:tabs>
                <w:tab w:val="left" w:leader="dot" w:pos="4536"/>
              </w:tabs>
            </w:pPr>
          </w:p>
        </w:tc>
      </w:tr>
      <w:tr w:rsidR="00E51525" w:rsidRPr="005D2C6B" w14:paraId="2178F6C0" w14:textId="77777777" w:rsidTr="00D362B9">
        <w:trPr>
          <w:gridAfter w:val="1"/>
          <w:wAfter w:w="72" w:type="dxa"/>
        </w:trPr>
        <w:tc>
          <w:tcPr>
            <w:tcW w:w="4238" w:type="dxa"/>
            <w:gridSpan w:val="2"/>
          </w:tcPr>
          <w:p w14:paraId="61833002" w14:textId="68ACBD40" w:rsidR="00E51525" w:rsidRPr="005D2C6B" w:rsidRDefault="00E51525" w:rsidP="00D362B9">
            <w:pPr>
              <w:pStyle w:val="DefenceNormal"/>
            </w:pPr>
            <w:r w:rsidRPr="005D2C6B">
              <w:rPr>
                <w:b/>
              </w:rPr>
              <w:t xml:space="preserve">Other conditions precedent to </w:t>
            </w:r>
            <w:r w:rsidRPr="00D55647">
              <w:rPr>
                <w:b/>
              </w:rPr>
              <w:t>Site</w:t>
            </w:r>
            <w:r w:rsidRPr="005D2C6B">
              <w:rPr>
                <w:b/>
              </w:rPr>
              <w:t xml:space="preserve"> access:</w:t>
            </w:r>
            <w:r w:rsidRPr="005D2C6B">
              <w:rPr>
                <w:b/>
              </w:rPr>
              <w:br/>
            </w:r>
            <w:r w:rsidRPr="005D2C6B">
              <w:t xml:space="preserve">(Clause </w:t>
            </w:r>
            <w:r w:rsidRPr="005D2C6B">
              <w:fldChar w:fldCharType="begin"/>
            </w:r>
            <w:r w:rsidRPr="005D2C6B">
              <w:instrText xml:space="preserve"> REF _Ref71640603 \w \h </w:instrText>
            </w:r>
            <w:r>
              <w:instrText xml:space="preserve"> \* MERGEFORMAT </w:instrText>
            </w:r>
            <w:r w:rsidRPr="005D2C6B">
              <w:fldChar w:fldCharType="separate"/>
            </w:r>
            <w:r w:rsidR="00F66103">
              <w:t>2.2(a)(i)C</w:t>
            </w:r>
            <w:r w:rsidRPr="005D2C6B">
              <w:fldChar w:fldCharType="end"/>
            </w:r>
            <w:r w:rsidRPr="005D2C6B">
              <w:t>)</w:t>
            </w:r>
          </w:p>
        </w:tc>
        <w:tc>
          <w:tcPr>
            <w:tcW w:w="4889" w:type="dxa"/>
            <w:gridSpan w:val="6"/>
            <w:vAlign w:val="center"/>
          </w:tcPr>
          <w:p w14:paraId="00D5B477" w14:textId="77777777" w:rsidR="00E51525" w:rsidRPr="005D2C6B" w:rsidRDefault="00E51525" w:rsidP="00D362B9">
            <w:pPr>
              <w:pStyle w:val="DefenceNormal"/>
              <w:tabs>
                <w:tab w:val="left" w:leader="dot" w:pos="4536"/>
              </w:tabs>
            </w:pPr>
          </w:p>
        </w:tc>
      </w:tr>
      <w:tr w:rsidR="00E51525" w:rsidRPr="005D2C6B" w14:paraId="416E80D6" w14:textId="77777777" w:rsidTr="00D362B9">
        <w:trPr>
          <w:gridAfter w:val="1"/>
          <w:wAfter w:w="72" w:type="dxa"/>
        </w:trPr>
        <w:tc>
          <w:tcPr>
            <w:tcW w:w="9127" w:type="dxa"/>
            <w:gridSpan w:val="8"/>
          </w:tcPr>
          <w:p w14:paraId="389EDC19" w14:textId="04F52A31" w:rsidR="00E51525" w:rsidRPr="005D2C6B" w:rsidRDefault="00E51525" w:rsidP="00D362B9">
            <w:pPr>
              <w:pStyle w:val="DefenceSubTitle"/>
            </w:pPr>
            <w:r w:rsidRPr="005D2C6B">
              <w:t xml:space="preserve">CLAUSE </w:t>
            </w:r>
            <w:r w:rsidRPr="005D2C6B">
              <w:fldChar w:fldCharType="begin"/>
            </w:r>
            <w:r w:rsidRPr="005D2C6B">
              <w:instrText xml:space="preserve"> REF _Ref71641704 \w \h </w:instrText>
            </w:r>
            <w:r>
              <w:instrText xml:space="preserve"> \* MERGEFORMAT </w:instrText>
            </w:r>
            <w:r w:rsidRPr="005D2C6B">
              <w:fldChar w:fldCharType="separate"/>
            </w:r>
            <w:r w:rsidR="00F66103">
              <w:t>3</w:t>
            </w:r>
            <w:r w:rsidRPr="005D2C6B">
              <w:fldChar w:fldCharType="end"/>
            </w:r>
            <w:r w:rsidRPr="005D2C6B">
              <w:t xml:space="preserve"> - PERSONNEL</w:t>
            </w:r>
          </w:p>
        </w:tc>
      </w:tr>
      <w:tr w:rsidR="00E51525" w:rsidRPr="005D2C6B" w14:paraId="0EF215DD" w14:textId="77777777" w:rsidTr="00D362B9">
        <w:trPr>
          <w:gridAfter w:val="1"/>
          <w:wAfter w:w="72" w:type="dxa"/>
          <w:trHeight w:val="430"/>
        </w:trPr>
        <w:tc>
          <w:tcPr>
            <w:tcW w:w="4238" w:type="dxa"/>
            <w:gridSpan w:val="2"/>
            <w:vMerge w:val="restart"/>
          </w:tcPr>
          <w:p w14:paraId="47517A7E" w14:textId="230BEACA" w:rsidR="00E51525" w:rsidRPr="005D2C6B" w:rsidRDefault="00E51525" w:rsidP="00D362B9">
            <w:pPr>
              <w:pStyle w:val="DefenceNormal"/>
            </w:pPr>
            <w:r w:rsidRPr="00D55647">
              <w:rPr>
                <w:b/>
              </w:rPr>
              <w:t>Contract Administrator</w:t>
            </w:r>
            <w:r w:rsidRPr="005D2C6B">
              <w:rPr>
                <w:b/>
                <w:bCs/>
                <w:shd w:val="clear" w:color="000000" w:fill="auto"/>
              </w:rPr>
              <w:t>'s representatives and their functions:</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_Ref71641727 \w \h </w:instrText>
            </w:r>
            <w:r>
              <w:rPr>
                <w:bCs/>
                <w:shd w:val="clear" w:color="000000" w:fill="auto"/>
              </w:rPr>
              <w:instrText xml:space="preserve"> \* MERGEFORMAT </w:instrText>
            </w:r>
            <w:r w:rsidRPr="005D2C6B">
              <w:rPr>
                <w:bCs/>
                <w:shd w:val="clear" w:color="000000" w:fill="auto"/>
              </w:rPr>
            </w:r>
            <w:r w:rsidRPr="005D2C6B">
              <w:rPr>
                <w:bCs/>
                <w:shd w:val="clear" w:color="000000" w:fill="auto"/>
              </w:rPr>
              <w:fldChar w:fldCharType="separate"/>
            </w:r>
            <w:r w:rsidR="00F66103">
              <w:rPr>
                <w:bCs/>
                <w:shd w:val="clear" w:color="000000" w:fill="auto"/>
              </w:rPr>
              <w:t>3.4</w:t>
            </w:r>
            <w:r w:rsidRPr="005D2C6B">
              <w:rPr>
                <w:bCs/>
                <w:shd w:val="clear" w:color="000000" w:fill="auto"/>
              </w:rPr>
              <w:fldChar w:fldCharType="end"/>
            </w:r>
            <w:r w:rsidRPr="005D2C6B">
              <w:rPr>
                <w:bCs/>
                <w:shd w:val="clear" w:color="000000" w:fill="auto"/>
              </w:rPr>
              <w:t>)</w:t>
            </w:r>
          </w:p>
        </w:tc>
        <w:tc>
          <w:tcPr>
            <w:tcW w:w="2430" w:type="dxa"/>
            <w:gridSpan w:val="3"/>
          </w:tcPr>
          <w:p w14:paraId="1BD50B11" w14:textId="77777777" w:rsidR="00E51525" w:rsidRPr="005D2C6B" w:rsidRDefault="00E51525" w:rsidP="00D362B9">
            <w:pPr>
              <w:pStyle w:val="DefenceNormal"/>
              <w:tabs>
                <w:tab w:val="left" w:pos="2322"/>
              </w:tabs>
              <w:rPr>
                <w:b/>
              </w:rPr>
            </w:pPr>
            <w:r w:rsidRPr="005D2C6B">
              <w:rPr>
                <w:b/>
              </w:rPr>
              <w:t>Representative</w:t>
            </w:r>
          </w:p>
        </w:tc>
        <w:tc>
          <w:tcPr>
            <w:tcW w:w="2459" w:type="dxa"/>
            <w:gridSpan w:val="3"/>
          </w:tcPr>
          <w:p w14:paraId="5716561A" w14:textId="77777777" w:rsidR="00E51525" w:rsidRPr="005D2C6B" w:rsidRDefault="00E51525" w:rsidP="00D362B9">
            <w:pPr>
              <w:tabs>
                <w:tab w:val="left" w:pos="2313"/>
                <w:tab w:val="right" w:leader="dot" w:pos="4315"/>
              </w:tabs>
              <w:rPr>
                <w:b/>
              </w:rPr>
            </w:pPr>
            <w:r w:rsidRPr="005D2C6B">
              <w:rPr>
                <w:b/>
              </w:rPr>
              <w:t>Function(s)</w:t>
            </w:r>
          </w:p>
        </w:tc>
      </w:tr>
      <w:tr w:rsidR="00E51525" w:rsidRPr="005D2C6B" w14:paraId="54834732" w14:textId="77777777" w:rsidTr="00D362B9">
        <w:trPr>
          <w:gridAfter w:val="1"/>
          <w:wAfter w:w="72" w:type="dxa"/>
          <w:trHeight w:val="430"/>
        </w:trPr>
        <w:tc>
          <w:tcPr>
            <w:tcW w:w="4238" w:type="dxa"/>
            <w:gridSpan w:val="2"/>
            <w:vMerge/>
          </w:tcPr>
          <w:p w14:paraId="783D80C5" w14:textId="77777777" w:rsidR="00E51525" w:rsidRPr="005D2C6B" w:rsidRDefault="00E51525" w:rsidP="00D362B9">
            <w:pPr>
              <w:pStyle w:val="DefenceNormal"/>
              <w:rPr>
                <w:b/>
              </w:rPr>
            </w:pPr>
          </w:p>
        </w:tc>
        <w:tc>
          <w:tcPr>
            <w:tcW w:w="2430" w:type="dxa"/>
            <w:gridSpan w:val="3"/>
          </w:tcPr>
          <w:p w14:paraId="6A81FC53" w14:textId="77777777" w:rsidR="00E51525" w:rsidRPr="005D2C6B" w:rsidRDefault="00E51525" w:rsidP="00D362B9">
            <w:pPr>
              <w:pStyle w:val="DefenceNormal"/>
              <w:tabs>
                <w:tab w:val="left" w:pos="2277"/>
              </w:tabs>
              <w:rPr>
                <w:b/>
                <w:bCs/>
                <w:shd w:val="clear" w:color="000000" w:fill="auto"/>
              </w:rPr>
            </w:pPr>
          </w:p>
        </w:tc>
        <w:tc>
          <w:tcPr>
            <w:tcW w:w="2459" w:type="dxa"/>
            <w:gridSpan w:val="3"/>
          </w:tcPr>
          <w:p w14:paraId="17B9F89C" w14:textId="77777777" w:rsidR="00E51525" w:rsidRPr="005D2C6B" w:rsidRDefault="00E51525" w:rsidP="00D362B9">
            <w:pPr>
              <w:pStyle w:val="DefenceNormal"/>
              <w:tabs>
                <w:tab w:val="left" w:pos="2277"/>
              </w:tabs>
              <w:rPr>
                <w:b/>
                <w:bCs/>
                <w:shd w:val="clear" w:color="000000" w:fill="auto"/>
              </w:rPr>
            </w:pPr>
          </w:p>
        </w:tc>
      </w:tr>
      <w:tr w:rsidR="00E51525" w:rsidRPr="005D2C6B" w14:paraId="66BE57ED" w14:textId="77777777" w:rsidTr="00D362B9">
        <w:trPr>
          <w:gridAfter w:val="1"/>
          <w:wAfter w:w="72" w:type="dxa"/>
          <w:trHeight w:val="430"/>
        </w:trPr>
        <w:tc>
          <w:tcPr>
            <w:tcW w:w="4238" w:type="dxa"/>
            <w:gridSpan w:val="2"/>
            <w:vMerge/>
          </w:tcPr>
          <w:p w14:paraId="4B4F30CA" w14:textId="77777777" w:rsidR="00E51525" w:rsidRPr="005D2C6B" w:rsidRDefault="00E51525" w:rsidP="00D362B9">
            <w:pPr>
              <w:pStyle w:val="DefenceNormal"/>
              <w:rPr>
                <w:b/>
              </w:rPr>
            </w:pPr>
          </w:p>
        </w:tc>
        <w:tc>
          <w:tcPr>
            <w:tcW w:w="2430" w:type="dxa"/>
            <w:gridSpan w:val="3"/>
          </w:tcPr>
          <w:p w14:paraId="380F973D" w14:textId="77777777" w:rsidR="00E51525" w:rsidRPr="005D2C6B" w:rsidRDefault="00E51525" w:rsidP="00D362B9">
            <w:pPr>
              <w:pStyle w:val="DefenceNormal"/>
              <w:tabs>
                <w:tab w:val="left" w:pos="2277"/>
              </w:tabs>
              <w:rPr>
                <w:b/>
                <w:bCs/>
                <w:shd w:val="clear" w:color="000000" w:fill="auto"/>
              </w:rPr>
            </w:pPr>
          </w:p>
        </w:tc>
        <w:tc>
          <w:tcPr>
            <w:tcW w:w="2459" w:type="dxa"/>
            <w:gridSpan w:val="3"/>
          </w:tcPr>
          <w:p w14:paraId="4929E18A" w14:textId="77777777" w:rsidR="00E51525" w:rsidRPr="005D2C6B" w:rsidRDefault="00E51525" w:rsidP="00D362B9">
            <w:pPr>
              <w:pStyle w:val="DefenceNormal"/>
              <w:tabs>
                <w:tab w:val="left" w:pos="2277"/>
              </w:tabs>
              <w:rPr>
                <w:b/>
                <w:bCs/>
                <w:shd w:val="clear" w:color="000000" w:fill="auto"/>
              </w:rPr>
            </w:pPr>
          </w:p>
        </w:tc>
      </w:tr>
      <w:tr w:rsidR="00E51525" w:rsidRPr="005D2C6B" w14:paraId="456D5FC3" w14:textId="77777777" w:rsidTr="00D362B9">
        <w:trPr>
          <w:gridAfter w:val="1"/>
          <w:wAfter w:w="72" w:type="dxa"/>
          <w:trHeight w:val="430"/>
        </w:trPr>
        <w:tc>
          <w:tcPr>
            <w:tcW w:w="4238" w:type="dxa"/>
            <w:gridSpan w:val="2"/>
          </w:tcPr>
          <w:p w14:paraId="2F401569" w14:textId="43AA9995" w:rsidR="00E51525" w:rsidRPr="007A3520" w:rsidRDefault="00E51525" w:rsidP="00D362B9">
            <w:pPr>
              <w:pStyle w:val="DefenceNormal"/>
            </w:pPr>
            <w:r>
              <w:rPr>
                <w:b/>
              </w:rPr>
              <w:t>Site Audit Statement:</w:t>
            </w:r>
            <w:r>
              <w:rPr>
                <w:b/>
              </w:rPr>
              <w:br/>
            </w:r>
            <w:r>
              <w:t xml:space="preserve">(Clause </w:t>
            </w:r>
            <w:r>
              <w:fldChar w:fldCharType="begin"/>
            </w:r>
            <w:r>
              <w:instrText xml:space="preserve"> REF _Ref331749702 \r \h </w:instrText>
            </w:r>
            <w:r>
              <w:fldChar w:fldCharType="separate"/>
            </w:r>
            <w:r w:rsidR="00F66103">
              <w:t>3.9</w:t>
            </w:r>
            <w:r>
              <w:fldChar w:fldCharType="end"/>
            </w:r>
            <w:r w:rsidR="00F462A1">
              <w:t>)</w:t>
            </w:r>
          </w:p>
        </w:tc>
        <w:tc>
          <w:tcPr>
            <w:tcW w:w="4889" w:type="dxa"/>
            <w:gridSpan w:val="6"/>
          </w:tcPr>
          <w:p w14:paraId="48822FB7" w14:textId="77777777" w:rsidR="00E51525" w:rsidRPr="007A3520" w:rsidRDefault="00E51525" w:rsidP="00D362B9">
            <w:pPr>
              <w:pStyle w:val="DefenceNormal"/>
              <w:tabs>
                <w:tab w:val="left" w:pos="2277"/>
              </w:tabs>
              <w:rPr>
                <w:bCs/>
                <w:shd w:val="clear" w:color="000000" w:fill="auto"/>
              </w:rPr>
            </w:pPr>
            <w:r w:rsidRPr="007A3520">
              <w:rPr>
                <w:bCs/>
                <w:shd w:val="clear" w:color="000000" w:fill="auto"/>
              </w:rPr>
              <w:t xml:space="preserve">A </w:t>
            </w:r>
            <w:r>
              <w:rPr>
                <w:bCs/>
                <w:shd w:val="clear" w:color="000000" w:fill="auto"/>
              </w:rPr>
              <w:t xml:space="preserve">Site Audit Statement </w:t>
            </w:r>
            <w:r>
              <w:rPr>
                <w:b/>
                <w:bCs/>
                <w:i/>
                <w:shd w:val="clear" w:color="000000" w:fill="auto"/>
              </w:rPr>
              <w:t xml:space="preserve">[IS/IS NOT] </w:t>
            </w:r>
            <w:r>
              <w:rPr>
                <w:bCs/>
                <w:shd w:val="clear" w:color="000000" w:fill="auto"/>
              </w:rPr>
              <w:t xml:space="preserve">required. </w:t>
            </w:r>
            <w:r>
              <w:rPr>
                <w:bCs/>
                <w:shd w:val="clear" w:color="000000" w:fill="auto"/>
              </w:rPr>
              <w:br/>
              <w:t>(A Site Audit Statement is required unless otherwise stated)</w:t>
            </w:r>
          </w:p>
        </w:tc>
      </w:tr>
      <w:tr w:rsidR="00E51525" w:rsidRPr="005D2C6B" w14:paraId="3150FBA4" w14:textId="77777777" w:rsidTr="00D362B9">
        <w:trPr>
          <w:gridAfter w:val="1"/>
          <w:wAfter w:w="72" w:type="dxa"/>
          <w:trHeight w:val="430"/>
        </w:trPr>
        <w:tc>
          <w:tcPr>
            <w:tcW w:w="4238" w:type="dxa"/>
            <w:gridSpan w:val="2"/>
          </w:tcPr>
          <w:p w14:paraId="0FFFA558" w14:textId="690A6739" w:rsidR="00E51525" w:rsidRPr="007A3520" w:rsidRDefault="00E51525" w:rsidP="00D362B9">
            <w:pPr>
              <w:pStyle w:val="DefenceNormal"/>
            </w:pPr>
            <w:r>
              <w:rPr>
                <w:b/>
              </w:rPr>
              <w:t>Technical Advisor's Certification:</w:t>
            </w:r>
            <w:r>
              <w:rPr>
                <w:b/>
              </w:rPr>
              <w:br/>
            </w:r>
            <w:r>
              <w:t xml:space="preserve">(Clause </w:t>
            </w:r>
            <w:r>
              <w:fldChar w:fldCharType="begin"/>
            </w:r>
            <w:r>
              <w:instrText xml:space="preserve"> REF _Ref331749787 \r \h </w:instrText>
            </w:r>
            <w:r>
              <w:fldChar w:fldCharType="separate"/>
            </w:r>
            <w:r w:rsidR="00F66103">
              <w:t>3.10</w:t>
            </w:r>
            <w:r>
              <w:fldChar w:fldCharType="end"/>
            </w:r>
            <w:r>
              <w:t>)</w:t>
            </w:r>
          </w:p>
        </w:tc>
        <w:tc>
          <w:tcPr>
            <w:tcW w:w="4889" w:type="dxa"/>
            <w:gridSpan w:val="6"/>
          </w:tcPr>
          <w:p w14:paraId="5D76CADA" w14:textId="77777777" w:rsidR="00E51525" w:rsidRPr="007A3520" w:rsidRDefault="00E51525" w:rsidP="00D362B9">
            <w:pPr>
              <w:pStyle w:val="DefenceNormal"/>
              <w:tabs>
                <w:tab w:val="left" w:pos="2277"/>
              </w:tabs>
              <w:rPr>
                <w:bCs/>
                <w:shd w:val="clear" w:color="000000" w:fill="auto"/>
              </w:rPr>
            </w:pPr>
            <w:r w:rsidRPr="007A3520">
              <w:rPr>
                <w:bCs/>
                <w:shd w:val="clear" w:color="000000" w:fill="auto"/>
              </w:rPr>
              <w:t xml:space="preserve">A </w:t>
            </w:r>
            <w:r>
              <w:rPr>
                <w:bCs/>
                <w:shd w:val="clear" w:color="000000" w:fill="auto"/>
              </w:rPr>
              <w:t xml:space="preserve">Technical Advisor's Certification </w:t>
            </w:r>
            <w:r>
              <w:rPr>
                <w:b/>
                <w:bCs/>
                <w:i/>
                <w:shd w:val="clear" w:color="000000" w:fill="auto"/>
              </w:rPr>
              <w:t xml:space="preserve">[IS/IS NOT] </w:t>
            </w:r>
            <w:r>
              <w:rPr>
                <w:bCs/>
                <w:shd w:val="clear" w:color="000000" w:fill="auto"/>
              </w:rPr>
              <w:t xml:space="preserve">required. </w:t>
            </w:r>
            <w:r>
              <w:rPr>
                <w:bCs/>
                <w:shd w:val="clear" w:color="000000" w:fill="auto"/>
              </w:rPr>
              <w:br/>
              <w:t>(A Technical Advisor's Certification is required unless otherwise stated)</w:t>
            </w:r>
          </w:p>
        </w:tc>
      </w:tr>
      <w:tr w:rsidR="00E51525" w:rsidRPr="005D2C6B" w14:paraId="4B4657DF" w14:textId="77777777" w:rsidTr="00D362B9">
        <w:trPr>
          <w:gridAfter w:val="1"/>
          <w:wAfter w:w="72" w:type="dxa"/>
        </w:trPr>
        <w:tc>
          <w:tcPr>
            <w:tcW w:w="9127" w:type="dxa"/>
            <w:gridSpan w:val="8"/>
          </w:tcPr>
          <w:p w14:paraId="0AD29261" w14:textId="21C69613" w:rsidR="00E51525" w:rsidRPr="005D2C6B" w:rsidRDefault="00E51525" w:rsidP="00D362B9">
            <w:pPr>
              <w:pStyle w:val="DefenceSubTitle"/>
            </w:pPr>
            <w:r w:rsidRPr="005D2C6B">
              <w:t xml:space="preserve">CLAUSE </w:t>
            </w:r>
            <w:r w:rsidRPr="005D2C6B">
              <w:fldChar w:fldCharType="begin"/>
            </w:r>
            <w:r w:rsidRPr="005D2C6B">
              <w:instrText xml:space="preserve"> REF _Ref71641756 \w \h </w:instrText>
            </w:r>
            <w:r>
              <w:instrText xml:space="preserve"> \* MERGEFORMAT </w:instrText>
            </w:r>
            <w:r w:rsidRPr="005D2C6B">
              <w:fldChar w:fldCharType="separate"/>
            </w:r>
            <w:r w:rsidR="00F66103">
              <w:t>4</w:t>
            </w:r>
            <w:r w:rsidRPr="005D2C6B">
              <w:fldChar w:fldCharType="end"/>
            </w:r>
            <w:r w:rsidRPr="005D2C6B">
              <w:t xml:space="preserve"> - SECURITY</w:t>
            </w:r>
          </w:p>
        </w:tc>
      </w:tr>
      <w:tr w:rsidR="00E51525" w:rsidRPr="005D2C6B" w14:paraId="2368529A" w14:textId="77777777" w:rsidTr="00D362B9">
        <w:trPr>
          <w:gridAfter w:val="1"/>
          <w:wAfter w:w="72" w:type="dxa"/>
          <w:trHeight w:val="180"/>
        </w:trPr>
        <w:tc>
          <w:tcPr>
            <w:tcW w:w="4238" w:type="dxa"/>
            <w:gridSpan w:val="2"/>
            <w:vMerge w:val="restart"/>
          </w:tcPr>
          <w:p w14:paraId="64A5EE89" w14:textId="4EBC48A9" w:rsidR="00E51525" w:rsidRPr="005D2C6B" w:rsidRDefault="00E51525" w:rsidP="00D362B9">
            <w:pPr>
              <w:pStyle w:val="DefenceNormal"/>
            </w:pPr>
            <w:r w:rsidRPr="005D2C6B">
              <w:rPr>
                <w:b/>
              </w:rPr>
              <w:t xml:space="preserve">Security to be provided by the </w:t>
            </w:r>
            <w:r w:rsidRPr="00D55647">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F66103">
              <w:t>4.1</w:t>
            </w:r>
            <w:r w:rsidRPr="005D2C6B">
              <w:fldChar w:fldCharType="end"/>
            </w:r>
            <w:r w:rsidRPr="005D2C6B">
              <w:t>)</w:t>
            </w:r>
          </w:p>
        </w:tc>
        <w:tc>
          <w:tcPr>
            <w:tcW w:w="4889" w:type="dxa"/>
            <w:gridSpan w:val="6"/>
            <w:vAlign w:val="center"/>
          </w:tcPr>
          <w:p w14:paraId="4CBCE685" w14:textId="77777777" w:rsidR="00E51525" w:rsidRDefault="00E51525" w:rsidP="00D362B9">
            <w:pPr>
              <w:pStyle w:val="DefenceNormal"/>
            </w:pPr>
            <w:r w:rsidRPr="00946B0E">
              <w:t xml:space="preserve">Where there are no </w:t>
            </w:r>
            <w:r w:rsidRPr="00D55647">
              <w:t>Stages</w:t>
            </w:r>
            <w:r w:rsidRPr="00946B0E">
              <w:t xml:space="preserve">, for the </w:t>
            </w:r>
            <w:r>
              <w:t xml:space="preserve">Remediation </w:t>
            </w:r>
            <w:r w:rsidRPr="00946B0E">
              <w:t>Works is:</w:t>
            </w:r>
          </w:p>
          <w:p w14:paraId="05E4539D" w14:textId="77777777" w:rsidR="00E51525" w:rsidRPr="005D2C6B" w:rsidRDefault="00E51525" w:rsidP="00D362B9">
            <w:pPr>
              <w:pStyle w:val="DefenceNormal"/>
            </w:pPr>
            <w:r w:rsidRPr="005D2C6B">
              <w:t>$</w:t>
            </w:r>
            <w:r>
              <w:tab/>
            </w:r>
            <w:r w:rsidRPr="005D2C6B">
              <w:t xml:space="preserve"> or </w:t>
            </w:r>
            <w:r>
              <w:tab/>
            </w:r>
            <w:r w:rsidRPr="005D2C6B">
              <w:t xml:space="preserve">% of the </w:t>
            </w:r>
            <w:r w:rsidRPr="00D55647">
              <w:t>Contract Price</w:t>
            </w:r>
            <w:r w:rsidRPr="005D2C6B">
              <w:t xml:space="preserve"> (in the form of two </w:t>
            </w:r>
            <w:r w:rsidRPr="00CE4628">
              <w:t>Approved Securities</w:t>
            </w:r>
            <w:r w:rsidRPr="005D2C6B">
              <w:t>, each for 50% of this amount).</w:t>
            </w:r>
          </w:p>
        </w:tc>
      </w:tr>
      <w:tr w:rsidR="00E51525" w:rsidRPr="005D2C6B" w14:paraId="060C22F6" w14:textId="77777777" w:rsidTr="00D362B9">
        <w:trPr>
          <w:gridAfter w:val="1"/>
          <w:wAfter w:w="72" w:type="dxa"/>
          <w:trHeight w:val="177"/>
        </w:trPr>
        <w:tc>
          <w:tcPr>
            <w:tcW w:w="4238" w:type="dxa"/>
            <w:gridSpan w:val="2"/>
            <w:vMerge/>
          </w:tcPr>
          <w:p w14:paraId="7435A9FF" w14:textId="77777777" w:rsidR="00E51525" w:rsidRPr="005D2C6B" w:rsidRDefault="00E51525" w:rsidP="00D362B9">
            <w:pPr>
              <w:pStyle w:val="DefenceNormal"/>
              <w:rPr>
                <w:b/>
              </w:rPr>
            </w:pPr>
          </w:p>
        </w:tc>
        <w:tc>
          <w:tcPr>
            <w:tcW w:w="4889" w:type="dxa"/>
            <w:gridSpan w:val="6"/>
            <w:vAlign w:val="center"/>
          </w:tcPr>
          <w:p w14:paraId="49C7837D" w14:textId="77777777" w:rsidR="00E51525" w:rsidRPr="005D2C6B" w:rsidRDefault="00E51525" w:rsidP="00D362B9">
            <w:pPr>
              <w:pStyle w:val="DefenceNormal"/>
            </w:pPr>
            <w:r w:rsidRPr="005D2C6B">
              <w:t xml:space="preserve">Where there are </w:t>
            </w:r>
            <w:r w:rsidRPr="00D55647">
              <w:t>Stages</w:t>
            </w:r>
            <w:r w:rsidRPr="005D2C6B">
              <w:t xml:space="preserve">, for each </w:t>
            </w:r>
            <w:r w:rsidRPr="00D55647">
              <w:t>Stage</w:t>
            </w:r>
            <w:r w:rsidRPr="005D2C6B">
              <w:t xml:space="preserve"> is:</w:t>
            </w:r>
          </w:p>
        </w:tc>
      </w:tr>
      <w:tr w:rsidR="00E51525" w:rsidRPr="005D2C6B" w14:paraId="6829DD31" w14:textId="77777777" w:rsidTr="00D362B9">
        <w:trPr>
          <w:gridAfter w:val="1"/>
          <w:wAfter w:w="72" w:type="dxa"/>
          <w:trHeight w:val="324"/>
        </w:trPr>
        <w:tc>
          <w:tcPr>
            <w:tcW w:w="4238" w:type="dxa"/>
            <w:gridSpan w:val="2"/>
            <w:vMerge/>
          </w:tcPr>
          <w:p w14:paraId="1AA5F4F6" w14:textId="77777777" w:rsidR="00E51525" w:rsidRPr="005D2C6B" w:rsidRDefault="00E51525" w:rsidP="00D362B9">
            <w:pPr>
              <w:pStyle w:val="DefenceNormal"/>
              <w:rPr>
                <w:b/>
              </w:rPr>
            </w:pPr>
          </w:p>
        </w:tc>
        <w:tc>
          <w:tcPr>
            <w:tcW w:w="2440" w:type="dxa"/>
            <w:gridSpan w:val="4"/>
          </w:tcPr>
          <w:p w14:paraId="6BB340AE" w14:textId="77777777" w:rsidR="00E51525" w:rsidRPr="005D2C6B" w:rsidRDefault="00E51525" w:rsidP="00D362B9">
            <w:pPr>
              <w:pStyle w:val="DefenceNormal"/>
            </w:pPr>
            <w:r w:rsidRPr="00D55647">
              <w:rPr>
                <w:b/>
              </w:rPr>
              <w:t>Stage</w:t>
            </w:r>
          </w:p>
        </w:tc>
        <w:tc>
          <w:tcPr>
            <w:tcW w:w="2449" w:type="dxa"/>
            <w:gridSpan w:val="2"/>
          </w:tcPr>
          <w:p w14:paraId="56C53FB5" w14:textId="77777777" w:rsidR="00E51525" w:rsidRPr="005D2C6B" w:rsidRDefault="00E51525" w:rsidP="00D362B9">
            <w:pPr>
              <w:pStyle w:val="DefenceNormal"/>
            </w:pPr>
            <w:r w:rsidRPr="00634209">
              <w:rPr>
                <w:b/>
              </w:rPr>
              <w:t>Amount</w:t>
            </w:r>
          </w:p>
        </w:tc>
      </w:tr>
      <w:tr w:rsidR="00E51525" w:rsidRPr="005D2C6B" w14:paraId="564949BE" w14:textId="77777777" w:rsidTr="00D362B9">
        <w:trPr>
          <w:gridAfter w:val="1"/>
          <w:wAfter w:w="72" w:type="dxa"/>
          <w:trHeight w:val="324"/>
        </w:trPr>
        <w:tc>
          <w:tcPr>
            <w:tcW w:w="4238" w:type="dxa"/>
            <w:gridSpan w:val="2"/>
            <w:vMerge/>
          </w:tcPr>
          <w:p w14:paraId="291783DC" w14:textId="77777777" w:rsidR="00E51525" w:rsidRPr="005D2C6B" w:rsidRDefault="00E51525" w:rsidP="00D362B9">
            <w:pPr>
              <w:pStyle w:val="DefenceNormal"/>
              <w:rPr>
                <w:b/>
              </w:rPr>
            </w:pPr>
          </w:p>
        </w:tc>
        <w:tc>
          <w:tcPr>
            <w:tcW w:w="2440" w:type="dxa"/>
            <w:gridSpan w:val="4"/>
          </w:tcPr>
          <w:p w14:paraId="062A4759" w14:textId="77777777" w:rsidR="00E51525" w:rsidRPr="005D2C6B" w:rsidRDefault="00E51525" w:rsidP="00D362B9">
            <w:pPr>
              <w:pStyle w:val="DefenceNormal"/>
            </w:pPr>
          </w:p>
        </w:tc>
        <w:tc>
          <w:tcPr>
            <w:tcW w:w="2449" w:type="dxa"/>
            <w:gridSpan w:val="2"/>
          </w:tcPr>
          <w:p w14:paraId="1EFFCC32" w14:textId="77777777" w:rsidR="00E51525" w:rsidRPr="005D2C6B" w:rsidRDefault="00E51525" w:rsidP="00D362B9">
            <w:pPr>
              <w:pStyle w:val="DefenceNormal"/>
            </w:pPr>
            <w:r w:rsidRPr="009C3823">
              <w:t xml:space="preserve">$        or         % of the </w:t>
            </w:r>
            <w:r w:rsidRPr="00D55647">
              <w:t>Contract Price</w:t>
            </w:r>
            <w:r w:rsidRPr="009C3823">
              <w:t xml:space="preserve"> (in the form of two </w:t>
            </w:r>
            <w:r w:rsidRPr="00D55647">
              <w:t>Approved Securities</w:t>
            </w:r>
            <w:r w:rsidRPr="009C3823">
              <w:t>, each for 50% of this amount).</w:t>
            </w:r>
          </w:p>
        </w:tc>
      </w:tr>
      <w:tr w:rsidR="00E51525" w:rsidRPr="005D2C6B" w14:paraId="1E3DEE67" w14:textId="77777777" w:rsidTr="00D362B9">
        <w:trPr>
          <w:gridAfter w:val="1"/>
          <w:wAfter w:w="72" w:type="dxa"/>
          <w:trHeight w:val="324"/>
        </w:trPr>
        <w:tc>
          <w:tcPr>
            <w:tcW w:w="4238" w:type="dxa"/>
            <w:gridSpan w:val="2"/>
            <w:vMerge/>
          </w:tcPr>
          <w:p w14:paraId="549EE4F9" w14:textId="77777777" w:rsidR="00E51525" w:rsidRPr="005D2C6B" w:rsidRDefault="00E51525" w:rsidP="00D362B9">
            <w:pPr>
              <w:pStyle w:val="DefenceNormal"/>
              <w:rPr>
                <w:b/>
              </w:rPr>
            </w:pPr>
          </w:p>
        </w:tc>
        <w:tc>
          <w:tcPr>
            <w:tcW w:w="2440" w:type="dxa"/>
            <w:gridSpan w:val="4"/>
          </w:tcPr>
          <w:p w14:paraId="6EC31453" w14:textId="77777777" w:rsidR="00E51525" w:rsidRPr="005D2C6B" w:rsidRDefault="00E51525" w:rsidP="00D362B9">
            <w:pPr>
              <w:pStyle w:val="DefenceNormal"/>
            </w:pPr>
          </w:p>
        </w:tc>
        <w:tc>
          <w:tcPr>
            <w:tcW w:w="2449" w:type="dxa"/>
            <w:gridSpan w:val="2"/>
          </w:tcPr>
          <w:p w14:paraId="4CEF9542" w14:textId="77777777" w:rsidR="00E51525" w:rsidRPr="005D2C6B" w:rsidRDefault="00E51525" w:rsidP="00D362B9">
            <w:pPr>
              <w:pStyle w:val="DefenceNormal"/>
            </w:pPr>
            <w:r w:rsidRPr="00F80619">
              <w:t xml:space="preserve">$        or         % of the </w:t>
            </w:r>
            <w:r w:rsidRPr="00D55647">
              <w:t>Contract Price</w:t>
            </w:r>
            <w:r w:rsidRPr="00F80619">
              <w:t xml:space="preserve"> </w:t>
            </w:r>
            <w:r w:rsidRPr="009C3823">
              <w:t xml:space="preserve">(in the form of two </w:t>
            </w:r>
            <w:r w:rsidRPr="00D55647">
              <w:t>Approved Securities</w:t>
            </w:r>
            <w:r w:rsidRPr="009C3823">
              <w:t>, each for 50% of this amount).</w:t>
            </w:r>
          </w:p>
        </w:tc>
      </w:tr>
      <w:tr w:rsidR="00E51525" w:rsidRPr="005D2C6B" w14:paraId="72CC4B13" w14:textId="77777777" w:rsidTr="00D362B9">
        <w:trPr>
          <w:gridAfter w:val="1"/>
          <w:wAfter w:w="72" w:type="dxa"/>
          <w:trHeight w:val="324"/>
        </w:trPr>
        <w:tc>
          <w:tcPr>
            <w:tcW w:w="4238" w:type="dxa"/>
            <w:gridSpan w:val="2"/>
            <w:vMerge/>
          </w:tcPr>
          <w:p w14:paraId="48EFAEB3" w14:textId="77777777" w:rsidR="00E51525" w:rsidRPr="005D2C6B" w:rsidRDefault="00E51525" w:rsidP="00D362B9">
            <w:pPr>
              <w:pStyle w:val="DefenceNormal"/>
              <w:rPr>
                <w:b/>
              </w:rPr>
            </w:pPr>
          </w:p>
        </w:tc>
        <w:tc>
          <w:tcPr>
            <w:tcW w:w="2440" w:type="dxa"/>
            <w:gridSpan w:val="4"/>
          </w:tcPr>
          <w:p w14:paraId="2E0DD53B" w14:textId="77777777" w:rsidR="00E51525" w:rsidRPr="005D2C6B" w:rsidRDefault="00E51525" w:rsidP="00D362B9">
            <w:pPr>
              <w:pStyle w:val="DefenceNormal"/>
            </w:pPr>
          </w:p>
        </w:tc>
        <w:tc>
          <w:tcPr>
            <w:tcW w:w="2449" w:type="dxa"/>
            <w:gridSpan w:val="2"/>
          </w:tcPr>
          <w:p w14:paraId="63BA07DB" w14:textId="77777777" w:rsidR="00E51525" w:rsidRPr="005D2C6B" w:rsidRDefault="00E51525" w:rsidP="00D362B9">
            <w:pPr>
              <w:pStyle w:val="DefenceNormal"/>
            </w:pPr>
            <w:r w:rsidRPr="00F80619">
              <w:t xml:space="preserve">$        or         % of the </w:t>
            </w:r>
            <w:r w:rsidRPr="00D55647">
              <w:t>Contract Price</w:t>
            </w:r>
            <w:r w:rsidRPr="00F80619">
              <w:t xml:space="preserve"> </w:t>
            </w:r>
            <w:r w:rsidRPr="009C3823">
              <w:t xml:space="preserve">(in the form of two </w:t>
            </w:r>
            <w:r w:rsidRPr="00D55647">
              <w:t>Approved Securities</w:t>
            </w:r>
            <w:r w:rsidRPr="009C3823">
              <w:t>, each for 50% of this amount).</w:t>
            </w:r>
          </w:p>
        </w:tc>
      </w:tr>
      <w:tr w:rsidR="00E51525" w:rsidRPr="005D2C6B" w14:paraId="18961194" w14:textId="77777777" w:rsidTr="00D362B9">
        <w:trPr>
          <w:gridAfter w:val="1"/>
          <w:wAfter w:w="72" w:type="dxa"/>
        </w:trPr>
        <w:tc>
          <w:tcPr>
            <w:tcW w:w="4238" w:type="dxa"/>
            <w:gridSpan w:val="2"/>
          </w:tcPr>
          <w:p w14:paraId="22691509" w14:textId="77777777" w:rsidR="00E51525" w:rsidRPr="005D2C6B" w:rsidRDefault="00E51525" w:rsidP="00D362B9">
            <w:pPr>
              <w:tabs>
                <w:tab w:val="left" w:pos="-1009"/>
                <w:tab w:val="left" w:pos="0"/>
                <w:tab w:val="left" w:pos="1009"/>
                <w:tab w:val="left" w:pos="2018"/>
                <w:tab w:val="left" w:pos="3027"/>
                <w:tab w:val="left" w:pos="4036"/>
              </w:tabs>
            </w:pPr>
          </w:p>
        </w:tc>
        <w:tc>
          <w:tcPr>
            <w:tcW w:w="4889" w:type="dxa"/>
            <w:gridSpan w:val="6"/>
          </w:tcPr>
          <w:p w14:paraId="3458BAEF" w14:textId="77777777" w:rsidR="00E51525" w:rsidRPr="005D2C6B" w:rsidRDefault="00E51525" w:rsidP="00D362B9">
            <w:pPr>
              <w:pStyle w:val="DefenceNormal"/>
              <w:ind w:right="162"/>
              <w:rPr>
                <w:shd w:val="clear" w:color="000000" w:fill="auto"/>
              </w:rPr>
            </w:pPr>
            <w:r w:rsidRPr="005D2C6B">
              <w:rPr>
                <w:shd w:val="clear" w:color="000000" w:fill="auto"/>
              </w:rPr>
              <w:t xml:space="preserve">To the extent that any part of the </w:t>
            </w:r>
            <w:r w:rsidRPr="00D55647">
              <w:t>Contractor's Activities</w:t>
            </w:r>
            <w:r w:rsidRPr="005D2C6B">
              <w:rPr>
                <w:shd w:val="clear" w:color="000000" w:fill="auto"/>
              </w:rPr>
              <w:t xml:space="preserve"> is to be carried out in Queensland, the following warning applies:</w:t>
            </w:r>
          </w:p>
          <w:p w14:paraId="4B08334C" w14:textId="3102C96A" w:rsidR="00E51525" w:rsidRPr="009C3823" w:rsidRDefault="00E51525" w:rsidP="00D362B9">
            <w:pPr>
              <w:pStyle w:val="DefenceNormal"/>
              <w:ind w:right="109"/>
            </w:pPr>
            <w:r w:rsidRPr="009C3823">
              <w:rPr>
                <w:shd w:val="clear" w:color="000000" w:fill="auto"/>
              </w:rPr>
              <w:t xml:space="preserve">This </w:t>
            </w:r>
            <w:r w:rsidRPr="00D55647">
              <w:t>Contract</w:t>
            </w:r>
            <w:r w:rsidRPr="009C3823">
              <w:rPr>
                <w:shd w:val="clear" w:color="000000" w:fill="auto"/>
              </w:rPr>
              <w:t xml:space="preserve"> is not subject to the condition that would otherwise be implied by section 67K(2) of the </w:t>
            </w:r>
            <w:r w:rsidRPr="009C3823">
              <w:rPr>
                <w:i/>
                <w:shd w:val="clear" w:color="000000" w:fill="auto"/>
              </w:rPr>
              <w:t xml:space="preserve">Queensland Building and Construction Commission Act </w:t>
            </w:r>
            <w:r w:rsidRPr="004373AD">
              <w:rPr>
                <w:i/>
                <w:shd w:val="clear" w:color="000000" w:fill="auto"/>
              </w:rPr>
              <w:t>1991</w:t>
            </w:r>
            <w:r w:rsidRPr="009C3823">
              <w:rPr>
                <w:shd w:val="clear" w:color="000000" w:fill="auto"/>
              </w:rPr>
              <w:t xml:space="preserve"> (Qld).  Section 67K(2) implies a condition into building contracts that the total value of security is not to be more than 5% of the </w:t>
            </w:r>
            <w:r w:rsidRPr="00D55647">
              <w:t>Contract Price</w:t>
            </w:r>
            <w:r w:rsidRPr="009C3823">
              <w:rPr>
                <w:shd w:val="clear" w:color="000000" w:fill="auto"/>
              </w:rPr>
              <w:t xml:space="preserve"> of the </w:t>
            </w:r>
            <w:r w:rsidRPr="00D55647">
              <w:t>Contract</w:t>
            </w:r>
            <w:r w:rsidRPr="009C3823">
              <w:rPr>
                <w:shd w:val="clear" w:color="000000" w:fill="auto"/>
              </w:rPr>
              <w:t xml:space="preserve">, unless the </w:t>
            </w:r>
            <w:r w:rsidRPr="00D55647">
              <w:t>Contract</w:t>
            </w:r>
            <w:r w:rsidRPr="009C3823">
              <w:rPr>
                <w:shd w:val="clear" w:color="000000" w:fill="auto"/>
              </w:rPr>
              <w:t xml:space="preserve"> expressly provides otherwise.  Under this </w:t>
            </w:r>
            <w:r w:rsidRPr="00D55647">
              <w:t>Contract</w:t>
            </w:r>
            <w:r w:rsidRPr="009C3823">
              <w:rPr>
                <w:shd w:val="clear" w:color="000000" w:fill="auto"/>
              </w:rPr>
              <w:t xml:space="preserve">, the parties agree that the amount of the security provided by the </w:t>
            </w:r>
            <w:r w:rsidRPr="00D55647">
              <w:t>Contractor</w:t>
            </w:r>
            <w:r w:rsidRPr="009C3823">
              <w:rPr>
                <w:shd w:val="clear" w:color="000000" w:fill="auto"/>
              </w:rPr>
              <w:t xml:space="preserve"> is governed by clause</w:t>
            </w:r>
            <w:r>
              <w:rPr>
                <w:shd w:val="clear" w:color="000000" w:fill="auto"/>
              </w:rPr>
              <w:t> </w:t>
            </w:r>
            <w:r w:rsidRPr="009C3823">
              <w:rPr>
                <w:shd w:val="clear" w:color="000000" w:fill="auto"/>
              </w:rPr>
              <w:fldChar w:fldCharType="begin"/>
            </w:r>
            <w:r w:rsidRPr="009C3823">
              <w:rPr>
                <w:shd w:val="clear" w:color="000000" w:fill="auto"/>
              </w:rPr>
              <w:instrText xml:space="preserve"> REF _Ref71641756 \r \h  \* MERGEFORMAT </w:instrText>
            </w:r>
            <w:r w:rsidRPr="009C3823">
              <w:rPr>
                <w:shd w:val="clear" w:color="000000" w:fill="auto"/>
              </w:rPr>
            </w:r>
            <w:r w:rsidRPr="009C3823">
              <w:rPr>
                <w:shd w:val="clear" w:color="000000" w:fill="auto"/>
              </w:rPr>
              <w:fldChar w:fldCharType="separate"/>
            </w:r>
            <w:r w:rsidR="00F66103">
              <w:rPr>
                <w:shd w:val="clear" w:color="000000" w:fill="auto"/>
              </w:rPr>
              <w:t>4</w:t>
            </w:r>
            <w:r w:rsidRPr="009C3823">
              <w:rPr>
                <w:shd w:val="clear" w:color="000000" w:fill="auto"/>
              </w:rPr>
              <w:fldChar w:fldCharType="end"/>
            </w:r>
            <w:r w:rsidRPr="009C3823">
              <w:rPr>
                <w:shd w:val="clear" w:color="000000" w:fill="auto"/>
              </w:rPr>
              <w:t>.</w:t>
            </w:r>
          </w:p>
          <w:p w14:paraId="14A4C799" w14:textId="77777777" w:rsidR="00E51525" w:rsidRPr="005D2C6B" w:rsidRDefault="00E51525" w:rsidP="00D362B9">
            <w:pPr>
              <w:pStyle w:val="DefenceNormal"/>
              <w:rPr>
                <w:shd w:val="clear" w:color="000000" w:fill="auto"/>
              </w:rPr>
            </w:pPr>
            <w:r w:rsidRPr="005D2C6B">
              <w:rPr>
                <w:shd w:val="clear" w:color="000000" w:fill="auto"/>
              </w:rPr>
              <w:t xml:space="preserve">Initialled for and on behalf of the </w:t>
            </w:r>
            <w:r w:rsidRPr="00D55647">
              <w:t>Contractor</w:t>
            </w:r>
            <w:r w:rsidRPr="005D2C6B">
              <w:rPr>
                <w:shd w:val="clear" w:color="000000" w:fill="auto"/>
              </w:rPr>
              <w:t>:</w:t>
            </w:r>
          </w:p>
          <w:p w14:paraId="1089FC05" w14:textId="77777777" w:rsidR="00E51525" w:rsidRPr="005D2C6B" w:rsidRDefault="00E51525" w:rsidP="00D362B9">
            <w:pPr>
              <w:pStyle w:val="DefenceNormal"/>
              <w:tabs>
                <w:tab w:val="left" w:pos="2277"/>
              </w:tabs>
              <w:rPr>
                <w:shd w:val="clear" w:color="000000" w:fill="auto"/>
              </w:rPr>
            </w:pPr>
            <w:r w:rsidRPr="005D2C6B">
              <w:rPr>
                <w:shd w:val="clear" w:color="000000" w:fill="auto"/>
              </w:rPr>
              <w:t xml:space="preserve">Initialled for and on behalf of the </w:t>
            </w:r>
            <w:r w:rsidRPr="00D55647">
              <w:t>Commonwealth</w:t>
            </w:r>
            <w:r w:rsidRPr="005D2C6B">
              <w:rPr>
                <w:shd w:val="clear" w:color="000000" w:fill="auto"/>
              </w:rPr>
              <w:t xml:space="preserve">: </w:t>
            </w:r>
          </w:p>
        </w:tc>
      </w:tr>
      <w:tr w:rsidR="00E51525" w:rsidRPr="005D2C6B" w14:paraId="6C264B14" w14:textId="77777777" w:rsidTr="00D362B9">
        <w:trPr>
          <w:gridAfter w:val="1"/>
          <w:wAfter w:w="72" w:type="dxa"/>
        </w:trPr>
        <w:tc>
          <w:tcPr>
            <w:tcW w:w="9127" w:type="dxa"/>
            <w:gridSpan w:val="8"/>
          </w:tcPr>
          <w:p w14:paraId="502D125D" w14:textId="366C6302" w:rsidR="00E51525" w:rsidRPr="005D2C6B" w:rsidRDefault="00E51525" w:rsidP="00D362B9">
            <w:pPr>
              <w:pStyle w:val="DefenceSubTitle"/>
            </w:pPr>
            <w:r w:rsidRPr="005D2C6B">
              <w:t xml:space="preserve">CLAUSE </w:t>
            </w:r>
            <w:r w:rsidRPr="005D2C6B">
              <w:fldChar w:fldCharType="begin"/>
            </w:r>
            <w:r w:rsidRPr="005D2C6B">
              <w:instrText xml:space="preserve"> REF _Ref71641770 \w \h </w:instrText>
            </w:r>
            <w:r>
              <w:instrText xml:space="preserve"> \* MERGEFORMAT </w:instrText>
            </w:r>
            <w:r w:rsidRPr="005D2C6B">
              <w:fldChar w:fldCharType="separate"/>
            </w:r>
            <w:r w:rsidR="00F66103">
              <w:t>5</w:t>
            </w:r>
            <w:r w:rsidRPr="005D2C6B">
              <w:fldChar w:fldCharType="end"/>
            </w:r>
            <w:r w:rsidRPr="005D2C6B">
              <w:t xml:space="preserve"> - RISKS AND INSURANCE</w:t>
            </w:r>
          </w:p>
        </w:tc>
      </w:tr>
      <w:tr w:rsidR="00E51525" w:rsidRPr="005D2C6B" w14:paraId="22085539" w14:textId="77777777" w:rsidTr="00D362B9">
        <w:trPr>
          <w:gridAfter w:val="1"/>
          <w:wAfter w:w="72" w:type="dxa"/>
        </w:trPr>
        <w:tc>
          <w:tcPr>
            <w:tcW w:w="4238" w:type="dxa"/>
            <w:gridSpan w:val="2"/>
            <w:vMerge w:val="restart"/>
          </w:tcPr>
          <w:p w14:paraId="141B418B" w14:textId="7F39DB4B" w:rsidR="00E51525" w:rsidRPr="005D2C6B" w:rsidRDefault="00E51525" w:rsidP="00D362B9">
            <w:pPr>
              <w:tabs>
                <w:tab w:val="left" w:pos="-1009"/>
                <w:tab w:val="left" w:pos="0"/>
                <w:tab w:val="left" w:pos="1911"/>
                <w:tab w:val="left" w:pos="4787"/>
                <w:tab w:val="left" w:pos="5696"/>
              </w:tabs>
            </w:pPr>
            <w:r w:rsidRPr="00771F80">
              <w:rPr>
                <w:b/>
              </w:rPr>
              <w:t xml:space="preserve">Insurance policies required to be obtained by the </w:t>
            </w:r>
            <w:r w:rsidRPr="00D55647">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F66103">
              <w:t>5.4</w:t>
            </w:r>
            <w:r>
              <w:fldChar w:fldCharType="end"/>
            </w:r>
            <w:r w:rsidRPr="00771F80">
              <w:t xml:space="preserve">) </w:t>
            </w:r>
          </w:p>
        </w:tc>
        <w:tc>
          <w:tcPr>
            <w:tcW w:w="4889" w:type="dxa"/>
            <w:gridSpan w:val="6"/>
          </w:tcPr>
          <w:p w14:paraId="74AE2DF6" w14:textId="77777777" w:rsidR="00E51525" w:rsidRPr="0076435B" w:rsidRDefault="00E51525" w:rsidP="00D362B9">
            <w:pPr>
              <w:rPr>
                <w:b/>
              </w:rPr>
            </w:pPr>
            <w:r w:rsidRPr="0076435B">
              <w:rPr>
                <w:b/>
              </w:rPr>
              <w:t>Construction Risks Insurance</w:t>
            </w:r>
          </w:p>
          <w:p w14:paraId="5926269C" w14:textId="77777777" w:rsidR="00E51525" w:rsidRPr="00BA7485" w:rsidRDefault="00E51525" w:rsidP="00D362B9">
            <w:pPr>
              <w:rPr>
                <w:szCs w:val="20"/>
              </w:rPr>
            </w:pPr>
            <w:r w:rsidRPr="00BA7485">
              <w:rPr>
                <w:szCs w:val="20"/>
              </w:rPr>
              <w:t>Amount of Cover:</w:t>
            </w:r>
          </w:p>
          <w:p w14:paraId="27A40C69" w14:textId="77777777" w:rsidR="00E51525" w:rsidRPr="00BA7485" w:rsidRDefault="00E51525" w:rsidP="00D362B9">
            <w:pPr>
              <w:ind w:left="964" w:hanging="964"/>
              <w:rPr>
                <w:szCs w:val="20"/>
              </w:rPr>
            </w:pPr>
            <w:r w:rsidRPr="00BA7485">
              <w:rPr>
                <w:szCs w:val="20"/>
              </w:rPr>
              <w:t>(a)</w:t>
            </w:r>
            <w:r w:rsidRPr="00BA7485">
              <w:rPr>
                <w:szCs w:val="20"/>
              </w:rPr>
              <w:tab/>
              <w:t>$</w:t>
            </w:r>
            <w:r w:rsidRPr="00BA7485">
              <w:rPr>
                <w:szCs w:val="20"/>
              </w:rPr>
              <w:br/>
              <w:t xml:space="preserve">(the </w:t>
            </w:r>
            <w:r w:rsidRPr="00D55647">
              <w:t>Contract Price</w:t>
            </w:r>
            <w:r w:rsidRPr="00BA7485">
              <w:rPr>
                <w:szCs w:val="20"/>
              </w:rPr>
              <w:t xml:space="preserve"> if no amount is specified);</w:t>
            </w:r>
          </w:p>
          <w:p w14:paraId="5B7CD489" w14:textId="77777777" w:rsidR="00E51525" w:rsidRPr="00BA7485" w:rsidRDefault="00E51525" w:rsidP="00D362B9">
            <w:pPr>
              <w:ind w:left="964" w:hanging="964"/>
              <w:rPr>
                <w:szCs w:val="20"/>
              </w:rPr>
            </w:pPr>
            <w:r w:rsidRPr="00BA7485">
              <w:rPr>
                <w:szCs w:val="20"/>
              </w:rPr>
              <w:t>(b)</w:t>
            </w:r>
            <w:r w:rsidRPr="00BA7485">
              <w:rPr>
                <w:szCs w:val="20"/>
              </w:rPr>
              <w:tab/>
              <w:t xml:space="preserve">$         or       % of the </w:t>
            </w:r>
            <w:r w:rsidRPr="00D55647">
              <w:t>Contract Price</w:t>
            </w:r>
            <w:r w:rsidRPr="00BA7485">
              <w:rPr>
                <w:szCs w:val="20"/>
              </w:rPr>
              <w:t xml:space="preserve"> to cover the costs of demolition and removal of debris;</w:t>
            </w:r>
          </w:p>
          <w:p w14:paraId="5EF2750B" w14:textId="77777777" w:rsidR="00E51525" w:rsidRPr="00BA7485" w:rsidRDefault="00E51525" w:rsidP="00D362B9">
            <w:pPr>
              <w:ind w:left="964" w:hanging="964"/>
              <w:rPr>
                <w:szCs w:val="20"/>
              </w:rPr>
            </w:pPr>
            <w:r w:rsidRPr="00BA7485">
              <w:rPr>
                <w:szCs w:val="20"/>
              </w:rPr>
              <w:t>(c)</w:t>
            </w:r>
            <w:r w:rsidRPr="00BA7485">
              <w:rPr>
                <w:szCs w:val="20"/>
              </w:rPr>
              <w:tab/>
              <w:t xml:space="preserve">$         or       % of the </w:t>
            </w:r>
            <w:r w:rsidRPr="00D55647">
              <w:t>Contract Price</w:t>
            </w:r>
            <w:r w:rsidRPr="00BA7485">
              <w:rPr>
                <w:szCs w:val="20"/>
              </w:rPr>
              <w:t xml:space="preserve"> to cover the </w:t>
            </w:r>
            <w:r w:rsidRPr="0076435B">
              <w:t>Commonwealth's</w:t>
            </w:r>
            <w:r w:rsidRPr="00BA7485">
              <w:rPr>
                <w:szCs w:val="20"/>
              </w:rPr>
              <w:t xml:space="preserve"> consultant fees;</w:t>
            </w:r>
          </w:p>
          <w:p w14:paraId="168108B5" w14:textId="77777777" w:rsidR="00E51525" w:rsidRPr="00BA7485" w:rsidRDefault="00E51525" w:rsidP="00D362B9">
            <w:pPr>
              <w:ind w:left="964" w:hanging="964"/>
              <w:rPr>
                <w:szCs w:val="20"/>
              </w:rPr>
            </w:pPr>
            <w:r w:rsidRPr="00BA7485">
              <w:rPr>
                <w:szCs w:val="20"/>
              </w:rPr>
              <w:t>(d)</w:t>
            </w:r>
            <w:r w:rsidRPr="00BA7485">
              <w:rPr>
                <w:szCs w:val="20"/>
              </w:rPr>
              <w:tab/>
              <w:t xml:space="preserve">$            for the value of materials or things to be supplied by the </w:t>
            </w:r>
            <w:r w:rsidRPr="00D55647">
              <w:t>Commonwealth</w:t>
            </w:r>
            <w:r w:rsidRPr="00BA7485">
              <w:rPr>
                <w:szCs w:val="20"/>
              </w:rPr>
              <w:t>; and</w:t>
            </w:r>
          </w:p>
          <w:p w14:paraId="6F37B5D5" w14:textId="77777777" w:rsidR="00E51525" w:rsidRPr="00BA7485" w:rsidRDefault="00E51525" w:rsidP="00D362B9">
            <w:pPr>
              <w:ind w:left="964" w:hanging="964"/>
              <w:rPr>
                <w:szCs w:val="20"/>
              </w:rPr>
            </w:pPr>
            <w:r w:rsidRPr="00BA7485">
              <w:rPr>
                <w:szCs w:val="20"/>
              </w:rPr>
              <w:t>(e)</w:t>
            </w:r>
            <w:r w:rsidRPr="00BA7485">
              <w:rPr>
                <w:szCs w:val="20"/>
              </w:rPr>
              <w:tab/>
              <w:t xml:space="preserve">         % of the total of the amounts in (a) to (d) to cover escalation costs.</w:t>
            </w:r>
          </w:p>
          <w:p w14:paraId="4747A16B" w14:textId="77777777" w:rsidR="00E51525" w:rsidRPr="005D2C6B" w:rsidRDefault="00E51525" w:rsidP="00D362B9">
            <w:pPr>
              <w:pStyle w:val="DefenceNormal"/>
              <w:rPr>
                <w:b/>
              </w:rPr>
            </w:pPr>
            <w:r w:rsidRPr="00BA7485">
              <w:rPr>
                <w:b/>
                <w:i/>
                <w:szCs w:val="24"/>
              </w:rPr>
              <w:t>[</w:t>
            </w:r>
            <w:r w:rsidRPr="0076435B">
              <w:rPr>
                <w:b/>
                <w:i/>
              </w:rPr>
              <w:t>COMMONWEALTH AND CONTRACT ADMINISTRATOR</w:t>
            </w:r>
            <w:r w:rsidRPr="00BA7485">
              <w:rPr>
                <w:b/>
                <w:i/>
                <w:szCs w:val="24"/>
              </w:rPr>
              <w:t xml:space="preserve"> TO CONSIDER AND SEEK ADVICE ON LEVELS OF INSURANCES FROM APPROPRIATELY QUALIFIED AND LICENSED PERSONS]</w:t>
            </w:r>
          </w:p>
        </w:tc>
      </w:tr>
      <w:tr w:rsidR="00E51525" w:rsidRPr="005D2C6B" w14:paraId="4B30523D" w14:textId="77777777" w:rsidTr="00D362B9">
        <w:trPr>
          <w:gridAfter w:val="1"/>
          <w:wAfter w:w="72" w:type="dxa"/>
        </w:trPr>
        <w:tc>
          <w:tcPr>
            <w:tcW w:w="4238" w:type="dxa"/>
            <w:gridSpan w:val="2"/>
            <w:vMerge/>
          </w:tcPr>
          <w:p w14:paraId="34BA2CE5" w14:textId="77777777" w:rsidR="00E51525" w:rsidRPr="005D2C6B" w:rsidRDefault="00E51525" w:rsidP="00D362B9">
            <w:pPr>
              <w:pStyle w:val="DefenceNormal"/>
              <w:rPr>
                <w:b/>
              </w:rPr>
            </w:pPr>
          </w:p>
        </w:tc>
        <w:tc>
          <w:tcPr>
            <w:tcW w:w="4889" w:type="dxa"/>
            <w:gridSpan w:val="6"/>
          </w:tcPr>
          <w:p w14:paraId="65592814" w14:textId="77777777" w:rsidR="00E51525" w:rsidRPr="0076435B" w:rsidRDefault="00E51525" w:rsidP="00D362B9">
            <w:pPr>
              <w:rPr>
                <w:b/>
              </w:rPr>
            </w:pPr>
            <w:r w:rsidRPr="0076435B">
              <w:rPr>
                <w:b/>
              </w:rPr>
              <w:t>Public Liability Insurance</w:t>
            </w:r>
          </w:p>
          <w:p w14:paraId="28636DC5" w14:textId="77777777" w:rsidR="00E51525" w:rsidRPr="00BA7485" w:rsidRDefault="00E51525" w:rsidP="00D362B9">
            <w:pPr>
              <w:rPr>
                <w:szCs w:val="20"/>
              </w:rPr>
            </w:pPr>
            <w:r w:rsidRPr="00BA7485">
              <w:rPr>
                <w:szCs w:val="20"/>
              </w:rPr>
              <w:t xml:space="preserve">If written on an occurrence basis: </w:t>
            </w:r>
          </w:p>
          <w:p w14:paraId="0976E4A1" w14:textId="77777777" w:rsidR="00E51525" w:rsidRPr="00BA7485" w:rsidRDefault="00E51525" w:rsidP="00D362B9">
            <w:pPr>
              <w:rPr>
                <w:szCs w:val="20"/>
              </w:rPr>
            </w:pPr>
            <w:r w:rsidRPr="00BA7485">
              <w:rPr>
                <w:szCs w:val="20"/>
              </w:rPr>
              <w:t>Amount of Cover: $           for each and every occurrence for public liability claims</w:t>
            </w:r>
          </w:p>
          <w:p w14:paraId="312DA199" w14:textId="77777777" w:rsidR="00E51525" w:rsidRPr="00BA7485" w:rsidRDefault="00E51525" w:rsidP="00D362B9">
            <w:pPr>
              <w:rPr>
                <w:szCs w:val="20"/>
              </w:rPr>
            </w:pPr>
            <w:r w:rsidRPr="00BA7485">
              <w:rPr>
                <w:szCs w:val="20"/>
              </w:rPr>
              <w:t xml:space="preserve">If written on a claims made basis: </w:t>
            </w:r>
          </w:p>
          <w:p w14:paraId="3E9D2B65" w14:textId="77777777" w:rsidR="00E51525" w:rsidRPr="00BA7485" w:rsidRDefault="00E51525" w:rsidP="00D362B9">
            <w:pPr>
              <w:rPr>
                <w:szCs w:val="20"/>
              </w:rPr>
            </w:pPr>
            <w:r w:rsidRPr="00BA7485">
              <w:rPr>
                <w:szCs w:val="20"/>
              </w:rPr>
              <w:t>Amount of Cover: $       per claim and $      in the aggregate</w:t>
            </w:r>
          </w:p>
          <w:p w14:paraId="2E96A01A" w14:textId="77777777" w:rsidR="00E51525" w:rsidRPr="00BA7485" w:rsidRDefault="00E51525" w:rsidP="00D362B9">
            <w:pPr>
              <w:rPr>
                <w:szCs w:val="20"/>
              </w:rPr>
            </w:pPr>
            <w:r w:rsidRPr="00BA7485">
              <w:rPr>
                <w:b/>
                <w:i/>
                <w:iCs/>
                <w:szCs w:val="20"/>
              </w:rPr>
              <w:t xml:space="preserve">[FOR WHICHEVER OF OCCURRENCE </w:t>
            </w:r>
            <w:r w:rsidRPr="00BA7485">
              <w:rPr>
                <w:b/>
                <w:i/>
                <w:szCs w:val="20"/>
              </w:rPr>
              <w:t xml:space="preserve">BASIS OR </w:t>
            </w:r>
            <w:r w:rsidRPr="0076435B">
              <w:rPr>
                <w:b/>
                <w:i/>
              </w:rPr>
              <w:t>CLAIMS</w:t>
            </w:r>
            <w:r w:rsidRPr="00BA7485">
              <w:rPr>
                <w:b/>
                <w:i/>
                <w:szCs w:val="20"/>
              </w:rPr>
              <w:t xml:space="preserve"> MADE BASIS</w:t>
            </w:r>
            <w:r w:rsidRPr="00BA7485">
              <w:rPr>
                <w:b/>
                <w:i/>
                <w:iCs/>
                <w:szCs w:val="20"/>
              </w:rPr>
              <w:t xml:space="preserve"> DOES NOT APPLY, INSERT "N/A" AFTER THE $ REFERENCES]</w:t>
            </w:r>
          </w:p>
          <w:p w14:paraId="6388DA30" w14:textId="77777777" w:rsidR="00E51525" w:rsidRPr="00BA7485" w:rsidRDefault="00E51525" w:rsidP="00D362B9">
            <w:pPr>
              <w:rPr>
                <w:szCs w:val="20"/>
              </w:rPr>
            </w:pPr>
            <w:r w:rsidRPr="00BA7485">
              <w:rPr>
                <w:szCs w:val="20"/>
              </w:rPr>
              <w:t xml:space="preserve">Worldwide limits: </w:t>
            </w:r>
          </w:p>
          <w:p w14:paraId="14274DFD" w14:textId="77777777" w:rsidR="00E51525" w:rsidRPr="00BA7485" w:rsidRDefault="00E51525" w:rsidP="00D362B9">
            <w:pPr>
              <w:rPr>
                <w:szCs w:val="20"/>
              </w:rPr>
            </w:pPr>
            <w:r w:rsidRPr="00BA7485">
              <w:rPr>
                <w:szCs w:val="20"/>
              </w:rPr>
              <w:t xml:space="preserve">Jurisdictional limits: </w:t>
            </w:r>
          </w:p>
          <w:p w14:paraId="42E7A1A0" w14:textId="77777777" w:rsidR="00E51525" w:rsidRPr="00CE4628" w:rsidRDefault="00E51525" w:rsidP="00D362B9">
            <w:pPr>
              <w:pStyle w:val="DefenceNormal"/>
              <w:rPr>
                <w:b/>
              </w:rPr>
            </w:pPr>
            <w:r w:rsidRPr="00BA7485">
              <w:rPr>
                <w:b/>
                <w:i/>
                <w:szCs w:val="24"/>
              </w:rPr>
              <w:t>[</w:t>
            </w:r>
            <w:r w:rsidRPr="0076435B">
              <w:rPr>
                <w:b/>
                <w:i/>
              </w:rPr>
              <w:t>COMMONWEALTH AND CONTRACT ADMINISTRATOR</w:t>
            </w:r>
            <w:r w:rsidRPr="00BA7485">
              <w:rPr>
                <w:b/>
                <w:i/>
                <w:szCs w:val="24"/>
              </w:rPr>
              <w:t xml:space="preserve"> TO CONSIDER AND SEEK ADVICE ON LEVELS AND LIMITS OF INSURANCES FROM APPROPRIATELY QUALIFIED AND LICENSED PERSONS]</w:t>
            </w:r>
          </w:p>
        </w:tc>
      </w:tr>
      <w:tr w:rsidR="00E51525" w:rsidRPr="005D2C6B" w14:paraId="266816A0" w14:textId="77777777" w:rsidTr="00D362B9">
        <w:trPr>
          <w:gridAfter w:val="1"/>
          <w:wAfter w:w="72" w:type="dxa"/>
        </w:trPr>
        <w:tc>
          <w:tcPr>
            <w:tcW w:w="4238" w:type="dxa"/>
            <w:gridSpan w:val="2"/>
            <w:vMerge/>
          </w:tcPr>
          <w:p w14:paraId="17CFC335" w14:textId="77777777" w:rsidR="00E51525" w:rsidRPr="005D2C6B" w:rsidRDefault="00E51525" w:rsidP="00D362B9">
            <w:pPr>
              <w:pStyle w:val="DefenceNormal"/>
              <w:rPr>
                <w:b/>
              </w:rPr>
            </w:pPr>
          </w:p>
        </w:tc>
        <w:tc>
          <w:tcPr>
            <w:tcW w:w="4889" w:type="dxa"/>
            <w:gridSpan w:val="6"/>
          </w:tcPr>
          <w:p w14:paraId="188081F4" w14:textId="77777777" w:rsidR="00E51525" w:rsidRPr="0076435B" w:rsidRDefault="00E51525" w:rsidP="00D362B9">
            <w:pPr>
              <w:rPr>
                <w:b/>
              </w:rPr>
            </w:pPr>
            <w:r w:rsidRPr="0076435B">
              <w:rPr>
                <w:b/>
              </w:rPr>
              <w:t>Workers Compensation Insurance</w:t>
            </w:r>
          </w:p>
          <w:p w14:paraId="15061BE0" w14:textId="77777777" w:rsidR="00E51525" w:rsidDel="00BA7485" w:rsidRDefault="00E51525" w:rsidP="00D362B9">
            <w:pPr>
              <w:pStyle w:val="DefenceNormal"/>
              <w:rPr>
                <w:b/>
              </w:rPr>
            </w:pPr>
            <w:r w:rsidRPr="00BA7485">
              <w:rPr>
                <w:szCs w:val="24"/>
              </w:rPr>
              <w:t xml:space="preserve">Amount of Cover: Amount of Cover prescribed by Statutory Requirement in the State or Territory in which the </w:t>
            </w:r>
            <w:r w:rsidRPr="00D55647">
              <w:t>Contractor's Activities</w:t>
            </w:r>
            <w:r w:rsidRPr="00BA7485">
              <w:rPr>
                <w:szCs w:val="24"/>
              </w:rPr>
              <w:t xml:space="preserve"> are performed or the </w:t>
            </w:r>
            <w:r w:rsidRPr="0076435B">
              <w:t>Contractor's e</w:t>
            </w:r>
            <w:r w:rsidRPr="00BA7485">
              <w:rPr>
                <w:szCs w:val="24"/>
              </w:rPr>
              <w:t>mployees perform work, are employed or normally reside.</w:t>
            </w:r>
          </w:p>
        </w:tc>
      </w:tr>
      <w:tr w:rsidR="00E51525" w:rsidRPr="005D2C6B" w14:paraId="2CB091BD" w14:textId="77777777" w:rsidTr="00D362B9">
        <w:trPr>
          <w:gridAfter w:val="1"/>
          <w:wAfter w:w="72" w:type="dxa"/>
        </w:trPr>
        <w:tc>
          <w:tcPr>
            <w:tcW w:w="4238" w:type="dxa"/>
            <w:gridSpan w:val="2"/>
            <w:vMerge/>
          </w:tcPr>
          <w:p w14:paraId="0238BF16" w14:textId="77777777" w:rsidR="00E51525" w:rsidRPr="005D2C6B" w:rsidRDefault="00E51525" w:rsidP="00D362B9">
            <w:pPr>
              <w:tabs>
                <w:tab w:val="left" w:pos="-1009"/>
                <w:tab w:val="left" w:pos="0"/>
                <w:tab w:val="left" w:pos="1911"/>
                <w:tab w:val="left" w:pos="4787"/>
                <w:tab w:val="left" w:pos="5696"/>
              </w:tabs>
            </w:pPr>
          </w:p>
        </w:tc>
        <w:tc>
          <w:tcPr>
            <w:tcW w:w="4889" w:type="dxa"/>
            <w:gridSpan w:val="6"/>
          </w:tcPr>
          <w:p w14:paraId="560762FE" w14:textId="77777777" w:rsidR="00E51525" w:rsidRPr="0076435B" w:rsidRDefault="00E51525" w:rsidP="00D362B9">
            <w:pPr>
              <w:rPr>
                <w:b/>
              </w:rPr>
            </w:pPr>
            <w:r w:rsidRPr="0076435B">
              <w:rPr>
                <w:b/>
              </w:rPr>
              <w:t>Employers' Liability Insurance</w:t>
            </w:r>
          </w:p>
          <w:p w14:paraId="746D865C" w14:textId="77777777" w:rsidR="00E51525" w:rsidRPr="00BA7485" w:rsidRDefault="00E51525" w:rsidP="00D362B9">
            <w:pPr>
              <w:rPr>
                <w:szCs w:val="20"/>
              </w:rPr>
            </w:pPr>
            <w:r w:rsidRPr="00BA7485">
              <w:rPr>
                <w:szCs w:val="20"/>
              </w:rPr>
              <w:t xml:space="preserve">Amount of Cover: The amount that a prudent, competent and experienced contractor undertaking the </w:t>
            </w:r>
            <w:r w:rsidRPr="00D55647">
              <w:t>Contractor's Activities</w:t>
            </w:r>
            <w:r w:rsidRPr="00BA7485">
              <w:rPr>
                <w:szCs w:val="20"/>
              </w:rPr>
              <w:t xml:space="preserve"> would purchase which must not be less than </w:t>
            </w:r>
            <w:r>
              <w:rPr>
                <w:szCs w:val="20"/>
              </w:rPr>
              <w:br/>
            </w:r>
            <w:r w:rsidRPr="00BA7485">
              <w:rPr>
                <w:szCs w:val="20"/>
              </w:rPr>
              <w:t xml:space="preserve">$   </w:t>
            </w:r>
            <w:r>
              <w:rPr>
                <w:szCs w:val="20"/>
              </w:rPr>
              <w:tab/>
            </w:r>
            <w:r w:rsidRPr="00BA7485">
              <w:rPr>
                <w:szCs w:val="20"/>
              </w:rPr>
              <w:t xml:space="preserve">. </w:t>
            </w:r>
          </w:p>
          <w:p w14:paraId="28C87155" w14:textId="77777777" w:rsidR="00E51525" w:rsidRPr="005D2C6B" w:rsidRDefault="00E51525" w:rsidP="00D362B9">
            <w:pPr>
              <w:pStyle w:val="DefenceNormal"/>
            </w:pPr>
            <w:r w:rsidRPr="00BA7485">
              <w:rPr>
                <w:b/>
                <w:i/>
                <w:szCs w:val="24"/>
              </w:rPr>
              <w:t>[</w:t>
            </w:r>
            <w:r w:rsidRPr="0076435B">
              <w:rPr>
                <w:b/>
                <w:i/>
              </w:rPr>
              <w:t>COMMONWEALTH AND CONTRACT ADMINISTRATOR</w:t>
            </w:r>
            <w:r w:rsidRPr="00BA7485">
              <w:rPr>
                <w:b/>
                <w:i/>
                <w:szCs w:val="24"/>
              </w:rPr>
              <w:t xml:space="preserve"> TO CONSIDER AND SEEK ADVICE ON LEVELS AND LIMITS OF INSURANCES FROM APPROPRIATELY QUALIFIED AND LICENSED PERSONS]</w:t>
            </w:r>
          </w:p>
        </w:tc>
      </w:tr>
      <w:tr w:rsidR="00E51525" w:rsidRPr="005D2C6B" w14:paraId="6F258BA9" w14:textId="77777777" w:rsidTr="00D362B9">
        <w:trPr>
          <w:gridAfter w:val="1"/>
          <w:wAfter w:w="72" w:type="dxa"/>
        </w:trPr>
        <w:tc>
          <w:tcPr>
            <w:tcW w:w="4238" w:type="dxa"/>
            <w:gridSpan w:val="2"/>
            <w:vMerge/>
          </w:tcPr>
          <w:p w14:paraId="0CD3BA8F" w14:textId="77777777" w:rsidR="00E51525" w:rsidRPr="005D2C6B" w:rsidRDefault="00E51525" w:rsidP="00D362B9">
            <w:pPr>
              <w:tabs>
                <w:tab w:val="left" w:pos="-1009"/>
                <w:tab w:val="left" w:pos="0"/>
                <w:tab w:val="left" w:pos="1911"/>
                <w:tab w:val="left" w:pos="4787"/>
                <w:tab w:val="left" w:pos="5696"/>
              </w:tabs>
            </w:pPr>
          </w:p>
        </w:tc>
        <w:tc>
          <w:tcPr>
            <w:tcW w:w="4889" w:type="dxa"/>
            <w:gridSpan w:val="6"/>
          </w:tcPr>
          <w:p w14:paraId="31A8AA96" w14:textId="77777777" w:rsidR="00E51525" w:rsidRPr="0076435B" w:rsidRDefault="00E51525" w:rsidP="00D362B9">
            <w:pPr>
              <w:rPr>
                <w:b/>
              </w:rPr>
            </w:pPr>
            <w:r w:rsidRPr="0076435B">
              <w:rPr>
                <w:b/>
              </w:rPr>
              <w:t>Professional Indemnity Insurance</w:t>
            </w:r>
          </w:p>
          <w:p w14:paraId="2EA4FD88" w14:textId="77777777" w:rsidR="00E51525" w:rsidRPr="00BA7485" w:rsidRDefault="00E51525" w:rsidP="00D362B9">
            <w:pPr>
              <w:rPr>
                <w:szCs w:val="20"/>
              </w:rPr>
            </w:pPr>
            <w:r w:rsidRPr="00BA7485">
              <w:rPr>
                <w:szCs w:val="20"/>
              </w:rPr>
              <w:t>Amount of Cover: $       per claim and $      in the aggregate</w:t>
            </w:r>
          </w:p>
          <w:p w14:paraId="0A9F175C" w14:textId="77777777" w:rsidR="00E51525" w:rsidRPr="00BA7485" w:rsidRDefault="00E51525" w:rsidP="00D362B9">
            <w:pPr>
              <w:rPr>
                <w:szCs w:val="20"/>
              </w:rPr>
            </w:pPr>
            <w:r w:rsidRPr="00BA7485">
              <w:rPr>
                <w:szCs w:val="20"/>
              </w:rPr>
              <w:t xml:space="preserve">Worldwide limits: </w:t>
            </w:r>
          </w:p>
          <w:p w14:paraId="144FECCE" w14:textId="77777777" w:rsidR="00E51525" w:rsidRPr="00BA7485" w:rsidRDefault="00E51525" w:rsidP="00D362B9">
            <w:pPr>
              <w:rPr>
                <w:szCs w:val="20"/>
              </w:rPr>
            </w:pPr>
            <w:r w:rsidRPr="00BA7485">
              <w:rPr>
                <w:szCs w:val="20"/>
              </w:rPr>
              <w:t>Jurisdictional</w:t>
            </w:r>
            <w:r w:rsidRPr="00BA7485" w:rsidDel="001C0572">
              <w:rPr>
                <w:szCs w:val="20"/>
              </w:rPr>
              <w:t xml:space="preserve"> </w:t>
            </w:r>
            <w:r w:rsidRPr="00BA7485">
              <w:rPr>
                <w:szCs w:val="20"/>
              </w:rPr>
              <w:t xml:space="preserve">limits: </w:t>
            </w:r>
          </w:p>
          <w:p w14:paraId="593C6025" w14:textId="77777777" w:rsidR="00E51525" w:rsidRPr="0076435B" w:rsidRDefault="00E51525" w:rsidP="00D362B9">
            <w:pPr>
              <w:rPr>
                <w:b/>
                <w:i/>
              </w:rPr>
            </w:pPr>
            <w:r w:rsidRPr="00BA7485">
              <w:rPr>
                <w:b/>
                <w:i/>
                <w:szCs w:val="20"/>
              </w:rPr>
              <w:t>[</w:t>
            </w:r>
            <w:r w:rsidRPr="0076435B">
              <w:rPr>
                <w:b/>
                <w:i/>
              </w:rPr>
              <w:t xml:space="preserve">IF THE CONTRACT REQUIRES THE CONTRACTOR TO DESIGN ANY PART OF THE REMEDIATION WORKS, COMMONWEALTH AND CONTRACT ADMINISTRATOR TO CONSIDER AND SEEK ADVICE ON LEVELS AND LIMITS OF INSURANCES FROM APPROPRIATELY QUALIFIED AND LICENSED PERSONS. </w:t>
            </w:r>
            <w:r w:rsidR="0079191F">
              <w:rPr>
                <w:b/>
                <w:i/>
              </w:rPr>
              <w:t xml:space="preserve"> </w:t>
            </w:r>
            <w:r w:rsidRPr="0076435B">
              <w:rPr>
                <w:b/>
                <w:i/>
              </w:rPr>
              <w:t xml:space="preserve">FOR WHICHEVER OF PROFESSIONAL INDEMNITY INSURANCE AND ERRORS AND OMISSIONS INSURANCE DOES NOT APPLY, INSERT "N/A" AFTER THE $ REFERENCES] </w:t>
            </w:r>
          </w:p>
          <w:p w14:paraId="7C4145F4" w14:textId="77777777" w:rsidR="00E51525" w:rsidRPr="0076435B" w:rsidRDefault="00E51525" w:rsidP="00D362B9">
            <w:pPr>
              <w:pStyle w:val="DefenceNormal"/>
              <w:rPr>
                <w:b/>
                <w:i/>
              </w:rPr>
            </w:pPr>
            <w:r w:rsidRPr="0076435B">
              <w:rPr>
                <w:b/>
                <w:i/>
              </w:rPr>
              <w:t>[IF THE CONTRACT DOES NOT REQUIRE THE CONTRACTOR TO DESIGN ANY PART OF THE REMEDIATION WORKS, INSERT "N/A" AFTER THE $ REFERENCES AND FOR THE RELEVANT LIMITS]</w:t>
            </w:r>
          </w:p>
        </w:tc>
      </w:tr>
      <w:tr w:rsidR="00E51525" w:rsidRPr="005D2C6B" w14:paraId="1C168631" w14:textId="77777777" w:rsidTr="00D362B9">
        <w:trPr>
          <w:gridAfter w:val="1"/>
          <w:wAfter w:w="72" w:type="dxa"/>
        </w:trPr>
        <w:tc>
          <w:tcPr>
            <w:tcW w:w="4238" w:type="dxa"/>
            <w:gridSpan w:val="2"/>
            <w:vMerge/>
          </w:tcPr>
          <w:p w14:paraId="0E6BD380" w14:textId="77777777" w:rsidR="00E51525" w:rsidRPr="005D2C6B" w:rsidRDefault="00E51525" w:rsidP="00D362B9">
            <w:pPr>
              <w:tabs>
                <w:tab w:val="left" w:pos="-1009"/>
                <w:tab w:val="left" w:pos="0"/>
                <w:tab w:val="left" w:pos="1911"/>
                <w:tab w:val="left" w:pos="4787"/>
                <w:tab w:val="left" w:pos="5696"/>
              </w:tabs>
            </w:pPr>
          </w:p>
        </w:tc>
        <w:tc>
          <w:tcPr>
            <w:tcW w:w="4889" w:type="dxa"/>
            <w:gridSpan w:val="6"/>
          </w:tcPr>
          <w:p w14:paraId="599D87C7" w14:textId="77777777" w:rsidR="00E51525" w:rsidRPr="0076435B" w:rsidRDefault="00E51525" w:rsidP="00D362B9">
            <w:pPr>
              <w:rPr>
                <w:b/>
              </w:rPr>
            </w:pPr>
            <w:r w:rsidRPr="0076435B">
              <w:rPr>
                <w:b/>
              </w:rPr>
              <w:t>Errors and Omissions Insurance</w:t>
            </w:r>
          </w:p>
          <w:p w14:paraId="0B6EB291" w14:textId="77777777" w:rsidR="00E51525" w:rsidRPr="00BA7485" w:rsidRDefault="00E51525" w:rsidP="00D362B9">
            <w:pPr>
              <w:rPr>
                <w:szCs w:val="20"/>
              </w:rPr>
            </w:pPr>
            <w:r w:rsidRPr="00BA7485">
              <w:rPr>
                <w:szCs w:val="20"/>
              </w:rPr>
              <w:t>Amount of Cover: $       per claim and $       in the aggregate.</w:t>
            </w:r>
          </w:p>
          <w:p w14:paraId="30C50CEA" w14:textId="77777777" w:rsidR="00E51525" w:rsidRPr="00BA7485" w:rsidRDefault="00E51525" w:rsidP="00D362B9">
            <w:pPr>
              <w:rPr>
                <w:szCs w:val="20"/>
              </w:rPr>
            </w:pPr>
            <w:r w:rsidRPr="00BA7485">
              <w:rPr>
                <w:szCs w:val="20"/>
              </w:rPr>
              <w:t xml:space="preserve">Worldwide limits: </w:t>
            </w:r>
          </w:p>
          <w:p w14:paraId="128D353E" w14:textId="77777777" w:rsidR="00E51525" w:rsidRPr="00BA7485" w:rsidRDefault="00E51525" w:rsidP="00D362B9">
            <w:pPr>
              <w:rPr>
                <w:szCs w:val="20"/>
              </w:rPr>
            </w:pPr>
            <w:r w:rsidRPr="00BA7485">
              <w:rPr>
                <w:szCs w:val="20"/>
              </w:rPr>
              <w:t xml:space="preserve">Jurisdictional limits: </w:t>
            </w:r>
          </w:p>
          <w:p w14:paraId="4E4042E5" w14:textId="77777777" w:rsidR="00E51525" w:rsidRPr="0076435B" w:rsidRDefault="00E51525" w:rsidP="00D362B9">
            <w:pPr>
              <w:rPr>
                <w:b/>
                <w:i/>
              </w:rPr>
            </w:pPr>
            <w:r w:rsidRPr="0076435B">
              <w:rPr>
                <w:b/>
                <w:i/>
              </w:rPr>
              <w:t xml:space="preserve">[IF THE CONTRACT REQUIRES THE CONTRACTOR TO DESIGN ANY PART OF THE REMEDIATION WORKS, COMMONWEALTH AND CONTRACT ADMINISTRATOR TO CONSIDER AND SEEK ADVICE ON LEVELS AND LIMITS OF INSURANCES FROM APPROPRIATELY QUALIFIED AND LICENSED PERSONS. </w:t>
            </w:r>
            <w:r w:rsidR="0079191F">
              <w:rPr>
                <w:b/>
                <w:i/>
              </w:rPr>
              <w:t xml:space="preserve"> </w:t>
            </w:r>
            <w:r w:rsidRPr="0076435B">
              <w:rPr>
                <w:b/>
                <w:i/>
              </w:rPr>
              <w:t xml:space="preserve">FOR WHICHEVER OF PROFESSIONAL INDEMNITY INSURANCE AND ERRORS AND OMISSIONS INSURANCE DOES NOT APPLY, INSERT "N/A" AFTER THE $ REFERENCES] </w:t>
            </w:r>
          </w:p>
          <w:p w14:paraId="12532DF3" w14:textId="77777777" w:rsidR="00E51525" w:rsidRPr="0092408D" w:rsidRDefault="00E51525" w:rsidP="00D362B9">
            <w:pPr>
              <w:pStyle w:val="DefenceNormal"/>
              <w:rPr>
                <w:b/>
                <w:i/>
              </w:rPr>
            </w:pPr>
            <w:r w:rsidRPr="0076435B">
              <w:rPr>
                <w:b/>
                <w:i/>
              </w:rPr>
              <w:t>[IF THE CONTRACT DOES NOT REQUIRE THE CONTRACTOR TO DESIGN ANY PART OF THE REMEDIATION WORKS, INSERT "N/A" AFTER THE $ REFERENCES AND FOR THE RELEVANT LIMITS]</w:t>
            </w:r>
            <w:r w:rsidRPr="00BA7485" w:rsidDel="00D57EFB">
              <w:rPr>
                <w:b/>
                <w:i/>
                <w:iCs/>
                <w:szCs w:val="24"/>
              </w:rPr>
              <w:t xml:space="preserve"> </w:t>
            </w:r>
          </w:p>
        </w:tc>
      </w:tr>
      <w:tr w:rsidR="00E51525" w:rsidRPr="005D2C6B" w14:paraId="57D57868" w14:textId="77777777" w:rsidTr="00D362B9">
        <w:trPr>
          <w:gridAfter w:val="1"/>
          <w:wAfter w:w="72" w:type="dxa"/>
        </w:trPr>
        <w:tc>
          <w:tcPr>
            <w:tcW w:w="4238" w:type="dxa"/>
            <w:gridSpan w:val="2"/>
            <w:vMerge/>
          </w:tcPr>
          <w:p w14:paraId="2726C125" w14:textId="77777777" w:rsidR="00E51525" w:rsidRPr="005D2C6B" w:rsidRDefault="00E51525" w:rsidP="00D362B9">
            <w:pPr>
              <w:tabs>
                <w:tab w:val="left" w:pos="-1009"/>
                <w:tab w:val="left" w:pos="0"/>
                <w:tab w:val="left" w:pos="1911"/>
                <w:tab w:val="left" w:pos="4787"/>
                <w:tab w:val="left" w:pos="5696"/>
              </w:tabs>
            </w:pPr>
          </w:p>
        </w:tc>
        <w:tc>
          <w:tcPr>
            <w:tcW w:w="4889" w:type="dxa"/>
            <w:gridSpan w:val="6"/>
          </w:tcPr>
          <w:p w14:paraId="14CC7CE3" w14:textId="0BAEAE2F" w:rsidR="00E51525" w:rsidRPr="00BA7485" w:rsidRDefault="00E51525" w:rsidP="00D362B9">
            <w:pPr>
              <w:rPr>
                <w:szCs w:val="20"/>
              </w:rPr>
            </w:pPr>
            <w:r w:rsidRPr="00BA7485">
              <w:rPr>
                <w:b/>
                <w:szCs w:val="20"/>
              </w:rPr>
              <w:t xml:space="preserve">Other Insurances: </w:t>
            </w:r>
            <w:r w:rsidRPr="00BA7485">
              <w:rPr>
                <w:szCs w:val="20"/>
              </w:rPr>
              <w:t xml:space="preserve">(Clause </w:t>
            </w:r>
            <w:r w:rsidRPr="00BA7485">
              <w:rPr>
                <w:szCs w:val="20"/>
              </w:rPr>
              <w:fldChar w:fldCharType="begin"/>
            </w:r>
            <w:r w:rsidRPr="00BA7485">
              <w:rPr>
                <w:szCs w:val="20"/>
              </w:rPr>
              <w:instrText xml:space="preserve"> REF _Ref71637446 \w \h  \* MERGEFORMAT </w:instrText>
            </w:r>
            <w:r w:rsidRPr="00BA7485">
              <w:rPr>
                <w:szCs w:val="20"/>
              </w:rPr>
            </w:r>
            <w:r w:rsidRPr="00BA7485">
              <w:rPr>
                <w:szCs w:val="20"/>
              </w:rPr>
              <w:fldChar w:fldCharType="separate"/>
            </w:r>
            <w:r w:rsidR="00F66103">
              <w:rPr>
                <w:szCs w:val="20"/>
              </w:rPr>
              <w:t>5.4(a)(v)</w:t>
            </w:r>
            <w:r w:rsidRPr="00BA7485">
              <w:rPr>
                <w:szCs w:val="20"/>
              </w:rPr>
              <w:fldChar w:fldCharType="end"/>
            </w:r>
            <w:r w:rsidRPr="00BA7485">
              <w:rPr>
                <w:szCs w:val="20"/>
              </w:rPr>
              <w:t>)</w:t>
            </w:r>
          </w:p>
          <w:p w14:paraId="03DFDF25" w14:textId="77777777" w:rsidR="00E51525" w:rsidRPr="0076435B" w:rsidRDefault="00E51525" w:rsidP="00D362B9">
            <w:pPr>
              <w:rPr>
                <w:b/>
                <w:i/>
              </w:rPr>
            </w:pPr>
            <w:r w:rsidRPr="0076435B">
              <w:rPr>
                <w:b/>
                <w:i/>
              </w:rPr>
              <w:t xml:space="preserve">[COMMONWEALTH AND CONTRACT ADMINISTRATOR TO CONSIDER AND SEEK ADVICE ON OTHER SPECIFIC AND ADDITIONAL INSURANCES THAT MAY BE REQUIRED EG TRANSIT INSURANCE FOR KEY ITEMS TRANSPORTED TO THE SITE, PRODUCT LIABILITY INSURANCE, MOTOR VEHICLE INSURANCE, INDUSTRIAL SPECIAL RISKS INSURANCE ETC] </w:t>
            </w:r>
          </w:p>
          <w:p w14:paraId="3E803747" w14:textId="77777777" w:rsidR="00E51525" w:rsidRPr="005D2C6B" w:rsidRDefault="00E51525" w:rsidP="00D362B9">
            <w:pPr>
              <w:pStyle w:val="DefenceNormal"/>
            </w:pPr>
            <w:r w:rsidRPr="0076435B">
              <w:rPr>
                <w:b/>
                <w:i/>
              </w:rPr>
              <w:t>[COMMONWEALTH AND CONTRACT ADMINISTRATOR TO CONSIDER AND SEEK ADVICE ON LEVELS AND LIMITS OF INSURANCES FROM APPROPRIATELY QUALIFIED AND LICENSED PERSONS]</w:t>
            </w:r>
          </w:p>
        </w:tc>
      </w:tr>
      <w:tr w:rsidR="00E51525" w:rsidRPr="005D2C6B" w14:paraId="0E4FA0EB" w14:textId="77777777" w:rsidTr="00D362B9">
        <w:trPr>
          <w:gridAfter w:val="1"/>
          <w:wAfter w:w="72" w:type="dxa"/>
          <w:trHeight w:val="774"/>
        </w:trPr>
        <w:tc>
          <w:tcPr>
            <w:tcW w:w="4238" w:type="dxa"/>
            <w:gridSpan w:val="2"/>
            <w:vMerge w:val="restart"/>
          </w:tcPr>
          <w:p w14:paraId="337910EA" w14:textId="54553470" w:rsidR="00E51525" w:rsidRPr="005D2C6B" w:rsidRDefault="00E51525" w:rsidP="00D362B9">
            <w:pPr>
              <w:rPr>
                <w:b/>
              </w:rPr>
            </w:pPr>
            <w:r w:rsidRPr="00D247C8">
              <w:rPr>
                <w:b/>
              </w:rPr>
              <w:t xml:space="preserve">Minimum amount of subcontractors' </w:t>
            </w:r>
            <w:r w:rsidRPr="00D55647">
              <w:rPr>
                <w:b/>
              </w:rPr>
              <w:t>Professional Indemnity Insurance</w:t>
            </w:r>
            <w:r w:rsidRPr="00D247C8">
              <w:rPr>
                <w:b/>
              </w:rPr>
              <w:t xml:space="preserve"> or </w:t>
            </w:r>
            <w:r w:rsidRPr="00D55647">
              <w:rPr>
                <w:b/>
              </w:rPr>
              <w:t>Errors and Omissions Insurance</w:t>
            </w:r>
            <w:r w:rsidRPr="00D247C8">
              <w:rPr>
                <w:b/>
              </w:rPr>
              <w:t>:</w:t>
            </w:r>
            <w:r w:rsidRPr="00D247C8">
              <w:rPr>
                <w:b/>
              </w:rPr>
              <w:br/>
            </w:r>
            <w:r w:rsidRPr="00D247C8">
              <w:t xml:space="preserve">(Clause </w:t>
            </w:r>
            <w:r>
              <w:rPr>
                <w:bCs/>
              </w:rPr>
              <w:fldChar w:fldCharType="begin"/>
            </w:r>
            <w:r>
              <w:instrText xml:space="preserve"> REF _Ref478396348 \r \h </w:instrText>
            </w:r>
            <w:r>
              <w:rPr>
                <w:bCs/>
              </w:rPr>
            </w:r>
            <w:r>
              <w:rPr>
                <w:bCs/>
              </w:rPr>
              <w:fldChar w:fldCharType="separate"/>
            </w:r>
            <w:r w:rsidR="00F66103">
              <w:t>5.4(h)</w:t>
            </w:r>
            <w:r>
              <w:rPr>
                <w:bCs/>
              </w:rPr>
              <w:fldChar w:fldCharType="end"/>
            </w:r>
            <w:r w:rsidRPr="00D247C8">
              <w:t>)</w:t>
            </w:r>
          </w:p>
        </w:tc>
        <w:tc>
          <w:tcPr>
            <w:tcW w:w="4889" w:type="dxa"/>
            <w:gridSpan w:val="6"/>
          </w:tcPr>
          <w:p w14:paraId="468AA066" w14:textId="77777777" w:rsidR="00E51525" w:rsidRPr="00D247C8" w:rsidRDefault="00E51525" w:rsidP="00D362B9">
            <w:pPr>
              <w:pStyle w:val="DefenceNormal"/>
              <w:rPr>
                <w:b/>
              </w:rPr>
            </w:pPr>
            <w:r w:rsidRPr="00D55647">
              <w:rPr>
                <w:b/>
              </w:rPr>
              <w:t>Professional Indemnity Insurance</w:t>
            </w:r>
          </w:p>
          <w:p w14:paraId="4F383628" w14:textId="77777777" w:rsidR="00E51525" w:rsidRDefault="00E51525" w:rsidP="00D362B9">
            <w:pPr>
              <w:pStyle w:val="DefenceNormal"/>
            </w:pPr>
            <w:r w:rsidRPr="00D247C8">
              <w:t>Amount of Cover: $        per claim and $         in the aggregate</w:t>
            </w:r>
          </w:p>
          <w:p w14:paraId="3A8272D9" w14:textId="77777777" w:rsidR="00E51525" w:rsidRPr="00771F80" w:rsidRDefault="00E51525" w:rsidP="00D362B9">
            <w:pPr>
              <w:pStyle w:val="DefenceNormal"/>
            </w:pPr>
            <w:r w:rsidRPr="00771F80">
              <w:t>Worldwide limit</w:t>
            </w:r>
            <w:r>
              <w:t>s</w:t>
            </w:r>
            <w:r w:rsidRPr="00771F80">
              <w:t xml:space="preserve">: </w:t>
            </w:r>
          </w:p>
          <w:p w14:paraId="397CD243" w14:textId="77777777" w:rsidR="00E51525" w:rsidRDefault="00E51525" w:rsidP="00D362B9">
            <w:pPr>
              <w:pStyle w:val="DefenceNormal"/>
            </w:pPr>
            <w:r>
              <w:t>Jurisdictional</w:t>
            </w:r>
            <w:r w:rsidRPr="00771F80">
              <w:t xml:space="preserve"> limit</w:t>
            </w:r>
            <w:r>
              <w:t>s</w:t>
            </w:r>
            <w:r w:rsidRPr="00771F80">
              <w:t xml:space="preserve">: </w:t>
            </w:r>
          </w:p>
          <w:p w14:paraId="049B2F9B" w14:textId="77777777" w:rsidR="00E51525" w:rsidRPr="00A278E8" w:rsidRDefault="00E51525" w:rsidP="00D362B9">
            <w:pPr>
              <w:pStyle w:val="DefenceNormal"/>
            </w:pPr>
            <w:r>
              <w:rPr>
                <w:b/>
                <w:i/>
              </w:rPr>
              <w:t xml:space="preserve">[IF THE </w:t>
            </w:r>
            <w:r w:rsidRPr="00D55647">
              <w:rPr>
                <w:b/>
                <w:i/>
              </w:rPr>
              <w:t>CONTRACT</w:t>
            </w:r>
            <w:r>
              <w:rPr>
                <w:b/>
                <w:i/>
              </w:rPr>
              <w:t xml:space="preserve"> REQUIRES THE </w:t>
            </w:r>
            <w:r w:rsidRPr="00D55647">
              <w:rPr>
                <w:b/>
                <w:i/>
              </w:rPr>
              <w:t>CONTRACTOR</w:t>
            </w:r>
            <w:r>
              <w:rPr>
                <w:b/>
                <w:i/>
              </w:rPr>
              <w:t xml:space="preserve"> TO DESIGN ANY PART OF THE REMEDIATION </w:t>
            </w:r>
            <w:r w:rsidRPr="00D55647">
              <w:rPr>
                <w:b/>
                <w:i/>
              </w:rPr>
              <w:t>WORKS</w:t>
            </w:r>
            <w:r>
              <w:rPr>
                <w:b/>
                <w:i/>
              </w:rPr>
              <w:t xml:space="preserve">, </w:t>
            </w:r>
            <w:r w:rsidRPr="0076435B">
              <w:rPr>
                <w:b/>
                <w:i/>
              </w:rPr>
              <w:t>COMMONWEALTH</w:t>
            </w:r>
            <w:r w:rsidRPr="00D247C8">
              <w:rPr>
                <w:b/>
                <w:i/>
              </w:rPr>
              <w:t xml:space="preserve"> AND </w:t>
            </w:r>
            <w:r w:rsidRPr="00D55647">
              <w:rPr>
                <w:b/>
                <w:i/>
              </w:rPr>
              <w:t>CONTRACT ADMINISTRATOR</w:t>
            </w:r>
            <w:r w:rsidRPr="00D247C8">
              <w:rPr>
                <w:b/>
                <w:i/>
              </w:rPr>
              <w:t xml:space="preserve"> TO CONSIDER AND SEEK ADVICE ON </w:t>
            </w:r>
            <w:r>
              <w:rPr>
                <w:b/>
                <w:i/>
              </w:rPr>
              <w:t xml:space="preserve">LEVELS AND LIMITS OF INSURANCES FROM APPROPRIATELY QUALIFIED AND LICENSED PERSONS. </w:t>
            </w:r>
            <w:r w:rsidR="0079191F">
              <w:rPr>
                <w:b/>
                <w:i/>
              </w:rPr>
              <w:t xml:space="preserve"> </w:t>
            </w:r>
            <w:r w:rsidRPr="00D247C8">
              <w:rPr>
                <w:b/>
                <w:i/>
                <w:iCs/>
              </w:rPr>
              <w:t xml:space="preserve">FOR WHICHEVER OF </w:t>
            </w:r>
            <w:r w:rsidRPr="00D55647">
              <w:rPr>
                <w:b/>
                <w:i/>
              </w:rPr>
              <w:t>PROFESSIONAL INDEMNITY INSURANCE</w:t>
            </w:r>
            <w:r>
              <w:rPr>
                <w:b/>
                <w:i/>
              </w:rPr>
              <w:t xml:space="preserve"> AND </w:t>
            </w:r>
            <w:r w:rsidRPr="00D55647">
              <w:rPr>
                <w:b/>
                <w:i/>
              </w:rPr>
              <w:t>ERRORS AND OMISSIONS INSURANCE</w:t>
            </w:r>
            <w:r w:rsidRPr="00D247C8">
              <w:rPr>
                <w:b/>
                <w:i/>
                <w:iCs/>
              </w:rPr>
              <w:t xml:space="preserve"> DOES NOT APPLY, INSERT "N/A" AFTER THE $ REFERENCES]</w:t>
            </w:r>
            <w:r w:rsidRPr="00A278E8">
              <w:t xml:space="preserve"> </w:t>
            </w:r>
          </w:p>
          <w:p w14:paraId="507E09ED" w14:textId="77777777" w:rsidR="00E51525" w:rsidRPr="005D2C6B" w:rsidRDefault="00E51525" w:rsidP="00D362B9">
            <w:pPr>
              <w:pStyle w:val="DefenceNormal"/>
              <w:rPr>
                <w:i/>
              </w:rPr>
            </w:pPr>
            <w:r>
              <w:rPr>
                <w:b/>
                <w:i/>
              </w:rPr>
              <w:t xml:space="preserve">[IF THE </w:t>
            </w:r>
            <w:r w:rsidRPr="00D55647">
              <w:rPr>
                <w:b/>
                <w:i/>
              </w:rPr>
              <w:t>CONTRACT</w:t>
            </w:r>
            <w:r>
              <w:rPr>
                <w:b/>
                <w:i/>
              </w:rPr>
              <w:t xml:space="preserve"> DOES NOT REQUIRE THE </w:t>
            </w:r>
            <w:r w:rsidRPr="00D55647">
              <w:rPr>
                <w:b/>
                <w:i/>
              </w:rPr>
              <w:t>CONTRACTOR</w:t>
            </w:r>
            <w:r>
              <w:rPr>
                <w:b/>
                <w:i/>
              </w:rPr>
              <w:t xml:space="preserve"> TO DESIGN ANY PART OF THE </w:t>
            </w:r>
            <w:r w:rsidRPr="00D55647">
              <w:rPr>
                <w:b/>
                <w:i/>
              </w:rPr>
              <w:t>REMEDIATION WORKS</w:t>
            </w:r>
            <w:r>
              <w:rPr>
                <w:b/>
                <w:i/>
              </w:rPr>
              <w:t xml:space="preserve">, INSERT </w:t>
            </w:r>
            <w:r w:rsidRPr="00771F80">
              <w:rPr>
                <w:b/>
                <w:i/>
                <w:iCs/>
              </w:rPr>
              <w:t>"N/A" AFTER THE $ REFERENCES</w:t>
            </w:r>
            <w:r>
              <w:rPr>
                <w:b/>
                <w:i/>
                <w:iCs/>
              </w:rPr>
              <w:t xml:space="preserve"> AND FOR THE RELEVANT LIMITS</w:t>
            </w:r>
            <w:r>
              <w:rPr>
                <w:b/>
                <w:i/>
              </w:rPr>
              <w:t>]</w:t>
            </w:r>
            <w:r w:rsidRPr="00D247C8" w:rsidDel="00D57EFB">
              <w:rPr>
                <w:b/>
                <w:i/>
                <w:iCs/>
              </w:rPr>
              <w:t xml:space="preserve"> </w:t>
            </w:r>
          </w:p>
        </w:tc>
      </w:tr>
      <w:tr w:rsidR="00E51525" w:rsidRPr="005D2C6B" w14:paraId="49DF5830" w14:textId="77777777" w:rsidTr="00D362B9">
        <w:trPr>
          <w:gridAfter w:val="1"/>
          <w:wAfter w:w="72" w:type="dxa"/>
          <w:trHeight w:val="774"/>
        </w:trPr>
        <w:tc>
          <w:tcPr>
            <w:tcW w:w="4238" w:type="dxa"/>
            <w:gridSpan w:val="2"/>
            <w:vMerge/>
          </w:tcPr>
          <w:p w14:paraId="1FDD065A" w14:textId="77777777" w:rsidR="00E51525" w:rsidRPr="005D2C6B" w:rsidRDefault="00E51525" w:rsidP="00D362B9">
            <w:pPr>
              <w:pStyle w:val="DefenceNormal"/>
              <w:rPr>
                <w:b/>
              </w:rPr>
            </w:pPr>
          </w:p>
        </w:tc>
        <w:tc>
          <w:tcPr>
            <w:tcW w:w="4889" w:type="dxa"/>
            <w:gridSpan w:val="6"/>
          </w:tcPr>
          <w:p w14:paraId="7D498043" w14:textId="77777777" w:rsidR="00E51525" w:rsidRPr="00D247C8" w:rsidRDefault="00E51525" w:rsidP="00D362B9">
            <w:pPr>
              <w:pStyle w:val="DefenceNormal"/>
              <w:rPr>
                <w:b/>
              </w:rPr>
            </w:pPr>
            <w:r w:rsidRPr="00D55647">
              <w:rPr>
                <w:b/>
              </w:rPr>
              <w:t>Errors and Omissions Insurance</w:t>
            </w:r>
          </w:p>
          <w:p w14:paraId="07CA74D1" w14:textId="77777777" w:rsidR="00E51525" w:rsidRDefault="00E51525" w:rsidP="00D362B9">
            <w:pPr>
              <w:pStyle w:val="DefenceNormal"/>
            </w:pPr>
            <w:r w:rsidRPr="00D247C8">
              <w:t>Amount of Cover: $         per claim and $       in the aggregate</w:t>
            </w:r>
          </w:p>
          <w:p w14:paraId="7CF02DBE" w14:textId="77777777" w:rsidR="00E51525" w:rsidRPr="00771F80" w:rsidRDefault="00E51525" w:rsidP="00D362B9">
            <w:pPr>
              <w:pStyle w:val="DefenceNormal"/>
            </w:pPr>
            <w:r w:rsidRPr="00771F80">
              <w:t>Worldwide limit</w:t>
            </w:r>
            <w:r>
              <w:t>s</w:t>
            </w:r>
            <w:r w:rsidRPr="00771F80">
              <w:t xml:space="preserve">: </w:t>
            </w:r>
          </w:p>
          <w:p w14:paraId="2517DE97" w14:textId="77777777" w:rsidR="00E51525" w:rsidRDefault="00E51525" w:rsidP="00D362B9">
            <w:pPr>
              <w:pStyle w:val="DefenceNormal"/>
            </w:pPr>
            <w:r>
              <w:t>Jurisdictional</w:t>
            </w:r>
            <w:r w:rsidRPr="00771F80">
              <w:t xml:space="preserve"> limit</w:t>
            </w:r>
            <w:r>
              <w:t>s</w:t>
            </w:r>
            <w:r w:rsidRPr="00771F80">
              <w:t xml:space="preserve">: </w:t>
            </w:r>
          </w:p>
          <w:p w14:paraId="1FC31768" w14:textId="77777777" w:rsidR="00E51525" w:rsidRPr="00A278E8" w:rsidRDefault="00E51525" w:rsidP="00D362B9">
            <w:pPr>
              <w:pStyle w:val="DefenceNormal"/>
            </w:pPr>
            <w:r>
              <w:rPr>
                <w:b/>
                <w:i/>
              </w:rPr>
              <w:t xml:space="preserve">[IF THE </w:t>
            </w:r>
            <w:r w:rsidRPr="00D55647">
              <w:rPr>
                <w:b/>
                <w:i/>
              </w:rPr>
              <w:t>CONTRACT</w:t>
            </w:r>
            <w:r>
              <w:rPr>
                <w:b/>
                <w:i/>
              </w:rPr>
              <w:t xml:space="preserve"> REQUIRES THE </w:t>
            </w:r>
            <w:r w:rsidRPr="00D55647">
              <w:rPr>
                <w:b/>
                <w:i/>
              </w:rPr>
              <w:t>CONTRACTOR</w:t>
            </w:r>
            <w:r>
              <w:rPr>
                <w:b/>
                <w:i/>
              </w:rPr>
              <w:t xml:space="preserve"> TO DESIGN ANY PART OF THE REMEDIATION </w:t>
            </w:r>
            <w:r w:rsidRPr="00D55647">
              <w:rPr>
                <w:b/>
                <w:i/>
              </w:rPr>
              <w:t>WORKS</w:t>
            </w:r>
            <w:r>
              <w:rPr>
                <w:b/>
                <w:i/>
              </w:rPr>
              <w:t xml:space="preserve">, </w:t>
            </w:r>
            <w:r w:rsidRPr="0076435B">
              <w:rPr>
                <w:b/>
                <w:i/>
              </w:rPr>
              <w:t>COMMONWEALTH</w:t>
            </w:r>
            <w:r w:rsidRPr="00D247C8">
              <w:rPr>
                <w:b/>
                <w:i/>
              </w:rPr>
              <w:t xml:space="preserve"> AND </w:t>
            </w:r>
            <w:r w:rsidRPr="00D55647">
              <w:rPr>
                <w:b/>
                <w:i/>
              </w:rPr>
              <w:t>CONTRACT ADMINISTRATOR</w:t>
            </w:r>
            <w:r w:rsidRPr="00D247C8">
              <w:rPr>
                <w:b/>
                <w:i/>
              </w:rPr>
              <w:t xml:space="preserve"> TO CONSIDER AND SEEK ADVICE ON </w:t>
            </w:r>
            <w:r>
              <w:rPr>
                <w:b/>
                <w:i/>
              </w:rPr>
              <w:t xml:space="preserve">LEVELS AND LIMITS OF INSURANCES FROM APPROPRIATELY QUALIFIED AND LICENSED PERSONS. </w:t>
            </w:r>
            <w:r w:rsidR="0079191F">
              <w:rPr>
                <w:b/>
                <w:i/>
              </w:rPr>
              <w:t xml:space="preserve"> </w:t>
            </w:r>
            <w:r w:rsidRPr="00D247C8">
              <w:rPr>
                <w:b/>
                <w:i/>
                <w:iCs/>
              </w:rPr>
              <w:t xml:space="preserve">FOR WHICHEVER OF </w:t>
            </w:r>
            <w:r w:rsidRPr="00D55647">
              <w:rPr>
                <w:b/>
                <w:i/>
              </w:rPr>
              <w:t>PROFESSIONAL INDEMNITY INSURANCE</w:t>
            </w:r>
            <w:r>
              <w:rPr>
                <w:b/>
                <w:i/>
              </w:rPr>
              <w:t xml:space="preserve"> AND </w:t>
            </w:r>
            <w:r w:rsidRPr="00D55647">
              <w:rPr>
                <w:b/>
                <w:i/>
              </w:rPr>
              <w:t>ERRORS AND OMISSIONS INSURANCE</w:t>
            </w:r>
            <w:r w:rsidRPr="00D247C8">
              <w:rPr>
                <w:b/>
                <w:i/>
                <w:iCs/>
              </w:rPr>
              <w:t xml:space="preserve"> DOES NOT APPLY, INSERT "N/A" AFTER THE $ REFERENCES]</w:t>
            </w:r>
            <w:r w:rsidRPr="00A278E8">
              <w:t xml:space="preserve"> </w:t>
            </w:r>
          </w:p>
          <w:p w14:paraId="1A65AE60" w14:textId="77777777" w:rsidR="00E51525" w:rsidRPr="00CE4628" w:rsidDel="00AC1D56" w:rsidRDefault="00E51525" w:rsidP="00D362B9">
            <w:pPr>
              <w:pStyle w:val="DefenceNormal"/>
              <w:rPr>
                <w:b/>
              </w:rPr>
            </w:pPr>
            <w:r>
              <w:rPr>
                <w:b/>
                <w:i/>
              </w:rPr>
              <w:t xml:space="preserve">[IF THE </w:t>
            </w:r>
            <w:r w:rsidRPr="00D55647">
              <w:rPr>
                <w:b/>
                <w:i/>
              </w:rPr>
              <w:t>CONTRACT</w:t>
            </w:r>
            <w:r>
              <w:rPr>
                <w:b/>
                <w:i/>
              </w:rPr>
              <w:t xml:space="preserve"> DOES NOT REQUIRE THE </w:t>
            </w:r>
            <w:r w:rsidRPr="00D55647">
              <w:rPr>
                <w:b/>
                <w:i/>
              </w:rPr>
              <w:t>CONTRACTOR</w:t>
            </w:r>
            <w:r>
              <w:rPr>
                <w:b/>
                <w:i/>
              </w:rPr>
              <w:t xml:space="preserve"> TO DESIGN ANY PART OF THE </w:t>
            </w:r>
            <w:r w:rsidRPr="00D55647">
              <w:rPr>
                <w:b/>
                <w:i/>
              </w:rPr>
              <w:t>REMEDIATION WORKS</w:t>
            </w:r>
            <w:r>
              <w:rPr>
                <w:b/>
                <w:i/>
              </w:rPr>
              <w:t xml:space="preserve">, INSERT </w:t>
            </w:r>
            <w:r w:rsidRPr="00771F80">
              <w:rPr>
                <w:b/>
                <w:i/>
                <w:iCs/>
              </w:rPr>
              <w:t>"N/A" AFTER THE $ REFERENCES</w:t>
            </w:r>
            <w:r>
              <w:rPr>
                <w:b/>
                <w:i/>
                <w:iCs/>
              </w:rPr>
              <w:t xml:space="preserve"> AND FOR THE RELEVANT LIMITS</w:t>
            </w:r>
            <w:r>
              <w:rPr>
                <w:b/>
                <w:i/>
              </w:rPr>
              <w:t>]</w:t>
            </w:r>
          </w:p>
        </w:tc>
      </w:tr>
      <w:tr w:rsidR="00E51525" w:rsidRPr="005D2C6B" w14:paraId="06DEC6A1" w14:textId="77777777" w:rsidTr="00D362B9">
        <w:trPr>
          <w:gridAfter w:val="1"/>
          <w:wAfter w:w="72" w:type="dxa"/>
          <w:cantSplit/>
        </w:trPr>
        <w:tc>
          <w:tcPr>
            <w:tcW w:w="4238" w:type="dxa"/>
            <w:gridSpan w:val="2"/>
          </w:tcPr>
          <w:p w14:paraId="184715F0" w14:textId="44ED1E35" w:rsidR="00E51525" w:rsidRPr="00F819AE" w:rsidRDefault="00E51525" w:rsidP="00D362B9">
            <w:pPr>
              <w:pStyle w:val="DefenceNormal"/>
            </w:pPr>
            <w:r w:rsidRPr="00D247C8">
              <w:rPr>
                <w:b/>
              </w:rPr>
              <w:t xml:space="preserve">Period for maintenance of </w:t>
            </w:r>
            <w:r w:rsidRPr="00D55647">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F66103">
              <w:t>5.6(b)</w:t>
            </w:r>
            <w:r>
              <w:fldChar w:fldCharType="end"/>
            </w:r>
            <w:r w:rsidRPr="00D247C8">
              <w:t>)</w:t>
            </w:r>
          </w:p>
        </w:tc>
        <w:tc>
          <w:tcPr>
            <w:tcW w:w="4889" w:type="dxa"/>
            <w:gridSpan w:val="6"/>
          </w:tcPr>
          <w:p w14:paraId="7A214C42" w14:textId="77777777" w:rsidR="00E51525" w:rsidRPr="004F62A8" w:rsidRDefault="00E51525" w:rsidP="00D362B9">
            <w:pPr>
              <w:pStyle w:val="DefenceNormal"/>
            </w:pPr>
            <w:r w:rsidRPr="004F62A8">
              <w:t xml:space="preserve">Where any part of the </w:t>
            </w:r>
            <w:r w:rsidRPr="00D55647">
              <w:t>Site</w:t>
            </w:r>
            <w:r w:rsidRPr="004C08A4">
              <w:t xml:space="preserve"> is located in the Australian Capital Territory, New South Wales, Victoria, Tasmania, South Australia or the Northern Territory: 11 years.</w:t>
            </w:r>
            <w:r w:rsidRPr="004F62A8">
              <w:t xml:space="preserve"> </w:t>
            </w:r>
          </w:p>
          <w:p w14:paraId="6A778965" w14:textId="77777777" w:rsidR="00E51525" w:rsidRPr="00F819AE" w:rsidRDefault="00E51525" w:rsidP="00D362B9">
            <w:pPr>
              <w:pStyle w:val="DefenceNormal"/>
            </w:pPr>
            <w:r w:rsidRPr="00FC4E66">
              <w:t>Otherwise</w:t>
            </w:r>
            <w:r w:rsidRPr="004C08A4">
              <w:t xml:space="preserve">: 7 years. </w:t>
            </w:r>
          </w:p>
        </w:tc>
      </w:tr>
      <w:tr w:rsidR="00E51525" w:rsidRPr="005D2C6B" w14:paraId="53C73BD2" w14:textId="77777777" w:rsidTr="00D362B9">
        <w:trPr>
          <w:gridAfter w:val="1"/>
          <w:wAfter w:w="72" w:type="dxa"/>
          <w:cantSplit/>
        </w:trPr>
        <w:tc>
          <w:tcPr>
            <w:tcW w:w="4238" w:type="dxa"/>
            <w:gridSpan w:val="2"/>
          </w:tcPr>
          <w:p w14:paraId="2B76C749" w14:textId="166EDEC4" w:rsidR="00E51525" w:rsidRPr="00D247C8" w:rsidRDefault="00E51525" w:rsidP="00D362B9">
            <w:pPr>
              <w:pStyle w:val="DefenceNormal"/>
              <w:rPr>
                <w:b/>
              </w:rPr>
            </w:pPr>
            <w:r>
              <w:rPr>
                <w:b/>
              </w:rPr>
              <w:t xml:space="preserve">Insurance Amendments if the </w:t>
            </w:r>
            <w:r w:rsidRPr="00D55647">
              <w:rPr>
                <w:b/>
              </w:rPr>
              <w:t>Contractor</w:t>
            </w:r>
            <w:r>
              <w:rPr>
                <w:b/>
              </w:rPr>
              <w:t xml:space="preserve"> is Self-Insured or a Non-Commonwealth Licensee:</w:t>
            </w:r>
            <w:r>
              <w:rPr>
                <w:b/>
              </w:rPr>
              <w:br/>
            </w:r>
            <w:r w:rsidRPr="00CA58E1">
              <w:t xml:space="preserve">(Clause </w:t>
            </w:r>
            <w:r w:rsidRPr="00CA58E1">
              <w:fldChar w:fldCharType="begin"/>
            </w:r>
            <w:r w:rsidRPr="00CA58E1">
              <w:instrText xml:space="preserve"> REF _Ref477867909 \r \h </w:instrText>
            </w:r>
            <w:r>
              <w:instrText xml:space="preserve"> \* MERGEFORMAT </w:instrText>
            </w:r>
            <w:r w:rsidRPr="00CA58E1">
              <w:fldChar w:fldCharType="separate"/>
            </w:r>
            <w:r w:rsidR="00F66103">
              <w:t>5.10</w:t>
            </w:r>
            <w:r w:rsidRPr="00CA58E1">
              <w:fldChar w:fldCharType="end"/>
            </w:r>
            <w:r w:rsidRPr="00CA58E1">
              <w:t xml:space="preserve"> and Annexure 2)</w:t>
            </w:r>
          </w:p>
        </w:tc>
        <w:tc>
          <w:tcPr>
            <w:tcW w:w="4889" w:type="dxa"/>
            <w:gridSpan w:val="6"/>
          </w:tcPr>
          <w:p w14:paraId="06C80939" w14:textId="31D4A28F" w:rsidR="00E51525" w:rsidRDefault="00E51525" w:rsidP="00D362B9">
            <w:pPr>
              <w:pStyle w:val="DefenceNormal"/>
            </w:pPr>
            <w:r w:rsidRPr="002D4A65">
              <w:t xml:space="preserve">Clause </w:t>
            </w:r>
            <w:r w:rsidRPr="002D4A65">
              <w:fldChar w:fldCharType="begin"/>
            </w:r>
            <w:r w:rsidRPr="002D4A65">
              <w:instrText xml:space="preserve"> REF _Ref477867909 \r \h </w:instrText>
            </w:r>
            <w:r>
              <w:instrText xml:space="preserve"> \* MERGEFORMAT </w:instrText>
            </w:r>
            <w:r w:rsidRPr="002D4A65">
              <w:fldChar w:fldCharType="separate"/>
            </w:r>
            <w:r w:rsidR="00F66103">
              <w:t>5.10</w:t>
            </w:r>
            <w:r w:rsidRPr="002D4A65">
              <w:fldChar w:fldCharType="end"/>
            </w:r>
            <w:r>
              <w:t xml:space="preserve"> </w:t>
            </w:r>
            <w:r>
              <w:rPr>
                <w:b/>
                <w:i/>
              </w:rPr>
              <w:t xml:space="preserve">[DOES/DOES NOT] </w:t>
            </w:r>
            <w:r>
              <w:t>apply.</w:t>
            </w:r>
            <w:r>
              <w:br/>
              <w:t xml:space="preserve">(Clause </w:t>
            </w:r>
            <w:r w:rsidRPr="002D4A65">
              <w:fldChar w:fldCharType="begin"/>
            </w:r>
            <w:r w:rsidRPr="002D4A65">
              <w:instrText xml:space="preserve"> REF _Ref477867909 \r \h </w:instrText>
            </w:r>
            <w:r>
              <w:instrText xml:space="preserve"> \* MERGEFORMAT </w:instrText>
            </w:r>
            <w:r w:rsidRPr="002D4A65">
              <w:fldChar w:fldCharType="separate"/>
            </w:r>
            <w:r w:rsidR="00F66103">
              <w:t>5.10</w:t>
            </w:r>
            <w:r w:rsidRPr="002D4A65">
              <w:fldChar w:fldCharType="end"/>
            </w:r>
            <w:r>
              <w:t xml:space="preserve"> does not apply unless otherwise stated)</w:t>
            </w:r>
          </w:p>
          <w:p w14:paraId="4316910B" w14:textId="77777777" w:rsidR="00E51525" w:rsidRPr="00CA58E1" w:rsidRDefault="00E51525" w:rsidP="00D362B9">
            <w:pPr>
              <w:rPr>
                <w:b/>
                <w:i/>
              </w:rPr>
            </w:pPr>
            <w:r w:rsidRPr="00CA58E1">
              <w:rPr>
                <w:b/>
                <w:i/>
              </w:rPr>
              <w:t>[THIS CLAUSE MUST BE SELECTED IF THE CONTRACTOR IS OR IS LIKELY TO BE SELF-INSURED AND/OR A NON-</w:t>
            </w:r>
            <w:r w:rsidRPr="0076435B">
              <w:rPr>
                <w:b/>
                <w:i/>
              </w:rPr>
              <w:t>COMMONWEALTH</w:t>
            </w:r>
            <w:r w:rsidRPr="00CA58E1">
              <w:rPr>
                <w:b/>
                <w:i/>
              </w:rPr>
              <w:t xml:space="preserve"> LICENSEE.</w:t>
            </w:r>
            <w:r w:rsidR="0079191F">
              <w:rPr>
                <w:b/>
                <w:i/>
              </w:rPr>
              <w:t xml:space="preserve"> </w:t>
            </w:r>
            <w:r w:rsidRPr="00CA58E1">
              <w:rPr>
                <w:b/>
                <w:i/>
              </w:rPr>
              <w:t xml:space="preserve"> IF IN DOUBT, SEEK DIRECTION FROM THE </w:t>
            </w:r>
            <w:r w:rsidRPr="00D55647">
              <w:rPr>
                <w:b/>
                <w:i/>
              </w:rPr>
              <w:t>COMMONWEALTH'S</w:t>
            </w:r>
            <w:r w:rsidRPr="00CA58E1">
              <w:rPr>
                <w:b/>
                <w:i/>
              </w:rPr>
              <w:t xml:space="preserve"> PANEL MAN</w:t>
            </w:r>
            <w:r>
              <w:rPr>
                <w:b/>
                <w:i/>
              </w:rPr>
              <w:t>A</w:t>
            </w:r>
            <w:r w:rsidRPr="00CA58E1">
              <w:rPr>
                <w:b/>
                <w:i/>
              </w:rPr>
              <w:t>GER.]</w:t>
            </w:r>
          </w:p>
        </w:tc>
      </w:tr>
      <w:tr w:rsidR="00E51525" w:rsidRPr="005D2C6B" w14:paraId="71FD7907" w14:textId="77777777" w:rsidTr="00D362B9">
        <w:trPr>
          <w:gridAfter w:val="1"/>
          <w:wAfter w:w="72" w:type="dxa"/>
          <w:cantSplit/>
        </w:trPr>
        <w:tc>
          <w:tcPr>
            <w:tcW w:w="9127" w:type="dxa"/>
            <w:gridSpan w:val="8"/>
          </w:tcPr>
          <w:p w14:paraId="1D4EC58D" w14:textId="03439BC3" w:rsidR="00E51525" w:rsidRPr="00F819AE" w:rsidRDefault="00E51525" w:rsidP="00D362B9">
            <w:pPr>
              <w:pStyle w:val="DefenceNormal"/>
              <w:keepNext/>
              <w:rPr>
                <w:rFonts w:ascii="Arial" w:hAnsi="Arial"/>
                <w:b/>
              </w:rPr>
            </w:pPr>
            <w:r w:rsidRPr="00F819AE">
              <w:rPr>
                <w:rFonts w:ascii="Arial" w:hAnsi="Arial"/>
                <w:b/>
              </w:rPr>
              <w:t xml:space="preserve">CLAUSE </w:t>
            </w:r>
            <w:r>
              <w:rPr>
                <w:rFonts w:ascii="Arial" w:hAnsi="Arial"/>
                <w:b/>
              </w:rPr>
              <w:fldChar w:fldCharType="begin"/>
            </w:r>
            <w:r>
              <w:rPr>
                <w:rFonts w:ascii="Arial" w:hAnsi="Arial"/>
                <w:b/>
              </w:rPr>
              <w:instrText xml:space="preserve"> REF _Ref328128796 \r \h </w:instrText>
            </w:r>
            <w:r>
              <w:rPr>
                <w:rFonts w:ascii="Arial" w:hAnsi="Arial"/>
                <w:b/>
              </w:rPr>
            </w:r>
            <w:r>
              <w:rPr>
                <w:rFonts w:ascii="Arial" w:hAnsi="Arial"/>
                <w:b/>
              </w:rPr>
              <w:fldChar w:fldCharType="separate"/>
            </w:r>
            <w:r w:rsidR="00F66103">
              <w:rPr>
                <w:rFonts w:ascii="Arial" w:hAnsi="Arial"/>
                <w:b/>
              </w:rPr>
              <w:t>6</w:t>
            </w:r>
            <w:r>
              <w:rPr>
                <w:rFonts w:ascii="Arial" w:hAnsi="Arial"/>
                <w:b/>
              </w:rPr>
              <w:fldChar w:fldCharType="end"/>
            </w:r>
            <w:r w:rsidRPr="00F819AE">
              <w:rPr>
                <w:rFonts w:ascii="Arial" w:hAnsi="Arial"/>
                <w:b/>
              </w:rPr>
              <w:t xml:space="preserve"> - </w:t>
            </w:r>
            <w:r>
              <w:rPr>
                <w:rFonts w:ascii="Arial" w:hAnsi="Arial"/>
                <w:b/>
              </w:rPr>
              <w:t>SITE ACCESS AND CONDITIONS</w:t>
            </w:r>
          </w:p>
        </w:tc>
      </w:tr>
      <w:tr w:rsidR="0040583C" w:rsidRPr="005D2C6B" w14:paraId="2A186830" w14:textId="77777777" w:rsidTr="00D362B9">
        <w:trPr>
          <w:gridAfter w:val="1"/>
          <w:wAfter w:w="72" w:type="dxa"/>
          <w:cantSplit/>
        </w:trPr>
        <w:tc>
          <w:tcPr>
            <w:tcW w:w="4238" w:type="dxa"/>
            <w:gridSpan w:val="2"/>
          </w:tcPr>
          <w:p w14:paraId="2418F456" w14:textId="50AE864C" w:rsidR="0040583C" w:rsidRPr="004373AD" w:rsidRDefault="0040583C" w:rsidP="00D362B9">
            <w:pPr>
              <w:pStyle w:val="DefenceNormal"/>
              <w:keepNext/>
            </w:pPr>
            <w:r>
              <w:rPr>
                <w:b/>
              </w:rPr>
              <w:t>Unexploded Ordnance:</w:t>
            </w:r>
            <w:r>
              <w:rPr>
                <w:b/>
              </w:rPr>
              <w:br/>
            </w:r>
            <w:r>
              <w:t xml:space="preserve">(Clause </w:t>
            </w:r>
            <w:r>
              <w:fldChar w:fldCharType="begin"/>
            </w:r>
            <w:r>
              <w:instrText xml:space="preserve"> REF _Ref351997775 \r \h </w:instrText>
            </w:r>
            <w:r>
              <w:fldChar w:fldCharType="separate"/>
            </w:r>
            <w:r w:rsidR="00F66103">
              <w:t>6.6</w:t>
            </w:r>
            <w:r>
              <w:fldChar w:fldCharType="end"/>
            </w:r>
            <w:r>
              <w:t>)</w:t>
            </w:r>
          </w:p>
        </w:tc>
        <w:tc>
          <w:tcPr>
            <w:tcW w:w="4889" w:type="dxa"/>
            <w:gridSpan w:val="6"/>
          </w:tcPr>
          <w:p w14:paraId="6C624535" w14:textId="690917D5" w:rsidR="0040583C" w:rsidRDefault="0040583C" w:rsidP="004373AD">
            <w:pPr>
              <w:pStyle w:val="DefenceNormal"/>
              <w:rPr>
                <w:highlight w:val="yellow"/>
              </w:rPr>
            </w:pPr>
            <w:r w:rsidRPr="004373AD">
              <w:t xml:space="preserve">Clause </w:t>
            </w:r>
            <w:r w:rsidRPr="004373AD">
              <w:fldChar w:fldCharType="begin"/>
            </w:r>
            <w:r w:rsidRPr="004373AD">
              <w:instrText xml:space="preserve"> REF _Ref351997775 \r \h  \* MERGEFORMAT </w:instrText>
            </w:r>
            <w:r w:rsidRPr="004373AD">
              <w:fldChar w:fldCharType="separate"/>
            </w:r>
            <w:r w:rsidR="00F66103">
              <w:t>6.6</w:t>
            </w:r>
            <w:r w:rsidRPr="004373AD">
              <w:fldChar w:fldCharType="end"/>
            </w:r>
            <w:r w:rsidRPr="004373AD">
              <w:t xml:space="preserve"> </w:t>
            </w:r>
            <w:r w:rsidRPr="004373AD">
              <w:rPr>
                <w:b/>
                <w:i/>
              </w:rPr>
              <w:t xml:space="preserve">[DOES/DOES NOT] </w:t>
            </w:r>
            <w:r w:rsidRPr="004373AD">
              <w:t>apply.</w:t>
            </w:r>
            <w:r w:rsidRPr="004373AD">
              <w:br/>
              <w:t xml:space="preserve">(Clause </w:t>
            </w:r>
            <w:r w:rsidRPr="004373AD">
              <w:fldChar w:fldCharType="begin"/>
            </w:r>
            <w:r w:rsidRPr="004373AD">
              <w:instrText xml:space="preserve"> REF _Ref351997775 \r \h  \* MERGEFORMAT </w:instrText>
            </w:r>
            <w:r w:rsidRPr="004373AD">
              <w:fldChar w:fldCharType="separate"/>
            </w:r>
            <w:r w:rsidR="00F66103">
              <w:t>6.6</w:t>
            </w:r>
            <w:r w:rsidRPr="004373AD">
              <w:fldChar w:fldCharType="end"/>
            </w:r>
            <w:r w:rsidRPr="004373AD">
              <w:t xml:space="preserve"> does not apply unless otherwise stated)</w:t>
            </w:r>
          </w:p>
          <w:p w14:paraId="1105E46A" w14:textId="77777777" w:rsidR="00F600DA" w:rsidRPr="004373AD" w:rsidRDefault="00F600DA" w:rsidP="004373AD">
            <w:pPr>
              <w:pStyle w:val="DefenceNormal"/>
              <w:rPr>
                <w:highlight w:val="yellow"/>
              </w:rPr>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IF THE CONTRACTOR</w:t>
            </w:r>
            <w:r>
              <w:rPr>
                <w:b/>
                <w:i/>
              </w:rPr>
              <w:t xml:space="preserve"> HAS BEEN ENGAGED UNDER THE </w:t>
            </w:r>
            <w:r w:rsidRPr="00F600DA">
              <w:rPr>
                <w:b/>
                <w:i/>
              </w:rPr>
              <w:t>UNEXPLODED ORDNANCE REMEDIATION</w:t>
            </w:r>
            <w:r>
              <w:rPr>
                <w:b/>
                <w:i/>
              </w:rPr>
              <w:t xml:space="preserve"> SERVICE CATEGORY]</w:t>
            </w:r>
          </w:p>
        </w:tc>
      </w:tr>
      <w:tr w:rsidR="00E51525" w:rsidRPr="005D2C6B" w14:paraId="1700A8A9" w14:textId="77777777" w:rsidTr="00D362B9">
        <w:trPr>
          <w:gridAfter w:val="1"/>
          <w:wAfter w:w="72" w:type="dxa"/>
          <w:cantSplit/>
        </w:trPr>
        <w:tc>
          <w:tcPr>
            <w:tcW w:w="4238" w:type="dxa"/>
            <w:gridSpan w:val="2"/>
          </w:tcPr>
          <w:p w14:paraId="0561BD54" w14:textId="77B1CAA2" w:rsidR="00E51525" w:rsidRPr="00CA58E1" w:rsidRDefault="00E51525" w:rsidP="00D362B9">
            <w:pPr>
              <w:pStyle w:val="DefenceNormal"/>
              <w:keepNext/>
              <w:rPr>
                <w:rFonts w:ascii="Arial" w:hAnsi="Arial"/>
              </w:rPr>
            </w:pPr>
            <w:r w:rsidRPr="00CA58E1">
              <w:rPr>
                <w:b/>
              </w:rPr>
              <w:t>Extra Land Required:</w:t>
            </w:r>
            <w:r>
              <w:rPr>
                <w:b/>
              </w:rPr>
              <w:br/>
            </w:r>
            <w:r>
              <w:t xml:space="preserve">(Clause </w:t>
            </w:r>
            <w:r>
              <w:fldChar w:fldCharType="begin"/>
            </w:r>
            <w:r>
              <w:instrText xml:space="preserve"> REF _Ref477857340 \r \h </w:instrText>
            </w:r>
            <w:r>
              <w:fldChar w:fldCharType="separate"/>
            </w:r>
            <w:r w:rsidR="00F66103">
              <w:t>6.7</w:t>
            </w:r>
            <w:r>
              <w:fldChar w:fldCharType="end"/>
            </w:r>
            <w:r>
              <w:t>)</w:t>
            </w:r>
          </w:p>
        </w:tc>
        <w:tc>
          <w:tcPr>
            <w:tcW w:w="4889" w:type="dxa"/>
            <w:gridSpan w:val="6"/>
          </w:tcPr>
          <w:p w14:paraId="11A8E25C" w14:textId="13B73274" w:rsidR="00E51525" w:rsidRPr="00CA58E1" w:rsidRDefault="00E51525" w:rsidP="00D362B9">
            <w:pPr>
              <w:pStyle w:val="DefenceNormal"/>
              <w:rPr>
                <w:rFonts w:ascii="Arial" w:hAnsi="Arial"/>
              </w:rPr>
            </w:pPr>
            <w:r w:rsidRPr="00CA58E1">
              <w:t xml:space="preserve">Clause </w:t>
            </w:r>
            <w:r>
              <w:fldChar w:fldCharType="begin"/>
            </w:r>
            <w:r>
              <w:instrText xml:space="preserve"> REF _Ref477857340 \r \h  \* MERGEFORMAT </w:instrText>
            </w:r>
            <w:r>
              <w:fldChar w:fldCharType="separate"/>
            </w:r>
            <w:r w:rsidR="00F66103">
              <w:t>6.7</w:t>
            </w:r>
            <w:r>
              <w:fldChar w:fldCharType="end"/>
            </w:r>
            <w:r>
              <w:t xml:space="preserve"> </w:t>
            </w:r>
            <w:r>
              <w:rPr>
                <w:b/>
                <w:i/>
              </w:rPr>
              <w:t xml:space="preserve">[DOES/DOES NOT] </w:t>
            </w:r>
            <w:r>
              <w:t>apply.</w:t>
            </w:r>
            <w:r>
              <w:br/>
              <w:t xml:space="preserve">(Clause </w:t>
            </w:r>
            <w:r>
              <w:fldChar w:fldCharType="begin"/>
            </w:r>
            <w:r>
              <w:instrText xml:space="preserve"> REF _Ref477857340 \r \h  \* MERGEFORMAT </w:instrText>
            </w:r>
            <w:r>
              <w:fldChar w:fldCharType="separate"/>
            </w:r>
            <w:r w:rsidR="00F66103">
              <w:t>6.7</w:t>
            </w:r>
            <w:r>
              <w:fldChar w:fldCharType="end"/>
            </w:r>
            <w:r>
              <w:t xml:space="preserve"> does not apply unless otherwise stated)</w:t>
            </w:r>
          </w:p>
        </w:tc>
      </w:tr>
      <w:tr w:rsidR="00E51525" w:rsidRPr="005D2C6B" w14:paraId="744C1E25" w14:textId="77777777" w:rsidTr="00D362B9">
        <w:trPr>
          <w:gridAfter w:val="1"/>
          <w:wAfter w:w="72" w:type="dxa"/>
          <w:cantSplit/>
        </w:trPr>
        <w:tc>
          <w:tcPr>
            <w:tcW w:w="4238" w:type="dxa"/>
            <w:gridSpan w:val="2"/>
          </w:tcPr>
          <w:p w14:paraId="0F530894" w14:textId="782F1CB1" w:rsidR="00E51525" w:rsidRPr="00CA58E1" w:rsidRDefault="00E51525" w:rsidP="00D362B9">
            <w:pPr>
              <w:pStyle w:val="DefenceNormal"/>
              <w:keepNext/>
            </w:pPr>
            <w:r>
              <w:rPr>
                <w:b/>
              </w:rPr>
              <w:t>Areas of extra land required:</w:t>
            </w:r>
            <w:r>
              <w:br/>
              <w:t xml:space="preserve">(Clause </w:t>
            </w:r>
            <w:r>
              <w:fldChar w:fldCharType="begin"/>
            </w:r>
            <w:r>
              <w:instrText xml:space="preserve"> REF _Ref477857340 \r \h </w:instrText>
            </w:r>
            <w:r>
              <w:fldChar w:fldCharType="separate"/>
            </w:r>
            <w:r w:rsidR="00F66103">
              <w:t>6.7</w:t>
            </w:r>
            <w:r>
              <w:fldChar w:fldCharType="end"/>
            </w:r>
            <w:r>
              <w:t>)</w:t>
            </w:r>
          </w:p>
        </w:tc>
        <w:tc>
          <w:tcPr>
            <w:tcW w:w="4889" w:type="dxa"/>
            <w:gridSpan w:val="6"/>
          </w:tcPr>
          <w:p w14:paraId="7F7CDD8B" w14:textId="77777777" w:rsidR="00E51525" w:rsidRPr="00D84325" w:rsidRDefault="00E51525" w:rsidP="00D362B9">
            <w:pPr>
              <w:pStyle w:val="DefenceNormal"/>
            </w:pPr>
          </w:p>
        </w:tc>
      </w:tr>
      <w:tr w:rsidR="00E51525" w:rsidRPr="005D2C6B" w14:paraId="7379D312" w14:textId="77777777" w:rsidTr="00D362B9">
        <w:trPr>
          <w:gridAfter w:val="1"/>
          <w:wAfter w:w="72" w:type="dxa"/>
          <w:cantSplit/>
        </w:trPr>
        <w:tc>
          <w:tcPr>
            <w:tcW w:w="4238" w:type="dxa"/>
            <w:gridSpan w:val="2"/>
          </w:tcPr>
          <w:p w14:paraId="272D6D00" w14:textId="5EB8543B" w:rsidR="00E51525" w:rsidRPr="00CA58E1" w:rsidRDefault="00E51525" w:rsidP="00D362B9">
            <w:pPr>
              <w:pStyle w:val="DefenceNormal"/>
              <w:keepNext/>
            </w:pPr>
            <w:r w:rsidRPr="00D55647">
              <w:rPr>
                <w:b/>
              </w:rPr>
              <w:t>Stage</w:t>
            </w:r>
            <w:r w:rsidRPr="002174BD">
              <w:rPr>
                <w:b/>
              </w:rPr>
              <w:t>s</w:t>
            </w:r>
            <w:r>
              <w:rPr>
                <w:b/>
              </w:rPr>
              <w:t xml:space="preserve"> for which an executed release is required:</w:t>
            </w:r>
            <w:r>
              <w:br/>
              <w:t xml:space="preserve">(Clause </w:t>
            </w:r>
            <w:r>
              <w:fldChar w:fldCharType="begin"/>
            </w:r>
            <w:r>
              <w:instrText xml:space="preserve"> REF _Ref477869394 \r \h </w:instrText>
            </w:r>
            <w:r>
              <w:fldChar w:fldCharType="separate"/>
            </w:r>
            <w:r w:rsidR="00F66103">
              <w:t>6.7(c)(iv)</w:t>
            </w:r>
            <w:r>
              <w:fldChar w:fldCharType="end"/>
            </w:r>
            <w:r>
              <w:t>)</w:t>
            </w:r>
          </w:p>
        </w:tc>
        <w:tc>
          <w:tcPr>
            <w:tcW w:w="4889" w:type="dxa"/>
            <w:gridSpan w:val="6"/>
          </w:tcPr>
          <w:p w14:paraId="14BB60B6" w14:textId="77777777" w:rsidR="00E51525" w:rsidRPr="00D84325" w:rsidRDefault="00E51525" w:rsidP="00D362B9">
            <w:pPr>
              <w:pStyle w:val="DefenceNormal"/>
            </w:pPr>
          </w:p>
        </w:tc>
      </w:tr>
      <w:tr w:rsidR="00E51525" w:rsidRPr="005D2C6B" w14:paraId="22E8D9CD" w14:textId="77777777" w:rsidTr="00D362B9">
        <w:trPr>
          <w:gridAfter w:val="1"/>
          <w:wAfter w:w="72" w:type="dxa"/>
          <w:cantSplit/>
        </w:trPr>
        <w:tc>
          <w:tcPr>
            <w:tcW w:w="4238" w:type="dxa"/>
            <w:gridSpan w:val="2"/>
          </w:tcPr>
          <w:p w14:paraId="23A35925" w14:textId="4C022455" w:rsidR="00E51525" w:rsidRDefault="00E51525" w:rsidP="00D362B9">
            <w:pPr>
              <w:pStyle w:val="DefenceNormal"/>
              <w:keepNext/>
              <w:rPr>
                <w:b/>
              </w:rPr>
            </w:pPr>
            <w:r>
              <w:rPr>
                <w:b/>
              </w:rPr>
              <w:t>Operating airfield:</w:t>
            </w:r>
            <w:r>
              <w:rPr>
                <w:b/>
              </w:rPr>
              <w:br/>
            </w:r>
            <w:r w:rsidRPr="00CA58E1">
              <w:t xml:space="preserve">(Clause </w:t>
            </w:r>
            <w:r w:rsidRPr="00CA58E1">
              <w:fldChar w:fldCharType="begin"/>
            </w:r>
            <w:r w:rsidRPr="00CA58E1">
              <w:instrText xml:space="preserve"> REF _Ref477860002 \r \h </w:instrText>
            </w:r>
            <w:r>
              <w:instrText xml:space="preserve"> \* MERGEFORMAT </w:instrText>
            </w:r>
            <w:r w:rsidRPr="00CA58E1">
              <w:fldChar w:fldCharType="separate"/>
            </w:r>
            <w:r w:rsidR="00F66103">
              <w:t>6.8</w:t>
            </w:r>
            <w:r w:rsidRPr="00CA58E1">
              <w:fldChar w:fldCharType="end"/>
            </w:r>
            <w:r w:rsidRPr="00CA58E1">
              <w:t>)</w:t>
            </w:r>
          </w:p>
        </w:tc>
        <w:tc>
          <w:tcPr>
            <w:tcW w:w="4889" w:type="dxa"/>
            <w:gridSpan w:val="6"/>
            <w:vAlign w:val="center"/>
          </w:tcPr>
          <w:p w14:paraId="4C9FA0CE" w14:textId="06CE774D" w:rsidR="00E51525" w:rsidRPr="00D84325" w:rsidRDefault="00E51525" w:rsidP="00D362B9">
            <w:pPr>
              <w:pStyle w:val="DefenceNormal"/>
            </w:pPr>
            <w:r>
              <w:t xml:space="preserve">Clause </w:t>
            </w:r>
            <w:r w:rsidRPr="002D4A65">
              <w:fldChar w:fldCharType="begin"/>
            </w:r>
            <w:r w:rsidRPr="002D4A65">
              <w:instrText xml:space="preserve"> REF _Ref477860002 \r \h </w:instrText>
            </w:r>
            <w:r>
              <w:instrText xml:space="preserve"> \* MERGEFORMAT </w:instrText>
            </w:r>
            <w:r w:rsidRPr="002D4A65">
              <w:fldChar w:fldCharType="separate"/>
            </w:r>
            <w:r w:rsidR="00F66103">
              <w:t>6.8</w:t>
            </w:r>
            <w:r w:rsidRPr="002D4A65">
              <w:fldChar w:fldCharType="end"/>
            </w:r>
            <w:r>
              <w:rPr>
                <w:b/>
                <w:i/>
              </w:rPr>
              <w:t xml:space="preserve"> [DOES/DOES NOT] </w:t>
            </w:r>
            <w:r>
              <w:t>apply.</w:t>
            </w:r>
            <w:r>
              <w:br/>
              <w:t xml:space="preserve">(Clause </w:t>
            </w:r>
            <w:r w:rsidRPr="002D4A65">
              <w:fldChar w:fldCharType="begin"/>
            </w:r>
            <w:r w:rsidRPr="002D4A65">
              <w:instrText xml:space="preserve"> REF _Ref477860002 \r \h </w:instrText>
            </w:r>
            <w:r>
              <w:instrText xml:space="preserve"> \* MERGEFORMAT </w:instrText>
            </w:r>
            <w:r w:rsidRPr="002D4A65">
              <w:fldChar w:fldCharType="separate"/>
            </w:r>
            <w:r w:rsidR="00F66103">
              <w:t>6.8</w:t>
            </w:r>
            <w:r w:rsidRPr="002D4A65">
              <w:fldChar w:fldCharType="end"/>
            </w:r>
            <w:r>
              <w:t xml:space="preserve"> does not apply unless otherwise stated)</w:t>
            </w:r>
          </w:p>
        </w:tc>
      </w:tr>
      <w:tr w:rsidR="00E51525" w:rsidRPr="005D2C6B" w14:paraId="52105205" w14:textId="77777777" w:rsidTr="00D362B9">
        <w:trPr>
          <w:gridAfter w:val="1"/>
          <w:wAfter w:w="72" w:type="dxa"/>
          <w:cantSplit/>
        </w:trPr>
        <w:tc>
          <w:tcPr>
            <w:tcW w:w="4238" w:type="dxa"/>
            <w:gridSpan w:val="2"/>
          </w:tcPr>
          <w:p w14:paraId="59F85494" w14:textId="18CB9E27" w:rsidR="00E51525" w:rsidRDefault="00E51525" w:rsidP="00D362B9">
            <w:pPr>
              <w:pStyle w:val="DefenceNormal"/>
              <w:keepNext/>
              <w:rPr>
                <w:b/>
              </w:rPr>
            </w:pPr>
            <w:r w:rsidRPr="00D55647">
              <w:rPr>
                <w:b/>
              </w:rPr>
              <w:t>National Heritage Place</w:t>
            </w:r>
            <w:r>
              <w:rPr>
                <w:b/>
              </w:rPr>
              <w:t>:</w:t>
            </w:r>
            <w:r>
              <w:rPr>
                <w:b/>
              </w:rPr>
              <w:br/>
            </w:r>
            <w:r w:rsidRPr="00CA58E1">
              <w:t xml:space="preserve">(Clause </w:t>
            </w:r>
            <w:r w:rsidRPr="00CA58E1">
              <w:fldChar w:fldCharType="begin"/>
            </w:r>
            <w:r w:rsidRPr="00CA58E1">
              <w:instrText xml:space="preserve"> REF _Ref477860173 \r \h </w:instrText>
            </w:r>
            <w:r>
              <w:instrText xml:space="preserve"> \* MERGEFORMAT </w:instrText>
            </w:r>
            <w:r w:rsidRPr="00CA58E1">
              <w:fldChar w:fldCharType="separate"/>
            </w:r>
            <w:r w:rsidR="00F66103">
              <w:t>6.9</w:t>
            </w:r>
            <w:r w:rsidRPr="00CA58E1">
              <w:fldChar w:fldCharType="end"/>
            </w:r>
            <w:r w:rsidRPr="00CA58E1">
              <w:t>)</w:t>
            </w:r>
          </w:p>
        </w:tc>
        <w:tc>
          <w:tcPr>
            <w:tcW w:w="4889" w:type="dxa"/>
            <w:gridSpan w:val="6"/>
            <w:vAlign w:val="center"/>
          </w:tcPr>
          <w:p w14:paraId="26D19A11" w14:textId="70A50056" w:rsidR="00E51525" w:rsidRDefault="00E51525" w:rsidP="00D362B9">
            <w:pPr>
              <w:pStyle w:val="DefenceNormal"/>
            </w:pPr>
            <w:r>
              <w:t xml:space="preserve">Clause </w:t>
            </w:r>
            <w:r w:rsidRPr="002D4A65">
              <w:fldChar w:fldCharType="begin"/>
            </w:r>
            <w:r w:rsidRPr="002D4A65">
              <w:instrText xml:space="preserve"> REF _Ref477860173 \r \h </w:instrText>
            </w:r>
            <w:r>
              <w:instrText xml:space="preserve"> \* MERGEFORMAT </w:instrText>
            </w:r>
            <w:r w:rsidRPr="002D4A65">
              <w:fldChar w:fldCharType="separate"/>
            </w:r>
            <w:r w:rsidR="00F66103">
              <w:t>6.9</w:t>
            </w:r>
            <w:r w:rsidRPr="002D4A65">
              <w:fldChar w:fldCharType="end"/>
            </w:r>
            <w:r>
              <w:rPr>
                <w:b/>
                <w:i/>
              </w:rPr>
              <w:t xml:space="preserve"> [DOES/DOES NOT] </w:t>
            </w:r>
            <w:r>
              <w:t>apply.</w:t>
            </w:r>
            <w:r>
              <w:br/>
              <w:t xml:space="preserve">(Clause </w:t>
            </w:r>
            <w:r w:rsidRPr="002D4A65">
              <w:fldChar w:fldCharType="begin"/>
            </w:r>
            <w:r w:rsidRPr="002D4A65">
              <w:instrText xml:space="preserve"> REF _Ref477860173 \r \h </w:instrText>
            </w:r>
            <w:r>
              <w:instrText xml:space="preserve"> \* MERGEFORMAT </w:instrText>
            </w:r>
            <w:r w:rsidRPr="002D4A65">
              <w:fldChar w:fldCharType="separate"/>
            </w:r>
            <w:r w:rsidR="00F66103">
              <w:t>6.9</w:t>
            </w:r>
            <w:r w:rsidRPr="002D4A65">
              <w:fldChar w:fldCharType="end"/>
            </w:r>
            <w:r>
              <w:t xml:space="preserve"> does not apply unless otherwise stated)</w:t>
            </w:r>
          </w:p>
        </w:tc>
      </w:tr>
      <w:tr w:rsidR="00E51525" w:rsidRPr="005D2C6B" w14:paraId="68B50374" w14:textId="77777777" w:rsidTr="00D362B9">
        <w:trPr>
          <w:gridAfter w:val="1"/>
          <w:wAfter w:w="72" w:type="dxa"/>
          <w:cantSplit/>
        </w:trPr>
        <w:tc>
          <w:tcPr>
            <w:tcW w:w="4238" w:type="dxa"/>
            <w:gridSpan w:val="2"/>
          </w:tcPr>
          <w:p w14:paraId="57276D78" w14:textId="0CF287AE" w:rsidR="00E51525" w:rsidRDefault="00E51525" w:rsidP="00D362B9">
            <w:pPr>
              <w:pStyle w:val="DefenceNormal"/>
              <w:keepNext/>
              <w:rPr>
                <w:b/>
              </w:rPr>
            </w:pPr>
            <w:r w:rsidRPr="00D55647">
              <w:rPr>
                <w:b/>
              </w:rPr>
              <w:t>Commonwealth Heritage Place</w:t>
            </w:r>
            <w:r>
              <w:rPr>
                <w:b/>
              </w:rPr>
              <w:t>:</w:t>
            </w:r>
            <w:r>
              <w:rPr>
                <w:b/>
              </w:rPr>
              <w:br/>
            </w:r>
            <w:r w:rsidRPr="00CA58E1">
              <w:t xml:space="preserve">(Clause </w:t>
            </w:r>
            <w:r w:rsidRPr="00CA58E1">
              <w:fldChar w:fldCharType="begin"/>
            </w:r>
            <w:r w:rsidRPr="00CA58E1">
              <w:instrText xml:space="preserve"> REF _Ref477860568 \r \h </w:instrText>
            </w:r>
            <w:r>
              <w:instrText xml:space="preserve"> \* MERGEFORMAT </w:instrText>
            </w:r>
            <w:r w:rsidRPr="00CA58E1">
              <w:fldChar w:fldCharType="separate"/>
            </w:r>
            <w:r w:rsidR="00F66103">
              <w:t>6.10</w:t>
            </w:r>
            <w:r w:rsidRPr="00CA58E1">
              <w:fldChar w:fldCharType="end"/>
            </w:r>
            <w:r w:rsidRPr="00CA58E1">
              <w:t>)</w:t>
            </w:r>
          </w:p>
        </w:tc>
        <w:tc>
          <w:tcPr>
            <w:tcW w:w="4889" w:type="dxa"/>
            <w:gridSpan w:val="6"/>
            <w:vAlign w:val="center"/>
          </w:tcPr>
          <w:p w14:paraId="1E9F84C4" w14:textId="790CD81C" w:rsidR="00E51525" w:rsidRDefault="00E51525" w:rsidP="00D362B9">
            <w:pPr>
              <w:pStyle w:val="DefenceNormal"/>
            </w:pPr>
            <w:r>
              <w:t xml:space="preserve">Clause </w:t>
            </w:r>
            <w:r w:rsidRPr="002D4A65">
              <w:fldChar w:fldCharType="begin"/>
            </w:r>
            <w:r w:rsidRPr="002D4A65">
              <w:instrText xml:space="preserve"> REF _Ref477860568 \r \h </w:instrText>
            </w:r>
            <w:r>
              <w:instrText xml:space="preserve"> \* MERGEFORMAT </w:instrText>
            </w:r>
            <w:r w:rsidRPr="002D4A65">
              <w:fldChar w:fldCharType="separate"/>
            </w:r>
            <w:r w:rsidR="00F66103">
              <w:t>6.10</w:t>
            </w:r>
            <w:r w:rsidRPr="002D4A65">
              <w:fldChar w:fldCharType="end"/>
            </w:r>
            <w:r>
              <w:rPr>
                <w:b/>
                <w:i/>
              </w:rPr>
              <w:t xml:space="preserve"> [DOES/DOES NOT] </w:t>
            </w:r>
            <w:r>
              <w:t>apply.</w:t>
            </w:r>
            <w:r>
              <w:br/>
              <w:t xml:space="preserve">(Clause </w:t>
            </w:r>
            <w:r w:rsidRPr="002D4A65">
              <w:fldChar w:fldCharType="begin"/>
            </w:r>
            <w:r w:rsidRPr="002D4A65">
              <w:instrText xml:space="preserve"> REF _Ref477860568 \r \h </w:instrText>
            </w:r>
            <w:r>
              <w:instrText xml:space="preserve"> \* MERGEFORMAT </w:instrText>
            </w:r>
            <w:r w:rsidRPr="002D4A65">
              <w:fldChar w:fldCharType="separate"/>
            </w:r>
            <w:r w:rsidR="00F66103">
              <w:t>6.10</w:t>
            </w:r>
            <w:r w:rsidRPr="002D4A65">
              <w:fldChar w:fldCharType="end"/>
            </w:r>
            <w:r>
              <w:t xml:space="preserve"> does not apply unless otherwise stated)</w:t>
            </w:r>
          </w:p>
        </w:tc>
      </w:tr>
      <w:tr w:rsidR="00E51525" w:rsidRPr="005D2C6B" w14:paraId="6A86D448" w14:textId="77777777" w:rsidTr="00D362B9">
        <w:trPr>
          <w:gridAfter w:val="1"/>
          <w:wAfter w:w="72" w:type="dxa"/>
          <w:cantSplit/>
        </w:trPr>
        <w:tc>
          <w:tcPr>
            <w:tcW w:w="4238" w:type="dxa"/>
            <w:gridSpan w:val="2"/>
          </w:tcPr>
          <w:p w14:paraId="03527873" w14:textId="29B634D5" w:rsidR="00E51525" w:rsidRDefault="00E51525" w:rsidP="00D362B9">
            <w:pPr>
              <w:pStyle w:val="DefenceNormal"/>
              <w:keepNext/>
              <w:rPr>
                <w:b/>
              </w:rPr>
            </w:pPr>
            <w:r w:rsidRPr="00D55647">
              <w:rPr>
                <w:b/>
              </w:rPr>
              <w:t>Heritage Act</w:t>
            </w:r>
            <w:r>
              <w:rPr>
                <w:b/>
              </w:rPr>
              <w:t xml:space="preserve"> Requirements (Victoria):</w:t>
            </w:r>
            <w:r>
              <w:rPr>
                <w:b/>
              </w:rPr>
              <w:br/>
            </w:r>
            <w:r w:rsidRPr="00CA58E1">
              <w:t xml:space="preserve">(Clause </w:t>
            </w:r>
            <w:r w:rsidRPr="00CA58E1">
              <w:fldChar w:fldCharType="begin"/>
            </w:r>
            <w:r w:rsidRPr="00CA58E1">
              <w:instrText xml:space="preserve"> REF _Ref477860670 \r \h </w:instrText>
            </w:r>
            <w:r>
              <w:instrText xml:space="preserve"> \* MERGEFORMAT </w:instrText>
            </w:r>
            <w:r w:rsidRPr="00CA58E1">
              <w:fldChar w:fldCharType="separate"/>
            </w:r>
            <w:r w:rsidR="00F66103">
              <w:t>6.11</w:t>
            </w:r>
            <w:r w:rsidRPr="00CA58E1">
              <w:fldChar w:fldCharType="end"/>
            </w:r>
            <w:r w:rsidRPr="00CA58E1">
              <w:t>)</w:t>
            </w:r>
          </w:p>
        </w:tc>
        <w:tc>
          <w:tcPr>
            <w:tcW w:w="4889" w:type="dxa"/>
            <w:gridSpan w:val="6"/>
            <w:vAlign w:val="center"/>
          </w:tcPr>
          <w:p w14:paraId="0DE37832" w14:textId="4FC2499E" w:rsidR="00E51525" w:rsidRDefault="00E51525" w:rsidP="00D362B9">
            <w:pPr>
              <w:pStyle w:val="DefenceNormal"/>
            </w:pPr>
            <w:r>
              <w:t xml:space="preserve">Clause </w:t>
            </w:r>
            <w:r w:rsidRPr="002D4A65">
              <w:fldChar w:fldCharType="begin"/>
            </w:r>
            <w:r w:rsidRPr="002D4A65">
              <w:instrText xml:space="preserve"> REF _Ref477860670 \r \h </w:instrText>
            </w:r>
            <w:r>
              <w:instrText xml:space="preserve"> \* MERGEFORMAT </w:instrText>
            </w:r>
            <w:r w:rsidRPr="002D4A65">
              <w:fldChar w:fldCharType="separate"/>
            </w:r>
            <w:r w:rsidR="00F66103">
              <w:t>6.11</w:t>
            </w:r>
            <w:r w:rsidRPr="002D4A65">
              <w:fldChar w:fldCharType="end"/>
            </w:r>
            <w:r>
              <w:rPr>
                <w:b/>
                <w:i/>
              </w:rPr>
              <w:t xml:space="preserve"> [DOES/DOES NOT] </w:t>
            </w:r>
            <w:r>
              <w:t>apply.</w:t>
            </w:r>
            <w:r>
              <w:br/>
              <w:t xml:space="preserve">(Clause </w:t>
            </w:r>
            <w:r w:rsidRPr="002D4A65">
              <w:fldChar w:fldCharType="begin"/>
            </w:r>
            <w:r w:rsidRPr="002D4A65">
              <w:instrText xml:space="preserve"> REF _Ref477860670 \r \h </w:instrText>
            </w:r>
            <w:r>
              <w:instrText xml:space="preserve"> \* MERGEFORMAT </w:instrText>
            </w:r>
            <w:r w:rsidRPr="002D4A65">
              <w:fldChar w:fldCharType="separate"/>
            </w:r>
            <w:r w:rsidR="00F66103">
              <w:t>6.11</w:t>
            </w:r>
            <w:r w:rsidRPr="002D4A65">
              <w:fldChar w:fldCharType="end"/>
            </w:r>
            <w:r>
              <w:t xml:space="preserve"> does not apply unless otherwise stated)</w:t>
            </w:r>
          </w:p>
        </w:tc>
      </w:tr>
      <w:tr w:rsidR="00E51525" w:rsidRPr="005D2C6B" w14:paraId="50642769" w14:textId="77777777" w:rsidTr="00D362B9">
        <w:trPr>
          <w:gridAfter w:val="1"/>
          <w:wAfter w:w="72" w:type="dxa"/>
          <w:cantSplit/>
        </w:trPr>
        <w:tc>
          <w:tcPr>
            <w:tcW w:w="9127" w:type="dxa"/>
            <w:gridSpan w:val="8"/>
          </w:tcPr>
          <w:p w14:paraId="518AAEE3" w14:textId="6D842769" w:rsidR="00E51525" w:rsidRPr="00F819AE" w:rsidRDefault="00E51525" w:rsidP="00D362B9">
            <w:pPr>
              <w:pStyle w:val="DefenceSubTitle"/>
              <w:rPr>
                <w:b w:val="0"/>
              </w:rPr>
            </w:pPr>
            <w:r w:rsidRPr="00CD6B14">
              <w:t>CLAUSE</w:t>
            </w:r>
            <w:r w:rsidRPr="00F819AE">
              <w:rPr>
                <w:b w:val="0"/>
              </w:rPr>
              <w:t xml:space="preserve"> </w:t>
            </w:r>
            <w:r w:rsidRPr="00CD6B14">
              <w:fldChar w:fldCharType="begin"/>
            </w:r>
            <w:r w:rsidRPr="00CD6B14">
              <w:instrText xml:space="preserve"> REF _Ref328147681 \r \h  \* MERGEFORMAT </w:instrText>
            </w:r>
            <w:r w:rsidRPr="00CD6B14">
              <w:fldChar w:fldCharType="separate"/>
            </w:r>
            <w:r w:rsidR="00F66103">
              <w:t>7</w:t>
            </w:r>
            <w:r w:rsidRPr="00CD6B14">
              <w:fldChar w:fldCharType="end"/>
            </w:r>
            <w:r w:rsidRPr="00F819AE">
              <w:rPr>
                <w:b w:val="0"/>
              </w:rPr>
              <w:t xml:space="preserve"> - </w:t>
            </w:r>
            <w:r w:rsidRPr="00CD6B14">
              <w:t>PLANS</w:t>
            </w:r>
            <w:r w:rsidRPr="00F819AE">
              <w:rPr>
                <w:b w:val="0"/>
              </w:rPr>
              <w:t xml:space="preserve"> </w:t>
            </w:r>
            <w:r w:rsidRPr="00CD6B14">
              <w:t>AND DOCUMENTATION</w:t>
            </w:r>
          </w:p>
        </w:tc>
      </w:tr>
      <w:tr w:rsidR="00E51525" w:rsidRPr="005D2C6B" w14:paraId="212ACB79" w14:textId="77777777" w:rsidTr="00D362B9">
        <w:trPr>
          <w:gridAfter w:val="1"/>
          <w:wAfter w:w="72" w:type="dxa"/>
          <w:cantSplit/>
          <w:trHeight w:val="435"/>
        </w:trPr>
        <w:tc>
          <w:tcPr>
            <w:tcW w:w="4238" w:type="dxa"/>
            <w:gridSpan w:val="2"/>
          </w:tcPr>
          <w:p w14:paraId="2D48C508" w14:textId="5D9BA31D" w:rsidR="00E51525" w:rsidRPr="00F819AE" w:rsidRDefault="00E51525" w:rsidP="00D362B9">
            <w:pPr>
              <w:pStyle w:val="DefenceNormal"/>
              <w:rPr>
                <w:b/>
              </w:rPr>
            </w:pPr>
            <w:r w:rsidRPr="00F819AE">
              <w:rPr>
                <w:b/>
              </w:rPr>
              <w:t xml:space="preserve">Documents and number of copies to be provided by the Commonwealth to the </w:t>
            </w:r>
            <w:r w:rsidRPr="00D55647">
              <w:rPr>
                <w:b/>
              </w:rPr>
              <w:t>Contractor</w:t>
            </w:r>
            <w:r w:rsidRPr="00F819AE">
              <w:rPr>
                <w:b/>
              </w:rPr>
              <w:t>:</w:t>
            </w:r>
            <w:r w:rsidRPr="00F819AE">
              <w:rPr>
                <w:b/>
              </w:rPr>
              <w:br/>
            </w:r>
            <w:r w:rsidRPr="00F819AE">
              <w:t>(Clause </w:t>
            </w:r>
            <w:r w:rsidRPr="00F819AE">
              <w:fldChar w:fldCharType="begin"/>
            </w:r>
            <w:r w:rsidRPr="00F819AE">
              <w:instrText xml:space="preserve"> REF _Ref337813876 \r \h </w:instrText>
            </w:r>
            <w:r>
              <w:instrText xml:space="preserve"> \* MERGEFORMAT </w:instrText>
            </w:r>
            <w:r w:rsidRPr="00F819AE">
              <w:fldChar w:fldCharType="separate"/>
            </w:r>
            <w:r w:rsidR="00F66103">
              <w:t>7.1</w:t>
            </w:r>
            <w:r w:rsidRPr="00F819AE">
              <w:fldChar w:fldCharType="end"/>
            </w:r>
            <w:r w:rsidRPr="00F819AE">
              <w:t>)</w:t>
            </w:r>
          </w:p>
        </w:tc>
        <w:tc>
          <w:tcPr>
            <w:tcW w:w="2440" w:type="dxa"/>
            <w:gridSpan w:val="4"/>
          </w:tcPr>
          <w:p w14:paraId="5BBB8E3C" w14:textId="77777777" w:rsidR="00E51525" w:rsidRPr="00F819AE" w:rsidRDefault="00E51525" w:rsidP="00D362B9">
            <w:pPr>
              <w:pStyle w:val="DefenceNormal"/>
            </w:pPr>
            <w:r w:rsidRPr="00F819AE">
              <w:rPr>
                <w:b/>
              </w:rPr>
              <w:t>Document</w:t>
            </w:r>
          </w:p>
        </w:tc>
        <w:tc>
          <w:tcPr>
            <w:tcW w:w="2449" w:type="dxa"/>
            <w:gridSpan w:val="2"/>
          </w:tcPr>
          <w:p w14:paraId="454C74D4" w14:textId="77777777" w:rsidR="00E51525" w:rsidRPr="00F819AE" w:rsidRDefault="00E51525" w:rsidP="00D362B9">
            <w:pPr>
              <w:pStyle w:val="DefenceNormal"/>
            </w:pPr>
            <w:r w:rsidRPr="00F819AE">
              <w:rPr>
                <w:b/>
              </w:rPr>
              <w:t>Copies</w:t>
            </w:r>
          </w:p>
        </w:tc>
      </w:tr>
      <w:tr w:rsidR="00E51525" w:rsidRPr="005D2C6B" w14:paraId="3E072933" w14:textId="77777777" w:rsidTr="00D362B9">
        <w:trPr>
          <w:gridAfter w:val="1"/>
          <w:wAfter w:w="72" w:type="dxa"/>
          <w:cantSplit/>
          <w:trHeight w:val="435"/>
        </w:trPr>
        <w:tc>
          <w:tcPr>
            <w:tcW w:w="4238" w:type="dxa"/>
            <w:gridSpan w:val="2"/>
          </w:tcPr>
          <w:p w14:paraId="01CCAE5D" w14:textId="0421F018" w:rsidR="00E51525" w:rsidRPr="00F819AE" w:rsidRDefault="00E51525" w:rsidP="00D362B9">
            <w:pPr>
              <w:pStyle w:val="DefenceNormal"/>
            </w:pPr>
            <w:r w:rsidRPr="00D55647">
              <w:rPr>
                <w:b/>
              </w:rPr>
              <w:t>Contractor</w:t>
            </w:r>
            <w:r w:rsidRPr="00F819AE">
              <w:rPr>
                <w:b/>
              </w:rPr>
              <w:t xml:space="preserve"> to prepare </w:t>
            </w:r>
            <w:r w:rsidRPr="00D55647">
              <w:rPr>
                <w:b/>
              </w:rPr>
              <w:t>Remediation Design Documentation</w:t>
            </w:r>
            <w:r>
              <w:rPr>
                <w:b/>
              </w:rPr>
              <w:t>:</w:t>
            </w:r>
            <w:r>
              <w:rPr>
                <w:b/>
              </w:rPr>
              <w:br/>
            </w:r>
            <w:r>
              <w:t>(</w:t>
            </w:r>
            <w:r w:rsidRPr="00F819AE">
              <w:t xml:space="preserve">Clause </w:t>
            </w:r>
            <w:r w:rsidRPr="00F819AE">
              <w:fldChar w:fldCharType="begin"/>
            </w:r>
            <w:r w:rsidRPr="00F819AE">
              <w:instrText xml:space="preserve"> REF _Ref337813900 \r \h </w:instrText>
            </w:r>
            <w:r w:rsidRPr="00F819AE">
              <w:fldChar w:fldCharType="separate"/>
            </w:r>
            <w:r w:rsidR="00F66103">
              <w:t>7.2(a)(i)</w:t>
            </w:r>
            <w:r w:rsidRPr="00F819AE">
              <w:fldChar w:fldCharType="end"/>
            </w:r>
            <w:r w:rsidRPr="00F819AE">
              <w:t>)</w:t>
            </w:r>
          </w:p>
        </w:tc>
        <w:tc>
          <w:tcPr>
            <w:tcW w:w="4889" w:type="dxa"/>
            <w:gridSpan w:val="6"/>
            <w:vAlign w:val="center"/>
          </w:tcPr>
          <w:p w14:paraId="2449CB40" w14:textId="77777777" w:rsidR="00E51525" w:rsidRPr="00F819AE" w:rsidRDefault="00E51525" w:rsidP="00D362B9">
            <w:pPr>
              <w:pStyle w:val="DefenceNormal"/>
            </w:pPr>
            <w:r>
              <w:t>[</w:t>
            </w:r>
            <w:r w:rsidRPr="00C03119">
              <w:rPr>
                <w:b/>
                <w:i/>
              </w:rPr>
              <w:t>YES/NO</w:t>
            </w:r>
            <w:r>
              <w:t>]</w:t>
            </w:r>
          </w:p>
        </w:tc>
      </w:tr>
      <w:tr w:rsidR="00E51525" w:rsidRPr="005D2C6B" w14:paraId="71A29AC6" w14:textId="77777777" w:rsidTr="00D362B9">
        <w:trPr>
          <w:gridAfter w:val="1"/>
          <w:wAfter w:w="72" w:type="dxa"/>
          <w:cantSplit/>
          <w:trHeight w:val="435"/>
        </w:trPr>
        <w:tc>
          <w:tcPr>
            <w:tcW w:w="4238" w:type="dxa"/>
            <w:gridSpan w:val="2"/>
          </w:tcPr>
          <w:p w14:paraId="33C456EE" w14:textId="36E6E9CE" w:rsidR="00E51525" w:rsidRPr="00F819AE" w:rsidRDefault="00E51525" w:rsidP="00D362B9">
            <w:pPr>
              <w:pStyle w:val="DefenceNormal"/>
              <w:rPr>
                <w:b/>
              </w:rPr>
            </w:pPr>
            <w:r w:rsidRPr="00F819AE">
              <w:rPr>
                <w:b/>
              </w:rPr>
              <w:t xml:space="preserve">Number of copies of </w:t>
            </w:r>
            <w:r>
              <w:rPr>
                <w:b/>
              </w:rPr>
              <w:t xml:space="preserve">Remediation </w:t>
            </w:r>
            <w:r w:rsidRPr="00F819AE">
              <w:rPr>
                <w:b/>
              </w:rPr>
              <w:t xml:space="preserve">Design Documentation to be submitted by the </w:t>
            </w:r>
            <w:r w:rsidRPr="00D55647">
              <w:rPr>
                <w:b/>
              </w:rPr>
              <w:t>Contractor</w:t>
            </w:r>
            <w:r w:rsidRPr="00F819AE">
              <w:rPr>
                <w:b/>
              </w:rPr>
              <w:t xml:space="preserve"> to the </w:t>
            </w:r>
            <w:r w:rsidRPr="00D55647">
              <w:rPr>
                <w:b/>
              </w:rPr>
              <w:t>Contract Administrator</w:t>
            </w:r>
            <w:r w:rsidRPr="00F819AE">
              <w:rPr>
                <w:b/>
              </w:rPr>
              <w:t>:</w:t>
            </w:r>
            <w:r w:rsidRPr="00F819AE">
              <w:rPr>
                <w:b/>
              </w:rPr>
              <w:br/>
            </w:r>
            <w:r w:rsidRPr="00F819AE">
              <w:t xml:space="preserve">(Clause </w:t>
            </w:r>
            <w:r w:rsidRPr="00F819AE">
              <w:fldChar w:fldCharType="begin"/>
            </w:r>
            <w:r w:rsidRPr="00F819AE">
              <w:instrText xml:space="preserve"> REF _Ref337816936 \r \h </w:instrText>
            </w:r>
            <w:r w:rsidRPr="00F819AE">
              <w:fldChar w:fldCharType="separate"/>
            </w:r>
            <w:r w:rsidR="00F66103">
              <w:t>7.5</w:t>
            </w:r>
            <w:r w:rsidRPr="00F819AE">
              <w:fldChar w:fldCharType="end"/>
            </w:r>
            <w:r w:rsidRPr="00F819AE">
              <w:t>)</w:t>
            </w:r>
          </w:p>
        </w:tc>
        <w:tc>
          <w:tcPr>
            <w:tcW w:w="4889" w:type="dxa"/>
            <w:gridSpan w:val="6"/>
            <w:vAlign w:val="center"/>
          </w:tcPr>
          <w:p w14:paraId="0E47B44B" w14:textId="77777777" w:rsidR="00E51525" w:rsidRPr="00F819AE" w:rsidRDefault="00E51525" w:rsidP="00D362B9">
            <w:pPr>
              <w:pStyle w:val="DefenceNormal"/>
            </w:pPr>
          </w:p>
          <w:p w14:paraId="6FDC4DD3" w14:textId="77777777" w:rsidR="00E51525" w:rsidRPr="00F819AE" w:rsidRDefault="00E51525" w:rsidP="00D362B9">
            <w:pPr>
              <w:pStyle w:val="DefenceNormal"/>
            </w:pPr>
          </w:p>
        </w:tc>
      </w:tr>
      <w:tr w:rsidR="00E51525" w:rsidRPr="005D2C6B" w14:paraId="62694EC8" w14:textId="77777777" w:rsidTr="00D362B9">
        <w:trPr>
          <w:gridAfter w:val="1"/>
          <w:wAfter w:w="72" w:type="dxa"/>
          <w:cantSplit/>
          <w:trHeight w:val="435"/>
        </w:trPr>
        <w:tc>
          <w:tcPr>
            <w:tcW w:w="4238" w:type="dxa"/>
            <w:gridSpan w:val="2"/>
          </w:tcPr>
          <w:p w14:paraId="06189957" w14:textId="614EE2AD" w:rsidR="00E51525" w:rsidRPr="00F819AE" w:rsidRDefault="00E51525" w:rsidP="00D362B9">
            <w:pPr>
              <w:pStyle w:val="DefenceNormal"/>
              <w:rPr>
                <w:b/>
              </w:rPr>
            </w:pPr>
            <w:r>
              <w:rPr>
                <w:b/>
              </w:rPr>
              <w:t xml:space="preserve">Remediation </w:t>
            </w:r>
            <w:r w:rsidRPr="00F819AE">
              <w:rPr>
                <w:b/>
              </w:rPr>
              <w:t>Design Documentation hard copy requirements:</w:t>
            </w:r>
            <w:r w:rsidRPr="00F819AE">
              <w:rPr>
                <w:b/>
              </w:rPr>
              <w:br/>
            </w:r>
            <w:r w:rsidRPr="00F819AE">
              <w:t xml:space="preserve">(Clause </w:t>
            </w:r>
            <w:r w:rsidRPr="00F819AE">
              <w:fldChar w:fldCharType="begin"/>
            </w:r>
            <w:r w:rsidRPr="00F819AE">
              <w:instrText xml:space="preserve"> REF _Ref337816974 \r \h </w:instrText>
            </w:r>
            <w:r w:rsidRPr="00F819AE">
              <w:fldChar w:fldCharType="separate"/>
            </w:r>
            <w:r w:rsidR="00F66103">
              <w:t>7.5(a)</w:t>
            </w:r>
            <w:r w:rsidRPr="00F819AE">
              <w:fldChar w:fldCharType="end"/>
            </w:r>
            <w:r w:rsidRPr="00F819AE">
              <w:t>)</w:t>
            </w:r>
          </w:p>
        </w:tc>
        <w:tc>
          <w:tcPr>
            <w:tcW w:w="4889" w:type="dxa"/>
            <w:gridSpan w:val="6"/>
            <w:vAlign w:val="center"/>
          </w:tcPr>
          <w:p w14:paraId="78BF585F" w14:textId="77777777" w:rsidR="00E51525" w:rsidRPr="00F819AE" w:rsidRDefault="00E51525" w:rsidP="00D362B9">
            <w:pPr>
              <w:pStyle w:val="DefenceNormal"/>
            </w:pPr>
            <w:r w:rsidRPr="00F819AE">
              <w:t>Compatible with Auto</w:t>
            </w:r>
            <w:r>
              <w:t>cad</w:t>
            </w:r>
            <w:r w:rsidRPr="00F819AE">
              <w:t xml:space="preserve"> 14</w:t>
            </w:r>
          </w:p>
          <w:p w14:paraId="5FAE3670" w14:textId="77777777" w:rsidR="00E51525" w:rsidRPr="00F819AE" w:rsidRDefault="00E51525" w:rsidP="00D362B9">
            <w:pPr>
              <w:pStyle w:val="DefenceNormal"/>
            </w:pPr>
            <w:r w:rsidRPr="00F819AE">
              <w:t>To scale</w:t>
            </w:r>
          </w:p>
          <w:p w14:paraId="396B3F54" w14:textId="77777777" w:rsidR="00E51525" w:rsidRPr="00F819AE" w:rsidRDefault="00E51525" w:rsidP="00D362B9">
            <w:pPr>
              <w:pStyle w:val="DefenceNormal"/>
              <w:rPr>
                <w:u w:val="single"/>
              </w:rPr>
            </w:pPr>
            <w:r w:rsidRPr="00F819AE">
              <w:t xml:space="preserve">Printed in black ink on white or transparent ISO Standard Sheet (size A1, A3, A4 or as determined by the </w:t>
            </w:r>
            <w:r w:rsidRPr="00D55647">
              <w:t>Contract Administrator</w:t>
            </w:r>
            <w:r w:rsidRPr="00F819AE">
              <w:t>)</w:t>
            </w:r>
          </w:p>
        </w:tc>
      </w:tr>
      <w:tr w:rsidR="00E51525" w:rsidRPr="005D2C6B" w14:paraId="6567A77B" w14:textId="77777777" w:rsidTr="00D362B9">
        <w:trPr>
          <w:gridAfter w:val="1"/>
          <w:wAfter w:w="72" w:type="dxa"/>
          <w:cantSplit/>
          <w:trHeight w:val="435"/>
        </w:trPr>
        <w:tc>
          <w:tcPr>
            <w:tcW w:w="4238" w:type="dxa"/>
            <w:gridSpan w:val="2"/>
          </w:tcPr>
          <w:p w14:paraId="7D00439E" w14:textId="7E8F6D65" w:rsidR="00E51525" w:rsidRPr="00F819AE" w:rsidRDefault="00E51525" w:rsidP="00D362B9">
            <w:pPr>
              <w:pStyle w:val="DefenceNormal"/>
              <w:rPr>
                <w:b/>
              </w:rPr>
            </w:pPr>
            <w:r>
              <w:rPr>
                <w:b/>
              </w:rPr>
              <w:t xml:space="preserve">Remediation </w:t>
            </w:r>
            <w:r w:rsidRPr="00F819AE">
              <w:rPr>
                <w:b/>
              </w:rPr>
              <w:t>Design Documentation electronic copy requirements:</w:t>
            </w:r>
            <w:r w:rsidRPr="00F819AE">
              <w:br/>
              <w:t>(Clause </w:t>
            </w:r>
            <w:r w:rsidRPr="00F819AE">
              <w:fldChar w:fldCharType="begin"/>
            </w:r>
            <w:r w:rsidRPr="00F819AE">
              <w:instrText xml:space="preserve"> REF _Ref337817006 \r \h </w:instrText>
            </w:r>
            <w:r>
              <w:instrText xml:space="preserve"> \* MERGEFORMAT </w:instrText>
            </w:r>
            <w:r w:rsidRPr="00F819AE">
              <w:fldChar w:fldCharType="separate"/>
            </w:r>
            <w:r w:rsidR="00F66103">
              <w:t>7.5(b)</w:t>
            </w:r>
            <w:r w:rsidRPr="00F819AE">
              <w:fldChar w:fldCharType="end"/>
            </w:r>
            <w:r w:rsidRPr="00F819AE">
              <w:t>)</w:t>
            </w:r>
          </w:p>
        </w:tc>
        <w:tc>
          <w:tcPr>
            <w:tcW w:w="4889" w:type="dxa"/>
            <w:gridSpan w:val="6"/>
            <w:vAlign w:val="center"/>
          </w:tcPr>
          <w:p w14:paraId="0E2EF2FF" w14:textId="77777777" w:rsidR="00E51525" w:rsidRPr="00F819AE" w:rsidRDefault="00E51525" w:rsidP="00D362B9">
            <w:pPr>
              <w:pStyle w:val="DefenceNormal"/>
            </w:pPr>
            <w:r w:rsidRPr="00F819AE">
              <w:t>Compatible with Auto</w:t>
            </w:r>
            <w:r>
              <w:t>cad</w:t>
            </w:r>
            <w:r w:rsidRPr="00F819AE">
              <w:t xml:space="preserve"> 14</w:t>
            </w:r>
          </w:p>
          <w:p w14:paraId="3A2CD802" w14:textId="77777777" w:rsidR="00E51525" w:rsidRPr="00F819AE" w:rsidRDefault="00E51525" w:rsidP="00D362B9">
            <w:pPr>
              <w:pStyle w:val="DefenceNormal"/>
            </w:pPr>
            <w:r w:rsidRPr="00F819AE">
              <w:t xml:space="preserve">CD-ROM or as determined by the </w:t>
            </w:r>
            <w:r w:rsidRPr="00D55647">
              <w:t>Contract Administrator</w:t>
            </w:r>
          </w:p>
        </w:tc>
      </w:tr>
      <w:tr w:rsidR="00E51525" w:rsidRPr="005D2C6B" w14:paraId="621D36FC" w14:textId="77777777" w:rsidTr="00D362B9">
        <w:trPr>
          <w:gridAfter w:val="1"/>
          <w:wAfter w:w="72" w:type="dxa"/>
          <w:cantSplit/>
          <w:trHeight w:val="435"/>
        </w:trPr>
        <w:tc>
          <w:tcPr>
            <w:tcW w:w="4238" w:type="dxa"/>
            <w:gridSpan w:val="2"/>
            <w:vMerge w:val="restart"/>
          </w:tcPr>
          <w:p w14:paraId="549102F5" w14:textId="563ECFA3" w:rsidR="00E51525" w:rsidRPr="005D2C6B" w:rsidRDefault="00E51525" w:rsidP="00D362B9">
            <w:pPr>
              <w:pStyle w:val="DefenceNormal"/>
              <w:rPr>
                <w:b/>
              </w:rPr>
            </w:pPr>
            <w:r w:rsidRPr="005D2C6B">
              <w:rPr>
                <w:b/>
              </w:rPr>
              <w:t xml:space="preserve">Number of days for submission of </w:t>
            </w:r>
            <w:r w:rsidRPr="00D55647">
              <w:rPr>
                <w:b/>
              </w:rPr>
              <w:t>Project Plans</w:t>
            </w:r>
            <w:r w:rsidRPr="005D2C6B">
              <w:rPr>
                <w:b/>
              </w:rPr>
              <w:t>:</w:t>
            </w:r>
            <w:r w:rsidRPr="005D2C6B">
              <w:rPr>
                <w:b/>
              </w:rPr>
              <w:br/>
            </w:r>
            <w:r w:rsidRPr="005D2C6B">
              <w:rPr>
                <w:bCs/>
              </w:rPr>
              <w:t>(Clause</w:t>
            </w:r>
            <w:r>
              <w:rPr>
                <w:bCs/>
              </w:rPr>
              <w:t xml:space="preserve">s </w:t>
            </w:r>
            <w:r>
              <w:rPr>
                <w:bCs/>
              </w:rPr>
              <w:fldChar w:fldCharType="begin"/>
            </w:r>
            <w:r>
              <w:rPr>
                <w:bCs/>
              </w:rPr>
              <w:instrText xml:space="preserve"> REF _Ref359924987 \r \h </w:instrText>
            </w:r>
            <w:r>
              <w:rPr>
                <w:bCs/>
              </w:rPr>
            </w:r>
            <w:r>
              <w:rPr>
                <w:bCs/>
              </w:rPr>
              <w:fldChar w:fldCharType="separate"/>
            </w:r>
            <w:r w:rsidR="00F66103">
              <w:rPr>
                <w:bCs/>
              </w:rPr>
              <w:t>7.7(a)(ii)</w:t>
            </w:r>
            <w:r>
              <w:rPr>
                <w:bCs/>
              </w:rPr>
              <w:fldChar w:fldCharType="end"/>
            </w:r>
            <w:r>
              <w:rPr>
                <w:bCs/>
              </w:rPr>
              <w:t xml:space="preserve"> and </w:t>
            </w:r>
            <w:r>
              <w:fldChar w:fldCharType="begin"/>
            </w:r>
            <w:r>
              <w:instrText xml:space="preserve"> REF _Ref477859629 \r \h </w:instrText>
            </w:r>
            <w:r>
              <w:fldChar w:fldCharType="separate"/>
            </w:r>
            <w:r w:rsidR="00F66103">
              <w:t>7.16</w:t>
            </w:r>
            <w:r>
              <w:fldChar w:fldCharType="end"/>
            </w:r>
            <w:r w:rsidRPr="005D2C6B">
              <w:rPr>
                <w:bCs/>
              </w:rPr>
              <w:t>)</w:t>
            </w:r>
          </w:p>
        </w:tc>
        <w:tc>
          <w:tcPr>
            <w:tcW w:w="2440" w:type="dxa"/>
            <w:gridSpan w:val="4"/>
            <w:vAlign w:val="center"/>
          </w:tcPr>
          <w:p w14:paraId="5A2B52B6" w14:textId="77777777" w:rsidR="00E51525" w:rsidRPr="005D2C6B" w:rsidRDefault="00E51525" w:rsidP="00D362B9">
            <w:pPr>
              <w:pStyle w:val="DefenceNormal"/>
            </w:pPr>
            <w:r w:rsidRPr="00D55647">
              <w:t>Environmental Management Plan</w:t>
            </w:r>
            <w:r w:rsidRPr="005D2C6B">
              <w:t>:</w:t>
            </w:r>
          </w:p>
        </w:tc>
        <w:tc>
          <w:tcPr>
            <w:tcW w:w="2449" w:type="dxa"/>
            <w:gridSpan w:val="2"/>
            <w:vAlign w:val="center"/>
          </w:tcPr>
          <w:p w14:paraId="4B10E490" w14:textId="77777777" w:rsidR="00E51525" w:rsidRPr="005D2C6B" w:rsidRDefault="00E51525" w:rsidP="00D362B9">
            <w:pPr>
              <w:pStyle w:val="DefenceNormal"/>
            </w:pPr>
          </w:p>
        </w:tc>
      </w:tr>
      <w:tr w:rsidR="009D1CCF" w:rsidRPr="005D2C6B" w14:paraId="2497A78F" w14:textId="77777777" w:rsidTr="00D362B9">
        <w:trPr>
          <w:gridAfter w:val="1"/>
          <w:wAfter w:w="72" w:type="dxa"/>
          <w:cantSplit/>
          <w:trHeight w:val="435"/>
        </w:trPr>
        <w:tc>
          <w:tcPr>
            <w:tcW w:w="4238" w:type="dxa"/>
            <w:gridSpan w:val="2"/>
            <w:vMerge/>
          </w:tcPr>
          <w:p w14:paraId="15D3571D" w14:textId="77777777" w:rsidR="009D1CCF" w:rsidRPr="005D2C6B" w:rsidRDefault="009D1CCF" w:rsidP="00D362B9">
            <w:pPr>
              <w:pStyle w:val="DefenceNormal"/>
              <w:rPr>
                <w:b/>
              </w:rPr>
            </w:pPr>
          </w:p>
        </w:tc>
        <w:tc>
          <w:tcPr>
            <w:tcW w:w="2440" w:type="dxa"/>
            <w:gridSpan w:val="4"/>
            <w:vAlign w:val="center"/>
          </w:tcPr>
          <w:p w14:paraId="67C1A6C9" w14:textId="77777777" w:rsidR="009D1CCF" w:rsidRPr="00D55647" w:rsidRDefault="009D1CCF" w:rsidP="00D362B9">
            <w:pPr>
              <w:pStyle w:val="DefenceNormal"/>
            </w:pPr>
            <w:r>
              <w:t>Project Lifecycle and HOTO Plan</w:t>
            </w:r>
          </w:p>
        </w:tc>
        <w:tc>
          <w:tcPr>
            <w:tcW w:w="2449" w:type="dxa"/>
            <w:gridSpan w:val="2"/>
            <w:vAlign w:val="center"/>
          </w:tcPr>
          <w:p w14:paraId="0B285027" w14:textId="77777777" w:rsidR="009D1CCF" w:rsidRPr="005D2C6B" w:rsidRDefault="009D1CCF" w:rsidP="00D362B9">
            <w:pPr>
              <w:pStyle w:val="DefenceNormal"/>
            </w:pPr>
          </w:p>
        </w:tc>
      </w:tr>
      <w:tr w:rsidR="00E51525" w:rsidRPr="005D2C6B" w14:paraId="5CBF8713" w14:textId="77777777" w:rsidTr="00D362B9">
        <w:trPr>
          <w:gridAfter w:val="1"/>
          <w:wAfter w:w="72" w:type="dxa"/>
          <w:cantSplit/>
          <w:trHeight w:val="435"/>
        </w:trPr>
        <w:tc>
          <w:tcPr>
            <w:tcW w:w="4238" w:type="dxa"/>
            <w:gridSpan w:val="2"/>
            <w:vMerge/>
          </w:tcPr>
          <w:p w14:paraId="6903E60C" w14:textId="77777777" w:rsidR="00E51525" w:rsidRPr="005D2C6B" w:rsidRDefault="00E51525" w:rsidP="00D362B9">
            <w:pPr>
              <w:pStyle w:val="DefenceNormal"/>
              <w:rPr>
                <w:b/>
              </w:rPr>
            </w:pPr>
          </w:p>
        </w:tc>
        <w:tc>
          <w:tcPr>
            <w:tcW w:w="2440" w:type="dxa"/>
            <w:gridSpan w:val="4"/>
            <w:vAlign w:val="center"/>
          </w:tcPr>
          <w:p w14:paraId="559D570A" w14:textId="77777777" w:rsidR="00E51525" w:rsidRPr="00CE4628" w:rsidRDefault="00E51525" w:rsidP="00D362B9">
            <w:pPr>
              <w:pStyle w:val="DefenceNormal"/>
            </w:pPr>
            <w:r>
              <w:t>Method of Work Plan for Airfield Activities:</w:t>
            </w:r>
          </w:p>
        </w:tc>
        <w:tc>
          <w:tcPr>
            <w:tcW w:w="2449" w:type="dxa"/>
            <w:gridSpan w:val="2"/>
            <w:vAlign w:val="center"/>
          </w:tcPr>
          <w:p w14:paraId="1020FE11" w14:textId="77777777" w:rsidR="00E51525" w:rsidRPr="005D2C6B" w:rsidDel="007E7A19" w:rsidRDefault="00E51525" w:rsidP="00D362B9">
            <w:pPr>
              <w:pStyle w:val="DefenceNormal"/>
            </w:pPr>
          </w:p>
        </w:tc>
      </w:tr>
      <w:tr w:rsidR="00E51525" w:rsidRPr="005D2C6B" w14:paraId="15C6990D" w14:textId="77777777" w:rsidTr="00D362B9">
        <w:trPr>
          <w:gridAfter w:val="1"/>
          <w:wAfter w:w="72" w:type="dxa"/>
          <w:cantSplit/>
          <w:trHeight w:val="435"/>
        </w:trPr>
        <w:tc>
          <w:tcPr>
            <w:tcW w:w="4238" w:type="dxa"/>
            <w:gridSpan w:val="2"/>
            <w:vMerge/>
          </w:tcPr>
          <w:p w14:paraId="3AADC6E2" w14:textId="77777777" w:rsidR="00E51525" w:rsidRPr="005D2C6B" w:rsidRDefault="00E51525" w:rsidP="00D362B9">
            <w:pPr>
              <w:pStyle w:val="DefenceNormal"/>
              <w:rPr>
                <w:b/>
              </w:rPr>
            </w:pPr>
          </w:p>
        </w:tc>
        <w:tc>
          <w:tcPr>
            <w:tcW w:w="2440" w:type="dxa"/>
            <w:gridSpan w:val="4"/>
            <w:vAlign w:val="center"/>
          </w:tcPr>
          <w:p w14:paraId="37B3A3EB" w14:textId="77777777" w:rsidR="00E51525" w:rsidRPr="005D2C6B" w:rsidRDefault="00E51525" w:rsidP="00D362B9">
            <w:pPr>
              <w:pStyle w:val="DefenceNormal"/>
            </w:pPr>
            <w:r w:rsidRPr="00D55647">
              <w:t>Site Management Plan</w:t>
            </w:r>
            <w:r w:rsidRPr="005D2C6B">
              <w:t>:</w:t>
            </w:r>
          </w:p>
        </w:tc>
        <w:tc>
          <w:tcPr>
            <w:tcW w:w="2449" w:type="dxa"/>
            <w:gridSpan w:val="2"/>
            <w:vAlign w:val="center"/>
          </w:tcPr>
          <w:p w14:paraId="01A443B8" w14:textId="77777777" w:rsidR="00E51525" w:rsidRPr="005D2C6B" w:rsidRDefault="00E51525" w:rsidP="00D362B9">
            <w:pPr>
              <w:pStyle w:val="DefenceNormal"/>
            </w:pPr>
          </w:p>
        </w:tc>
      </w:tr>
      <w:tr w:rsidR="00E51525" w:rsidRPr="005D2C6B" w14:paraId="7970B6D6" w14:textId="77777777" w:rsidTr="00D362B9">
        <w:trPr>
          <w:gridAfter w:val="1"/>
          <w:wAfter w:w="72" w:type="dxa"/>
          <w:cantSplit/>
          <w:trHeight w:val="435"/>
        </w:trPr>
        <w:tc>
          <w:tcPr>
            <w:tcW w:w="4238" w:type="dxa"/>
            <w:gridSpan w:val="2"/>
            <w:vMerge/>
          </w:tcPr>
          <w:p w14:paraId="7EEA4BD5" w14:textId="77777777" w:rsidR="00E51525" w:rsidRPr="005D2C6B" w:rsidRDefault="00E51525" w:rsidP="00D362B9">
            <w:pPr>
              <w:pStyle w:val="DefenceNormal"/>
              <w:rPr>
                <w:b/>
              </w:rPr>
            </w:pPr>
          </w:p>
        </w:tc>
        <w:tc>
          <w:tcPr>
            <w:tcW w:w="2440" w:type="dxa"/>
            <w:gridSpan w:val="4"/>
            <w:vAlign w:val="center"/>
          </w:tcPr>
          <w:p w14:paraId="7D6C13FD" w14:textId="77777777" w:rsidR="00E51525" w:rsidRPr="005D2C6B" w:rsidRDefault="00E51525" w:rsidP="00D362B9">
            <w:pPr>
              <w:pStyle w:val="DefenceNormal"/>
            </w:pPr>
            <w:r w:rsidRPr="00D55647">
              <w:t>Work Health and Safety Plan</w:t>
            </w:r>
            <w:r w:rsidRPr="005D2C6B">
              <w:t>:</w:t>
            </w:r>
          </w:p>
        </w:tc>
        <w:tc>
          <w:tcPr>
            <w:tcW w:w="2449" w:type="dxa"/>
            <w:gridSpan w:val="2"/>
            <w:vAlign w:val="center"/>
          </w:tcPr>
          <w:p w14:paraId="3647BED5" w14:textId="77777777" w:rsidR="00E51525" w:rsidRPr="005D2C6B" w:rsidRDefault="00E51525" w:rsidP="00D362B9">
            <w:pPr>
              <w:pStyle w:val="DefenceNormal"/>
            </w:pPr>
          </w:p>
        </w:tc>
      </w:tr>
      <w:tr w:rsidR="00E51525" w:rsidRPr="005D2C6B" w14:paraId="3BD89EB4" w14:textId="77777777" w:rsidTr="00D362B9">
        <w:trPr>
          <w:gridAfter w:val="1"/>
          <w:wAfter w:w="72" w:type="dxa"/>
          <w:cantSplit/>
          <w:trHeight w:val="435"/>
        </w:trPr>
        <w:tc>
          <w:tcPr>
            <w:tcW w:w="4238" w:type="dxa"/>
            <w:gridSpan w:val="2"/>
            <w:vMerge/>
          </w:tcPr>
          <w:p w14:paraId="74231830" w14:textId="77777777" w:rsidR="00E51525" w:rsidRPr="005D2C6B" w:rsidRDefault="00E51525" w:rsidP="00D362B9">
            <w:pPr>
              <w:pStyle w:val="DefenceNormal"/>
              <w:rPr>
                <w:b/>
              </w:rPr>
            </w:pPr>
          </w:p>
        </w:tc>
        <w:tc>
          <w:tcPr>
            <w:tcW w:w="2440" w:type="dxa"/>
            <w:gridSpan w:val="4"/>
            <w:vAlign w:val="center"/>
          </w:tcPr>
          <w:p w14:paraId="0163F1BC" w14:textId="77777777" w:rsidR="00E51525" w:rsidRPr="00CE4628" w:rsidRDefault="00E51525" w:rsidP="00D362B9">
            <w:pPr>
              <w:pStyle w:val="DefenceNormal"/>
            </w:pPr>
            <w:r w:rsidRPr="005D2C6B">
              <w:t xml:space="preserve">Other: </w:t>
            </w:r>
            <w:r w:rsidRPr="005D2C6B">
              <w:rPr>
                <w:b/>
                <w:i/>
              </w:rPr>
              <w:t>[SPECIFY]</w:t>
            </w:r>
          </w:p>
        </w:tc>
        <w:tc>
          <w:tcPr>
            <w:tcW w:w="2449" w:type="dxa"/>
            <w:gridSpan w:val="2"/>
            <w:vAlign w:val="center"/>
          </w:tcPr>
          <w:p w14:paraId="723D7C5B" w14:textId="77777777" w:rsidR="00E51525" w:rsidRPr="005D2C6B" w:rsidRDefault="00E51525" w:rsidP="00D362B9">
            <w:pPr>
              <w:pStyle w:val="DefenceNormal"/>
            </w:pPr>
          </w:p>
        </w:tc>
      </w:tr>
      <w:tr w:rsidR="00E51525" w:rsidRPr="005D2C6B" w14:paraId="347BB19D" w14:textId="77777777" w:rsidTr="00D362B9">
        <w:trPr>
          <w:gridAfter w:val="1"/>
          <w:wAfter w:w="72" w:type="dxa"/>
          <w:cantSplit/>
          <w:trHeight w:val="435"/>
        </w:trPr>
        <w:tc>
          <w:tcPr>
            <w:tcW w:w="4238" w:type="dxa"/>
            <w:gridSpan w:val="2"/>
            <w:vMerge w:val="restart"/>
          </w:tcPr>
          <w:p w14:paraId="004D3723" w14:textId="0683C58E" w:rsidR="00E51525" w:rsidRDefault="00E51525" w:rsidP="00D362B9">
            <w:pPr>
              <w:pStyle w:val="DefenceNormal"/>
              <w:rPr>
                <w:bCs/>
              </w:rPr>
            </w:pPr>
            <w:r w:rsidRPr="005D2C6B">
              <w:rPr>
                <w:b/>
              </w:rPr>
              <w:t xml:space="preserve">Number of days for </w:t>
            </w:r>
            <w:r>
              <w:rPr>
                <w:b/>
              </w:rPr>
              <w:t>review</w:t>
            </w:r>
            <w:r w:rsidRPr="005D2C6B">
              <w:rPr>
                <w:b/>
              </w:rPr>
              <w:t xml:space="preserve"> of </w:t>
            </w:r>
            <w:r w:rsidRPr="00D55647">
              <w:rPr>
                <w:b/>
              </w:rPr>
              <w:t>Project Plans</w:t>
            </w:r>
            <w:r w:rsidRPr="005D2C6B">
              <w:rPr>
                <w:b/>
              </w:rPr>
              <w:t>:</w:t>
            </w:r>
            <w:r w:rsidRPr="005D2C6B">
              <w:rPr>
                <w:b/>
              </w:rPr>
              <w:br/>
            </w:r>
            <w:r w:rsidRPr="005D2C6B">
              <w:rPr>
                <w:bCs/>
              </w:rPr>
              <w:t>(Clause</w:t>
            </w:r>
            <w:r>
              <w:rPr>
                <w:bCs/>
              </w:rPr>
              <w:t xml:space="preserve">s </w:t>
            </w:r>
            <w:r>
              <w:rPr>
                <w:bCs/>
              </w:rPr>
              <w:fldChar w:fldCharType="begin"/>
            </w:r>
            <w:r>
              <w:rPr>
                <w:bCs/>
              </w:rPr>
              <w:instrText xml:space="preserve"> REF _Ref9591742 \r \h </w:instrText>
            </w:r>
            <w:r>
              <w:rPr>
                <w:bCs/>
              </w:rPr>
            </w:r>
            <w:r>
              <w:rPr>
                <w:bCs/>
              </w:rPr>
              <w:fldChar w:fldCharType="separate"/>
            </w:r>
            <w:r w:rsidR="00F66103">
              <w:rPr>
                <w:bCs/>
              </w:rPr>
              <w:t>7.7(a)(ii)B</w:t>
            </w:r>
            <w:r>
              <w:rPr>
                <w:bCs/>
              </w:rPr>
              <w:fldChar w:fldCharType="end"/>
            </w:r>
            <w:r w:rsidRPr="005D2C6B">
              <w:rPr>
                <w:bCs/>
              </w:rPr>
              <w:t>)</w:t>
            </w:r>
          </w:p>
          <w:p w14:paraId="2D48E1BA" w14:textId="77777777" w:rsidR="00E51525" w:rsidRDefault="00E51525" w:rsidP="00D362B9">
            <w:pPr>
              <w:pStyle w:val="DefenceNormal"/>
              <w:rPr>
                <w:bCs/>
              </w:rPr>
            </w:pPr>
          </w:p>
          <w:p w14:paraId="60087642" w14:textId="77777777" w:rsidR="00E51525" w:rsidRDefault="00E51525" w:rsidP="00D362B9">
            <w:pPr>
              <w:pStyle w:val="DefenceNormal"/>
              <w:rPr>
                <w:bCs/>
              </w:rPr>
            </w:pPr>
          </w:p>
          <w:p w14:paraId="3FADBA76" w14:textId="77777777" w:rsidR="00E51525" w:rsidRPr="005D2C6B" w:rsidRDefault="00E51525" w:rsidP="00D362B9">
            <w:pPr>
              <w:pStyle w:val="DefenceNormal"/>
              <w:rPr>
                <w:b/>
              </w:rPr>
            </w:pPr>
          </w:p>
        </w:tc>
        <w:tc>
          <w:tcPr>
            <w:tcW w:w="2440" w:type="dxa"/>
            <w:gridSpan w:val="4"/>
            <w:vAlign w:val="center"/>
          </w:tcPr>
          <w:p w14:paraId="06D71DB5" w14:textId="77777777" w:rsidR="00E51525" w:rsidRPr="005D2C6B" w:rsidRDefault="00E51525" w:rsidP="00D362B9">
            <w:pPr>
              <w:pStyle w:val="DefenceNormal"/>
            </w:pPr>
            <w:r w:rsidRPr="00D55647">
              <w:t>Environmental Management Plan</w:t>
            </w:r>
            <w:r w:rsidRPr="005D2C6B">
              <w:t>:</w:t>
            </w:r>
          </w:p>
        </w:tc>
        <w:tc>
          <w:tcPr>
            <w:tcW w:w="2449" w:type="dxa"/>
            <w:gridSpan w:val="2"/>
            <w:vAlign w:val="center"/>
          </w:tcPr>
          <w:p w14:paraId="059B5E42" w14:textId="77777777" w:rsidR="00E51525" w:rsidRPr="005D2C6B" w:rsidRDefault="00E51525" w:rsidP="00D362B9">
            <w:pPr>
              <w:pStyle w:val="DefenceNormal"/>
            </w:pPr>
          </w:p>
        </w:tc>
      </w:tr>
      <w:tr w:rsidR="009D1CCF" w:rsidRPr="005D2C6B" w14:paraId="73CEBA3F" w14:textId="77777777" w:rsidTr="00D362B9">
        <w:trPr>
          <w:gridAfter w:val="1"/>
          <w:wAfter w:w="72" w:type="dxa"/>
          <w:cantSplit/>
          <w:trHeight w:val="435"/>
        </w:trPr>
        <w:tc>
          <w:tcPr>
            <w:tcW w:w="4238" w:type="dxa"/>
            <w:gridSpan w:val="2"/>
            <w:vMerge/>
          </w:tcPr>
          <w:p w14:paraId="0859B140" w14:textId="77777777" w:rsidR="009D1CCF" w:rsidRPr="005D2C6B" w:rsidRDefault="009D1CCF" w:rsidP="00D362B9">
            <w:pPr>
              <w:pStyle w:val="DefenceNormal"/>
              <w:rPr>
                <w:b/>
              </w:rPr>
            </w:pPr>
          </w:p>
        </w:tc>
        <w:tc>
          <w:tcPr>
            <w:tcW w:w="2440" w:type="dxa"/>
            <w:gridSpan w:val="4"/>
            <w:vAlign w:val="center"/>
          </w:tcPr>
          <w:p w14:paraId="73F19639" w14:textId="77777777" w:rsidR="009D1CCF" w:rsidRPr="00D55647" w:rsidRDefault="009D1CCF" w:rsidP="00D362B9">
            <w:pPr>
              <w:pStyle w:val="DefenceNormal"/>
            </w:pPr>
            <w:r>
              <w:t>Project Lifecycle and HOTO Plan</w:t>
            </w:r>
          </w:p>
        </w:tc>
        <w:tc>
          <w:tcPr>
            <w:tcW w:w="2449" w:type="dxa"/>
            <w:gridSpan w:val="2"/>
            <w:vAlign w:val="center"/>
          </w:tcPr>
          <w:p w14:paraId="161D0ED5" w14:textId="77777777" w:rsidR="009D1CCF" w:rsidRPr="005D2C6B" w:rsidRDefault="009D1CCF" w:rsidP="00D362B9">
            <w:pPr>
              <w:pStyle w:val="DefenceNormal"/>
            </w:pPr>
          </w:p>
        </w:tc>
      </w:tr>
      <w:tr w:rsidR="00E51525" w:rsidRPr="005D2C6B" w14:paraId="218378D8" w14:textId="77777777" w:rsidTr="00D362B9">
        <w:trPr>
          <w:gridAfter w:val="1"/>
          <w:wAfter w:w="72" w:type="dxa"/>
          <w:cantSplit/>
          <w:trHeight w:val="435"/>
        </w:trPr>
        <w:tc>
          <w:tcPr>
            <w:tcW w:w="4238" w:type="dxa"/>
            <w:gridSpan w:val="2"/>
            <w:vMerge/>
          </w:tcPr>
          <w:p w14:paraId="5CCBFDEB" w14:textId="77777777" w:rsidR="00E51525" w:rsidRPr="005D2C6B" w:rsidRDefault="00E51525" w:rsidP="00D362B9">
            <w:pPr>
              <w:pStyle w:val="DefenceNormal"/>
              <w:rPr>
                <w:b/>
              </w:rPr>
            </w:pPr>
          </w:p>
        </w:tc>
        <w:tc>
          <w:tcPr>
            <w:tcW w:w="2440" w:type="dxa"/>
            <w:gridSpan w:val="4"/>
            <w:vAlign w:val="center"/>
          </w:tcPr>
          <w:p w14:paraId="18D9041A" w14:textId="77777777" w:rsidR="00E51525" w:rsidRPr="005D2C6B" w:rsidRDefault="00E51525" w:rsidP="00D362B9">
            <w:pPr>
              <w:pStyle w:val="DefenceNormal"/>
            </w:pPr>
            <w:r>
              <w:t>Method of Work Plan for Airfield Activities:</w:t>
            </w:r>
          </w:p>
        </w:tc>
        <w:tc>
          <w:tcPr>
            <w:tcW w:w="2449" w:type="dxa"/>
            <w:gridSpan w:val="2"/>
            <w:vAlign w:val="center"/>
          </w:tcPr>
          <w:p w14:paraId="587F2A38" w14:textId="77777777" w:rsidR="00E51525" w:rsidRPr="005D2C6B" w:rsidRDefault="00E51525" w:rsidP="00D362B9">
            <w:pPr>
              <w:pStyle w:val="DefenceNormal"/>
            </w:pPr>
          </w:p>
        </w:tc>
      </w:tr>
      <w:tr w:rsidR="00E51525" w:rsidRPr="005D2C6B" w14:paraId="61106BE8" w14:textId="77777777" w:rsidTr="00D362B9">
        <w:trPr>
          <w:gridAfter w:val="1"/>
          <w:wAfter w:w="72" w:type="dxa"/>
          <w:cantSplit/>
          <w:trHeight w:val="435"/>
        </w:trPr>
        <w:tc>
          <w:tcPr>
            <w:tcW w:w="4238" w:type="dxa"/>
            <w:gridSpan w:val="2"/>
            <w:vMerge/>
          </w:tcPr>
          <w:p w14:paraId="4BBFA96B" w14:textId="77777777" w:rsidR="00E51525" w:rsidRPr="005D2C6B" w:rsidRDefault="00E51525" w:rsidP="00D362B9">
            <w:pPr>
              <w:pStyle w:val="DefenceNormal"/>
              <w:rPr>
                <w:b/>
              </w:rPr>
            </w:pPr>
          </w:p>
        </w:tc>
        <w:tc>
          <w:tcPr>
            <w:tcW w:w="2440" w:type="dxa"/>
            <w:gridSpan w:val="4"/>
            <w:vAlign w:val="center"/>
          </w:tcPr>
          <w:p w14:paraId="12D35B7F" w14:textId="77777777" w:rsidR="00E51525" w:rsidRPr="005D2C6B" w:rsidRDefault="00E51525" w:rsidP="00D362B9">
            <w:pPr>
              <w:pStyle w:val="DefenceNormal"/>
            </w:pPr>
            <w:r w:rsidRPr="00D55647">
              <w:t>Site Management Plan</w:t>
            </w:r>
            <w:r w:rsidRPr="005D2C6B">
              <w:t>:</w:t>
            </w:r>
          </w:p>
        </w:tc>
        <w:tc>
          <w:tcPr>
            <w:tcW w:w="2449" w:type="dxa"/>
            <w:gridSpan w:val="2"/>
            <w:vAlign w:val="center"/>
          </w:tcPr>
          <w:p w14:paraId="5169C0A5" w14:textId="77777777" w:rsidR="00E51525" w:rsidRPr="005D2C6B" w:rsidRDefault="00E51525" w:rsidP="00D362B9">
            <w:pPr>
              <w:pStyle w:val="DefenceNormal"/>
            </w:pPr>
          </w:p>
        </w:tc>
      </w:tr>
      <w:tr w:rsidR="00E51525" w:rsidRPr="005D2C6B" w14:paraId="63AD11CB" w14:textId="77777777" w:rsidTr="00D362B9">
        <w:trPr>
          <w:gridAfter w:val="1"/>
          <w:wAfter w:w="72" w:type="dxa"/>
          <w:cantSplit/>
          <w:trHeight w:val="435"/>
        </w:trPr>
        <w:tc>
          <w:tcPr>
            <w:tcW w:w="4238" w:type="dxa"/>
            <w:gridSpan w:val="2"/>
            <w:vMerge/>
          </w:tcPr>
          <w:p w14:paraId="4E0887AF" w14:textId="77777777" w:rsidR="00E51525" w:rsidRPr="005D2C6B" w:rsidRDefault="00E51525" w:rsidP="00D362B9">
            <w:pPr>
              <w:pStyle w:val="DefenceNormal"/>
              <w:rPr>
                <w:b/>
              </w:rPr>
            </w:pPr>
          </w:p>
        </w:tc>
        <w:tc>
          <w:tcPr>
            <w:tcW w:w="2440" w:type="dxa"/>
            <w:gridSpan w:val="4"/>
            <w:vAlign w:val="center"/>
          </w:tcPr>
          <w:p w14:paraId="384A2DB3" w14:textId="77777777" w:rsidR="00E51525" w:rsidRPr="005D2C6B" w:rsidRDefault="00E51525" w:rsidP="00D362B9">
            <w:pPr>
              <w:pStyle w:val="DefenceNormal"/>
            </w:pPr>
            <w:r w:rsidRPr="00D55647">
              <w:t>Work Health and Safety Plan</w:t>
            </w:r>
            <w:r w:rsidRPr="005D2C6B">
              <w:t>:</w:t>
            </w:r>
          </w:p>
        </w:tc>
        <w:tc>
          <w:tcPr>
            <w:tcW w:w="2449" w:type="dxa"/>
            <w:gridSpan w:val="2"/>
            <w:vAlign w:val="center"/>
          </w:tcPr>
          <w:p w14:paraId="10C7FFCD" w14:textId="77777777" w:rsidR="00E51525" w:rsidRPr="005D2C6B" w:rsidRDefault="00E51525" w:rsidP="00D362B9">
            <w:pPr>
              <w:pStyle w:val="DefenceNormal"/>
            </w:pPr>
          </w:p>
        </w:tc>
      </w:tr>
      <w:tr w:rsidR="00E51525" w:rsidRPr="005D2C6B" w14:paraId="3D614B9C" w14:textId="77777777" w:rsidTr="00D362B9">
        <w:trPr>
          <w:gridAfter w:val="1"/>
          <w:wAfter w:w="72" w:type="dxa"/>
          <w:cantSplit/>
          <w:trHeight w:val="435"/>
        </w:trPr>
        <w:tc>
          <w:tcPr>
            <w:tcW w:w="4238" w:type="dxa"/>
            <w:gridSpan w:val="2"/>
            <w:vMerge/>
          </w:tcPr>
          <w:p w14:paraId="01908D0A" w14:textId="77777777" w:rsidR="00E51525" w:rsidRPr="005D2C6B" w:rsidRDefault="00E51525" w:rsidP="00D362B9">
            <w:pPr>
              <w:pStyle w:val="DefenceNormal"/>
              <w:rPr>
                <w:b/>
              </w:rPr>
            </w:pPr>
          </w:p>
        </w:tc>
        <w:tc>
          <w:tcPr>
            <w:tcW w:w="2440" w:type="dxa"/>
            <w:gridSpan w:val="4"/>
            <w:vAlign w:val="center"/>
          </w:tcPr>
          <w:p w14:paraId="217F6884" w14:textId="77777777" w:rsidR="00E51525" w:rsidRPr="005D2C6B" w:rsidRDefault="00E51525" w:rsidP="00D362B9">
            <w:pPr>
              <w:pStyle w:val="DefenceNormal"/>
            </w:pPr>
            <w:r w:rsidRPr="005D2C6B">
              <w:t xml:space="preserve">Other: </w:t>
            </w:r>
            <w:r w:rsidRPr="005D2C6B">
              <w:rPr>
                <w:b/>
                <w:i/>
              </w:rPr>
              <w:t>[SPECIFY]</w:t>
            </w:r>
          </w:p>
        </w:tc>
        <w:tc>
          <w:tcPr>
            <w:tcW w:w="2449" w:type="dxa"/>
            <w:gridSpan w:val="2"/>
            <w:vAlign w:val="center"/>
          </w:tcPr>
          <w:p w14:paraId="2FD9460E" w14:textId="77777777" w:rsidR="00E51525" w:rsidRPr="005D2C6B" w:rsidRDefault="00E51525" w:rsidP="00D362B9">
            <w:pPr>
              <w:pStyle w:val="DefenceNormal"/>
            </w:pPr>
          </w:p>
        </w:tc>
      </w:tr>
      <w:tr w:rsidR="00E51525" w:rsidRPr="005D2C6B" w14:paraId="0F50B79B" w14:textId="77777777" w:rsidTr="00D362B9">
        <w:trPr>
          <w:gridAfter w:val="1"/>
          <w:wAfter w:w="72" w:type="dxa"/>
          <w:cantSplit/>
          <w:trHeight w:val="435"/>
        </w:trPr>
        <w:tc>
          <w:tcPr>
            <w:tcW w:w="4238" w:type="dxa"/>
            <w:gridSpan w:val="2"/>
          </w:tcPr>
          <w:p w14:paraId="589E6A90" w14:textId="643F4015" w:rsidR="00E51525" w:rsidRPr="00FE0CAA" w:rsidRDefault="00E51525" w:rsidP="00D362B9">
            <w:pPr>
              <w:pStyle w:val="DefenceNormal"/>
            </w:pPr>
            <w:r w:rsidRPr="005D2C6B">
              <w:rPr>
                <w:b/>
              </w:rPr>
              <w:t>Order of precedence of documents in the case of any ambiguity, discrepancy or inconsistency:</w:t>
            </w:r>
            <w:r>
              <w:rPr>
                <w:b/>
              </w:rPr>
              <w:br/>
            </w:r>
            <w:r w:rsidRPr="00CA58E1">
              <w:t xml:space="preserve">(Clause </w:t>
            </w:r>
            <w:r w:rsidRPr="00CA58E1">
              <w:fldChar w:fldCharType="begin"/>
            </w:r>
            <w:r w:rsidRPr="00CA58E1">
              <w:instrText xml:space="preserve"> REF _Ref477439137 \w \h </w:instrText>
            </w:r>
            <w:r>
              <w:instrText xml:space="preserve"> \* MERGEFORMAT </w:instrText>
            </w:r>
            <w:r w:rsidRPr="00CA58E1">
              <w:fldChar w:fldCharType="separate"/>
            </w:r>
            <w:r w:rsidR="00F66103">
              <w:t>7.12(a)</w:t>
            </w:r>
            <w:r w:rsidRPr="00CA58E1">
              <w:fldChar w:fldCharType="end"/>
            </w:r>
            <w:r w:rsidRPr="00CA58E1">
              <w:t>)</w:t>
            </w:r>
          </w:p>
        </w:tc>
        <w:tc>
          <w:tcPr>
            <w:tcW w:w="4889" w:type="dxa"/>
            <w:gridSpan w:val="6"/>
            <w:vAlign w:val="center"/>
          </w:tcPr>
          <w:p w14:paraId="506AF206" w14:textId="77777777" w:rsidR="00E51525" w:rsidRDefault="00E51525" w:rsidP="00D362B9">
            <w:pPr>
              <w:spacing w:after="140"/>
              <w:ind w:left="482" w:hanging="482"/>
              <w:rPr>
                <w:szCs w:val="20"/>
              </w:rPr>
            </w:pPr>
            <w:r>
              <w:rPr>
                <w:szCs w:val="20"/>
              </w:rPr>
              <w:t xml:space="preserve">1. </w:t>
            </w:r>
            <w:r>
              <w:rPr>
                <w:szCs w:val="20"/>
              </w:rPr>
              <w:tab/>
            </w:r>
            <w:r w:rsidRPr="00D55647">
              <w:t>Official Order</w:t>
            </w:r>
          </w:p>
          <w:p w14:paraId="31D3B69C" w14:textId="77777777" w:rsidR="00E51525" w:rsidRPr="00A97B63" w:rsidRDefault="00E51525" w:rsidP="00D362B9">
            <w:pPr>
              <w:spacing w:after="140"/>
              <w:ind w:left="482" w:hanging="482"/>
              <w:rPr>
                <w:szCs w:val="20"/>
              </w:rPr>
            </w:pPr>
            <w:r w:rsidRPr="00A97B63">
              <w:rPr>
                <w:szCs w:val="20"/>
              </w:rPr>
              <w:t>2.</w:t>
            </w:r>
            <w:r w:rsidRPr="00A97B63">
              <w:rPr>
                <w:szCs w:val="20"/>
              </w:rPr>
              <w:tab/>
            </w:r>
            <w:r w:rsidRPr="00D55647">
              <w:t>Contract Particulars</w:t>
            </w:r>
          </w:p>
          <w:p w14:paraId="22113DC3" w14:textId="77777777" w:rsidR="00E51525" w:rsidRPr="00A97B63" w:rsidRDefault="00E51525" w:rsidP="00D362B9">
            <w:pPr>
              <w:spacing w:after="140"/>
              <w:ind w:left="482" w:hanging="482"/>
              <w:rPr>
                <w:szCs w:val="20"/>
              </w:rPr>
            </w:pPr>
            <w:r>
              <w:rPr>
                <w:szCs w:val="20"/>
              </w:rPr>
              <w:t>3</w:t>
            </w:r>
            <w:r w:rsidRPr="00A97B63">
              <w:rPr>
                <w:szCs w:val="20"/>
              </w:rPr>
              <w:t>.</w:t>
            </w:r>
            <w:r w:rsidRPr="00A97B63">
              <w:rPr>
                <w:szCs w:val="20"/>
              </w:rPr>
              <w:tab/>
            </w:r>
            <w:r>
              <w:rPr>
                <w:szCs w:val="20"/>
              </w:rPr>
              <w:t>Terms</w:t>
            </w:r>
            <w:r w:rsidRPr="009648CD">
              <w:rPr>
                <w:szCs w:val="20"/>
              </w:rPr>
              <w:t xml:space="preserve"> </w:t>
            </w:r>
            <w:r w:rsidRPr="00CA58E1">
              <w:rPr>
                <w:szCs w:val="20"/>
              </w:rPr>
              <w:t xml:space="preserve">of </w:t>
            </w:r>
            <w:r w:rsidRPr="00D55647">
              <w:t>Engagement</w:t>
            </w:r>
            <w:r w:rsidRPr="00A97B63">
              <w:rPr>
                <w:szCs w:val="20"/>
              </w:rPr>
              <w:t xml:space="preserve"> </w:t>
            </w:r>
          </w:p>
          <w:p w14:paraId="0A7B396F" w14:textId="77777777" w:rsidR="00E51525" w:rsidRDefault="00E51525" w:rsidP="00D362B9">
            <w:pPr>
              <w:spacing w:after="140"/>
              <w:ind w:left="482" w:hanging="482"/>
              <w:rPr>
                <w:szCs w:val="20"/>
              </w:rPr>
            </w:pPr>
            <w:r>
              <w:rPr>
                <w:szCs w:val="20"/>
              </w:rPr>
              <w:t>4</w:t>
            </w:r>
            <w:r w:rsidRPr="00A97B63">
              <w:rPr>
                <w:szCs w:val="20"/>
              </w:rPr>
              <w:t>.</w:t>
            </w:r>
            <w:r w:rsidRPr="00A97B63">
              <w:rPr>
                <w:szCs w:val="20"/>
              </w:rPr>
              <w:tab/>
            </w:r>
            <w:r w:rsidRPr="00D55647">
              <w:t>Technical Specification</w:t>
            </w:r>
          </w:p>
          <w:p w14:paraId="345717C3" w14:textId="77777777" w:rsidR="00E51525" w:rsidRPr="00A97B63" w:rsidRDefault="00E51525" w:rsidP="00D362B9">
            <w:pPr>
              <w:spacing w:after="140"/>
              <w:ind w:left="482" w:hanging="482"/>
              <w:rPr>
                <w:szCs w:val="20"/>
              </w:rPr>
            </w:pPr>
            <w:r>
              <w:rPr>
                <w:szCs w:val="20"/>
              </w:rPr>
              <w:t>5.</w:t>
            </w:r>
            <w:r>
              <w:rPr>
                <w:szCs w:val="20"/>
              </w:rPr>
              <w:tab/>
            </w:r>
            <w:r w:rsidRPr="00D55647">
              <w:t>Panel Agreement</w:t>
            </w:r>
            <w:r>
              <w:t xml:space="preserve"> </w:t>
            </w:r>
          </w:p>
          <w:p w14:paraId="0C3775C6" w14:textId="77777777" w:rsidR="00E51525" w:rsidRDefault="00E51525" w:rsidP="00D362B9">
            <w:pPr>
              <w:spacing w:after="140"/>
              <w:ind w:left="482" w:hanging="482"/>
              <w:rPr>
                <w:szCs w:val="20"/>
              </w:rPr>
            </w:pPr>
            <w:r>
              <w:rPr>
                <w:szCs w:val="20"/>
              </w:rPr>
              <w:t>6</w:t>
            </w:r>
            <w:r w:rsidRPr="00A97B63">
              <w:rPr>
                <w:szCs w:val="20"/>
              </w:rPr>
              <w:t>.</w:t>
            </w:r>
            <w:r w:rsidRPr="00A97B63">
              <w:rPr>
                <w:szCs w:val="20"/>
              </w:rPr>
              <w:tab/>
            </w:r>
            <w:r w:rsidRPr="00D55647">
              <w:t>Project DCAP</w:t>
            </w:r>
          </w:p>
          <w:p w14:paraId="46ADEFEA" w14:textId="7CB97653" w:rsidR="00E51525" w:rsidRPr="00A97B63" w:rsidRDefault="00E51525" w:rsidP="00D362B9">
            <w:pPr>
              <w:spacing w:after="140"/>
              <w:ind w:left="482" w:hanging="482"/>
              <w:rPr>
                <w:szCs w:val="20"/>
              </w:rPr>
            </w:pPr>
            <w:r>
              <w:rPr>
                <w:szCs w:val="20"/>
              </w:rPr>
              <w:t>7.</w:t>
            </w:r>
            <w:r>
              <w:rPr>
                <w:szCs w:val="20"/>
              </w:rPr>
              <w:tab/>
            </w:r>
            <w:r w:rsidRPr="00A97B63">
              <w:rPr>
                <w:szCs w:val="20"/>
              </w:rPr>
              <w:t xml:space="preserve">Any other documents forming part of the </w:t>
            </w:r>
            <w:r w:rsidRPr="00D55647">
              <w:t>Contract</w:t>
            </w:r>
            <w:r w:rsidRPr="00A97B63">
              <w:rPr>
                <w:szCs w:val="20"/>
              </w:rPr>
              <w:t xml:space="preserve"> (as specified in the relevant item under clause </w:t>
            </w:r>
            <w:r w:rsidRPr="00A97B63">
              <w:rPr>
                <w:szCs w:val="20"/>
              </w:rPr>
              <w:fldChar w:fldCharType="begin"/>
            </w:r>
            <w:r w:rsidRPr="00A97B63">
              <w:rPr>
                <w:szCs w:val="20"/>
              </w:rPr>
              <w:instrText xml:space="preserve"> REF _Ref71631976 \w \h  \* MERGEFORMAT </w:instrText>
            </w:r>
            <w:r w:rsidRPr="00A97B63">
              <w:rPr>
                <w:szCs w:val="20"/>
              </w:rPr>
            </w:r>
            <w:r w:rsidRPr="00A97B63">
              <w:rPr>
                <w:szCs w:val="20"/>
              </w:rPr>
              <w:fldChar w:fldCharType="separate"/>
            </w:r>
            <w:r w:rsidR="00F66103">
              <w:rPr>
                <w:szCs w:val="20"/>
              </w:rPr>
              <w:t>1.1</w:t>
            </w:r>
            <w:r w:rsidRPr="00A97B63">
              <w:rPr>
                <w:szCs w:val="20"/>
              </w:rPr>
              <w:fldChar w:fldCharType="end"/>
            </w:r>
            <w:r w:rsidRPr="00A97B63">
              <w:rPr>
                <w:szCs w:val="20"/>
              </w:rPr>
              <w:t xml:space="preserve"> in these </w:t>
            </w:r>
            <w:r w:rsidRPr="00D55647">
              <w:t>Contract Particulars</w:t>
            </w:r>
            <w:r w:rsidRPr="00A97B63">
              <w:rPr>
                <w:szCs w:val="20"/>
              </w:rPr>
              <w:t xml:space="preserve">) </w:t>
            </w:r>
          </w:p>
          <w:p w14:paraId="19D9CCAF" w14:textId="1CEA93DC" w:rsidR="00E51525" w:rsidRDefault="00E51525" w:rsidP="00D362B9">
            <w:pPr>
              <w:spacing w:after="140"/>
              <w:ind w:left="482" w:hanging="482"/>
              <w:rPr>
                <w:szCs w:val="20"/>
              </w:rPr>
            </w:pPr>
            <w:r>
              <w:rPr>
                <w:szCs w:val="20"/>
              </w:rPr>
              <w:t>8</w:t>
            </w:r>
            <w:r w:rsidRPr="00A97B63">
              <w:rPr>
                <w:szCs w:val="20"/>
              </w:rPr>
              <w:t>.</w:t>
            </w:r>
            <w:r w:rsidRPr="00A97B63">
              <w:rPr>
                <w:szCs w:val="20"/>
              </w:rPr>
              <w:tab/>
            </w:r>
            <w:r w:rsidRPr="009F10FF">
              <w:rPr>
                <w:szCs w:val="20"/>
              </w:rPr>
              <w:t>Remediation Design Documentation</w:t>
            </w:r>
            <w:r w:rsidRPr="00A97B63">
              <w:rPr>
                <w:szCs w:val="20"/>
              </w:rPr>
              <w:t xml:space="preserve"> (which the </w:t>
            </w:r>
            <w:r w:rsidRPr="00D55647">
              <w:t>Contractor</w:t>
            </w:r>
            <w:r w:rsidRPr="00A97B63">
              <w:rPr>
                <w:szCs w:val="20"/>
              </w:rPr>
              <w:t xml:space="preserve"> is entitled to use under clause </w:t>
            </w:r>
            <w:r>
              <w:rPr>
                <w:szCs w:val="20"/>
              </w:rPr>
              <w:fldChar w:fldCharType="begin"/>
            </w:r>
            <w:r>
              <w:rPr>
                <w:szCs w:val="20"/>
              </w:rPr>
              <w:instrText xml:space="preserve"> REF _Ref477359255 \r \h </w:instrText>
            </w:r>
            <w:r>
              <w:rPr>
                <w:szCs w:val="20"/>
              </w:rPr>
            </w:r>
            <w:r>
              <w:rPr>
                <w:szCs w:val="20"/>
              </w:rPr>
              <w:fldChar w:fldCharType="separate"/>
            </w:r>
            <w:r w:rsidR="00F66103">
              <w:rPr>
                <w:szCs w:val="20"/>
              </w:rPr>
              <w:t>7.3(c)</w:t>
            </w:r>
            <w:r>
              <w:rPr>
                <w:szCs w:val="20"/>
              </w:rPr>
              <w:fldChar w:fldCharType="end"/>
            </w:r>
          </w:p>
          <w:p w14:paraId="538E25E5" w14:textId="77777777" w:rsidR="00E51525" w:rsidRPr="00052730" w:rsidRDefault="00E51525" w:rsidP="00D362B9">
            <w:pPr>
              <w:spacing w:after="140"/>
              <w:ind w:left="482" w:hanging="482"/>
              <w:rPr>
                <w:szCs w:val="20"/>
              </w:rPr>
            </w:pPr>
            <w:r>
              <w:rPr>
                <w:szCs w:val="20"/>
              </w:rPr>
              <w:t>9.</w:t>
            </w:r>
            <w:r>
              <w:rPr>
                <w:szCs w:val="20"/>
              </w:rPr>
              <w:tab/>
            </w:r>
            <w:r w:rsidRPr="00D55647">
              <w:t>Project Plans</w:t>
            </w:r>
          </w:p>
        </w:tc>
      </w:tr>
      <w:tr w:rsidR="00E51525" w:rsidRPr="005D2C6B" w14:paraId="54F1D260" w14:textId="77777777" w:rsidTr="00D362B9">
        <w:trPr>
          <w:gridAfter w:val="1"/>
          <w:wAfter w:w="72" w:type="dxa"/>
          <w:cantSplit/>
          <w:trHeight w:val="435"/>
        </w:trPr>
        <w:tc>
          <w:tcPr>
            <w:tcW w:w="4238" w:type="dxa"/>
            <w:gridSpan w:val="2"/>
          </w:tcPr>
          <w:p w14:paraId="26A080FD" w14:textId="55C336F2" w:rsidR="00E51525" w:rsidRPr="005D2C6B" w:rsidRDefault="00E51525" w:rsidP="00DB67A9">
            <w:pPr>
              <w:pStyle w:val="DefenceNormal"/>
              <w:rPr>
                <w:b/>
              </w:rPr>
            </w:pPr>
            <w:r w:rsidRPr="00CA58E1">
              <w:rPr>
                <w:b/>
              </w:rPr>
              <w:t>Method of Work Plan for Airfield Activities:</w:t>
            </w:r>
            <w:r>
              <w:br/>
              <w:t>(Clause</w:t>
            </w:r>
            <w:r w:rsidR="00E77642">
              <w:t xml:space="preserve"> </w:t>
            </w:r>
            <w:r w:rsidR="00E77642">
              <w:fldChar w:fldCharType="begin"/>
            </w:r>
            <w:r w:rsidR="00E77642">
              <w:instrText xml:space="preserve"> REF _Ref9598028 \r \h </w:instrText>
            </w:r>
            <w:r w:rsidR="00E77642">
              <w:fldChar w:fldCharType="separate"/>
            </w:r>
            <w:r w:rsidR="00F66103">
              <w:t>7.17</w:t>
            </w:r>
            <w:r w:rsidR="00E77642">
              <w:fldChar w:fldCharType="end"/>
            </w:r>
            <w:r>
              <w:t>)</w:t>
            </w:r>
          </w:p>
        </w:tc>
        <w:tc>
          <w:tcPr>
            <w:tcW w:w="4889" w:type="dxa"/>
            <w:gridSpan w:val="6"/>
            <w:vAlign w:val="center"/>
          </w:tcPr>
          <w:p w14:paraId="76812EEB" w14:textId="5C976A50" w:rsidR="00E51525" w:rsidRDefault="00E51525" w:rsidP="00D362B9">
            <w:pPr>
              <w:spacing w:after="140"/>
              <w:rPr>
                <w:szCs w:val="20"/>
              </w:rPr>
            </w:pPr>
            <w:r>
              <w:t xml:space="preserve">Clause </w:t>
            </w:r>
            <w:r w:rsidR="008A251D">
              <w:fldChar w:fldCharType="begin"/>
            </w:r>
            <w:r w:rsidR="008A251D">
              <w:instrText xml:space="preserve"> REF _Ref9598028 \r \h </w:instrText>
            </w:r>
            <w:r w:rsidR="008A251D">
              <w:fldChar w:fldCharType="separate"/>
            </w:r>
            <w:r w:rsidR="00F66103">
              <w:t>7.17</w:t>
            </w:r>
            <w:r w:rsidR="008A251D">
              <w:fldChar w:fldCharType="end"/>
            </w:r>
            <w:r>
              <w:t xml:space="preserve"> </w:t>
            </w:r>
            <w:r w:rsidRPr="00CA58E1">
              <w:rPr>
                <w:b/>
                <w:i/>
              </w:rPr>
              <w:t>[DOES/DOES NOT]</w:t>
            </w:r>
            <w:r>
              <w:t xml:space="preserve"> apply.</w:t>
            </w:r>
            <w:r>
              <w:br/>
              <w:t xml:space="preserve">(Clause </w:t>
            </w:r>
            <w:r w:rsidR="008A251D">
              <w:fldChar w:fldCharType="begin"/>
            </w:r>
            <w:r w:rsidR="008A251D">
              <w:instrText xml:space="preserve"> REF _Ref9598028 \r \h </w:instrText>
            </w:r>
            <w:r w:rsidR="008A251D">
              <w:fldChar w:fldCharType="separate"/>
            </w:r>
            <w:r w:rsidR="00F66103">
              <w:t>7.17</w:t>
            </w:r>
            <w:r w:rsidR="008A251D">
              <w:fldChar w:fldCharType="end"/>
            </w:r>
            <w:r>
              <w:t xml:space="preserve"> does not apply unless otherwise stated)</w:t>
            </w:r>
          </w:p>
        </w:tc>
      </w:tr>
      <w:tr w:rsidR="00E51525" w:rsidRPr="005D2C6B" w14:paraId="660275FB" w14:textId="77777777" w:rsidTr="00D362B9">
        <w:trPr>
          <w:gridAfter w:val="1"/>
          <w:wAfter w:w="72" w:type="dxa"/>
        </w:trPr>
        <w:tc>
          <w:tcPr>
            <w:tcW w:w="9127" w:type="dxa"/>
            <w:gridSpan w:val="8"/>
          </w:tcPr>
          <w:p w14:paraId="5C208105" w14:textId="37CF488D" w:rsidR="00E51525" w:rsidRPr="005D2C6B" w:rsidRDefault="00E51525" w:rsidP="00D362B9">
            <w:pPr>
              <w:pStyle w:val="DefenceSubTitle"/>
            </w:pPr>
            <w:r w:rsidRPr="005D2C6B">
              <w:t xml:space="preserve">CLAUSE </w:t>
            </w:r>
            <w:r>
              <w:fldChar w:fldCharType="begin"/>
            </w:r>
            <w:r>
              <w:instrText xml:space="preserve"> REF _Ref329792240 \r \h </w:instrText>
            </w:r>
            <w:r>
              <w:fldChar w:fldCharType="separate"/>
            </w:r>
            <w:r w:rsidR="00F66103">
              <w:t>8</w:t>
            </w:r>
            <w:r>
              <w:fldChar w:fldCharType="end"/>
            </w:r>
            <w:r w:rsidRPr="005D2C6B">
              <w:t xml:space="preserve"> - </w:t>
            </w:r>
            <w:r>
              <w:t xml:space="preserve">EXECUTION OF </w:t>
            </w:r>
            <w:r w:rsidRPr="00D55647">
              <w:t>REMEDIATION WORKS</w:t>
            </w:r>
          </w:p>
        </w:tc>
      </w:tr>
      <w:tr w:rsidR="00E51525" w:rsidRPr="005D2C6B" w14:paraId="4FB5FB0E" w14:textId="77777777" w:rsidTr="00D362B9">
        <w:trPr>
          <w:gridAfter w:val="1"/>
          <w:wAfter w:w="72" w:type="dxa"/>
        </w:trPr>
        <w:tc>
          <w:tcPr>
            <w:tcW w:w="4227" w:type="dxa"/>
          </w:tcPr>
          <w:p w14:paraId="0774FDDF" w14:textId="14C1A0C7" w:rsidR="00E51525" w:rsidRPr="005D2C6B" w:rsidRDefault="00E51525" w:rsidP="00D362B9">
            <w:pPr>
              <w:pStyle w:val="DefenceNormal"/>
              <w:keepNext/>
              <w:keepLines/>
            </w:pPr>
            <w:r w:rsidRPr="005D2C6B">
              <w:rPr>
                <w:b/>
              </w:rPr>
              <w:t xml:space="preserve">Existing </w:t>
            </w:r>
            <w:r w:rsidRPr="00D55647">
              <w:rPr>
                <w:b/>
              </w:rPr>
              <w:t>Approvals</w:t>
            </w:r>
            <w:r w:rsidRPr="005D2C6B">
              <w:rPr>
                <w:b/>
              </w:rPr>
              <w:t xml:space="preserve"> and other </w:t>
            </w:r>
            <w:r w:rsidRPr="00D55647">
              <w:rPr>
                <w:b/>
              </w:rPr>
              <w:t>Approvals</w:t>
            </w:r>
            <w:r w:rsidRPr="005D2C6B">
              <w:rPr>
                <w:b/>
              </w:rPr>
              <w:t xml:space="preserve"> which the </w:t>
            </w:r>
            <w:r w:rsidRPr="00CE4628">
              <w:rPr>
                <w:b/>
              </w:rPr>
              <w:t>Commonwealth</w:t>
            </w:r>
            <w:r w:rsidRPr="005D2C6B">
              <w:rPr>
                <w:b/>
              </w:rPr>
              <w:t xml:space="preserve"> is to obtain:</w:t>
            </w:r>
            <w:r w:rsidRPr="005D2C6B">
              <w:rPr>
                <w:b/>
              </w:rPr>
              <w:br/>
            </w:r>
            <w:r w:rsidRPr="005D2C6B">
              <w:t xml:space="preserve">(Clause </w:t>
            </w:r>
            <w:r w:rsidRPr="005D2C6B">
              <w:fldChar w:fldCharType="begin"/>
            </w:r>
            <w:r w:rsidRPr="005D2C6B">
              <w:instrText xml:space="preserve"> REF _Ref71884642 \w \h </w:instrText>
            </w:r>
            <w:r>
              <w:instrText xml:space="preserve"> \* MERGEFORMAT </w:instrText>
            </w:r>
            <w:r w:rsidRPr="005D2C6B">
              <w:fldChar w:fldCharType="separate"/>
            </w:r>
            <w:r w:rsidR="00F66103">
              <w:t>8.3</w:t>
            </w:r>
            <w:r w:rsidRPr="005D2C6B">
              <w:fldChar w:fldCharType="end"/>
            </w:r>
            <w:r w:rsidRPr="005D2C6B">
              <w:t>)</w:t>
            </w:r>
          </w:p>
        </w:tc>
        <w:tc>
          <w:tcPr>
            <w:tcW w:w="4900" w:type="dxa"/>
            <w:gridSpan w:val="7"/>
            <w:vAlign w:val="center"/>
          </w:tcPr>
          <w:p w14:paraId="2E3C05C4" w14:textId="77777777" w:rsidR="00E51525" w:rsidRPr="005D2C6B" w:rsidRDefault="00E51525" w:rsidP="00D362B9">
            <w:pPr>
              <w:pStyle w:val="DefenceNormal"/>
              <w:keepNext/>
              <w:keepLines/>
              <w:tabs>
                <w:tab w:val="left" w:leader="dot" w:pos="4536"/>
              </w:tabs>
            </w:pPr>
          </w:p>
        </w:tc>
      </w:tr>
      <w:tr w:rsidR="00E51525" w:rsidRPr="005D2C6B" w14:paraId="54065D43" w14:textId="77777777" w:rsidTr="00D362B9">
        <w:trPr>
          <w:gridAfter w:val="1"/>
          <w:wAfter w:w="72" w:type="dxa"/>
        </w:trPr>
        <w:tc>
          <w:tcPr>
            <w:tcW w:w="4227" w:type="dxa"/>
          </w:tcPr>
          <w:p w14:paraId="136D3389" w14:textId="6BF6A067" w:rsidR="00E51525" w:rsidRPr="005D2C6B" w:rsidRDefault="00E51525" w:rsidP="00D362B9">
            <w:pPr>
              <w:pStyle w:val="DefenceNormal"/>
            </w:pPr>
            <w:r w:rsidRPr="00D55647">
              <w:rPr>
                <w:b/>
              </w:rPr>
              <w:t>Statutory Requirements</w:t>
            </w:r>
            <w:r w:rsidRPr="005D2C6B">
              <w:rPr>
                <w:b/>
              </w:rPr>
              <w:t xml:space="preserve"> with which the </w:t>
            </w:r>
            <w:r w:rsidRPr="00D55647">
              <w:rPr>
                <w:b/>
              </w:rPr>
              <w:t>Contractor</w:t>
            </w:r>
            <w:r w:rsidRPr="005D2C6B">
              <w:rPr>
                <w:b/>
              </w:rPr>
              <w:t xml:space="preserve"> does not need to comply: </w:t>
            </w:r>
            <w:r w:rsidRPr="005D2C6B">
              <w:rPr>
                <w:b/>
              </w:rPr>
              <w:br/>
            </w:r>
            <w:r w:rsidRPr="005D2C6B">
              <w:t xml:space="preserve">(Clause </w:t>
            </w:r>
            <w:r w:rsidRPr="005D2C6B">
              <w:fldChar w:fldCharType="begin"/>
            </w:r>
            <w:r w:rsidRPr="005D2C6B">
              <w:instrText xml:space="preserve"> REF _Ref71642243 \w \h </w:instrText>
            </w:r>
            <w:r>
              <w:instrText xml:space="preserve"> \* MERGEFORMAT </w:instrText>
            </w:r>
            <w:r w:rsidRPr="005D2C6B">
              <w:fldChar w:fldCharType="separate"/>
            </w:r>
            <w:r w:rsidR="00F66103">
              <w:t>8.3(a)</w:t>
            </w:r>
            <w:r w:rsidRPr="005D2C6B">
              <w:fldChar w:fldCharType="end"/>
            </w:r>
            <w:r w:rsidRPr="005D2C6B">
              <w:t>)</w:t>
            </w:r>
          </w:p>
        </w:tc>
        <w:tc>
          <w:tcPr>
            <w:tcW w:w="4900" w:type="dxa"/>
            <w:gridSpan w:val="7"/>
            <w:vAlign w:val="center"/>
          </w:tcPr>
          <w:p w14:paraId="5F5ED460" w14:textId="77777777" w:rsidR="00E51525" w:rsidRPr="005D2C6B" w:rsidRDefault="00E51525" w:rsidP="00D362B9">
            <w:pPr>
              <w:pStyle w:val="DefenceNormal"/>
              <w:tabs>
                <w:tab w:val="left" w:leader="dot" w:pos="4536"/>
              </w:tabs>
            </w:pPr>
          </w:p>
        </w:tc>
      </w:tr>
      <w:tr w:rsidR="00E51525" w:rsidRPr="005D2C6B" w14:paraId="35394CB0" w14:textId="77777777" w:rsidTr="00D362B9">
        <w:trPr>
          <w:gridAfter w:val="1"/>
          <w:wAfter w:w="72" w:type="dxa"/>
          <w:trHeight w:val="430"/>
        </w:trPr>
        <w:tc>
          <w:tcPr>
            <w:tcW w:w="4227" w:type="dxa"/>
            <w:vMerge w:val="restart"/>
          </w:tcPr>
          <w:p w14:paraId="1334ACE2" w14:textId="6526DEF9" w:rsidR="00E51525" w:rsidRPr="005D2C6B" w:rsidRDefault="00E51525" w:rsidP="00D362B9">
            <w:pPr>
              <w:pStyle w:val="DefenceNormal"/>
            </w:pPr>
            <w:r>
              <w:rPr>
                <w:b/>
              </w:rPr>
              <w:t xml:space="preserve">Remediation </w:t>
            </w:r>
            <w:r w:rsidRPr="005D2C6B">
              <w:rPr>
                <w:b/>
              </w:rPr>
              <w:t xml:space="preserve">Work which </w:t>
            </w:r>
            <w:r w:rsidRPr="003053DA">
              <w:rPr>
                <w:b/>
              </w:rPr>
              <w:t xml:space="preserve">requires </w:t>
            </w:r>
            <w:r w:rsidRPr="00D55647">
              <w:rPr>
                <w:b/>
              </w:rPr>
              <w:t>approval</w:t>
            </w:r>
            <w:r w:rsidRPr="00FE09C2">
              <w:rPr>
                <w:b/>
              </w:rPr>
              <w:t xml:space="preserve"> to</w:t>
            </w:r>
            <w:r w:rsidRPr="005D2C6B">
              <w:rPr>
                <w:b/>
              </w:rPr>
              <w:t xml:space="preserve">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F66103">
              <w:t>8.5(a)</w:t>
            </w:r>
            <w:r w:rsidRPr="005D2C6B">
              <w:fldChar w:fldCharType="end"/>
            </w:r>
            <w:r w:rsidRPr="005D2C6B">
              <w:t>)</w:t>
            </w:r>
          </w:p>
        </w:tc>
        <w:tc>
          <w:tcPr>
            <w:tcW w:w="2441" w:type="dxa"/>
            <w:gridSpan w:val="4"/>
          </w:tcPr>
          <w:p w14:paraId="66D90FE6" w14:textId="77777777" w:rsidR="00E51525" w:rsidRPr="005D2C6B" w:rsidRDefault="00E51525" w:rsidP="00D362B9">
            <w:pPr>
              <w:pStyle w:val="DefenceNormal"/>
              <w:tabs>
                <w:tab w:val="left" w:pos="2322"/>
              </w:tabs>
            </w:pPr>
            <w:r w:rsidRPr="005D2C6B">
              <w:rPr>
                <w:b/>
              </w:rPr>
              <w:t>Work or Goods</w:t>
            </w:r>
          </w:p>
        </w:tc>
        <w:tc>
          <w:tcPr>
            <w:tcW w:w="2459" w:type="dxa"/>
            <w:gridSpan w:val="3"/>
          </w:tcPr>
          <w:p w14:paraId="3043D46E" w14:textId="77777777" w:rsidR="00E51525" w:rsidRPr="005D2C6B" w:rsidRDefault="00E51525" w:rsidP="00D362B9">
            <w:pPr>
              <w:pStyle w:val="DefenceNormal"/>
              <w:tabs>
                <w:tab w:val="left" w:pos="2327"/>
              </w:tabs>
              <w:rPr>
                <w:b/>
              </w:rPr>
            </w:pPr>
            <w:r w:rsidRPr="005D2C6B">
              <w:rPr>
                <w:b/>
              </w:rPr>
              <w:t>Subcontractors</w:t>
            </w:r>
          </w:p>
        </w:tc>
      </w:tr>
      <w:tr w:rsidR="00E51525" w:rsidRPr="005D2C6B" w14:paraId="777AA03A" w14:textId="77777777" w:rsidTr="00D362B9">
        <w:trPr>
          <w:gridAfter w:val="1"/>
          <w:wAfter w:w="72" w:type="dxa"/>
          <w:trHeight w:val="430"/>
        </w:trPr>
        <w:tc>
          <w:tcPr>
            <w:tcW w:w="4227" w:type="dxa"/>
            <w:vMerge/>
          </w:tcPr>
          <w:p w14:paraId="723FD5C6" w14:textId="77777777" w:rsidR="00E51525" w:rsidRPr="005D2C6B" w:rsidRDefault="00E51525" w:rsidP="00D362B9">
            <w:pPr>
              <w:pStyle w:val="DefenceNormal"/>
              <w:rPr>
                <w:b/>
              </w:rPr>
            </w:pPr>
          </w:p>
        </w:tc>
        <w:tc>
          <w:tcPr>
            <w:tcW w:w="2441" w:type="dxa"/>
            <w:gridSpan w:val="4"/>
          </w:tcPr>
          <w:p w14:paraId="15F904F8" w14:textId="77777777" w:rsidR="00E51525" w:rsidRPr="005D2C6B" w:rsidRDefault="00E51525" w:rsidP="00D362B9">
            <w:pPr>
              <w:pStyle w:val="DefenceNormal"/>
              <w:tabs>
                <w:tab w:val="left" w:pos="2307"/>
              </w:tabs>
              <w:rPr>
                <w:b/>
              </w:rPr>
            </w:pPr>
          </w:p>
        </w:tc>
        <w:tc>
          <w:tcPr>
            <w:tcW w:w="2459" w:type="dxa"/>
            <w:gridSpan w:val="3"/>
          </w:tcPr>
          <w:p w14:paraId="0D405146" w14:textId="77777777" w:rsidR="00E51525" w:rsidRPr="005D2C6B" w:rsidRDefault="00E51525" w:rsidP="00D362B9">
            <w:pPr>
              <w:pStyle w:val="DefenceNormal"/>
              <w:tabs>
                <w:tab w:val="left" w:pos="2307"/>
              </w:tabs>
              <w:rPr>
                <w:b/>
              </w:rPr>
            </w:pPr>
          </w:p>
        </w:tc>
      </w:tr>
      <w:tr w:rsidR="00E51525" w:rsidRPr="005D2C6B" w14:paraId="2DB80F6F" w14:textId="77777777" w:rsidTr="00D362B9">
        <w:trPr>
          <w:gridAfter w:val="1"/>
          <w:wAfter w:w="72" w:type="dxa"/>
          <w:trHeight w:val="430"/>
        </w:trPr>
        <w:tc>
          <w:tcPr>
            <w:tcW w:w="4227" w:type="dxa"/>
            <w:vMerge/>
          </w:tcPr>
          <w:p w14:paraId="3661BAF2" w14:textId="77777777" w:rsidR="00E51525" w:rsidRPr="005D2C6B" w:rsidRDefault="00E51525" w:rsidP="00D362B9">
            <w:pPr>
              <w:pStyle w:val="DefenceNormal"/>
              <w:rPr>
                <w:b/>
              </w:rPr>
            </w:pPr>
          </w:p>
        </w:tc>
        <w:tc>
          <w:tcPr>
            <w:tcW w:w="2441" w:type="dxa"/>
            <w:gridSpan w:val="4"/>
          </w:tcPr>
          <w:p w14:paraId="5E4DA2B7" w14:textId="77777777" w:rsidR="00E51525" w:rsidRPr="005D2C6B" w:rsidRDefault="00E51525" w:rsidP="00D362B9">
            <w:pPr>
              <w:pStyle w:val="DefenceNormal"/>
              <w:tabs>
                <w:tab w:val="left" w:pos="2307"/>
              </w:tabs>
              <w:rPr>
                <w:b/>
              </w:rPr>
            </w:pPr>
          </w:p>
        </w:tc>
        <w:tc>
          <w:tcPr>
            <w:tcW w:w="2459" w:type="dxa"/>
            <w:gridSpan w:val="3"/>
          </w:tcPr>
          <w:p w14:paraId="63682749" w14:textId="77777777" w:rsidR="00E51525" w:rsidRPr="005D2C6B" w:rsidRDefault="00E51525" w:rsidP="00D362B9">
            <w:pPr>
              <w:pStyle w:val="DefenceNormal"/>
              <w:tabs>
                <w:tab w:val="left" w:pos="2307"/>
              </w:tabs>
              <w:rPr>
                <w:b/>
              </w:rPr>
            </w:pPr>
          </w:p>
        </w:tc>
      </w:tr>
      <w:tr w:rsidR="00E51525" w:rsidRPr="005D2C6B" w14:paraId="7905ECF5" w14:textId="77777777" w:rsidTr="00D362B9">
        <w:trPr>
          <w:gridAfter w:val="1"/>
          <w:wAfter w:w="72" w:type="dxa"/>
        </w:trPr>
        <w:tc>
          <w:tcPr>
            <w:tcW w:w="4227" w:type="dxa"/>
          </w:tcPr>
          <w:p w14:paraId="0934EF18" w14:textId="3116E154" w:rsidR="00E51525" w:rsidRPr="005D2C6B" w:rsidRDefault="00E51525" w:rsidP="00D362B9">
            <w:pPr>
              <w:pStyle w:val="DefenceNormal"/>
            </w:pPr>
            <w:r w:rsidRPr="00D55647">
              <w:rPr>
                <w:b/>
              </w:rPr>
              <w:t>Stage</w:t>
            </w:r>
            <w:r w:rsidRPr="002174BD">
              <w:rPr>
                <w:b/>
              </w:rPr>
              <w:t>s</w:t>
            </w:r>
            <w:r w:rsidRPr="005D2C6B">
              <w:rPr>
                <w:b/>
              </w:rPr>
              <w:t xml:space="preserve"> for which </w:t>
            </w:r>
            <w:r w:rsidRPr="00D55647">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F66103">
              <w:t>8.6</w:t>
            </w:r>
            <w:r w:rsidRPr="005D2C6B">
              <w:fldChar w:fldCharType="end"/>
            </w:r>
            <w:r w:rsidRPr="005D2C6B">
              <w:t>)</w:t>
            </w:r>
          </w:p>
        </w:tc>
        <w:tc>
          <w:tcPr>
            <w:tcW w:w="4900" w:type="dxa"/>
            <w:gridSpan w:val="7"/>
            <w:vAlign w:val="center"/>
          </w:tcPr>
          <w:p w14:paraId="4EC5100F" w14:textId="77777777" w:rsidR="00E51525" w:rsidRPr="005D2C6B" w:rsidRDefault="00E51525" w:rsidP="00D362B9">
            <w:pPr>
              <w:pStyle w:val="DefenceNormal"/>
              <w:tabs>
                <w:tab w:val="left" w:leader="dot" w:pos="4536"/>
              </w:tabs>
            </w:pPr>
          </w:p>
        </w:tc>
      </w:tr>
      <w:tr w:rsidR="00E51525" w:rsidRPr="005D2C6B" w14:paraId="3328D3ED" w14:textId="77777777" w:rsidTr="00D362B9">
        <w:trPr>
          <w:gridAfter w:val="1"/>
          <w:wAfter w:w="72" w:type="dxa"/>
        </w:trPr>
        <w:tc>
          <w:tcPr>
            <w:tcW w:w="4227" w:type="dxa"/>
          </w:tcPr>
          <w:p w14:paraId="73606737" w14:textId="08C3C575" w:rsidR="00E51525" w:rsidRPr="005D2C6B" w:rsidRDefault="00E51525" w:rsidP="00D362B9">
            <w:pPr>
              <w:pStyle w:val="DefenceNormal"/>
            </w:pPr>
            <w:r w:rsidRPr="00D55647">
              <w:rPr>
                <w:b/>
              </w:rPr>
              <w:t>Collateral Warranties</w:t>
            </w:r>
            <w:r w:rsidRPr="005D2C6B">
              <w:rPr>
                <w:b/>
              </w:rPr>
              <w:t xml:space="preserve"> required to be procured by the </w:t>
            </w:r>
            <w:r w:rsidRPr="00D55647">
              <w:rPr>
                <w:b/>
              </w:rPr>
              <w:t>Contractor</w:t>
            </w:r>
            <w:r w:rsidRPr="005D2C6B">
              <w:rPr>
                <w:b/>
              </w:rPr>
              <w:t xml:space="preserve"> from subcontractors and provided to the </w:t>
            </w:r>
            <w:r w:rsidRPr="00CE4628">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F66103">
              <w:t>8.6</w:t>
            </w:r>
            <w:r w:rsidRPr="005D2C6B">
              <w:fldChar w:fldCharType="end"/>
            </w:r>
            <w:r w:rsidRPr="005D2C6B">
              <w:t>)</w:t>
            </w:r>
          </w:p>
        </w:tc>
        <w:tc>
          <w:tcPr>
            <w:tcW w:w="4900" w:type="dxa"/>
            <w:gridSpan w:val="7"/>
            <w:vAlign w:val="center"/>
          </w:tcPr>
          <w:p w14:paraId="54649EB1" w14:textId="77777777" w:rsidR="00E51525" w:rsidRPr="005D2C6B" w:rsidRDefault="00E51525" w:rsidP="00D362B9">
            <w:pPr>
              <w:pStyle w:val="DefenceNormal"/>
              <w:tabs>
                <w:tab w:val="left" w:leader="dot" w:pos="4536"/>
              </w:tabs>
            </w:pPr>
          </w:p>
        </w:tc>
      </w:tr>
      <w:tr w:rsidR="00E51525" w:rsidRPr="005D2C6B" w14:paraId="0F4ADF9E" w14:textId="77777777" w:rsidTr="00D362B9">
        <w:trPr>
          <w:gridAfter w:val="1"/>
          <w:wAfter w:w="72" w:type="dxa"/>
        </w:trPr>
        <w:tc>
          <w:tcPr>
            <w:tcW w:w="4227" w:type="dxa"/>
          </w:tcPr>
          <w:p w14:paraId="40570CF4" w14:textId="57BD435A" w:rsidR="00E51525" w:rsidRPr="00CE4628" w:rsidRDefault="00E51525" w:rsidP="00D362B9">
            <w:pPr>
              <w:pStyle w:val="DefenceNormal"/>
              <w:rPr>
                <w:b/>
              </w:rPr>
            </w:pPr>
            <w:r w:rsidRPr="00D55647">
              <w:rPr>
                <w:b/>
              </w:rPr>
              <w:t>Stage</w:t>
            </w:r>
            <w:r w:rsidRPr="002174BD">
              <w:rPr>
                <w:b/>
              </w:rPr>
              <w:t>s</w:t>
            </w:r>
            <w:r w:rsidRPr="005D2C6B">
              <w:rPr>
                <w:b/>
              </w:rPr>
              <w:t xml:space="preserve"> for which a certificate signed by a surveyor is required as condition precedent to </w:t>
            </w:r>
            <w:r w:rsidRPr="00D55647">
              <w:rPr>
                <w:b/>
              </w:rPr>
              <w:t>Remediation Completion</w:t>
            </w:r>
            <w:r w:rsidRPr="005D2C6B">
              <w:rPr>
                <w:b/>
              </w:rPr>
              <w:t>:</w:t>
            </w:r>
            <w:r w:rsidRPr="005D2C6B">
              <w:rPr>
                <w:b/>
              </w:rPr>
              <w:br/>
            </w:r>
            <w:r w:rsidRPr="005D2C6B">
              <w:t xml:space="preserve">(Clause </w:t>
            </w:r>
            <w:r w:rsidRPr="005D2C6B">
              <w:fldChar w:fldCharType="begin"/>
            </w:r>
            <w:r w:rsidRPr="005D2C6B">
              <w:instrText xml:space="preserve"> REF _Ref71642367 \w \h </w:instrText>
            </w:r>
            <w:r>
              <w:instrText xml:space="preserve"> \* MERGEFORMAT </w:instrText>
            </w:r>
            <w:r w:rsidRPr="005D2C6B">
              <w:fldChar w:fldCharType="separate"/>
            </w:r>
            <w:r w:rsidR="00F66103">
              <w:t>8.10</w:t>
            </w:r>
            <w:r w:rsidRPr="005D2C6B">
              <w:fldChar w:fldCharType="end"/>
            </w:r>
            <w:r w:rsidRPr="005D2C6B">
              <w:t>)</w:t>
            </w:r>
          </w:p>
        </w:tc>
        <w:tc>
          <w:tcPr>
            <w:tcW w:w="4900" w:type="dxa"/>
            <w:gridSpan w:val="7"/>
            <w:vAlign w:val="center"/>
          </w:tcPr>
          <w:p w14:paraId="6698CF05" w14:textId="77777777" w:rsidR="00E51525" w:rsidRPr="005D2C6B" w:rsidRDefault="00E51525" w:rsidP="00D362B9">
            <w:pPr>
              <w:pStyle w:val="DefenceNormal"/>
              <w:tabs>
                <w:tab w:val="left" w:leader="dot" w:pos="4536"/>
              </w:tabs>
            </w:pPr>
          </w:p>
        </w:tc>
      </w:tr>
      <w:tr w:rsidR="00E51525" w:rsidRPr="005D2C6B" w14:paraId="6369BE2E" w14:textId="77777777" w:rsidTr="00D362B9">
        <w:trPr>
          <w:gridAfter w:val="1"/>
          <w:wAfter w:w="72" w:type="dxa"/>
        </w:trPr>
        <w:tc>
          <w:tcPr>
            <w:tcW w:w="4227" w:type="dxa"/>
          </w:tcPr>
          <w:p w14:paraId="467159FC" w14:textId="7BE28042" w:rsidR="00E51525" w:rsidRPr="00FE0CAA" w:rsidRDefault="00E51525" w:rsidP="00D362B9">
            <w:pPr>
              <w:pStyle w:val="DefenceNormal"/>
            </w:pPr>
            <w:r w:rsidRPr="00D55647">
              <w:rPr>
                <w:b/>
              </w:rPr>
              <w:t>Plant, Equipment and Work</w:t>
            </w:r>
            <w:r>
              <w:rPr>
                <w:b/>
              </w:rPr>
              <w:t xml:space="preserve"> which must not be removed from the </w:t>
            </w:r>
            <w:r w:rsidRPr="00D55647">
              <w:rPr>
                <w:b/>
              </w:rPr>
              <w:t>Site</w:t>
            </w:r>
            <w:r>
              <w:rPr>
                <w:b/>
              </w:rPr>
              <w:t xml:space="preserve"> without the </w:t>
            </w:r>
            <w:r w:rsidRPr="00D55647">
              <w:rPr>
                <w:b/>
              </w:rPr>
              <w:t>Contract Administrator</w:t>
            </w:r>
            <w:r>
              <w:rPr>
                <w:b/>
              </w:rPr>
              <w:t>'s consent</w:t>
            </w:r>
            <w:r w:rsidR="00F462A1">
              <w:rPr>
                <w:b/>
              </w:rPr>
              <w:t>:</w:t>
            </w:r>
            <w:r w:rsidR="00F462A1">
              <w:br/>
            </w:r>
            <w:r>
              <w:t xml:space="preserve">(Clause </w:t>
            </w:r>
            <w:r>
              <w:fldChar w:fldCharType="begin"/>
            </w:r>
            <w:r>
              <w:instrText xml:space="preserve"> REF _Ref479167036 \r \h </w:instrText>
            </w:r>
            <w:r>
              <w:fldChar w:fldCharType="separate"/>
            </w:r>
            <w:r w:rsidR="00F66103">
              <w:t>8.17</w:t>
            </w:r>
            <w:r>
              <w:fldChar w:fldCharType="end"/>
            </w:r>
            <w:r>
              <w:t>)</w:t>
            </w:r>
          </w:p>
        </w:tc>
        <w:tc>
          <w:tcPr>
            <w:tcW w:w="4900" w:type="dxa"/>
            <w:gridSpan w:val="7"/>
            <w:vAlign w:val="center"/>
          </w:tcPr>
          <w:p w14:paraId="0595EB1F" w14:textId="77777777" w:rsidR="00E51525" w:rsidRPr="005D2C6B" w:rsidRDefault="00E51525" w:rsidP="00D362B9">
            <w:pPr>
              <w:pStyle w:val="DefenceNormal"/>
              <w:tabs>
                <w:tab w:val="left" w:leader="dot" w:pos="4536"/>
              </w:tabs>
            </w:pPr>
          </w:p>
        </w:tc>
      </w:tr>
      <w:tr w:rsidR="00E51525" w:rsidRPr="005D2C6B" w14:paraId="47336BBB" w14:textId="77777777" w:rsidTr="00D362B9">
        <w:trPr>
          <w:gridAfter w:val="1"/>
          <w:wAfter w:w="72" w:type="dxa"/>
        </w:trPr>
        <w:tc>
          <w:tcPr>
            <w:tcW w:w="4227" w:type="dxa"/>
          </w:tcPr>
          <w:p w14:paraId="6AB1D435" w14:textId="57593606" w:rsidR="00E51525" w:rsidRPr="00CE4628" w:rsidRDefault="00E51525" w:rsidP="00D362B9">
            <w:pPr>
              <w:pStyle w:val="DefenceNormal"/>
              <w:rPr>
                <w:b/>
              </w:rPr>
            </w:pPr>
            <w:r w:rsidRPr="005D2C6B">
              <w:rPr>
                <w:b/>
              </w:rPr>
              <w:t xml:space="preserve">Access hours for </w:t>
            </w:r>
            <w:r w:rsidRPr="00D55647">
              <w:rPr>
                <w:b/>
              </w:rPr>
              <w:t>Contractor's Activities</w:t>
            </w:r>
            <w:r w:rsidRPr="005D2C6B">
              <w:rPr>
                <w:b/>
              </w:rPr>
              <w:t xml:space="preserve"> on </w:t>
            </w:r>
            <w:r w:rsidRPr="00D55647">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F66103">
              <w:t>8.23</w:t>
            </w:r>
            <w:r w:rsidRPr="005D2C6B">
              <w:fldChar w:fldCharType="end"/>
            </w:r>
            <w:r w:rsidRPr="005D2C6B">
              <w:t>)</w:t>
            </w:r>
          </w:p>
        </w:tc>
        <w:tc>
          <w:tcPr>
            <w:tcW w:w="4900" w:type="dxa"/>
            <w:gridSpan w:val="7"/>
            <w:vAlign w:val="center"/>
          </w:tcPr>
          <w:p w14:paraId="4326EBDE" w14:textId="77777777" w:rsidR="00E51525" w:rsidRPr="005D2C6B" w:rsidRDefault="00E51525" w:rsidP="00D362B9">
            <w:pPr>
              <w:pStyle w:val="DefenceNormal"/>
              <w:tabs>
                <w:tab w:val="left" w:leader="dot" w:pos="4536"/>
              </w:tabs>
            </w:pPr>
          </w:p>
        </w:tc>
      </w:tr>
      <w:tr w:rsidR="00E51525" w:rsidRPr="005D2C6B" w14:paraId="309916FD" w14:textId="77777777" w:rsidTr="00D362B9">
        <w:trPr>
          <w:gridAfter w:val="1"/>
          <w:wAfter w:w="72" w:type="dxa"/>
        </w:trPr>
        <w:tc>
          <w:tcPr>
            <w:tcW w:w="4227" w:type="dxa"/>
          </w:tcPr>
          <w:p w14:paraId="1AB8B4BC" w14:textId="36980A6D" w:rsidR="00E51525" w:rsidRPr="005D2C6B" w:rsidRDefault="00E51525" w:rsidP="00D362B9">
            <w:pPr>
              <w:pStyle w:val="DefenceNormal"/>
              <w:rPr>
                <w:b/>
              </w:rPr>
            </w:pPr>
            <w:r w:rsidRPr="005D2C6B">
              <w:br w:type="page"/>
            </w:r>
            <w:r w:rsidRPr="005D2C6B">
              <w:rPr>
                <w:b/>
              </w:rPr>
              <w:t xml:space="preserve">Requirements for </w:t>
            </w:r>
            <w:r w:rsidRPr="00D55647">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rsidR="00F66103">
              <w:t>8.25</w:t>
            </w:r>
            <w:r w:rsidRPr="005D2C6B">
              <w:fldChar w:fldCharType="end"/>
            </w:r>
            <w:r w:rsidRPr="005D2C6B">
              <w:t>)</w:t>
            </w:r>
          </w:p>
        </w:tc>
        <w:tc>
          <w:tcPr>
            <w:tcW w:w="4900" w:type="dxa"/>
            <w:gridSpan w:val="7"/>
            <w:vAlign w:val="center"/>
          </w:tcPr>
          <w:p w14:paraId="3AFA54EF" w14:textId="77777777" w:rsidR="00E51525" w:rsidRPr="005D2C6B" w:rsidRDefault="00E51525" w:rsidP="00D362B9">
            <w:pPr>
              <w:pStyle w:val="DefenceNormal"/>
              <w:tabs>
                <w:tab w:val="left" w:leader="dot" w:pos="4536"/>
              </w:tabs>
            </w:pPr>
          </w:p>
        </w:tc>
      </w:tr>
      <w:tr w:rsidR="00E51525" w:rsidRPr="005D2C6B" w14:paraId="518AF4EC" w14:textId="77777777" w:rsidTr="00D362B9">
        <w:trPr>
          <w:gridAfter w:val="1"/>
          <w:wAfter w:w="72" w:type="dxa"/>
        </w:trPr>
        <w:tc>
          <w:tcPr>
            <w:tcW w:w="4227" w:type="dxa"/>
          </w:tcPr>
          <w:p w14:paraId="7C13AA4B" w14:textId="5D3F9E2D" w:rsidR="00E51525" w:rsidRPr="005D2C6B" w:rsidRDefault="00E51525" w:rsidP="00D362B9">
            <w:pPr>
              <w:pStyle w:val="DefenceNormal"/>
              <w:rPr>
                <w:b/>
              </w:rPr>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F66103">
              <w:t>8.26(a)</w:t>
            </w:r>
            <w:r w:rsidRPr="005D2C6B">
              <w:fldChar w:fldCharType="end"/>
            </w:r>
            <w:r w:rsidRPr="005D2C6B">
              <w:t>)</w:t>
            </w:r>
          </w:p>
        </w:tc>
        <w:tc>
          <w:tcPr>
            <w:tcW w:w="4900" w:type="dxa"/>
            <w:gridSpan w:val="7"/>
            <w:vAlign w:val="center"/>
          </w:tcPr>
          <w:p w14:paraId="1978FCE7" w14:textId="77777777" w:rsidR="00E51525" w:rsidRPr="005D2C6B" w:rsidRDefault="00E51525" w:rsidP="00D362B9">
            <w:pPr>
              <w:pStyle w:val="DefenceNormal"/>
              <w:tabs>
                <w:tab w:val="left" w:leader="dot" w:pos="4536"/>
              </w:tabs>
            </w:pPr>
          </w:p>
        </w:tc>
      </w:tr>
      <w:tr w:rsidR="00E51525" w:rsidRPr="005D2C6B" w14:paraId="2CB3D63E" w14:textId="77777777" w:rsidTr="00D362B9">
        <w:trPr>
          <w:gridAfter w:val="1"/>
          <w:wAfter w:w="72" w:type="dxa"/>
        </w:trPr>
        <w:tc>
          <w:tcPr>
            <w:tcW w:w="4227" w:type="dxa"/>
          </w:tcPr>
          <w:p w14:paraId="5AE2D4C1" w14:textId="6C6F282F" w:rsidR="00E51525" w:rsidRPr="005D2C6B" w:rsidRDefault="00E51525" w:rsidP="00D362B9">
            <w:pPr>
              <w:pStyle w:val="DefenceNormal"/>
              <w:rPr>
                <w:b/>
              </w:rPr>
            </w:pPr>
            <w:r w:rsidRPr="00D55647">
              <w:rPr>
                <w:b/>
              </w:rPr>
              <w:t>Project</w:t>
            </w:r>
            <w:r w:rsidRPr="005D2C6B">
              <w:rPr>
                <w:b/>
              </w:rPr>
              <w:t xml:space="preserve">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F66103">
              <w:t>8.26(a)(i)</w:t>
            </w:r>
            <w:r w:rsidRPr="005D2C6B">
              <w:fldChar w:fldCharType="end"/>
            </w:r>
            <w:r w:rsidRPr="005D2C6B">
              <w:t>)</w:t>
            </w:r>
          </w:p>
        </w:tc>
        <w:tc>
          <w:tcPr>
            <w:tcW w:w="4900" w:type="dxa"/>
            <w:gridSpan w:val="7"/>
            <w:vAlign w:val="center"/>
          </w:tcPr>
          <w:p w14:paraId="4B08D3D8" w14:textId="77777777" w:rsidR="00E51525" w:rsidRPr="005D2C6B" w:rsidRDefault="00E51525" w:rsidP="00D362B9">
            <w:pPr>
              <w:pStyle w:val="DefenceNormal"/>
              <w:tabs>
                <w:tab w:val="left" w:leader="dot" w:pos="4536"/>
              </w:tabs>
            </w:pPr>
          </w:p>
        </w:tc>
      </w:tr>
      <w:tr w:rsidR="00E51525" w:rsidRPr="005D2C6B" w14:paraId="6F31679B" w14:textId="77777777" w:rsidTr="00D362B9">
        <w:trPr>
          <w:gridAfter w:val="1"/>
          <w:wAfter w:w="72" w:type="dxa"/>
        </w:trPr>
        <w:tc>
          <w:tcPr>
            <w:tcW w:w="4227" w:type="dxa"/>
          </w:tcPr>
          <w:p w14:paraId="0A2EDB06" w14:textId="7623644C" w:rsidR="00E51525" w:rsidRPr="005D2C6B" w:rsidRDefault="00E51525" w:rsidP="00D362B9">
            <w:pPr>
              <w:pStyle w:val="DefenceNormal"/>
              <w:rPr>
                <w:b/>
              </w:rPr>
            </w:pPr>
            <w:r w:rsidRPr="00D55647">
              <w:rPr>
                <w:b/>
              </w:rPr>
              <w:t>Project</w:t>
            </w:r>
            <w:r w:rsidRPr="005D2C6B">
              <w:rPr>
                <w:b/>
              </w:rPr>
              <w:t xml:space="preserve"> signboard information (additional):</w:t>
            </w:r>
            <w:r w:rsidRPr="005D2C6B">
              <w:br/>
              <w:t xml:space="preserve">(Clause </w:t>
            </w:r>
            <w:r w:rsidRPr="005D2C6B">
              <w:fldChar w:fldCharType="begin"/>
            </w:r>
            <w:r w:rsidRPr="005D2C6B">
              <w:instrText xml:space="preserve"> REF _Ref121202407 \r \h </w:instrText>
            </w:r>
            <w:r>
              <w:instrText xml:space="preserve"> \* MERGEFORMAT </w:instrText>
            </w:r>
            <w:r w:rsidRPr="005D2C6B">
              <w:fldChar w:fldCharType="separate"/>
            </w:r>
            <w:r w:rsidR="00F66103">
              <w:t>8.26(a)(ii)H</w:t>
            </w:r>
            <w:r w:rsidRPr="005D2C6B">
              <w:fldChar w:fldCharType="end"/>
            </w:r>
            <w:r w:rsidRPr="005D2C6B">
              <w:t>)</w:t>
            </w:r>
          </w:p>
        </w:tc>
        <w:tc>
          <w:tcPr>
            <w:tcW w:w="4900" w:type="dxa"/>
            <w:gridSpan w:val="7"/>
            <w:vAlign w:val="center"/>
          </w:tcPr>
          <w:p w14:paraId="42952822" w14:textId="77777777" w:rsidR="00E51525" w:rsidRPr="005D2C6B" w:rsidRDefault="00E51525" w:rsidP="00D362B9">
            <w:pPr>
              <w:pStyle w:val="DefenceNormal"/>
              <w:tabs>
                <w:tab w:val="left" w:leader="dot" w:pos="4536"/>
              </w:tabs>
            </w:pPr>
          </w:p>
        </w:tc>
      </w:tr>
      <w:tr w:rsidR="00E51525" w:rsidRPr="005D2C6B" w14:paraId="7A15F402" w14:textId="77777777" w:rsidTr="00D362B9">
        <w:trPr>
          <w:gridAfter w:val="1"/>
          <w:wAfter w:w="72" w:type="dxa"/>
        </w:trPr>
        <w:tc>
          <w:tcPr>
            <w:tcW w:w="4227" w:type="dxa"/>
          </w:tcPr>
          <w:p w14:paraId="55609B8B" w14:textId="0E2411A9" w:rsidR="00E51525" w:rsidRPr="00CA58E1" w:rsidRDefault="00E51525" w:rsidP="00D362B9">
            <w:pPr>
              <w:pStyle w:val="DefenceNormal"/>
            </w:pPr>
            <w:r w:rsidRPr="00272232">
              <w:rPr>
                <w:b/>
              </w:rPr>
              <w:t>Remediation work not included:</w:t>
            </w:r>
            <w:r w:rsidRPr="00272232">
              <w:rPr>
                <w:b/>
              </w:rPr>
              <w:br/>
            </w:r>
            <w:r w:rsidRPr="00BB7559">
              <w:t xml:space="preserve">(Clause </w:t>
            </w:r>
            <w:r w:rsidRPr="009F10FF">
              <w:fldChar w:fldCharType="begin"/>
            </w:r>
            <w:r w:rsidRPr="009F10FF">
              <w:instrText xml:space="preserve"> REF _Ref478136320 \r \h </w:instrText>
            </w:r>
            <w:r>
              <w:instrText xml:space="preserve"> \* MERGEFORMAT </w:instrText>
            </w:r>
            <w:r w:rsidRPr="009F10FF">
              <w:fldChar w:fldCharType="separate"/>
            </w:r>
            <w:r w:rsidR="00F66103">
              <w:t>8.27</w:t>
            </w:r>
            <w:r w:rsidRPr="009F10FF">
              <w:fldChar w:fldCharType="end"/>
            </w:r>
            <w:r w:rsidR="00F462A1">
              <w:t>)</w:t>
            </w:r>
          </w:p>
        </w:tc>
        <w:tc>
          <w:tcPr>
            <w:tcW w:w="4900" w:type="dxa"/>
            <w:gridSpan w:val="7"/>
            <w:vAlign w:val="center"/>
          </w:tcPr>
          <w:p w14:paraId="763C159C" w14:textId="77777777" w:rsidR="00E51525" w:rsidRPr="005D2C6B" w:rsidDel="007E7A19" w:rsidRDefault="00E51525" w:rsidP="00D362B9">
            <w:pPr>
              <w:pStyle w:val="DefenceNormal"/>
              <w:tabs>
                <w:tab w:val="left" w:leader="dot" w:pos="4536"/>
              </w:tabs>
            </w:pPr>
          </w:p>
        </w:tc>
      </w:tr>
      <w:tr w:rsidR="00E51525" w:rsidRPr="005D2C6B" w14:paraId="701C031D" w14:textId="77777777" w:rsidTr="00D362B9">
        <w:trPr>
          <w:gridAfter w:val="1"/>
          <w:wAfter w:w="72" w:type="dxa"/>
        </w:trPr>
        <w:tc>
          <w:tcPr>
            <w:tcW w:w="4227" w:type="dxa"/>
          </w:tcPr>
          <w:p w14:paraId="373EF81F" w14:textId="080B54D1" w:rsidR="00E51525" w:rsidRPr="00CA58E1" w:rsidRDefault="00E51525" w:rsidP="00D362B9">
            <w:pPr>
              <w:pStyle w:val="DefenceNormal"/>
            </w:pPr>
            <w:r>
              <w:rPr>
                <w:b/>
              </w:rPr>
              <w:t>Dilapidation Survey:</w:t>
            </w:r>
            <w:r>
              <w:br/>
              <w:t xml:space="preserve">(Clause </w:t>
            </w:r>
            <w:r>
              <w:fldChar w:fldCharType="begin"/>
            </w:r>
            <w:r>
              <w:instrText xml:space="preserve"> REF _Ref477857369 \r \h </w:instrText>
            </w:r>
            <w:r>
              <w:fldChar w:fldCharType="separate"/>
            </w:r>
            <w:r w:rsidR="00F66103">
              <w:t>8.28</w:t>
            </w:r>
            <w:r>
              <w:fldChar w:fldCharType="end"/>
            </w:r>
            <w:r>
              <w:t>)</w:t>
            </w:r>
          </w:p>
        </w:tc>
        <w:tc>
          <w:tcPr>
            <w:tcW w:w="4900" w:type="dxa"/>
            <w:gridSpan w:val="7"/>
            <w:vAlign w:val="center"/>
          </w:tcPr>
          <w:p w14:paraId="05C19FCC" w14:textId="4173CCB2" w:rsidR="00E51525" w:rsidRPr="00D84325" w:rsidDel="007E7A19" w:rsidRDefault="00E51525" w:rsidP="00D362B9">
            <w:pPr>
              <w:pStyle w:val="DefenceNormal"/>
              <w:tabs>
                <w:tab w:val="left" w:leader="dot" w:pos="4536"/>
              </w:tabs>
            </w:pPr>
            <w:r>
              <w:t xml:space="preserve">Clause </w:t>
            </w:r>
            <w:r>
              <w:fldChar w:fldCharType="begin"/>
            </w:r>
            <w:r>
              <w:instrText xml:space="preserve"> REF _Ref477857369 \r \h </w:instrText>
            </w:r>
            <w:r>
              <w:fldChar w:fldCharType="separate"/>
            </w:r>
            <w:r w:rsidR="00F66103">
              <w:t>8.28</w:t>
            </w:r>
            <w:r>
              <w:fldChar w:fldCharType="end"/>
            </w:r>
            <w:r>
              <w:rPr>
                <w:b/>
                <w:i/>
              </w:rPr>
              <w:t xml:space="preserve"> [DOES/DOES NOT] </w:t>
            </w:r>
            <w:r>
              <w:t>apply.</w:t>
            </w:r>
            <w:r>
              <w:br/>
              <w:t xml:space="preserve">(Clause </w:t>
            </w:r>
            <w:r>
              <w:fldChar w:fldCharType="begin"/>
            </w:r>
            <w:r>
              <w:instrText xml:space="preserve"> REF _Ref477857369 \r \h </w:instrText>
            </w:r>
            <w:r>
              <w:fldChar w:fldCharType="separate"/>
            </w:r>
            <w:r w:rsidR="00F66103">
              <w:t>8.28</w:t>
            </w:r>
            <w:r>
              <w:fldChar w:fldCharType="end"/>
            </w:r>
            <w:r>
              <w:t xml:space="preserve"> does not apply unless otherwise stated)</w:t>
            </w:r>
          </w:p>
        </w:tc>
      </w:tr>
      <w:tr w:rsidR="00E51525" w:rsidRPr="005D2C6B" w14:paraId="185097AD" w14:textId="77777777" w:rsidTr="00D362B9">
        <w:trPr>
          <w:gridAfter w:val="1"/>
          <w:wAfter w:w="72" w:type="dxa"/>
        </w:trPr>
        <w:tc>
          <w:tcPr>
            <w:tcW w:w="4227" w:type="dxa"/>
          </w:tcPr>
          <w:p w14:paraId="7DB05D9A" w14:textId="6ABEEDDA" w:rsidR="00E51525" w:rsidRPr="00CA58E1" w:rsidRDefault="00E51525" w:rsidP="00D362B9">
            <w:pPr>
              <w:pStyle w:val="DefenceNormal"/>
            </w:pPr>
            <w:r>
              <w:rPr>
                <w:b/>
              </w:rPr>
              <w:t>Areas or features to be included in dilapidation survey:</w:t>
            </w:r>
            <w:r>
              <w:br/>
              <w:t xml:space="preserve">(Clause </w:t>
            </w:r>
            <w:r>
              <w:fldChar w:fldCharType="begin"/>
            </w:r>
            <w:r>
              <w:instrText xml:space="preserve"> REF _Ref477869045 \r \h </w:instrText>
            </w:r>
            <w:r>
              <w:fldChar w:fldCharType="separate"/>
            </w:r>
            <w:r w:rsidR="00F66103">
              <w:t>8.28(a)</w:t>
            </w:r>
            <w:r>
              <w:fldChar w:fldCharType="end"/>
            </w:r>
            <w:r>
              <w:t>)</w:t>
            </w:r>
          </w:p>
        </w:tc>
        <w:tc>
          <w:tcPr>
            <w:tcW w:w="4900" w:type="dxa"/>
            <w:gridSpan w:val="7"/>
            <w:vAlign w:val="center"/>
          </w:tcPr>
          <w:p w14:paraId="7203D6B3" w14:textId="77777777" w:rsidR="00E51525" w:rsidRDefault="00E51525" w:rsidP="00D362B9">
            <w:pPr>
              <w:pStyle w:val="DefenceNormal"/>
              <w:tabs>
                <w:tab w:val="left" w:leader="dot" w:pos="4536"/>
              </w:tabs>
            </w:pPr>
          </w:p>
        </w:tc>
      </w:tr>
      <w:tr w:rsidR="00E51525" w:rsidRPr="005D2C6B" w14:paraId="42C08515" w14:textId="77777777" w:rsidTr="00D362B9">
        <w:trPr>
          <w:gridAfter w:val="1"/>
          <w:wAfter w:w="72" w:type="dxa"/>
        </w:trPr>
        <w:tc>
          <w:tcPr>
            <w:tcW w:w="4227" w:type="dxa"/>
          </w:tcPr>
          <w:p w14:paraId="66D78B0E" w14:textId="5A43EB3C" w:rsidR="00E51525" w:rsidRDefault="00E51525" w:rsidP="00D362B9">
            <w:pPr>
              <w:pStyle w:val="DefenceNormal"/>
              <w:rPr>
                <w:b/>
              </w:rPr>
            </w:pPr>
            <w:r w:rsidRPr="00B05555">
              <w:rPr>
                <w:b/>
              </w:rPr>
              <w:t>Number of days for submission of dilapidation survey and photographs</w:t>
            </w:r>
            <w:r>
              <w:rPr>
                <w:b/>
              </w:rPr>
              <w:t>:</w:t>
            </w:r>
            <w:r>
              <w:rPr>
                <w:b/>
              </w:rPr>
              <w:br/>
            </w:r>
            <w:r w:rsidRPr="00CA58E1">
              <w:t xml:space="preserve">(Clause </w:t>
            </w:r>
            <w:r w:rsidRPr="00CA58E1">
              <w:fldChar w:fldCharType="begin"/>
            </w:r>
            <w:r w:rsidRPr="00CA58E1">
              <w:instrText xml:space="preserve"> REF _Ref477869083 \r \h </w:instrText>
            </w:r>
            <w:r>
              <w:instrText xml:space="preserve"> \* MERGEFORMAT </w:instrText>
            </w:r>
            <w:r w:rsidRPr="00CA58E1">
              <w:fldChar w:fldCharType="separate"/>
            </w:r>
            <w:r w:rsidR="00F66103">
              <w:t>8.28(d)</w:t>
            </w:r>
            <w:r w:rsidRPr="00CA58E1">
              <w:fldChar w:fldCharType="end"/>
            </w:r>
            <w:r w:rsidRPr="00CA58E1">
              <w:t>)</w:t>
            </w:r>
          </w:p>
        </w:tc>
        <w:tc>
          <w:tcPr>
            <w:tcW w:w="4900" w:type="dxa"/>
            <w:gridSpan w:val="7"/>
            <w:vAlign w:val="center"/>
          </w:tcPr>
          <w:p w14:paraId="75FE95AA" w14:textId="77777777" w:rsidR="00E51525" w:rsidRDefault="00E51525" w:rsidP="00D362B9">
            <w:pPr>
              <w:pStyle w:val="DefenceNormal"/>
              <w:tabs>
                <w:tab w:val="left" w:leader="dot" w:pos="4536"/>
              </w:tabs>
            </w:pPr>
          </w:p>
        </w:tc>
      </w:tr>
      <w:tr w:rsidR="00E51525" w:rsidRPr="005D2C6B" w14:paraId="08FD613E" w14:textId="77777777" w:rsidTr="00D362B9">
        <w:trPr>
          <w:gridAfter w:val="1"/>
          <w:wAfter w:w="72" w:type="dxa"/>
        </w:trPr>
        <w:tc>
          <w:tcPr>
            <w:tcW w:w="4227" w:type="dxa"/>
          </w:tcPr>
          <w:p w14:paraId="6EBE46E0" w14:textId="09523712" w:rsidR="00E51525" w:rsidRDefault="00E51525" w:rsidP="00D362B9">
            <w:pPr>
              <w:pStyle w:val="DefenceNormal"/>
              <w:rPr>
                <w:b/>
              </w:rPr>
            </w:pPr>
            <w:r>
              <w:rPr>
                <w:b/>
              </w:rPr>
              <w:t>Prior Work:</w:t>
            </w:r>
            <w:r>
              <w:rPr>
                <w:b/>
              </w:rPr>
              <w:br/>
            </w:r>
            <w:r w:rsidRPr="00CA58E1">
              <w:t xml:space="preserve">(Clause </w:t>
            </w:r>
            <w:r w:rsidRPr="00CA58E1">
              <w:fldChar w:fldCharType="begin"/>
            </w:r>
            <w:r w:rsidRPr="00CA58E1">
              <w:instrText xml:space="preserve"> REF _Ref477857790 \r \h </w:instrText>
            </w:r>
            <w:r>
              <w:instrText xml:space="preserve"> \* MERGEFORMAT </w:instrText>
            </w:r>
            <w:r w:rsidRPr="00CA58E1">
              <w:fldChar w:fldCharType="separate"/>
            </w:r>
            <w:r w:rsidR="00F66103">
              <w:t>8.29</w:t>
            </w:r>
            <w:r w:rsidRPr="00CA58E1">
              <w:fldChar w:fldCharType="end"/>
            </w:r>
            <w:r w:rsidRPr="00CA58E1">
              <w:t>)</w:t>
            </w:r>
          </w:p>
        </w:tc>
        <w:tc>
          <w:tcPr>
            <w:tcW w:w="4900" w:type="dxa"/>
            <w:gridSpan w:val="7"/>
            <w:vAlign w:val="center"/>
          </w:tcPr>
          <w:p w14:paraId="14B1EDD3" w14:textId="429250E6" w:rsidR="00E51525" w:rsidRDefault="00E51525" w:rsidP="00D362B9">
            <w:pPr>
              <w:pStyle w:val="DefenceNormal"/>
              <w:tabs>
                <w:tab w:val="left" w:leader="dot" w:pos="4536"/>
              </w:tabs>
            </w:pPr>
            <w:r>
              <w:t xml:space="preserve">Clause </w:t>
            </w:r>
            <w:r w:rsidRPr="002D4A65">
              <w:fldChar w:fldCharType="begin"/>
            </w:r>
            <w:r w:rsidRPr="002D4A65">
              <w:instrText xml:space="preserve"> REF _Ref477857790 \r \h </w:instrText>
            </w:r>
            <w:r>
              <w:instrText xml:space="preserve"> \* MERGEFORMAT </w:instrText>
            </w:r>
            <w:r w:rsidRPr="002D4A65">
              <w:fldChar w:fldCharType="separate"/>
            </w:r>
            <w:r w:rsidR="00F66103">
              <w:t>8.29</w:t>
            </w:r>
            <w:r w:rsidRPr="002D4A65">
              <w:fldChar w:fldCharType="end"/>
            </w:r>
            <w:r>
              <w:rPr>
                <w:b/>
                <w:i/>
              </w:rPr>
              <w:t xml:space="preserve"> [DOES/DOES NOT] </w:t>
            </w:r>
            <w:r>
              <w:t>apply.</w:t>
            </w:r>
            <w:r>
              <w:br/>
              <w:t xml:space="preserve">(Clause </w:t>
            </w:r>
            <w:r w:rsidRPr="002D4A65">
              <w:fldChar w:fldCharType="begin"/>
            </w:r>
            <w:r w:rsidRPr="002D4A65">
              <w:instrText xml:space="preserve"> REF _Ref477857790 \r \h </w:instrText>
            </w:r>
            <w:r>
              <w:instrText xml:space="preserve"> \* MERGEFORMAT </w:instrText>
            </w:r>
            <w:r w:rsidRPr="002D4A65">
              <w:fldChar w:fldCharType="separate"/>
            </w:r>
            <w:r w:rsidR="00F66103">
              <w:t>8.29</w:t>
            </w:r>
            <w:r w:rsidRPr="002D4A65">
              <w:fldChar w:fldCharType="end"/>
            </w:r>
            <w:r>
              <w:t xml:space="preserve"> does not apply unless otherwise stated)</w:t>
            </w:r>
          </w:p>
        </w:tc>
      </w:tr>
      <w:tr w:rsidR="00E51525" w:rsidRPr="005D2C6B" w14:paraId="23ABC08E" w14:textId="77777777" w:rsidTr="00D362B9">
        <w:trPr>
          <w:gridAfter w:val="1"/>
          <w:wAfter w:w="72" w:type="dxa"/>
        </w:trPr>
        <w:tc>
          <w:tcPr>
            <w:tcW w:w="4227" w:type="dxa"/>
          </w:tcPr>
          <w:p w14:paraId="7B8833BA" w14:textId="7CEC9E38" w:rsidR="00E51525" w:rsidRPr="00CA58E1" w:rsidRDefault="00E51525" w:rsidP="00D362B9">
            <w:pPr>
              <w:pStyle w:val="DefenceNormal"/>
            </w:pPr>
            <w:r>
              <w:rPr>
                <w:b/>
              </w:rPr>
              <w:t>Joining up:</w:t>
            </w:r>
            <w:r>
              <w:br/>
              <w:t xml:space="preserve">(Clause </w:t>
            </w:r>
            <w:r>
              <w:fldChar w:fldCharType="begin"/>
            </w:r>
            <w:r>
              <w:instrText xml:space="preserve"> REF _Ref477858856 \r \h </w:instrText>
            </w:r>
            <w:r>
              <w:fldChar w:fldCharType="separate"/>
            </w:r>
            <w:r w:rsidR="00F66103">
              <w:t>8.30</w:t>
            </w:r>
            <w:r>
              <w:fldChar w:fldCharType="end"/>
            </w:r>
            <w:r>
              <w:t>)</w:t>
            </w:r>
          </w:p>
        </w:tc>
        <w:tc>
          <w:tcPr>
            <w:tcW w:w="4900" w:type="dxa"/>
            <w:gridSpan w:val="7"/>
            <w:vAlign w:val="center"/>
          </w:tcPr>
          <w:p w14:paraId="33356D38" w14:textId="4A6FF618" w:rsidR="00E51525" w:rsidRDefault="00E51525" w:rsidP="00D362B9">
            <w:pPr>
              <w:pStyle w:val="DefenceNormal"/>
              <w:tabs>
                <w:tab w:val="left" w:leader="dot" w:pos="4536"/>
              </w:tabs>
            </w:pPr>
            <w:r>
              <w:t xml:space="preserve">Clause </w:t>
            </w:r>
            <w:r>
              <w:fldChar w:fldCharType="begin"/>
            </w:r>
            <w:r>
              <w:instrText xml:space="preserve"> REF _Ref477858856 \r \h </w:instrText>
            </w:r>
            <w:r>
              <w:fldChar w:fldCharType="separate"/>
            </w:r>
            <w:r w:rsidR="00F66103">
              <w:t>8.30</w:t>
            </w:r>
            <w:r>
              <w:fldChar w:fldCharType="end"/>
            </w:r>
            <w:r>
              <w:rPr>
                <w:b/>
                <w:i/>
              </w:rPr>
              <w:t xml:space="preserve"> [DOES/DOES NOT] </w:t>
            </w:r>
            <w:r>
              <w:t>apply.</w:t>
            </w:r>
            <w:r>
              <w:br/>
              <w:t xml:space="preserve">(Clause </w:t>
            </w:r>
            <w:r>
              <w:fldChar w:fldCharType="begin"/>
            </w:r>
            <w:r>
              <w:instrText xml:space="preserve"> REF _Ref477858856 \r \h </w:instrText>
            </w:r>
            <w:r>
              <w:fldChar w:fldCharType="separate"/>
            </w:r>
            <w:r w:rsidR="00F66103">
              <w:t>8.30</w:t>
            </w:r>
            <w:r>
              <w:fldChar w:fldCharType="end"/>
            </w:r>
            <w:r>
              <w:t xml:space="preserve"> does not apply unless otherwise stated)</w:t>
            </w:r>
          </w:p>
        </w:tc>
      </w:tr>
      <w:tr w:rsidR="00E51525" w:rsidRPr="005D2C6B" w14:paraId="745B8A48" w14:textId="77777777" w:rsidTr="00D362B9">
        <w:trPr>
          <w:gridAfter w:val="1"/>
          <w:wAfter w:w="72" w:type="dxa"/>
        </w:trPr>
        <w:tc>
          <w:tcPr>
            <w:tcW w:w="4227" w:type="dxa"/>
          </w:tcPr>
          <w:p w14:paraId="0F06DECE" w14:textId="07E97477" w:rsidR="00E51525" w:rsidRDefault="00E51525" w:rsidP="00D362B9">
            <w:pPr>
              <w:pStyle w:val="DefenceNormal"/>
              <w:rPr>
                <w:b/>
              </w:rPr>
            </w:pPr>
            <w:r w:rsidRPr="00CA58E1">
              <w:rPr>
                <w:b/>
              </w:rPr>
              <w:t>Existing Services and Structures:</w:t>
            </w:r>
            <w:r>
              <w:br/>
              <w:t xml:space="preserve">(Clause </w:t>
            </w:r>
            <w:r>
              <w:fldChar w:fldCharType="begin"/>
            </w:r>
            <w:r>
              <w:instrText xml:space="preserve"> REF _Ref477858888 \r \h </w:instrText>
            </w:r>
            <w:r>
              <w:fldChar w:fldCharType="separate"/>
            </w:r>
            <w:r w:rsidR="00F66103">
              <w:t>8.31</w:t>
            </w:r>
            <w:r>
              <w:fldChar w:fldCharType="end"/>
            </w:r>
            <w:r>
              <w:t>)</w:t>
            </w:r>
          </w:p>
        </w:tc>
        <w:tc>
          <w:tcPr>
            <w:tcW w:w="4900" w:type="dxa"/>
            <w:gridSpan w:val="7"/>
            <w:vAlign w:val="center"/>
          </w:tcPr>
          <w:p w14:paraId="159E48CC" w14:textId="1A9AEFBF" w:rsidR="00E51525" w:rsidRDefault="00E51525" w:rsidP="00D362B9">
            <w:pPr>
              <w:pStyle w:val="DefenceNormal"/>
              <w:tabs>
                <w:tab w:val="left" w:leader="dot" w:pos="4536"/>
              </w:tabs>
            </w:pPr>
            <w:r>
              <w:t xml:space="preserve">Clause </w:t>
            </w:r>
            <w:r>
              <w:fldChar w:fldCharType="begin"/>
            </w:r>
            <w:r>
              <w:instrText xml:space="preserve"> REF _Ref477858888 \r \h </w:instrText>
            </w:r>
            <w:r>
              <w:fldChar w:fldCharType="separate"/>
            </w:r>
            <w:r w:rsidR="00F66103">
              <w:t>8.31</w:t>
            </w:r>
            <w:r>
              <w:fldChar w:fldCharType="end"/>
            </w:r>
            <w:r>
              <w:rPr>
                <w:b/>
                <w:i/>
              </w:rPr>
              <w:t xml:space="preserve"> [DOES/DOES NOT] </w:t>
            </w:r>
            <w:r>
              <w:t>apply.</w:t>
            </w:r>
            <w:r>
              <w:br/>
              <w:t xml:space="preserve">(Clause </w:t>
            </w:r>
            <w:r>
              <w:fldChar w:fldCharType="begin"/>
            </w:r>
            <w:r>
              <w:instrText xml:space="preserve"> REF _Ref477858888 \r \h </w:instrText>
            </w:r>
            <w:r>
              <w:fldChar w:fldCharType="separate"/>
            </w:r>
            <w:r w:rsidR="00F66103">
              <w:t>8.31</w:t>
            </w:r>
            <w:r>
              <w:fldChar w:fldCharType="end"/>
            </w:r>
            <w:r>
              <w:t xml:space="preserve"> does not apply unless otherwise stated)</w:t>
            </w:r>
          </w:p>
        </w:tc>
      </w:tr>
      <w:tr w:rsidR="00E51525" w:rsidRPr="005D2C6B" w14:paraId="53646D22" w14:textId="77777777" w:rsidTr="00D362B9">
        <w:trPr>
          <w:gridAfter w:val="1"/>
          <w:wAfter w:w="72" w:type="dxa"/>
        </w:trPr>
        <w:tc>
          <w:tcPr>
            <w:tcW w:w="4227" w:type="dxa"/>
          </w:tcPr>
          <w:p w14:paraId="76D4D3A1" w14:textId="34F943FD" w:rsidR="00E51525" w:rsidRDefault="00E51525" w:rsidP="00D362B9">
            <w:pPr>
              <w:pStyle w:val="DefenceNormal"/>
            </w:pPr>
            <w:r w:rsidRPr="00CA58E1">
              <w:rPr>
                <w:b/>
              </w:rPr>
              <w:t xml:space="preserve">Items to be supplied by </w:t>
            </w:r>
            <w:r w:rsidRPr="00D55647">
              <w:rPr>
                <w:b/>
              </w:rPr>
              <w:t>Commonwealth</w:t>
            </w:r>
            <w:r w:rsidRPr="00CA58E1">
              <w:rPr>
                <w:b/>
              </w:rPr>
              <w:t>:</w:t>
            </w:r>
            <w:r>
              <w:br/>
              <w:t xml:space="preserve">(Clause </w:t>
            </w:r>
            <w:r>
              <w:fldChar w:fldCharType="begin"/>
            </w:r>
            <w:r>
              <w:instrText xml:space="preserve"> REF _Ref477859073 \r \h </w:instrText>
            </w:r>
            <w:r>
              <w:fldChar w:fldCharType="separate"/>
            </w:r>
            <w:r w:rsidR="00F66103">
              <w:t>8.32</w:t>
            </w:r>
            <w:r>
              <w:fldChar w:fldCharType="end"/>
            </w:r>
            <w:r>
              <w:t>)</w:t>
            </w:r>
          </w:p>
        </w:tc>
        <w:tc>
          <w:tcPr>
            <w:tcW w:w="4900" w:type="dxa"/>
            <w:gridSpan w:val="7"/>
            <w:vAlign w:val="center"/>
          </w:tcPr>
          <w:p w14:paraId="5DC7C1D8" w14:textId="4A79D9A5" w:rsidR="00E51525" w:rsidRDefault="00E51525" w:rsidP="00D362B9">
            <w:pPr>
              <w:pStyle w:val="DefenceNormal"/>
              <w:tabs>
                <w:tab w:val="left" w:leader="dot" w:pos="4536"/>
              </w:tabs>
            </w:pPr>
            <w:r>
              <w:t xml:space="preserve">Clause </w:t>
            </w:r>
            <w:r>
              <w:fldChar w:fldCharType="begin"/>
            </w:r>
            <w:r>
              <w:instrText xml:space="preserve"> REF _Ref477859073 \r \h </w:instrText>
            </w:r>
            <w:r>
              <w:fldChar w:fldCharType="separate"/>
            </w:r>
            <w:r w:rsidR="00F66103">
              <w:t>8.32</w:t>
            </w:r>
            <w:r>
              <w:fldChar w:fldCharType="end"/>
            </w:r>
            <w:r>
              <w:rPr>
                <w:b/>
                <w:i/>
              </w:rPr>
              <w:t xml:space="preserve"> [DOES/DOES NOT] </w:t>
            </w:r>
            <w:r>
              <w:t>apply.</w:t>
            </w:r>
            <w:r>
              <w:br/>
              <w:t xml:space="preserve">(Clause </w:t>
            </w:r>
            <w:r>
              <w:fldChar w:fldCharType="begin"/>
            </w:r>
            <w:r>
              <w:instrText xml:space="preserve"> REF _Ref477859073 \r \h </w:instrText>
            </w:r>
            <w:r>
              <w:fldChar w:fldCharType="separate"/>
            </w:r>
            <w:r w:rsidR="00F66103">
              <w:t>8.32</w:t>
            </w:r>
            <w:r>
              <w:fldChar w:fldCharType="end"/>
            </w:r>
            <w:r>
              <w:t xml:space="preserve"> does not apply unless otherwise stated)</w:t>
            </w:r>
          </w:p>
        </w:tc>
      </w:tr>
      <w:tr w:rsidR="00E51525" w:rsidRPr="005D2C6B" w14:paraId="08BC448A" w14:textId="77777777" w:rsidTr="00D362B9">
        <w:trPr>
          <w:gridAfter w:val="1"/>
          <w:wAfter w:w="72" w:type="dxa"/>
          <w:trHeight w:val="296"/>
        </w:trPr>
        <w:tc>
          <w:tcPr>
            <w:tcW w:w="4227" w:type="dxa"/>
            <w:vMerge w:val="restart"/>
          </w:tcPr>
          <w:p w14:paraId="4EBBA03F" w14:textId="6235CA4F" w:rsidR="00E51525" w:rsidRPr="00CA58E1" w:rsidRDefault="00E51525" w:rsidP="00D362B9">
            <w:pPr>
              <w:pStyle w:val="DefenceNormal"/>
              <w:rPr>
                <w:b/>
              </w:rPr>
            </w:pPr>
            <w:r>
              <w:rPr>
                <w:b/>
              </w:rPr>
              <w:t xml:space="preserve">Schedule of items to be supplied by </w:t>
            </w:r>
            <w:r w:rsidRPr="00D55647">
              <w:rPr>
                <w:b/>
              </w:rPr>
              <w:t>Commonwealth</w:t>
            </w:r>
            <w:r>
              <w:rPr>
                <w:b/>
              </w:rPr>
              <w:t>:</w:t>
            </w:r>
            <w:r>
              <w:rPr>
                <w:b/>
              </w:rPr>
              <w:br/>
            </w:r>
            <w:r w:rsidRPr="00CA58E1">
              <w:t xml:space="preserve">(Clause </w:t>
            </w:r>
            <w:r w:rsidRPr="00CA58E1">
              <w:fldChar w:fldCharType="begin"/>
            </w:r>
            <w:r w:rsidRPr="00CA58E1">
              <w:instrText xml:space="preserve"> REF _Ref477859073 \r \h </w:instrText>
            </w:r>
            <w:r>
              <w:instrText xml:space="preserve"> \* MERGEFORMAT </w:instrText>
            </w:r>
            <w:r w:rsidRPr="00CA58E1">
              <w:fldChar w:fldCharType="separate"/>
            </w:r>
            <w:r w:rsidR="00F66103">
              <w:t>8.32</w:t>
            </w:r>
            <w:r w:rsidRPr="00CA58E1">
              <w:fldChar w:fldCharType="end"/>
            </w:r>
            <w:r w:rsidRPr="00CA58E1">
              <w:t>)</w:t>
            </w:r>
          </w:p>
        </w:tc>
        <w:tc>
          <w:tcPr>
            <w:tcW w:w="2451" w:type="dxa"/>
            <w:gridSpan w:val="5"/>
            <w:vAlign w:val="center"/>
          </w:tcPr>
          <w:p w14:paraId="0EFF6423" w14:textId="77777777" w:rsidR="00E51525" w:rsidRPr="00CA58E1" w:rsidRDefault="00E51525" w:rsidP="00D362B9">
            <w:pPr>
              <w:pStyle w:val="DefenceNormal"/>
              <w:tabs>
                <w:tab w:val="left" w:leader="dot" w:pos="4536"/>
              </w:tabs>
              <w:jc w:val="center"/>
              <w:rPr>
                <w:b/>
              </w:rPr>
            </w:pPr>
            <w:r w:rsidRPr="00CA58E1">
              <w:rPr>
                <w:b/>
              </w:rPr>
              <w:t>Item</w:t>
            </w:r>
          </w:p>
        </w:tc>
        <w:tc>
          <w:tcPr>
            <w:tcW w:w="2449" w:type="dxa"/>
            <w:gridSpan w:val="2"/>
            <w:vAlign w:val="center"/>
          </w:tcPr>
          <w:p w14:paraId="76B13E9F" w14:textId="77777777" w:rsidR="00E51525" w:rsidRPr="00CA58E1" w:rsidRDefault="00E51525" w:rsidP="00D362B9">
            <w:pPr>
              <w:pStyle w:val="DefenceNormal"/>
              <w:tabs>
                <w:tab w:val="left" w:leader="dot" w:pos="4536"/>
              </w:tabs>
              <w:jc w:val="center"/>
              <w:rPr>
                <w:b/>
              </w:rPr>
            </w:pPr>
            <w:r w:rsidRPr="00D84325">
              <w:rPr>
                <w:b/>
              </w:rPr>
              <w:t>Quantity</w:t>
            </w:r>
          </w:p>
        </w:tc>
      </w:tr>
      <w:tr w:rsidR="00E51525" w:rsidRPr="005D2C6B" w14:paraId="0847D719" w14:textId="77777777" w:rsidTr="00D362B9">
        <w:trPr>
          <w:gridAfter w:val="1"/>
          <w:wAfter w:w="72" w:type="dxa"/>
          <w:trHeight w:val="296"/>
        </w:trPr>
        <w:tc>
          <w:tcPr>
            <w:tcW w:w="4227" w:type="dxa"/>
            <w:vMerge/>
          </w:tcPr>
          <w:p w14:paraId="399E0F77" w14:textId="77777777" w:rsidR="00E51525" w:rsidRDefault="00E51525" w:rsidP="00D362B9">
            <w:pPr>
              <w:pStyle w:val="DefenceNormal"/>
              <w:rPr>
                <w:b/>
              </w:rPr>
            </w:pPr>
          </w:p>
        </w:tc>
        <w:tc>
          <w:tcPr>
            <w:tcW w:w="2451" w:type="dxa"/>
            <w:gridSpan w:val="5"/>
            <w:vAlign w:val="center"/>
          </w:tcPr>
          <w:p w14:paraId="7FC41DF2" w14:textId="77777777" w:rsidR="00E51525" w:rsidRDefault="00E51525" w:rsidP="00D362B9">
            <w:pPr>
              <w:pStyle w:val="DefenceNormal"/>
              <w:tabs>
                <w:tab w:val="left" w:leader="dot" w:pos="4536"/>
              </w:tabs>
            </w:pPr>
          </w:p>
        </w:tc>
        <w:tc>
          <w:tcPr>
            <w:tcW w:w="2449" w:type="dxa"/>
            <w:gridSpan w:val="2"/>
            <w:vAlign w:val="center"/>
          </w:tcPr>
          <w:p w14:paraId="21BDC553" w14:textId="77777777" w:rsidR="00E51525" w:rsidRDefault="00E51525" w:rsidP="00D362B9">
            <w:pPr>
              <w:pStyle w:val="DefenceNormal"/>
              <w:tabs>
                <w:tab w:val="left" w:leader="dot" w:pos="4536"/>
              </w:tabs>
            </w:pPr>
          </w:p>
        </w:tc>
      </w:tr>
      <w:tr w:rsidR="00E51525" w:rsidRPr="005D2C6B" w14:paraId="222E8AE1" w14:textId="77777777" w:rsidTr="00D362B9">
        <w:trPr>
          <w:gridAfter w:val="1"/>
          <w:wAfter w:w="72" w:type="dxa"/>
          <w:trHeight w:val="296"/>
        </w:trPr>
        <w:tc>
          <w:tcPr>
            <w:tcW w:w="4227" w:type="dxa"/>
            <w:vMerge/>
          </w:tcPr>
          <w:p w14:paraId="47139AAC" w14:textId="77777777" w:rsidR="00E51525" w:rsidRDefault="00E51525" w:rsidP="00D362B9">
            <w:pPr>
              <w:pStyle w:val="DefenceNormal"/>
              <w:rPr>
                <w:b/>
              </w:rPr>
            </w:pPr>
          </w:p>
        </w:tc>
        <w:tc>
          <w:tcPr>
            <w:tcW w:w="2451" w:type="dxa"/>
            <w:gridSpan w:val="5"/>
            <w:vAlign w:val="center"/>
          </w:tcPr>
          <w:p w14:paraId="562181FD" w14:textId="77777777" w:rsidR="00E51525" w:rsidRDefault="00E51525" w:rsidP="00D362B9">
            <w:pPr>
              <w:pStyle w:val="DefenceNormal"/>
              <w:tabs>
                <w:tab w:val="left" w:leader="dot" w:pos="4536"/>
              </w:tabs>
            </w:pPr>
          </w:p>
        </w:tc>
        <w:tc>
          <w:tcPr>
            <w:tcW w:w="2449" w:type="dxa"/>
            <w:gridSpan w:val="2"/>
            <w:vAlign w:val="center"/>
          </w:tcPr>
          <w:p w14:paraId="5E84A804" w14:textId="77777777" w:rsidR="00E51525" w:rsidRDefault="00E51525" w:rsidP="00D362B9">
            <w:pPr>
              <w:pStyle w:val="DefenceNormal"/>
              <w:tabs>
                <w:tab w:val="left" w:leader="dot" w:pos="4536"/>
              </w:tabs>
            </w:pPr>
          </w:p>
        </w:tc>
      </w:tr>
      <w:tr w:rsidR="00E51525" w:rsidRPr="005D2C6B" w14:paraId="0A84C306" w14:textId="77777777" w:rsidTr="00D362B9">
        <w:trPr>
          <w:gridAfter w:val="1"/>
          <w:wAfter w:w="72" w:type="dxa"/>
          <w:cantSplit/>
        </w:trPr>
        <w:tc>
          <w:tcPr>
            <w:tcW w:w="9127" w:type="dxa"/>
            <w:gridSpan w:val="8"/>
          </w:tcPr>
          <w:p w14:paraId="6E92A304" w14:textId="2779F414" w:rsidR="00E51525" w:rsidRPr="005D2C6B" w:rsidRDefault="00E51525" w:rsidP="00D362B9">
            <w:pPr>
              <w:pStyle w:val="DefenceSubTitle"/>
            </w:pPr>
            <w:r w:rsidRPr="005D2C6B">
              <w:t xml:space="preserve">CLAUSE </w:t>
            </w:r>
            <w:r>
              <w:fldChar w:fldCharType="begin"/>
            </w:r>
            <w:r>
              <w:instrText xml:space="preserve"> REF _Ref328147591 \r \h </w:instrText>
            </w:r>
            <w:r>
              <w:fldChar w:fldCharType="separate"/>
            </w:r>
            <w:r w:rsidR="00F66103">
              <w:t>9</w:t>
            </w:r>
            <w:r>
              <w:fldChar w:fldCharType="end"/>
            </w:r>
            <w:r w:rsidRPr="005D2C6B">
              <w:t xml:space="preserve"> – QUALITY</w:t>
            </w:r>
            <w:r>
              <w:t xml:space="preserve"> OF </w:t>
            </w:r>
            <w:r w:rsidRPr="00D55647">
              <w:t>REMEDIATION WORKS</w:t>
            </w:r>
          </w:p>
        </w:tc>
      </w:tr>
      <w:tr w:rsidR="00E51525" w:rsidRPr="005D2C6B" w14:paraId="3E45F3DE" w14:textId="77777777" w:rsidTr="00D362B9">
        <w:trPr>
          <w:gridAfter w:val="1"/>
          <w:wAfter w:w="72" w:type="dxa"/>
        </w:trPr>
        <w:tc>
          <w:tcPr>
            <w:tcW w:w="4227" w:type="dxa"/>
            <w:vMerge w:val="restart"/>
          </w:tcPr>
          <w:p w14:paraId="223A6651" w14:textId="5D970A5C" w:rsidR="00E51525" w:rsidRPr="005D2C6B" w:rsidRDefault="00E51525" w:rsidP="00D362B9">
            <w:pPr>
              <w:pStyle w:val="DefenceNormal"/>
            </w:pPr>
            <w:r w:rsidRPr="005D2C6B">
              <w:rPr>
                <w:b/>
              </w:rPr>
              <w:t>Reference development for purpose of determining minimum standards for workmanship and materials:</w:t>
            </w:r>
            <w:r w:rsidRPr="005D2C6B">
              <w:rPr>
                <w:b/>
              </w:rPr>
              <w:br/>
            </w:r>
            <w:r w:rsidRPr="005D2C6B">
              <w:t xml:space="preserve">(Clause </w:t>
            </w:r>
            <w:r>
              <w:fldChar w:fldCharType="begin"/>
            </w:r>
            <w:r>
              <w:instrText xml:space="preserve"> REF _Ref329792291 \r \h  \* MERGEFORMAT </w:instrText>
            </w:r>
            <w:r>
              <w:fldChar w:fldCharType="separate"/>
            </w:r>
            <w:r w:rsidR="00F66103">
              <w:t>9.1</w:t>
            </w:r>
            <w:r>
              <w:fldChar w:fldCharType="end"/>
            </w:r>
            <w:r w:rsidRPr="005D2C6B">
              <w:t>)</w:t>
            </w:r>
          </w:p>
        </w:tc>
        <w:tc>
          <w:tcPr>
            <w:tcW w:w="4900" w:type="dxa"/>
            <w:gridSpan w:val="7"/>
            <w:vAlign w:val="center"/>
          </w:tcPr>
          <w:p w14:paraId="3574008D" w14:textId="77777777" w:rsidR="00E51525" w:rsidRPr="005D2C6B" w:rsidRDefault="00E51525" w:rsidP="00D362B9">
            <w:pPr>
              <w:pStyle w:val="DefenceNormal"/>
              <w:tabs>
                <w:tab w:val="left" w:leader="dot" w:pos="4536"/>
              </w:tabs>
            </w:pPr>
          </w:p>
        </w:tc>
      </w:tr>
      <w:tr w:rsidR="00E51525" w:rsidRPr="005D2C6B" w14:paraId="0D28F357" w14:textId="77777777" w:rsidTr="00D362B9">
        <w:trPr>
          <w:gridAfter w:val="1"/>
          <w:wAfter w:w="72" w:type="dxa"/>
        </w:trPr>
        <w:tc>
          <w:tcPr>
            <w:tcW w:w="4227" w:type="dxa"/>
            <w:vMerge/>
          </w:tcPr>
          <w:p w14:paraId="1CA972E7" w14:textId="77777777" w:rsidR="00E51525" w:rsidRPr="005D2C6B" w:rsidRDefault="00E51525" w:rsidP="00D362B9">
            <w:pPr>
              <w:pStyle w:val="DefenceNormal"/>
              <w:rPr>
                <w:b/>
              </w:rPr>
            </w:pPr>
          </w:p>
        </w:tc>
        <w:tc>
          <w:tcPr>
            <w:tcW w:w="2620" w:type="dxa"/>
            <w:gridSpan w:val="6"/>
            <w:vAlign w:val="center"/>
          </w:tcPr>
          <w:p w14:paraId="2BA9C6EF" w14:textId="77777777" w:rsidR="00E51525" w:rsidRPr="005D2C6B" w:rsidRDefault="00E51525" w:rsidP="00D362B9">
            <w:pPr>
              <w:pStyle w:val="DefenceNormal"/>
              <w:tabs>
                <w:tab w:val="left" w:leader="dot" w:pos="4536"/>
              </w:tabs>
            </w:pPr>
            <w:r w:rsidRPr="005D2C6B">
              <w:t xml:space="preserve">Other: </w:t>
            </w:r>
            <w:r w:rsidRPr="005D2C6B">
              <w:rPr>
                <w:b/>
                <w:i/>
              </w:rPr>
              <w:t>[SPECIFY]</w:t>
            </w:r>
          </w:p>
        </w:tc>
        <w:tc>
          <w:tcPr>
            <w:tcW w:w="2280" w:type="dxa"/>
            <w:vAlign w:val="center"/>
          </w:tcPr>
          <w:p w14:paraId="2B418F73" w14:textId="77777777" w:rsidR="00E51525" w:rsidRPr="005D2C6B" w:rsidRDefault="00E51525" w:rsidP="00D362B9">
            <w:pPr>
              <w:pStyle w:val="DefenceNormal"/>
              <w:tabs>
                <w:tab w:val="left" w:leader="dot" w:pos="4536"/>
              </w:tabs>
            </w:pPr>
          </w:p>
        </w:tc>
      </w:tr>
      <w:tr w:rsidR="00E51525" w:rsidRPr="005D2C6B" w14:paraId="0046DD2E" w14:textId="77777777" w:rsidTr="00D362B9">
        <w:trPr>
          <w:gridAfter w:val="1"/>
          <w:wAfter w:w="72" w:type="dxa"/>
        </w:trPr>
        <w:tc>
          <w:tcPr>
            <w:tcW w:w="4227" w:type="dxa"/>
          </w:tcPr>
          <w:p w14:paraId="770C0BCC" w14:textId="5D255F0B" w:rsidR="00E51525" w:rsidRPr="005D2C6B" w:rsidRDefault="00E51525" w:rsidP="00D362B9">
            <w:pPr>
              <w:pStyle w:val="DefenceNormal"/>
            </w:pPr>
            <w:r w:rsidRPr="005D2C6B">
              <w:rPr>
                <w:b/>
              </w:rPr>
              <w:t xml:space="preserve">Period by which </w:t>
            </w:r>
            <w:r w:rsidRPr="00D55647">
              <w:rPr>
                <w:b/>
              </w:rPr>
              <w:t>Remediation Defects Rectification Period</w:t>
            </w:r>
            <w:r w:rsidRPr="005D2C6B">
              <w:rPr>
                <w:b/>
              </w:rPr>
              <w:t xml:space="preserve"> will be extended following rectification of a </w:t>
            </w:r>
            <w:r w:rsidRPr="00D55647">
              <w:rPr>
                <w:b/>
              </w:rPr>
              <w:t>Remediation Defect</w:t>
            </w:r>
            <w:r w:rsidRPr="005D2C6B">
              <w:rPr>
                <w:b/>
              </w:rPr>
              <w:t>:</w:t>
            </w:r>
            <w:r w:rsidRPr="005D2C6B">
              <w:rPr>
                <w:b/>
              </w:rPr>
              <w:br/>
            </w:r>
            <w:r w:rsidRPr="005D2C6B">
              <w:t xml:space="preserve">(Clause </w:t>
            </w:r>
            <w:r w:rsidRPr="005D2C6B">
              <w:fldChar w:fldCharType="begin"/>
            </w:r>
            <w:r w:rsidRPr="005D2C6B">
              <w:instrText xml:space="preserve"> REF _Ref71642485 \w \h  \* MERGEFORMAT </w:instrText>
            </w:r>
            <w:r w:rsidRPr="005D2C6B">
              <w:fldChar w:fldCharType="separate"/>
            </w:r>
            <w:r w:rsidR="00F66103">
              <w:t>9.10</w:t>
            </w:r>
            <w:r w:rsidRPr="005D2C6B">
              <w:fldChar w:fldCharType="end"/>
            </w:r>
            <w:r w:rsidRPr="005D2C6B">
              <w:t>)</w:t>
            </w:r>
          </w:p>
        </w:tc>
        <w:tc>
          <w:tcPr>
            <w:tcW w:w="4900" w:type="dxa"/>
            <w:gridSpan w:val="7"/>
            <w:vAlign w:val="center"/>
          </w:tcPr>
          <w:p w14:paraId="242D7DFB" w14:textId="77777777" w:rsidR="00E51525" w:rsidRPr="005D2C6B" w:rsidRDefault="00E51525" w:rsidP="00D362B9">
            <w:pPr>
              <w:pStyle w:val="DefenceNormal"/>
              <w:tabs>
                <w:tab w:val="left" w:leader="dot" w:pos="4536"/>
              </w:tabs>
            </w:pPr>
          </w:p>
        </w:tc>
      </w:tr>
      <w:tr w:rsidR="00E51525" w:rsidRPr="005D2C6B" w14:paraId="44E527BE" w14:textId="77777777" w:rsidTr="00D362B9">
        <w:trPr>
          <w:gridAfter w:val="1"/>
          <w:wAfter w:w="72" w:type="dxa"/>
        </w:trPr>
        <w:tc>
          <w:tcPr>
            <w:tcW w:w="9127" w:type="dxa"/>
            <w:gridSpan w:val="8"/>
          </w:tcPr>
          <w:p w14:paraId="399FDCC4" w14:textId="32FEC3CF" w:rsidR="00E51525" w:rsidRPr="005D2C6B" w:rsidRDefault="00E51525" w:rsidP="00D362B9">
            <w:pPr>
              <w:pStyle w:val="DefenceSubTitle"/>
            </w:pPr>
            <w:r w:rsidRPr="005D2C6B">
              <w:t xml:space="preserve">CLAUSE </w:t>
            </w:r>
            <w:r>
              <w:fldChar w:fldCharType="begin"/>
            </w:r>
            <w:r>
              <w:instrText xml:space="preserve"> REF _Ref328148177 \r \h </w:instrText>
            </w:r>
            <w:r>
              <w:fldChar w:fldCharType="separate"/>
            </w:r>
            <w:r w:rsidR="00F66103">
              <w:t>10</w:t>
            </w:r>
            <w:r>
              <w:fldChar w:fldCharType="end"/>
            </w:r>
            <w:r w:rsidRPr="005D2C6B">
              <w:t xml:space="preserve"> - TIME</w:t>
            </w:r>
          </w:p>
        </w:tc>
      </w:tr>
      <w:tr w:rsidR="00E51525" w:rsidRPr="005D2C6B" w14:paraId="6B333F1F" w14:textId="77777777" w:rsidTr="00D362B9">
        <w:trPr>
          <w:gridAfter w:val="1"/>
          <w:wAfter w:w="72" w:type="dxa"/>
        </w:trPr>
        <w:tc>
          <w:tcPr>
            <w:tcW w:w="4227" w:type="dxa"/>
          </w:tcPr>
          <w:p w14:paraId="26327266" w14:textId="187881EE" w:rsidR="00E51525" w:rsidRPr="005D2C6B" w:rsidRDefault="00E51525" w:rsidP="00D362B9">
            <w:pPr>
              <w:pStyle w:val="DefenceNormal"/>
            </w:pPr>
            <w:r w:rsidRPr="005D2C6B">
              <w:rPr>
                <w:b/>
              </w:rPr>
              <w:t xml:space="preserve">Maximum intervals between program updates by </w:t>
            </w:r>
            <w:r w:rsidRPr="00D55647">
              <w:rPr>
                <w:b/>
              </w:rPr>
              <w:t>Contractor</w:t>
            </w:r>
            <w:r w:rsidRPr="005D2C6B">
              <w:rPr>
                <w:b/>
              </w:rPr>
              <w:t>:</w:t>
            </w:r>
            <w:r w:rsidRPr="005D2C6B">
              <w:rPr>
                <w:b/>
              </w:rPr>
              <w:br/>
            </w:r>
            <w:r w:rsidRPr="005D2C6B">
              <w:t xml:space="preserve">(Clause </w:t>
            </w:r>
            <w:r w:rsidRPr="005D2C6B">
              <w:fldChar w:fldCharType="begin"/>
            </w:r>
            <w:r w:rsidRPr="005D2C6B">
              <w:instrText xml:space="preserve"> REF _Ref71637587 \w \h  \* MERGEFORMAT </w:instrText>
            </w:r>
            <w:r w:rsidRPr="005D2C6B">
              <w:fldChar w:fldCharType="separate"/>
            </w:r>
            <w:r w:rsidR="00F66103">
              <w:t>10.2(b)</w:t>
            </w:r>
            <w:r w:rsidRPr="005D2C6B">
              <w:fldChar w:fldCharType="end"/>
            </w:r>
            <w:r w:rsidRPr="005D2C6B">
              <w:t>)</w:t>
            </w:r>
          </w:p>
        </w:tc>
        <w:tc>
          <w:tcPr>
            <w:tcW w:w="4900" w:type="dxa"/>
            <w:gridSpan w:val="7"/>
            <w:vAlign w:val="center"/>
          </w:tcPr>
          <w:p w14:paraId="785B8CBE" w14:textId="77777777" w:rsidR="00E51525" w:rsidRPr="005D2C6B" w:rsidRDefault="00E51525" w:rsidP="00D362B9">
            <w:pPr>
              <w:pStyle w:val="DefenceNormal"/>
              <w:tabs>
                <w:tab w:val="left" w:leader="dot" w:pos="4536"/>
              </w:tabs>
            </w:pPr>
          </w:p>
        </w:tc>
      </w:tr>
      <w:tr w:rsidR="00E51525" w:rsidRPr="005D2C6B" w14:paraId="32A3A9CA" w14:textId="77777777" w:rsidTr="00D362B9">
        <w:trPr>
          <w:gridAfter w:val="1"/>
          <w:wAfter w:w="72" w:type="dxa"/>
        </w:trPr>
        <w:tc>
          <w:tcPr>
            <w:tcW w:w="4227" w:type="dxa"/>
          </w:tcPr>
          <w:p w14:paraId="280969E5" w14:textId="19113C57" w:rsidR="00E51525" w:rsidRPr="005D2C6B" w:rsidRDefault="00E51525" w:rsidP="00D362B9">
            <w:pPr>
              <w:pStyle w:val="DefenceNormal"/>
            </w:pPr>
            <w:r w:rsidRPr="005D2C6B">
              <w:rPr>
                <w:b/>
              </w:rPr>
              <w:t>Program format to be compatible with:</w:t>
            </w:r>
            <w:r w:rsidRPr="005D2C6B">
              <w:rPr>
                <w:b/>
              </w:rPr>
              <w:br/>
            </w:r>
            <w:r w:rsidRPr="005D2C6B">
              <w:t xml:space="preserve">(Clause </w:t>
            </w:r>
            <w:r w:rsidRPr="005D2C6B">
              <w:fldChar w:fldCharType="begin"/>
            </w:r>
            <w:r w:rsidRPr="005D2C6B">
              <w:instrText xml:space="preserve"> REF _Ref114048744 \r \h </w:instrText>
            </w:r>
            <w:r>
              <w:instrText xml:space="preserve"> \* MERGEFORMAT </w:instrText>
            </w:r>
            <w:r w:rsidRPr="005D2C6B">
              <w:fldChar w:fldCharType="separate"/>
            </w:r>
            <w:r w:rsidR="00F66103">
              <w:t>10.2(e)</w:t>
            </w:r>
            <w:r w:rsidRPr="005D2C6B">
              <w:fldChar w:fldCharType="end"/>
            </w:r>
            <w:r w:rsidRPr="005D2C6B">
              <w:t>)</w:t>
            </w:r>
          </w:p>
        </w:tc>
        <w:tc>
          <w:tcPr>
            <w:tcW w:w="4900" w:type="dxa"/>
            <w:gridSpan w:val="7"/>
            <w:vAlign w:val="center"/>
          </w:tcPr>
          <w:p w14:paraId="0C3043BF" w14:textId="77777777" w:rsidR="00E51525" w:rsidRPr="005D2C6B" w:rsidRDefault="00E51525" w:rsidP="00D362B9">
            <w:pPr>
              <w:pStyle w:val="DefenceNormal"/>
              <w:tabs>
                <w:tab w:val="left" w:leader="dot" w:pos="4536"/>
              </w:tabs>
            </w:pPr>
            <w:r w:rsidRPr="00983C47">
              <w:rPr>
                <w:b/>
                <w:i/>
              </w:rPr>
              <w:t>[PRIMAVERA SURETRAK/MICROSOFT PROJECT]</w:t>
            </w:r>
            <w:r>
              <w:t xml:space="preserve"> </w:t>
            </w:r>
            <w:r w:rsidRPr="005D2C6B">
              <w:t xml:space="preserve">or </w:t>
            </w:r>
            <w:r>
              <w:t xml:space="preserve">approved </w:t>
            </w:r>
            <w:r w:rsidRPr="005D2C6B">
              <w:t>equivalent</w:t>
            </w:r>
          </w:p>
        </w:tc>
      </w:tr>
      <w:tr w:rsidR="00E51525" w:rsidRPr="005D2C6B" w14:paraId="16C32AB1" w14:textId="77777777" w:rsidTr="00D362B9">
        <w:trPr>
          <w:gridAfter w:val="1"/>
          <w:wAfter w:w="72" w:type="dxa"/>
        </w:trPr>
        <w:tc>
          <w:tcPr>
            <w:tcW w:w="4227" w:type="dxa"/>
          </w:tcPr>
          <w:p w14:paraId="4BB57516" w14:textId="6719732F" w:rsidR="00E51525" w:rsidRPr="005D2C6B" w:rsidRDefault="00E51525" w:rsidP="00D362B9">
            <w:pPr>
              <w:pStyle w:val="DefenceNormal"/>
            </w:pPr>
            <w:r w:rsidRPr="005D2C6B">
              <w:rPr>
                <w:b/>
              </w:rPr>
              <w:t xml:space="preserve">Additional causes of delay entitling </w:t>
            </w:r>
            <w:r w:rsidRPr="00D55647">
              <w:rPr>
                <w:b/>
              </w:rPr>
              <w:t>Contractor</w:t>
            </w:r>
            <w:r w:rsidRPr="005D2C6B">
              <w:rPr>
                <w:b/>
              </w:rPr>
              <w:t xml:space="preserve"> to claim an extension of time:</w:t>
            </w:r>
            <w:r w:rsidRPr="005D2C6B">
              <w:rPr>
                <w:b/>
              </w:rPr>
              <w:br/>
            </w:r>
            <w:r w:rsidRPr="005D2C6B">
              <w:t xml:space="preserve">(Clauses </w:t>
            </w:r>
            <w:r>
              <w:fldChar w:fldCharType="begin"/>
            </w:r>
            <w:r>
              <w:instrText xml:space="preserve"> REF _Ref352145673 \r \h </w:instrText>
            </w:r>
            <w:r>
              <w:fldChar w:fldCharType="separate"/>
            </w:r>
            <w:r w:rsidR="00F66103">
              <w:t>10.5(a)</w:t>
            </w:r>
            <w:r>
              <w:fldChar w:fldCharType="end"/>
            </w:r>
            <w:r>
              <w:t xml:space="preserve"> </w:t>
            </w:r>
            <w:r w:rsidRPr="005D2C6B">
              <w:t xml:space="preserve">and </w:t>
            </w:r>
            <w:r w:rsidRPr="005D2C6B">
              <w:fldChar w:fldCharType="begin"/>
            </w:r>
            <w:r w:rsidRPr="005D2C6B">
              <w:instrText xml:space="preserve"> REF _Ref71642734 \w \h  \* MERGEFORMAT </w:instrText>
            </w:r>
            <w:r w:rsidRPr="005D2C6B">
              <w:fldChar w:fldCharType="separate"/>
            </w:r>
            <w:r w:rsidR="00F66103">
              <w:t>10.7(c)</w:t>
            </w:r>
            <w:r w:rsidRPr="005D2C6B">
              <w:fldChar w:fldCharType="end"/>
            </w:r>
            <w:r w:rsidRPr="005D2C6B">
              <w:t>)</w:t>
            </w:r>
          </w:p>
        </w:tc>
        <w:tc>
          <w:tcPr>
            <w:tcW w:w="4900" w:type="dxa"/>
            <w:gridSpan w:val="7"/>
            <w:vAlign w:val="center"/>
          </w:tcPr>
          <w:p w14:paraId="0B59AA82" w14:textId="77777777" w:rsidR="00E51525" w:rsidRPr="005D2C6B" w:rsidRDefault="00E51525" w:rsidP="00D362B9">
            <w:pPr>
              <w:pStyle w:val="DefenceNormal"/>
              <w:ind w:left="498" w:hanging="498"/>
            </w:pPr>
            <w:r w:rsidRPr="005D2C6B">
              <w:t>1.</w:t>
            </w:r>
            <w:r w:rsidRPr="005D2C6B">
              <w:tab/>
              <w:t xml:space="preserve">Statewide industrial disputation or other industrial disputation caused by the </w:t>
            </w:r>
            <w:r w:rsidRPr="00D55647">
              <w:t>Commonwealth</w:t>
            </w:r>
            <w:r w:rsidRPr="005D2C6B">
              <w:t xml:space="preserve">, which in neither case is caused or contributed to by the </w:t>
            </w:r>
            <w:r w:rsidRPr="00D55647">
              <w:t>Contractor</w:t>
            </w:r>
            <w:r w:rsidRPr="005D2C6B">
              <w:t xml:space="preserve"> or any subcontractor of the </w:t>
            </w:r>
            <w:r w:rsidRPr="00D55647">
              <w:t>Contractor</w:t>
            </w:r>
          </w:p>
          <w:p w14:paraId="09EEE4B8" w14:textId="77777777" w:rsidR="00E51525" w:rsidRPr="005D2C6B" w:rsidRDefault="00E51525" w:rsidP="00D362B9">
            <w:pPr>
              <w:pStyle w:val="DefenceNormal"/>
              <w:ind w:left="498" w:hanging="498"/>
            </w:pPr>
            <w:r w:rsidRPr="005D2C6B">
              <w:t>2.</w:t>
            </w:r>
            <w:r w:rsidRPr="005D2C6B">
              <w:tab/>
              <w:t xml:space="preserve">A change </w:t>
            </w:r>
            <w:r>
              <w:t xml:space="preserve">or variance in respect of </w:t>
            </w:r>
            <w:r w:rsidRPr="005D2C6B">
              <w:t xml:space="preserve">a </w:t>
            </w:r>
            <w:r w:rsidRPr="00D55647">
              <w:t>Statutory Requirement</w:t>
            </w:r>
            <w:r w:rsidRPr="005D2C6B">
              <w:t xml:space="preserve"> after the </w:t>
            </w:r>
            <w:r w:rsidRPr="00D55647">
              <w:rPr>
                <w:bCs/>
              </w:rPr>
              <w:t>Award Date</w:t>
            </w:r>
          </w:p>
          <w:p w14:paraId="2CC90FC2" w14:textId="77777777" w:rsidR="00E51525" w:rsidRPr="005D2C6B" w:rsidRDefault="00E51525" w:rsidP="00D362B9">
            <w:pPr>
              <w:pStyle w:val="DefenceNormal"/>
              <w:ind w:left="498" w:hanging="498"/>
            </w:pPr>
            <w:r w:rsidRPr="005D2C6B">
              <w:t>3.</w:t>
            </w:r>
            <w:r w:rsidRPr="005D2C6B">
              <w:tab/>
            </w:r>
            <w:r>
              <w:t xml:space="preserve">A </w:t>
            </w:r>
            <w:r w:rsidRPr="00D55647">
              <w:t>Commonwealth Risk</w:t>
            </w:r>
          </w:p>
          <w:p w14:paraId="386E3FB2" w14:textId="7442C6B4" w:rsidR="00E51525" w:rsidRDefault="00E51525" w:rsidP="00D362B9">
            <w:pPr>
              <w:pStyle w:val="DefenceNormal"/>
              <w:ind w:left="498" w:hanging="498"/>
            </w:pPr>
            <w:r w:rsidRPr="005D2C6B">
              <w:t>4.</w:t>
            </w:r>
            <w:r>
              <w:tab/>
            </w:r>
            <w:r w:rsidRPr="00D55647">
              <w:t>Unidentified Site Conditions</w:t>
            </w:r>
            <w:r>
              <w:t xml:space="preserve"> which have been determined by the </w:t>
            </w:r>
            <w:r w:rsidRPr="00D55647">
              <w:t>Contract Administrator</w:t>
            </w:r>
            <w:r>
              <w:t xml:space="preserve"> to have been encountered under clause </w:t>
            </w:r>
            <w:r>
              <w:fldChar w:fldCharType="begin"/>
            </w:r>
            <w:r>
              <w:instrText xml:space="preserve"> REF _Ref328077926 \r \h </w:instrText>
            </w:r>
            <w:r>
              <w:fldChar w:fldCharType="separate"/>
            </w:r>
            <w:r w:rsidR="00F66103">
              <w:t>11.1</w:t>
            </w:r>
            <w:r>
              <w:fldChar w:fldCharType="end"/>
            </w:r>
            <w:r w:rsidRPr="005D2C6B">
              <w:t>.</w:t>
            </w:r>
          </w:p>
          <w:p w14:paraId="788E6EAC" w14:textId="77777777" w:rsidR="00E51525" w:rsidRDefault="00E51525" w:rsidP="00D362B9">
            <w:pPr>
              <w:pStyle w:val="DefenceNormal"/>
              <w:ind w:left="498" w:hanging="498"/>
            </w:pPr>
            <w:r w:rsidRPr="00AC1D56">
              <w:t>5.</w:t>
            </w:r>
            <w:r w:rsidRPr="00AC1D56">
              <w:tab/>
              <w:t xml:space="preserve">Valuable, archaeological or special interest items found on or in the </w:t>
            </w:r>
            <w:r w:rsidRPr="00D55647">
              <w:t>Site</w:t>
            </w:r>
            <w:r w:rsidRPr="00AC1D56">
              <w:t>.</w:t>
            </w:r>
          </w:p>
          <w:p w14:paraId="0B38A29D" w14:textId="77777777" w:rsidR="00C645F7" w:rsidRPr="005A29A1" w:rsidRDefault="00C645F7" w:rsidP="00D362B9">
            <w:pPr>
              <w:pStyle w:val="DefenceNormal"/>
              <w:ind w:left="498" w:hanging="498"/>
            </w:pPr>
            <w:r>
              <w:t>6.</w:t>
            </w:r>
            <w:r w:rsidRPr="00AC1D56">
              <w:tab/>
            </w:r>
            <w:r>
              <w:t>A Pandemic Relief Event.</w:t>
            </w:r>
          </w:p>
        </w:tc>
      </w:tr>
      <w:tr w:rsidR="00E51525" w:rsidRPr="005D2C6B" w14:paraId="76B1C7DE" w14:textId="77777777" w:rsidTr="00D362B9">
        <w:trPr>
          <w:gridAfter w:val="1"/>
          <w:wAfter w:w="72" w:type="dxa"/>
        </w:trPr>
        <w:tc>
          <w:tcPr>
            <w:tcW w:w="4227" w:type="dxa"/>
            <w:vMerge w:val="restart"/>
          </w:tcPr>
          <w:p w14:paraId="584990FB" w14:textId="364043B5" w:rsidR="00E51525" w:rsidRPr="005D2C6B" w:rsidRDefault="00E51525" w:rsidP="00D362B9">
            <w:pPr>
              <w:pStyle w:val="DefenceNormal"/>
              <w:keepNext/>
            </w:pPr>
            <w:r w:rsidRPr="005D2C6B">
              <w:rPr>
                <w:b/>
              </w:rPr>
              <w:t>Agreed damages:</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F66103">
              <w:t>10.11</w:t>
            </w:r>
            <w:r w:rsidRPr="005D2C6B">
              <w:fldChar w:fldCharType="end"/>
            </w:r>
            <w:r w:rsidRPr="005D2C6B">
              <w:t>)</w:t>
            </w:r>
          </w:p>
        </w:tc>
        <w:tc>
          <w:tcPr>
            <w:tcW w:w="4900" w:type="dxa"/>
            <w:gridSpan w:val="7"/>
          </w:tcPr>
          <w:p w14:paraId="194BCE5E" w14:textId="2ACC5A0F" w:rsidR="00E51525" w:rsidRPr="005D2C6B" w:rsidRDefault="00E51525" w:rsidP="00D362B9">
            <w:pPr>
              <w:pStyle w:val="DefenceNormal"/>
              <w:keepNext/>
            </w:pP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F66103">
              <w:t>10.11</w:t>
            </w:r>
            <w:r w:rsidRPr="005D2C6B">
              <w:fldChar w:fldCharType="end"/>
            </w:r>
            <w:r w:rsidRPr="005D2C6B">
              <w:t xml:space="preserve"> </w:t>
            </w:r>
            <w:r w:rsidRPr="00983C47">
              <w:rPr>
                <w:b/>
                <w:i/>
              </w:rPr>
              <w:t>[DOES/DOES NOT]</w:t>
            </w:r>
            <w:r w:rsidRPr="005D2C6B">
              <w:t xml:space="preserve"> apply.</w:t>
            </w:r>
            <w:r w:rsidRPr="005D2C6B">
              <w:br/>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F66103">
              <w:t>10.11</w:t>
            </w:r>
            <w:r w:rsidRPr="005D2C6B">
              <w:fldChar w:fldCharType="end"/>
            </w:r>
            <w:r w:rsidRPr="005D2C6B">
              <w:t xml:space="preserve"> applies unless otherwise stated)</w:t>
            </w:r>
          </w:p>
          <w:p w14:paraId="0C38B62E" w14:textId="470FE287" w:rsidR="00E51525" w:rsidRPr="005D2C6B" w:rsidRDefault="00E51525" w:rsidP="00D362B9">
            <w:pPr>
              <w:pStyle w:val="DefenceNormal"/>
              <w:keepNext/>
            </w:pPr>
            <w:r w:rsidRPr="005D2C6B">
              <w:t xml:space="preserve">If clause </w:t>
            </w:r>
            <w:r w:rsidRPr="005D2C6B">
              <w:fldChar w:fldCharType="begin"/>
            </w:r>
            <w:r w:rsidRPr="005D2C6B">
              <w:instrText xml:space="preserve"> REF _Ref71637942 \w \h </w:instrText>
            </w:r>
            <w:r>
              <w:instrText xml:space="preserve"> \* MERGEFORMAT </w:instrText>
            </w:r>
            <w:r w:rsidRPr="005D2C6B">
              <w:fldChar w:fldCharType="separate"/>
            </w:r>
            <w:r w:rsidR="00F66103">
              <w:t>10.11</w:t>
            </w:r>
            <w:r w:rsidRPr="005D2C6B">
              <w:fldChar w:fldCharType="end"/>
            </w:r>
            <w:r w:rsidRPr="005D2C6B">
              <w:t xml:space="preserve"> applies:</w:t>
            </w:r>
          </w:p>
        </w:tc>
      </w:tr>
      <w:tr w:rsidR="00E51525" w:rsidRPr="005D2C6B" w14:paraId="5E8ABAC0" w14:textId="77777777" w:rsidTr="00D362B9">
        <w:trPr>
          <w:gridAfter w:val="1"/>
          <w:wAfter w:w="72" w:type="dxa"/>
        </w:trPr>
        <w:tc>
          <w:tcPr>
            <w:tcW w:w="4227" w:type="dxa"/>
            <w:vMerge/>
          </w:tcPr>
          <w:p w14:paraId="1D4D8297" w14:textId="77777777" w:rsidR="00E51525" w:rsidRPr="005D2C6B" w:rsidRDefault="00E51525" w:rsidP="00D362B9">
            <w:pPr>
              <w:pStyle w:val="DefenceNormal"/>
            </w:pPr>
          </w:p>
        </w:tc>
        <w:tc>
          <w:tcPr>
            <w:tcW w:w="4900" w:type="dxa"/>
            <w:gridSpan w:val="7"/>
          </w:tcPr>
          <w:p w14:paraId="4197A6E8" w14:textId="77777777" w:rsidR="00E51525" w:rsidRPr="005D2C6B" w:rsidRDefault="00E51525" w:rsidP="00D362B9">
            <w:pPr>
              <w:pStyle w:val="DefenceNormal"/>
            </w:pPr>
            <w:r w:rsidRPr="005D2C6B">
              <w:t xml:space="preserve">Where there are no </w:t>
            </w:r>
            <w:r w:rsidRPr="00D55647">
              <w:t>Stages</w:t>
            </w:r>
            <w:r w:rsidRPr="005D2C6B">
              <w:t xml:space="preserve">, the agreed damages for the </w:t>
            </w:r>
            <w:r w:rsidRPr="00D55647">
              <w:t>Remediation Works</w:t>
            </w:r>
            <w:r w:rsidRPr="005D2C6B">
              <w:t xml:space="preserve"> are:</w:t>
            </w:r>
          </w:p>
          <w:p w14:paraId="71EAFA21" w14:textId="77777777" w:rsidR="00E51525" w:rsidRPr="005D2C6B" w:rsidRDefault="00E51525" w:rsidP="00D362B9">
            <w:pPr>
              <w:pStyle w:val="DefenceNormal"/>
            </w:pPr>
            <w:r w:rsidRPr="005D2C6B">
              <w:t>$</w:t>
            </w:r>
            <w:r>
              <w:tab/>
            </w:r>
            <w:r w:rsidRPr="005D2C6B">
              <w:t>per working day</w:t>
            </w:r>
          </w:p>
        </w:tc>
      </w:tr>
      <w:tr w:rsidR="00E51525" w:rsidRPr="005D2C6B" w14:paraId="674348E6" w14:textId="77777777" w:rsidTr="00D362B9">
        <w:trPr>
          <w:gridAfter w:val="1"/>
          <w:wAfter w:w="72" w:type="dxa"/>
          <w:trHeight w:val="707"/>
        </w:trPr>
        <w:tc>
          <w:tcPr>
            <w:tcW w:w="4227" w:type="dxa"/>
            <w:vMerge/>
          </w:tcPr>
          <w:p w14:paraId="0B2B2DD9" w14:textId="77777777" w:rsidR="00E51525" w:rsidRPr="005D2C6B" w:rsidRDefault="00E51525" w:rsidP="00D362B9">
            <w:pPr>
              <w:pStyle w:val="DefenceNormal"/>
              <w:widowControl w:val="0"/>
            </w:pPr>
          </w:p>
        </w:tc>
        <w:tc>
          <w:tcPr>
            <w:tcW w:w="4900" w:type="dxa"/>
            <w:gridSpan w:val="7"/>
          </w:tcPr>
          <w:p w14:paraId="128A85FF" w14:textId="77777777" w:rsidR="00E51525" w:rsidRPr="005D2C6B" w:rsidRDefault="00E51525" w:rsidP="00D362B9">
            <w:pPr>
              <w:pStyle w:val="DefenceNormal"/>
              <w:widowControl w:val="0"/>
              <w:tabs>
                <w:tab w:val="left" w:pos="2271"/>
              </w:tabs>
            </w:pPr>
            <w:r w:rsidRPr="005D2C6B">
              <w:t>If there are</w:t>
            </w:r>
            <w:r>
              <w:t xml:space="preserve"> </w:t>
            </w:r>
            <w:r w:rsidRPr="00D55647">
              <w:t>Stages</w:t>
            </w:r>
            <w:r w:rsidRPr="005D2C6B">
              <w:t xml:space="preserve">, the agreed damages for each </w:t>
            </w:r>
            <w:r w:rsidRPr="00D55647">
              <w:t>Stage</w:t>
            </w:r>
            <w:r w:rsidRPr="005D2C6B">
              <w:t xml:space="preserve"> are:</w:t>
            </w:r>
          </w:p>
        </w:tc>
      </w:tr>
      <w:tr w:rsidR="00E51525" w:rsidRPr="005D2C6B" w14:paraId="68BB0844" w14:textId="77777777" w:rsidTr="00D362B9">
        <w:trPr>
          <w:gridAfter w:val="1"/>
          <w:wAfter w:w="72" w:type="dxa"/>
          <w:trHeight w:val="429"/>
        </w:trPr>
        <w:tc>
          <w:tcPr>
            <w:tcW w:w="4227" w:type="dxa"/>
            <w:vMerge/>
          </w:tcPr>
          <w:p w14:paraId="1B50816A" w14:textId="77777777" w:rsidR="00E51525" w:rsidRPr="005D2C6B" w:rsidRDefault="00E51525" w:rsidP="00D362B9">
            <w:pPr>
              <w:pStyle w:val="DefenceNormal"/>
              <w:widowControl w:val="0"/>
            </w:pPr>
          </w:p>
        </w:tc>
        <w:tc>
          <w:tcPr>
            <w:tcW w:w="2441" w:type="dxa"/>
            <w:gridSpan w:val="4"/>
          </w:tcPr>
          <w:p w14:paraId="7A817B86" w14:textId="77777777" w:rsidR="00E51525" w:rsidRPr="002174BD" w:rsidRDefault="00E51525" w:rsidP="00D362B9">
            <w:pPr>
              <w:pStyle w:val="DefenceNormal"/>
              <w:widowControl w:val="0"/>
              <w:tabs>
                <w:tab w:val="left" w:pos="2282"/>
              </w:tabs>
              <w:rPr>
                <w:b/>
              </w:rPr>
            </w:pPr>
            <w:r w:rsidRPr="00D55647">
              <w:rPr>
                <w:b/>
              </w:rPr>
              <w:t>Stage</w:t>
            </w:r>
          </w:p>
        </w:tc>
        <w:tc>
          <w:tcPr>
            <w:tcW w:w="2459" w:type="dxa"/>
            <w:gridSpan w:val="3"/>
          </w:tcPr>
          <w:p w14:paraId="546CB07A" w14:textId="77777777" w:rsidR="00E51525" w:rsidRPr="005D2C6B" w:rsidRDefault="00E51525" w:rsidP="00D362B9">
            <w:pPr>
              <w:pStyle w:val="DefenceNormal"/>
              <w:widowControl w:val="0"/>
              <w:rPr>
                <w:b/>
              </w:rPr>
            </w:pPr>
            <w:r w:rsidRPr="005D2C6B">
              <w:rPr>
                <w:b/>
              </w:rPr>
              <w:t>Agreed damages</w:t>
            </w:r>
          </w:p>
        </w:tc>
      </w:tr>
      <w:tr w:rsidR="00E51525" w:rsidRPr="005D2C6B" w14:paraId="2C0D9477" w14:textId="77777777" w:rsidTr="00D362B9">
        <w:trPr>
          <w:gridAfter w:val="1"/>
          <w:wAfter w:w="72" w:type="dxa"/>
          <w:trHeight w:val="429"/>
        </w:trPr>
        <w:tc>
          <w:tcPr>
            <w:tcW w:w="4227" w:type="dxa"/>
            <w:vMerge/>
          </w:tcPr>
          <w:p w14:paraId="6A3911A3" w14:textId="77777777" w:rsidR="00E51525" w:rsidRPr="005D2C6B" w:rsidRDefault="00E51525" w:rsidP="00D362B9">
            <w:pPr>
              <w:pStyle w:val="DefenceNormal"/>
              <w:widowControl w:val="0"/>
            </w:pPr>
          </w:p>
        </w:tc>
        <w:tc>
          <w:tcPr>
            <w:tcW w:w="2441" w:type="dxa"/>
            <w:gridSpan w:val="4"/>
          </w:tcPr>
          <w:p w14:paraId="2A667A80" w14:textId="77777777" w:rsidR="00E51525" w:rsidRPr="005D2C6B" w:rsidRDefault="00E51525" w:rsidP="00D362B9">
            <w:pPr>
              <w:pStyle w:val="DefenceNormal"/>
              <w:widowControl w:val="0"/>
              <w:tabs>
                <w:tab w:val="left" w:pos="2285"/>
              </w:tabs>
            </w:pPr>
          </w:p>
        </w:tc>
        <w:tc>
          <w:tcPr>
            <w:tcW w:w="2459" w:type="dxa"/>
            <w:gridSpan w:val="3"/>
          </w:tcPr>
          <w:p w14:paraId="387643A3" w14:textId="77777777"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14:paraId="5A5E4AE5" w14:textId="77777777" w:rsidTr="00D362B9">
        <w:trPr>
          <w:gridAfter w:val="1"/>
          <w:wAfter w:w="72" w:type="dxa"/>
          <w:trHeight w:val="429"/>
        </w:trPr>
        <w:tc>
          <w:tcPr>
            <w:tcW w:w="4227" w:type="dxa"/>
            <w:vMerge/>
          </w:tcPr>
          <w:p w14:paraId="20056150" w14:textId="77777777" w:rsidR="00E51525" w:rsidRPr="005D2C6B" w:rsidRDefault="00E51525" w:rsidP="00D362B9">
            <w:pPr>
              <w:pStyle w:val="DefenceNormal"/>
              <w:widowControl w:val="0"/>
            </w:pPr>
          </w:p>
        </w:tc>
        <w:tc>
          <w:tcPr>
            <w:tcW w:w="2441" w:type="dxa"/>
            <w:gridSpan w:val="4"/>
          </w:tcPr>
          <w:p w14:paraId="097309DD" w14:textId="77777777" w:rsidR="00E51525" w:rsidRPr="005D2C6B" w:rsidRDefault="00E51525" w:rsidP="00D362B9">
            <w:pPr>
              <w:pStyle w:val="DefenceNormal"/>
              <w:widowControl w:val="0"/>
              <w:tabs>
                <w:tab w:val="left" w:pos="2285"/>
              </w:tabs>
            </w:pPr>
          </w:p>
        </w:tc>
        <w:tc>
          <w:tcPr>
            <w:tcW w:w="2459" w:type="dxa"/>
            <w:gridSpan w:val="3"/>
          </w:tcPr>
          <w:p w14:paraId="1D4E27EC" w14:textId="77777777"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14:paraId="1664F4FB" w14:textId="77777777" w:rsidTr="00D362B9">
        <w:trPr>
          <w:gridAfter w:val="1"/>
          <w:wAfter w:w="72" w:type="dxa"/>
          <w:trHeight w:val="429"/>
        </w:trPr>
        <w:tc>
          <w:tcPr>
            <w:tcW w:w="4227" w:type="dxa"/>
            <w:vMerge/>
          </w:tcPr>
          <w:p w14:paraId="6E6C1BF0" w14:textId="77777777" w:rsidR="00E51525" w:rsidRPr="005D2C6B" w:rsidRDefault="00E51525" w:rsidP="00D362B9">
            <w:pPr>
              <w:pStyle w:val="DefenceNormal"/>
              <w:widowControl w:val="0"/>
            </w:pPr>
          </w:p>
        </w:tc>
        <w:tc>
          <w:tcPr>
            <w:tcW w:w="2441" w:type="dxa"/>
            <w:gridSpan w:val="4"/>
          </w:tcPr>
          <w:p w14:paraId="4478C3D8" w14:textId="77777777" w:rsidR="00E51525" w:rsidRPr="005D2C6B" w:rsidRDefault="00E51525" w:rsidP="00D362B9">
            <w:pPr>
              <w:pStyle w:val="DefenceNormal"/>
              <w:widowControl w:val="0"/>
              <w:tabs>
                <w:tab w:val="left" w:pos="2285"/>
              </w:tabs>
            </w:pPr>
          </w:p>
        </w:tc>
        <w:tc>
          <w:tcPr>
            <w:tcW w:w="2459" w:type="dxa"/>
            <w:gridSpan w:val="3"/>
          </w:tcPr>
          <w:p w14:paraId="67FE0078" w14:textId="77777777"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14:paraId="2E6865AB" w14:textId="77777777" w:rsidTr="00D362B9">
        <w:trPr>
          <w:gridAfter w:val="1"/>
          <w:wAfter w:w="72" w:type="dxa"/>
          <w:trHeight w:val="429"/>
        </w:trPr>
        <w:tc>
          <w:tcPr>
            <w:tcW w:w="4227" w:type="dxa"/>
            <w:vMerge/>
          </w:tcPr>
          <w:p w14:paraId="3A16FE8D" w14:textId="77777777" w:rsidR="00E51525" w:rsidRPr="005D2C6B" w:rsidRDefault="00E51525" w:rsidP="00D362B9">
            <w:pPr>
              <w:pStyle w:val="DefenceNormal"/>
              <w:widowControl w:val="0"/>
            </w:pPr>
          </w:p>
        </w:tc>
        <w:tc>
          <w:tcPr>
            <w:tcW w:w="2441" w:type="dxa"/>
            <w:gridSpan w:val="4"/>
          </w:tcPr>
          <w:p w14:paraId="1F3037FF" w14:textId="77777777" w:rsidR="00E51525" w:rsidRPr="005D2C6B" w:rsidRDefault="00E51525" w:rsidP="00D362B9">
            <w:pPr>
              <w:pStyle w:val="DefenceNormal"/>
              <w:widowControl w:val="0"/>
              <w:tabs>
                <w:tab w:val="left" w:pos="2285"/>
              </w:tabs>
            </w:pPr>
          </w:p>
        </w:tc>
        <w:tc>
          <w:tcPr>
            <w:tcW w:w="2459" w:type="dxa"/>
            <w:gridSpan w:val="3"/>
          </w:tcPr>
          <w:p w14:paraId="17E10423" w14:textId="77777777" w:rsidR="00E51525" w:rsidRPr="005D2C6B" w:rsidRDefault="00E51525" w:rsidP="00D362B9">
            <w:pPr>
              <w:pStyle w:val="DefenceNormal"/>
              <w:widowControl w:val="0"/>
              <w:tabs>
                <w:tab w:val="left" w:pos="2285"/>
              </w:tabs>
            </w:pPr>
            <w:r w:rsidRPr="005D2C6B">
              <w:t>$</w:t>
            </w:r>
            <w:r>
              <w:t xml:space="preserve">         </w:t>
            </w:r>
            <w:r w:rsidRPr="005D2C6B">
              <w:t xml:space="preserve"> per working day</w:t>
            </w:r>
          </w:p>
        </w:tc>
      </w:tr>
      <w:tr w:rsidR="00E51525" w:rsidRPr="005D2C6B" w14:paraId="3D5A514A" w14:textId="77777777" w:rsidTr="00D362B9">
        <w:trPr>
          <w:gridAfter w:val="1"/>
          <w:wAfter w:w="72" w:type="dxa"/>
          <w:cantSplit/>
        </w:trPr>
        <w:tc>
          <w:tcPr>
            <w:tcW w:w="4227" w:type="dxa"/>
          </w:tcPr>
          <w:p w14:paraId="76111860" w14:textId="025AE754" w:rsidR="00E51525" w:rsidRPr="005D2C6B" w:rsidRDefault="00E51525" w:rsidP="00D362B9">
            <w:pPr>
              <w:pStyle w:val="DefenceNormal"/>
            </w:pPr>
            <w:r w:rsidRPr="005D2C6B">
              <w:rPr>
                <w:b/>
              </w:rPr>
              <w:t>Percentage of extra costs reasonably incurred due to acceleration:</w:t>
            </w:r>
            <w:r w:rsidRPr="005D2C6B">
              <w:rPr>
                <w:b/>
              </w:rPr>
              <w:br/>
            </w:r>
            <w:r w:rsidRPr="005D2C6B">
              <w:t xml:space="preserve">(Clause </w:t>
            </w:r>
            <w:r w:rsidRPr="005D2C6B">
              <w:fldChar w:fldCharType="begin"/>
            </w:r>
            <w:r w:rsidRPr="005D2C6B">
              <w:instrText xml:space="preserve"> REF _Ref71642768 \w \h </w:instrText>
            </w:r>
            <w:r>
              <w:instrText xml:space="preserve"> \* MERGEFORMAT </w:instrText>
            </w:r>
            <w:r w:rsidRPr="005D2C6B">
              <w:fldChar w:fldCharType="separate"/>
            </w:r>
            <w:r w:rsidR="00F66103">
              <w:t>10.15(b)(ii)</w:t>
            </w:r>
            <w:r w:rsidRPr="005D2C6B">
              <w:fldChar w:fldCharType="end"/>
            </w:r>
            <w:r w:rsidRPr="005D2C6B">
              <w:t>)</w:t>
            </w:r>
          </w:p>
        </w:tc>
        <w:tc>
          <w:tcPr>
            <w:tcW w:w="4900" w:type="dxa"/>
            <w:gridSpan w:val="7"/>
          </w:tcPr>
          <w:p w14:paraId="08E1111E" w14:textId="77777777" w:rsidR="00E51525" w:rsidRPr="005D2C6B" w:rsidRDefault="00E51525" w:rsidP="00D362B9">
            <w:pPr>
              <w:pStyle w:val="DefenceNormal"/>
              <w:spacing w:before="240"/>
            </w:pPr>
            <w:r>
              <w:tab/>
            </w:r>
            <w:r w:rsidRPr="005D2C6B">
              <w:t>%</w:t>
            </w:r>
            <w:r w:rsidRPr="005D2C6B">
              <w:br/>
              <w:t>(5% unless otherwise stated)</w:t>
            </w:r>
          </w:p>
        </w:tc>
      </w:tr>
      <w:tr w:rsidR="00E51525" w:rsidRPr="005D2C6B" w14:paraId="471D8BCE" w14:textId="77777777" w:rsidTr="00D362B9">
        <w:trPr>
          <w:gridAfter w:val="1"/>
          <w:wAfter w:w="72" w:type="dxa"/>
        </w:trPr>
        <w:tc>
          <w:tcPr>
            <w:tcW w:w="9127" w:type="dxa"/>
            <w:gridSpan w:val="8"/>
          </w:tcPr>
          <w:p w14:paraId="4CED4FDC" w14:textId="04BAF396" w:rsidR="00E51525" w:rsidRPr="005D2C6B" w:rsidRDefault="00E51525" w:rsidP="00D362B9">
            <w:pPr>
              <w:pStyle w:val="DefenceSubTitle"/>
            </w:pPr>
            <w:r w:rsidRPr="005D2C6B">
              <w:t xml:space="preserve">CLAUSE </w:t>
            </w:r>
            <w:r w:rsidRPr="005D2C6B">
              <w:fldChar w:fldCharType="begin"/>
            </w:r>
            <w:r w:rsidRPr="005D2C6B">
              <w:instrText xml:space="preserve"> REF _Ref71642917 \w \h </w:instrText>
            </w:r>
            <w:r>
              <w:instrText xml:space="preserve"> \* MERGEFORMAT </w:instrText>
            </w:r>
            <w:r w:rsidRPr="005D2C6B">
              <w:fldChar w:fldCharType="separate"/>
            </w:r>
            <w:r w:rsidR="00F66103">
              <w:t>12</w:t>
            </w:r>
            <w:r w:rsidRPr="005D2C6B">
              <w:fldChar w:fldCharType="end"/>
            </w:r>
            <w:r w:rsidRPr="005D2C6B">
              <w:t xml:space="preserve"> – PAYMENT</w:t>
            </w:r>
          </w:p>
        </w:tc>
      </w:tr>
      <w:tr w:rsidR="00E51525" w:rsidRPr="005D2C6B" w14:paraId="2880FDCF" w14:textId="77777777" w:rsidTr="00D362B9">
        <w:trPr>
          <w:gridAfter w:val="1"/>
          <w:wAfter w:w="72" w:type="dxa"/>
        </w:trPr>
        <w:tc>
          <w:tcPr>
            <w:tcW w:w="4227" w:type="dxa"/>
          </w:tcPr>
          <w:p w14:paraId="5389325B" w14:textId="3AC58986" w:rsidR="00E51525" w:rsidRPr="005D2C6B" w:rsidRDefault="00E51525" w:rsidP="00D362B9">
            <w:pPr>
              <w:pStyle w:val="DefenceNormal"/>
            </w:pPr>
            <w:r w:rsidRPr="005D2C6B">
              <w:rPr>
                <w:b/>
              </w:rPr>
              <w:t xml:space="preserve">Times for submission of payment claims by the </w:t>
            </w:r>
            <w:r w:rsidRPr="00D55647">
              <w:rPr>
                <w:b/>
              </w:rPr>
              <w:t>Contractor</w:t>
            </w:r>
            <w:r w:rsidRPr="005D2C6B">
              <w:rPr>
                <w:b/>
              </w:rPr>
              <w:t xml:space="preserve"> to</w:t>
            </w:r>
            <w:r>
              <w:rPr>
                <w:b/>
              </w:rPr>
              <w:t xml:space="preserve"> the</w:t>
            </w:r>
            <w:r w:rsidRPr="005D2C6B">
              <w:rPr>
                <w:b/>
              </w:rPr>
              <w:t xml:space="preserve"> </w:t>
            </w:r>
            <w:r w:rsidRPr="00D55647">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F66103">
              <w:t>12.2(a)</w:t>
            </w:r>
            <w:r w:rsidRPr="005D2C6B">
              <w:fldChar w:fldCharType="end"/>
            </w:r>
            <w:r w:rsidRPr="005D2C6B">
              <w:t>)</w:t>
            </w:r>
          </w:p>
        </w:tc>
        <w:tc>
          <w:tcPr>
            <w:tcW w:w="4900" w:type="dxa"/>
            <w:gridSpan w:val="7"/>
          </w:tcPr>
          <w:p w14:paraId="515DA2B3" w14:textId="77777777" w:rsidR="00E51525" w:rsidRPr="005D2C6B" w:rsidRDefault="00E51525" w:rsidP="00D362B9">
            <w:pPr>
              <w:pStyle w:val="DefenceNormal"/>
            </w:pPr>
            <w:r w:rsidRPr="005D2C6B">
              <w:t xml:space="preserve">Monthly on the </w:t>
            </w:r>
            <w:r>
              <w:tab/>
            </w:r>
            <w:r w:rsidRPr="005D2C6B">
              <w:t xml:space="preserve"> day of each month</w:t>
            </w:r>
          </w:p>
          <w:p w14:paraId="10379E79" w14:textId="77777777" w:rsidR="00E51525" w:rsidRPr="00F70642" w:rsidRDefault="00E51525" w:rsidP="00D362B9">
            <w:pPr>
              <w:pStyle w:val="DefenceNormal"/>
              <w:rPr>
                <w:b/>
                <w:i/>
              </w:rPr>
            </w:pPr>
            <w:r w:rsidRPr="00F70642">
              <w:rPr>
                <w:b/>
                <w:i/>
              </w:rPr>
              <w:t>[OR</w:t>
            </w:r>
            <w:r w:rsidR="00F96D64">
              <w:rPr>
                <w:b/>
                <w:i/>
              </w:rPr>
              <w:t>, IF THE SITE IS NOT IN NSW</w:t>
            </w:r>
            <w:r w:rsidRPr="00F70642">
              <w:rPr>
                <w:b/>
                <w:i/>
              </w:rPr>
              <w:t>]</w:t>
            </w:r>
          </w:p>
          <w:p w14:paraId="40C73B95" w14:textId="77777777" w:rsidR="00E51525" w:rsidRPr="005D2C6B" w:rsidRDefault="00E51525" w:rsidP="00D362B9">
            <w:pPr>
              <w:pStyle w:val="DefenceNormal"/>
            </w:pPr>
            <w:r w:rsidRPr="005D2C6B">
              <w:t xml:space="preserve">on </w:t>
            </w:r>
            <w:r w:rsidRPr="00CE4628">
              <w:t>Completion</w:t>
            </w:r>
            <w:r w:rsidRPr="005D2C6B">
              <w:t xml:space="preserve"> of the following milestones: </w:t>
            </w:r>
          </w:p>
          <w:p w14:paraId="3645A2BD" w14:textId="77777777" w:rsidR="00E51525" w:rsidRPr="005D2C6B" w:rsidRDefault="00E51525" w:rsidP="00D362B9">
            <w:pPr>
              <w:pStyle w:val="DefenceNormal"/>
              <w:tabs>
                <w:tab w:val="left" w:leader="dot" w:pos="4536"/>
              </w:tabs>
            </w:pPr>
          </w:p>
        </w:tc>
      </w:tr>
      <w:tr w:rsidR="00E51525" w:rsidRPr="005D2C6B" w14:paraId="28851240" w14:textId="77777777" w:rsidTr="00D362B9">
        <w:trPr>
          <w:gridAfter w:val="1"/>
          <w:wAfter w:w="72" w:type="dxa"/>
          <w:cantSplit/>
        </w:trPr>
        <w:tc>
          <w:tcPr>
            <w:tcW w:w="4238" w:type="dxa"/>
            <w:gridSpan w:val="2"/>
          </w:tcPr>
          <w:p w14:paraId="7795BD2C" w14:textId="08DA2753" w:rsidR="00E51525" w:rsidRPr="005D2C6B" w:rsidRDefault="00E51525" w:rsidP="00D362B9">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_Ref71632415 \r \h  \* MERGEFORMAT </w:instrText>
            </w:r>
            <w:r w:rsidRPr="005D2C6B">
              <w:rPr>
                <w:bCs/>
                <w:shd w:val="clear" w:color="000000" w:fill="auto"/>
              </w:rPr>
            </w:r>
            <w:r w:rsidRPr="005D2C6B">
              <w:rPr>
                <w:bCs/>
                <w:shd w:val="clear" w:color="000000" w:fill="auto"/>
              </w:rPr>
              <w:fldChar w:fldCharType="separate"/>
            </w:r>
            <w:r w:rsidR="00F66103">
              <w:rPr>
                <w:bCs/>
                <w:shd w:val="clear" w:color="000000" w:fill="auto"/>
              </w:rPr>
              <w:t>12.5</w:t>
            </w:r>
            <w:r w:rsidRPr="005D2C6B">
              <w:rPr>
                <w:bCs/>
                <w:shd w:val="clear" w:color="000000" w:fill="auto"/>
              </w:rPr>
              <w:fldChar w:fldCharType="end"/>
            </w:r>
            <w:r w:rsidRPr="005D2C6B">
              <w:rPr>
                <w:bCs/>
                <w:shd w:val="clear" w:color="000000" w:fill="auto"/>
              </w:rPr>
              <w:t>)</w:t>
            </w:r>
          </w:p>
        </w:tc>
        <w:tc>
          <w:tcPr>
            <w:tcW w:w="4889" w:type="dxa"/>
            <w:gridSpan w:val="6"/>
            <w:tcMar>
              <w:left w:w="340" w:type="dxa"/>
            </w:tcMar>
          </w:tcPr>
          <w:p w14:paraId="46872C0F" w14:textId="77777777" w:rsidR="00E51525" w:rsidRPr="005D2C6B" w:rsidRDefault="00E51525" w:rsidP="00D362B9">
            <w:pPr>
              <w:pStyle w:val="DefenceNormal"/>
              <w:ind w:left="-258"/>
              <w:rPr>
                <w:shd w:val="clear" w:color="000000" w:fill="auto"/>
              </w:rPr>
            </w:pPr>
            <w:r w:rsidRPr="005D2C6B">
              <w:rPr>
                <w:shd w:val="clear" w:color="000000" w:fill="auto"/>
              </w:rPr>
              <w:t xml:space="preserve">To the extent that the relevant part of the </w:t>
            </w:r>
            <w:r w:rsidRPr="00D55647">
              <w:t>Contractor's Activities</w:t>
            </w:r>
            <w:r w:rsidRPr="005D2C6B">
              <w:rPr>
                <w:shd w:val="clear" w:color="000000" w:fill="auto"/>
              </w:rPr>
              <w:t xml:space="preserve"> is carried out in:</w:t>
            </w:r>
          </w:p>
          <w:p w14:paraId="4AB204A7" w14:textId="77777777" w:rsidR="00E51525" w:rsidRPr="005D2C6B" w:rsidRDefault="00E51525" w:rsidP="00D362B9">
            <w:pPr>
              <w:pStyle w:val="DefenceNormal"/>
              <w:tabs>
                <w:tab w:val="left" w:pos="635"/>
              </w:tabs>
              <w:ind w:left="-258"/>
              <w:rPr>
                <w:shd w:val="clear" w:color="000000" w:fill="auto"/>
              </w:rPr>
            </w:pPr>
            <w:r w:rsidRPr="005D2C6B">
              <w:rPr>
                <w:shd w:val="clear" w:color="000000" w:fill="auto"/>
              </w:rPr>
              <w:t>1.</w:t>
            </w:r>
            <w:r w:rsidRPr="005D2C6B">
              <w:rPr>
                <w:shd w:val="clear" w:color="000000" w:fill="auto"/>
              </w:rPr>
              <w:tab/>
              <w:t>Queensland</w:t>
            </w:r>
            <w:r>
              <w:rPr>
                <w:shd w:val="clear" w:color="000000" w:fill="auto"/>
              </w:rPr>
              <w:t xml:space="preserve"> or New South Wales</w:t>
            </w:r>
            <w:r w:rsidRPr="005D2C6B">
              <w:rPr>
                <w:shd w:val="clear" w:color="000000" w:fill="auto"/>
              </w:rPr>
              <w:t>: 5; or</w:t>
            </w:r>
          </w:p>
          <w:p w14:paraId="2A696644" w14:textId="77777777" w:rsidR="00E51525" w:rsidRPr="005D2C6B" w:rsidRDefault="00E51525" w:rsidP="00D362B9">
            <w:pPr>
              <w:pStyle w:val="DefenceNormal"/>
              <w:tabs>
                <w:tab w:val="left" w:pos="634"/>
              </w:tabs>
              <w:ind w:left="-258"/>
              <w:rPr>
                <w:shd w:val="clear" w:color="000000" w:fill="auto"/>
              </w:rPr>
            </w:pPr>
            <w:r w:rsidRPr="005D2C6B">
              <w:rPr>
                <w:shd w:val="clear" w:color="000000" w:fill="auto"/>
              </w:rPr>
              <w:t>2.</w:t>
            </w:r>
            <w:r w:rsidRPr="005D2C6B">
              <w:rPr>
                <w:shd w:val="clear" w:color="000000" w:fill="auto"/>
              </w:rPr>
              <w:tab/>
              <w:t>any other State or Territory: 10.</w:t>
            </w:r>
          </w:p>
        </w:tc>
      </w:tr>
      <w:tr w:rsidR="00E51525" w:rsidRPr="005D2C6B" w14:paraId="662B50FE" w14:textId="77777777" w:rsidTr="00D362B9">
        <w:trPr>
          <w:gridAfter w:val="1"/>
          <w:wAfter w:w="72" w:type="dxa"/>
        </w:trPr>
        <w:tc>
          <w:tcPr>
            <w:tcW w:w="4227" w:type="dxa"/>
          </w:tcPr>
          <w:p w14:paraId="1419E909" w14:textId="48A65282" w:rsidR="00E51525" w:rsidRPr="005D2C6B" w:rsidRDefault="00E51525" w:rsidP="00D362B9">
            <w:pPr>
              <w:pStyle w:val="DefenceNormal"/>
            </w:pPr>
            <w:r w:rsidRPr="005D2C6B">
              <w:rPr>
                <w:b/>
              </w:rPr>
              <w:t>Interest rate:</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F66103">
              <w:t>12.13</w:t>
            </w:r>
            <w:r w:rsidRPr="005D2C6B">
              <w:fldChar w:fldCharType="end"/>
            </w:r>
            <w:r w:rsidRPr="005D2C6B">
              <w:t>)</w:t>
            </w:r>
          </w:p>
        </w:tc>
        <w:tc>
          <w:tcPr>
            <w:tcW w:w="4900" w:type="dxa"/>
            <w:gridSpan w:val="7"/>
          </w:tcPr>
          <w:p w14:paraId="410DB232" w14:textId="77777777" w:rsidR="00E51525" w:rsidRPr="005D2C6B" w:rsidRDefault="00E51525" w:rsidP="00D362B9">
            <w:pPr>
              <w:pStyle w:val="DefenceNormal"/>
              <w:ind w:left="964" w:hanging="964"/>
              <w:rPr>
                <w:shd w:val="clear" w:color="000000" w:fill="auto"/>
              </w:rPr>
            </w:pPr>
            <w:r w:rsidRPr="005D2C6B">
              <w:rPr>
                <w:shd w:val="clear" w:color="000000" w:fill="auto"/>
              </w:rPr>
              <w:t>1.</w:t>
            </w:r>
            <w:r w:rsidRPr="005D2C6B">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D55647">
              <w:t>Contract Administrator</w:t>
            </w:r>
            <w:r w:rsidRPr="005D2C6B">
              <w:rPr>
                <w:shd w:val="clear" w:color="000000" w:fill="auto"/>
              </w:rPr>
              <w:t>; or</w:t>
            </w:r>
          </w:p>
          <w:p w14:paraId="4579FD48" w14:textId="77777777" w:rsidR="00E51525" w:rsidRPr="005D2C6B" w:rsidRDefault="00E51525" w:rsidP="00D362B9">
            <w:pPr>
              <w:pStyle w:val="DefenceNormal"/>
              <w:rPr>
                <w:shd w:val="clear" w:color="000000" w:fill="auto"/>
              </w:rPr>
            </w:pPr>
            <w:r w:rsidRPr="005D2C6B">
              <w:rPr>
                <w:shd w:val="clear" w:color="000000" w:fill="auto"/>
              </w:rPr>
              <w:t>2.</w:t>
            </w:r>
            <w:r w:rsidRPr="005D2C6B">
              <w:rPr>
                <w:shd w:val="clear" w:color="000000" w:fill="auto"/>
              </w:rPr>
              <w:tab/>
              <w:t>In the case of late payments - the greater of:</w:t>
            </w:r>
          </w:p>
          <w:p w14:paraId="73F69A2E" w14:textId="77777777" w:rsidR="00E51525" w:rsidRPr="005D2C6B" w:rsidRDefault="00E51525" w:rsidP="00D362B9">
            <w:pPr>
              <w:pStyle w:val="DefenceNormal"/>
              <w:ind w:left="964"/>
              <w:rPr>
                <w:shd w:val="clear" w:color="000000" w:fill="auto"/>
              </w:rPr>
            </w:pPr>
            <w:r w:rsidRPr="005D2C6B">
              <w:rPr>
                <w:shd w:val="clear" w:color="000000" w:fill="auto"/>
              </w:rPr>
              <w:t>(a)</w:t>
            </w:r>
            <w:r w:rsidRPr="005D2C6B">
              <w:rPr>
                <w:shd w:val="clear" w:color="000000" w:fill="auto"/>
              </w:rPr>
              <w:tab/>
              <w:t>the rate in paragraph (1); and</w:t>
            </w:r>
          </w:p>
          <w:p w14:paraId="5685CD8C" w14:textId="77777777" w:rsidR="00E51525" w:rsidRPr="005D2C6B" w:rsidRDefault="00E51525" w:rsidP="00D362B9">
            <w:pPr>
              <w:pStyle w:val="DefenceNormal"/>
              <w:ind w:left="1928" w:hanging="964"/>
              <w:rPr>
                <w:shd w:val="clear" w:color="000000" w:fill="auto"/>
              </w:rPr>
            </w:pPr>
            <w:r w:rsidRPr="005D2C6B">
              <w:rPr>
                <w:shd w:val="clear" w:color="000000" w:fill="auto"/>
              </w:rPr>
              <w:t>(b)</w:t>
            </w:r>
            <w:r w:rsidRPr="005D2C6B">
              <w:rPr>
                <w:shd w:val="clear" w:color="000000" w:fill="auto"/>
              </w:rPr>
              <w:tab/>
              <w:t xml:space="preserve">the rate of interest prescribed under any applicable </w:t>
            </w:r>
            <w:r w:rsidRPr="00D55647">
              <w:t>Security of Payment Legislation</w:t>
            </w:r>
            <w:r w:rsidRPr="005D2C6B">
              <w:rPr>
                <w:shd w:val="clear" w:color="000000" w:fill="auto"/>
              </w:rPr>
              <w:t>.</w:t>
            </w:r>
          </w:p>
        </w:tc>
      </w:tr>
      <w:tr w:rsidR="00E51525" w:rsidRPr="005D2C6B" w14:paraId="7EBF15AB" w14:textId="77777777" w:rsidTr="00D362B9">
        <w:trPr>
          <w:gridAfter w:val="1"/>
          <w:wAfter w:w="72" w:type="dxa"/>
        </w:trPr>
        <w:tc>
          <w:tcPr>
            <w:tcW w:w="4227" w:type="dxa"/>
          </w:tcPr>
          <w:p w14:paraId="26CF1803" w14:textId="77777777" w:rsidR="00E51525" w:rsidRDefault="00E51525" w:rsidP="00D362B9">
            <w:pPr>
              <w:pStyle w:val="DefenceNormal"/>
              <w:spacing w:after="0"/>
              <w:rPr>
                <w:b/>
              </w:rPr>
            </w:pPr>
            <w:r>
              <w:rPr>
                <w:b/>
              </w:rPr>
              <w:t xml:space="preserve">Option for payment of workers and subcontractors: </w:t>
            </w:r>
          </w:p>
          <w:p w14:paraId="71D8E89A" w14:textId="43257C86" w:rsidR="00E51525" w:rsidRDefault="00E51525" w:rsidP="00D362B9">
            <w:pPr>
              <w:pStyle w:val="DefenceNormal"/>
              <w:spacing w:after="0"/>
            </w:pPr>
            <w:r>
              <w:t xml:space="preserve">(Clause </w:t>
            </w:r>
            <w:r>
              <w:fldChar w:fldCharType="begin"/>
            </w:r>
            <w:r>
              <w:instrText xml:space="preserve"> REF _Ref478136480 \r \h </w:instrText>
            </w:r>
            <w:r>
              <w:fldChar w:fldCharType="separate"/>
            </w:r>
            <w:r w:rsidR="00F66103">
              <w:t>12.16</w:t>
            </w:r>
            <w:r>
              <w:fldChar w:fldCharType="end"/>
            </w:r>
            <w:r>
              <w:t>)</w:t>
            </w:r>
          </w:p>
          <w:p w14:paraId="29606105" w14:textId="77777777" w:rsidR="00E51525" w:rsidRPr="008309BE" w:rsidRDefault="00E51525" w:rsidP="00D362B9">
            <w:pPr>
              <w:pStyle w:val="DefenceNormal"/>
              <w:spacing w:after="0"/>
            </w:pPr>
          </w:p>
        </w:tc>
        <w:tc>
          <w:tcPr>
            <w:tcW w:w="4900" w:type="dxa"/>
            <w:gridSpan w:val="7"/>
          </w:tcPr>
          <w:p w14:paraId="7176C711" w14:textId="77777777" w:rsidR="00E51525" w:rsidRDefault="00E51525" w:rsidP="00D362B9">
            <w:pPr>
              <w:pStyle w:val="DefenceNormal"/>
              <w:ind w:left="964" w:hanging="964"/>
              <w:rPr>
                <w:shd w:val="clear" w:color="000000" w:fill="auto"/>
              </w:rPr>
            </w:pPr>
            <w:r>
              <w:rPr>
                <w:b/>
                <w:i/>
                <w:shd w:val="clear" w:color="000000" w:fill="auto"/>
              </w:rPr>
              <w:t xml:space="preserve">[OPTION 1/ OPTION 2] </w:t>
            </w:r>
            <w:r>
              <w:rPr>
                <w:shd w:val="clear" w:color="000000" w:fill="auto"/>
              </w:rPr>
              <w:t>applies.</w:t>
            </w:r>
          </w:p>
          <w:p w14:paraId="74BFD79A" w14:textId="77777777" w:rsidR="00E51525" w:rsidRPr="008309BE" w:rsidRDefault="00E51525" w:rsidP="00D362B9">
            <w:pPr>
              <w:pStyle w:val="DefenceNormal"/>
              <w:ind w:left="964" w:hanging="964"/>
              <w:rPr>
                <w:shd w:val="clear" w:color="000000" w:fill="auto"/>
              </w:rPr>
            </w:pPr>
            <w:r>
              <w:rPr>
                <w:shd w:val="clear" w:color="000000" w:fill="auto"/>
              </w:rPr>
              <w:t>(Option 1 applies unless otherwise stated)</w:t>
            </w:r>
          </w:p>
        </w:tc>
      </w:tr>
      <w:tr w:rsidR="00E51525" w:rsidRPr="005D2C6B" w14:paraId="5D903C7F" w14:textId="77777777" w:rsidTr="00D362B9">
        <w:trPr>
          <w:gridAfter w:val="1"/>
          <w:wAfter w:w="72" w:type="dxa"/>
        </w:trPr>
        <w:tc>
          <w:tcPr>
            <w:tcW w:w="4227" w:type="dxa"/>
          </w:tcPr>
          <w:p w14:paraId="03AF4287" w14:textId="4243138A" w:rsidR="00E51525" w:rsidRPr="008C45B3" w:rsidRDefault="00E51525" w:rsidP="00D362B9">
            <w:pPr>
              <w:pStyle w:val="DefenceNormal"/>
              <w:keepNext/>
              <w:keepLines/>
            </w:pPr>
            <w:r>
              <w:rPr>
                <w:b/>
              </w:rPr>
              <w:t xml:space="preserve">Limits of accuracy for quantities in </w:t>
            </w:r>
            <w:r w:rsidRPr="0076435B">
              <w:rPr>
                <w:b/>
              </w:rPr>
              <w:t>Schedule of Rates:</w:t>
            </w:r>
            <w:r w:rsidR="00F462A1">
              <w:br/>
            </w:r>
            <w:r>
              <w:t xml:space="preserve">(Clause </w:t>
            </w:r>
            <w:r>
              <w:fldChar w:fldCharType="begin"/>
            </w:r>
            <w:r>
              <w:instrText xml:space="preserve"> REF _Ref478136494 \r \h </w:instrText>
            </w:r>
            <w:r>
              <w:fldChar w:fldCharType="separate"/>
            </w:r>
            <w:r w:rsidR="00F66103">
              <w:t>12.19(c)</w:t>
            </w:r>
            <w:r>
              <w:fldChar w:fldCharType="end"/>
            </w:r>
            <w:r>
              <w:t>)</w:t>
            </w:r>
          </w:p>
        </w:tc>
        <w:tc>
          <w:tcPr>
            <w:tcW w:w="4900" w:type="dxa"/>
            <w:gridSpan w:val="7"/>
          </w:tcPr>
          <w:p w14:paraId="7597DCD4" w14:textId="77777777" w:rsidR="00E51525" w:rsidRDefault="00E51525" w:rsidP="00D362B9">
            <w:pPr>
              <w:pStyle w:val="DefenceNormal"/>
              <w:keepNext/>
              <w:keepLines/>
            </w:pPr>
            <w:r>
              <w:t xml:space="preserve">Upper Limit: </w:t>
            </w:r>
          </w:p>
          <w:p w14:paraId="5DFF9C29" w14:textId="77777777" w:rsidR="00E51525" w:rsidRDefault="00E51525" w:rsidP="00D362B9">
            <w:pPr>
              <w:pStyle w:val="DefenceNormal"/>
              <w:keepNext/>
              <w:keepLines/>
            </w:pPr>
            <w:r>
              <w:t>(115% unless otherwise stated)</w:t>
            </w:r>
          </w:p>
          <w:p w14:paraId="3216C782" w14:textId="77777777" w:rsidR="00E51525" w:rsidRDefault="00E51525" w:rsidP="00D362B9">
            <w:pPr>
              <w:pStyle w:val="DefenceNormal"/>
              <w:keepNext/>
              <w:keepLines/>
            </w:pPr>
            <w:r>
              <w:t xml:space="preserve">Lower Limit: </w:t>
            </w:r>
          </w:p>
          <w:p w14:paraId="2EF08E4F" w14:textId="77777777" w:rsidR="00E51525" w:rsidRPr="005D2C6B" w:rsidRDefault="00E51525" w:rsidP="00D362B9">
            <w:pPr>
              <w:pStyle w:val="DefenceNormal"/>
              <w:keepNext/>
              <w:keepLines/>
            </w:pPr>
            <w:r>
              <w:t>(85% unless otherwise stated)</w:t>
            </w:r>
          </w:p>
        </w:tc>
      </w:tr>
      <w:tr w:rsidR="00E51525" w:rsidRPr="005D2C6B" w14:paraId="7E83CBE2" w14:textId="77777777" w:rsidTr="00D362B9">
        <w:trPr>
          <w:gridAfter w:val="1"/>
          <w:wAfter w:w="72" w:type="dxa"/>
        </w:trPr>
        <w:tc>
          <w:tcPr>
            <w:tcW w:w="4238" w:type="dxa"/>
            <w:gridSpan w:val="2"/>
          </w:tcPr>
          <w:p w14:paraId="016DBF23" w14:textId="2AB345C4" w:rsidR="00E51525" w:rsidRPr="005D2C6B" w:rsidRDefault="00E51525" w:rsidP="004373AD">
            <w:pPr>
              <w:pStyle w:val="DefenceNormal"/>
              <w:rPr>
                <w:shd w:val="clear" w:color="000000" w:fill="auto"/>
              </w:rPr>
            </w:pPr>
            <w:r w:rsidRPr="005D2C6B">
              <w:rPr>
                <w:b/>
                <w:bCs/>
                <w:shd w:val="clear" w:color="000000" w:fill="auto"/>
              </w:rPr>
              <w:t>Appointed Adjudicator/Prescribed Appointer/Authorised Nominating Authority:</w:t>
            </w:r>
            <w:r w:rsidRPr="005D2C6B">
              <w:rPr>
                <w:b/>
                <w:bCs/>
                <w:shd w:val="clear" w:color="000000" w:fill="auto"/>
              </w:rPr>
              <w:br/>
            </w:r>
            <w:r w:rsidRPr="005D2C6B">
              <w:rPr>
                <w:bCs/>
                <w:shd w:val="clear" w:color="000000" w:fill="auto"/>
              </w:rPr>
              <w:t>(Clause</w:t>
            </w:r>
            <w:r w:rsidR="00E05B8D">
              <w:rPr>
                <w:bCs/>
                <w:shd w:val="clear" w:color="000000" w:fill="auto"/>
              </w:rPr>
              <w:t xml:space="preserve"> </w:t>
            </w:r>
            <w:r w:rsidR="00E05B8D">
              <w:rPr>
                <w:bCs/>
                <w:shd w:val="clear" w:color="000000" w:fill="auto"/>
              </w:rPr>
              <w:fldChar w:fldCharType="begin"/>
            </w:r>
            <w:r w:rsidR="00E05B8D">
              <w:rPr>
                <w:bCs/>
                <w:shd w:val="clear" w:color="000000" w:fill="auto"/>
              </w:rPr>
              <w:instrText xml:space="preserve"> REF _Ref36455301 \r \h </w:instrText>
            </w:r>
            <w:r w:rsidR="00E05B8D">
              <w:rPr>
                <w:bCs/>
                <w:shd w:val="clear" w:color="000000" w:fill="auto"/>
              </w:rPr>
            </w:r>
            <w:r w:rsidR="00E05B8D">
              <w:rPr>
                <w:bCs/>
                <w:shd w:val="clear" w:color="000000" w:fill="auto"/>
              </w:rPr>
              <w:fldChar w:fldCharType="separate"/>
            </w:r>
            <w:r w:rsidR="00F66103">
              <w:rPr>
                <w:bCs/>
                <w:shd w:val="clear" w:color="000000" w:fill="auto"/>
              </w:rPr>
              <w:t>12.20(d)</w:t>
            </w:r>
            <w:r w:rsidR="00E05B8D">
              <w:rPr>
                <w:bCs/>
                <w:shd w:val="clear" w:color="000000" w:fill="auto"/>
              </w:rPr>
              <w:fldChar w:fldCharType="end"/>
            </w:r>
            <w:r w:rsidRPr="005D2C6B">
              <w:rPr>
                <w:bCs/>
                <w:shd w:val="clear" w:color="000000" w:fill="auto"/>
              </w:rPr>
              <w:t>)</w:t>
            </w:r>
          </w:p>
        </w:tc>
        <w:tc>
          <w:tcPr>
            <w:tcW w:w="4889" w:type="dxa"/>
            <w:gridSpan w:val="6"/>
          </w:tcPr>
          <w:p w14:paraId="6A4A63E0" w14:textId="77777777" w:rsidR="00E51525" w:rsidRPr="005D2C6B" w:rsidRDefault="00E51525" w:rsidP="00D362B9">
            <w:pPr>
              <w:pStyle w:val="DefenceSchedule1"/>
              <w:numPr>
                <w:ilvl w:val="0"/>
                <w:numId w:val="0"/>
              </w:numPr>
              <w:ind w:right="42"/>
              <w:rPr>
                <w:shd w:val="clear" w:color="000000" w:fill="auto"/>
              </w:rPr>
            </w:pPr>
            <w:r w:rsidRPr="005D2C6B">
              <w:rPr>
                <w:shd w:val="clear" w:color="000000" w:fill="auto"/>
              </w:rPr>
              <w:t xml:space="preserve">To the extent that the relevant part of the </w:t>
            </w:r>
            <w:r w:rsidRPr="00D55647">
              <w:t>Contractor's Activities</w:t>
            </w:r>
            <w:r w:rsidRPr="005D2C6B">
              <w:rPr>
                <w:shd w:val="clear" w:color="000000" w:fill="auto"/>
              </w:rPr>
              <w:t xml:space="preserve"> is carried out in:</w:t>
            </w:r>
          </w:p>
          <w:p w14:paraId="42E67120" w14:textId="77777777" w:rsidR="00E51525" w:rsidRPr="007E2C3B" w:rsidRDefault="00E51525" w:rsidP="00D362B9">
            <w:pPr>
              <w:pStyle w:val="DefenceNormal"/>
              <w:rPr>
                <w:shd w:val="clear" w:color="000000" w:fill="auto"/>
              </w:rPr>
            </w:pPr>
            <w:r w:rsidRPr="007E2C3B">
              <w:rPr>
                <w:shd w:val="clear" w:color="000000" w:fill="auto"/>
              </w:rPr>
              <w:t>1.</w:t>
            </w:r>
            <w:r w:rsidRPr="007E2C3B">
              <w:rPr>
                <w:shd w:val="clear" w:color="000000" w:fill="auto"/>
              </w:rPr>
              <w:tab/>
            </w:r>
            <w:r>
              <w:rPr>
                <w:shd w:val="clear" w:color="000000" w:fill="auto"/>
              </w:rPr>
              <w:t xml:space="preserve"> </w:t>
            </w:r>
            <w:r w:rsidRPr="007E2C3B">
              <w:rPr>
                <w:shd w:val="clear" w:color="000000" w:fill="auto"/>
              </w:rPr>
              <w:t xml:space="preserve">the Northern Territory or Western Australia: </w:t>
            </w:r>
          </w:p>
          <w:p w14:paraId="1D8EBB62" w14:textId="77777777" w:rsidR="00E51525" w:rsidRPr="007E2C3B" w:rsidRDefault="00E51525" w:rsidP="00D362B9">
            <w:pPr>
              <w:pStyle w:val="DefenceNormal"/>
              <w:tabs>
                <w:tab w:val="left" w:pos="1593"/>
              </w:tabs>
              <w:ind w:left="1026"/>
              <w:rPr>
                <w:shd w:val="clear" w:color="000000" w:fill="auto"/>
              </w:rPr>
            </w:pPr>
            <w:r w:rsidRPr="007E2C3B">
              <w:rPr>
                <w:shd w:val="clear" w:color="000000" w:fill="auto"/>
              </w:rPr>
              <w:t>(a)</w:t>
            </w:r>
            <w:r w:rsidRPr="007E2C3B">
              <w:rPr>
                <w:shd w:val="clear" w:color="000000" w:fill="auto"/>
              </w:rPr>
              <w:tab/>
              <w:t>the appo</w:t>
            </w:r>
            <w:r>
              <w:rPr>
                <w:shd w:val="clear" w:color="000000" w:fill="auto"/>
              </w:rPr>
              <w:t xml:space="preserve">inted adjudicator is          </w:t>
            </w:r>
            <w:r w:rsidRPr="007E2C3B">
              <w:rPr>
                <w:shd w:val="clear" w:color="000000" w:fill="auto"/>
              </w:rPr>
              <w:t>; or</w:t>
            </w:r>
          </w:p>
          <w:p w14:paraId="07B76184" w14:textId="77777777" w:rsidR="00E51525" w:rsidRPr="007E2C3B" w:rsidRDefault="00E51525" w:rsidP="00D362B9">
            <w:pPr>
              <w:pStyle w:val="DefenceNormal"/>
              <w:tabs>
                <w:tab w:val="left" w:pos="1593"/>
              </w:tabs>
              <w:ind w:left="1593" w:hanging="567"/>
              <w:rPr>
                <w:shd w:val="clear" w:color="000000" w:fill="auto"/>
              </w:rPr>
            </w:pPr>
            <w:r w:rsidRPr="007E2C3B">
              <w:rPr>
                <w:shd w:val="clear" w:color="000000" w:fill="auto"/>
              </w:rPr>
              <w:t>(b)</w:t>
            </w:r>
            <w:r w:rsidRPr="007E2C3B">
              <w:rPr>
                <w:shd w:val="clear" w:color="000000" w:fill="auto"/>
              </w:rPr>
              <w:tab/>
              <w:t>if no appointed adjudicator is appointed, the prescribed appointer is the Resolution Institute, Northern Territory Chapter or Western Australian Chapter (as the case may be); or</w:t>
            </w:r>
          </w:p>
          <w:p w14:paraId="2124C04C" w14:textId="77777777" w:rsidR="00E51525" w:rsidRPr="007E2C3B" w:rsidRDefault="00E51525" w:rsidP="00D362B9">
            <w:pPr>
              <w:pStyle w:val="DefenceNormal"/>
              <w:rPr>
                <w:shd w:val="clear" w:color="000000" w:fill="auto"/>
              </w:rPr>
            </w:pPr>
            <w:r w:rsidRPr="007E2C3B">
              <w:rPr>
                <w:shd w:val="clear" w:color="000000" w:fill="auto"/>
              </w:rPr>
              <w:t>2.</w:t>
            </w:r>
            <w:r w:rsidRPr="007E2C3B">
              <w:rPr>
                <w:shd w:val="clear" w:color="000000" w:fill="auto"/>
              </w:rPr>
              <w:tab/>
              <w:t>Victoria, any one of the following:</w:t>
            </w:r>
          </w:p>
          <w:p w14:paraId="19F1F80E" w14:textId="77777777" w:rsidR="00E51525" w:rsidRPr="007E2C3B" w:rsidRDefault="00E51525" w:rsidP="00D362B9">
            <w:pPr>
              <w:pStyle w:val="DefenceNormal"/>
              <w:tabs>
                <w:tab w:val="left" w:pos="1593"/>
              </w:tabs>
              <w:ind w:left="1593" w:hanging="567"/>
              <w:rPr>
                <w:shd w:val="clear" w:color="000000" w:fill="auto"/>
              </w:rPr>
            </w:pPr>
            <w:r w:rsidRPr="007E2C3B">
              <w:rPr>
                <w:shd w:val="clear" w:color="000000" w:fill="auto"/>
              </w:rPr>
              <w:t>(a)</w:t>
            </w:r>
            <w:r w:rsidRPr="007E2C3B">
              <w:rPr>
                <w:shd w:val="clear" w:color="000000" w:fill="auto"/>
              </w:rPr>
              <w:tab/>
              <w:t>Resolution Institute, Victorian Chapter;</w:t>
            </w:r>
          </w:p>
          <w:p w14:paraId="72C5FFC2" w14:textId="77777777" w:rsidR="00E51525" w:rsidRPr="007E2C3B" w:rsidRDefault="00E51525" w:rsidP="00D362B9">
            <w:pPr>
              <w:pStyle w:val="DefenceNormal"/>
              <w:tabs>
                <w:tab w:val="left" w:pos="1593"/>
              </w:tabs>
              <w:ind w:left="1026"/>
              <w:rPr>
                <w:shd w:val="clear" w:color="000000" w:fill="auto"/>
              </w:rPr>
            </w:pPr>
            <w:r w:rsidRPr="007E2C3B">
              <w:rPr>
                <w:shd w:val="clear" w:color="000000" w:fill="auto"/>
              </w:rPr>
              <w:t>(b)</w:t>
            </w:r>
            <w:r w:rsidRPr="007E2C3B">
              <w:rPr>
                <w:shd w:val="clear" w:color="000000" w:fill="auto"/>
              </w:rPr>
              <w:tab/>
              <w:t xml:space="preserve">Building Adjudication Victoria Inc; or </w:t>
            </w:r>
          </w:p>
          <w:p w14:paraId="30F1AB0A" w14:textId="77777777" w:rsidR="00E51525" w:rsidRPr="007E2C3B" w:rsidRDefault="00E51525" w:rsidP="00D362B9">
            <w:pPr>
              <w:pStyle w:val="DefenceNormal"/>
              <w:tabs>
                <w:tab w:val="left" w:pos="1593"/>
              </w:tabs>
              <w:ind w:left="1026"/>
              <w:rPr>
                <w:shd w:val="clear" w:color="000000" w:fill="auto"/>
              </w:rPr>
            </w:pPr>
            <w:r w:rsidRPr="007E2C3B">
              <w:rPr>
                <w:shd w:val="clear" w:color="000000" w:fill="auto"/>
              </w:rPr>
              <w:t>(c)</w:t>
            </w:r>
            <w:r w:rsidRPr="007E2C3B">
              <w:rPr>
                <w:shd w:val="clear" w:color="000000" w:fill="auto"/>
              </w:rPr>
              <w:tab/>
              <w:t xml:space="preserve">Rialto Adjudications Pty Ltd; or </w:t>
            </w:r>
          </w:p>
          <w:p w14:paraId="423B7852" w14:textId="77777777" w:rsidR="00E51525" w:rsidRPr="005D2C6B" w:rsidRDefault="00E51525" w:rsidP="00D362B9">
            <w:pPr>
              <w:pStyle w:val="DefenceNormal"/>
              <w:ind w:left="964" w:hanging="964"/>
              <w:rPr>
                <w:shd w:val="clear" w:color="000000" w:fill="auto"/>
              </w:rPr>
            </w:pPr>
            <w:r w:rsidRPr="007E2C3B">
              <w:rPr>
                <w:shd w:val="clear" w:color="000000" w:fill="auto"/>
              </w:rPr>
              <w:t>3.</w:t>
            </w:r>
            <w:r w:rsidRPr="007E2C3B">
              <w:rPr>
                <w:shd w:val="clear" w:color="000000" w:fill="auto"/>
              </w:rPr>
              <w:tab/>
              <w:t>any other State or Territory, the Resolution Institute of the Chapter in that State or Territory.</w:t>
            </w:r>
          </w:p>
        </w:tc>
      </w:tr>
      <w:tr w:rsidR="00E51525" w:rsidRPr="005D2C6B" w14:paraId="36BB899E" w14:textId="77777777" w:rsidTr="00D362B9">
        <w:trPr>
          <w:gridAfter w:val="1"/>
          <w:wAfter w:w="72" w:type="dxa"/>
          <w:trHeight w:val="967"/>
        </w:trPr>
        <w:tc>
          <w:tcPr>
            <w:tcW w:w="4238" w:type="dxa"/>
            <w:gridSpan w:val="2"/>
          </w:tcPr>
          <w:p w14:paraId="2131A519" w14:textId="18066B42" w:rsidR="00E51525" w:rsidRPr="005D2C6B" w:rsidRDefault="004976F4" w:rsidP="00D362B9">
            <w:pPr>
              <w:pStyle w:val="DefenceNormal"/>
            </w:pPr>
            <w:r>
              <w:rPr>
                <w:b/>
              </w:rPr>
              <w:t>Remediation Cost Report</w:t>
            </w:r>
            <w:r w:rsidR="00E51525" w:rsidRPr="005D2C6B">
              <w:rPr>
                <w:b/>
              </w:rPr>
              <w:t xml:space="preserve"> (additional</w:t>
            </w:r>
            <w:r>
              <w:rPr>
                <w:b/>
              </w:rPr>
              <w:t xml:space="preserve"> matters</w:t>
            </w:r>
            <w:r w:rsidR="00E51525" w:rsidRPr="005D2C6B">
              <w:rPr>
                <w:b/>
              </w:rPr>
              <w:t>):</w:t>
            </w:r>
            <w:r w:rsidR="00E51525" w:rsidRPr="005D2C6B">
              <w:br/>
              <w:t xml:space="preserve">(Clause </w:t>
            </w:r>
            <w:r w:rsidR="00E51525" w:rsidRPr="005D2C6B">
              <w:fldChar w:fldCharType="begin"/>
            </w:r>
            <w:r w:rsidR="00E51525" w:rsidRPr="005D2C6B">
              <w:instrText xml:space="preserve"> REF _Ref121202495 \r \h </w:instrText>
            </w:r>
            <w:r w:rsidR="00E51525">
              <w:instrText xml:space="preserve"> \* MERGEFORMAT </w:instrText>
            </w:r>
            <w:r w:rsidR="00E51525" w:rsidRPr="005D2C6B">
              <w:fldChar w:fldCharType="separate"/>
            </w:r>
            <w:r w:rsidR="00F66103">
              <w:t>12.23(b)</w:t>
            </w:r>
            <w:r w:rsidR="00E51525" w:rsidRPr="005D2C6B">
              <w:fldChar w:fldCharType="end"/>
            </w:r>
            <w:r w:rsidR="00E51525" w:rsidRPr="005D2C6B">
              <w:t>)</w:t>
            </w:r>
          </w:p>
        </w:tc>
        <w:tc>
          <w:tcPr>
            <w:tcW w:w="4889" w:type="dxa"/>
            <w:gridSpan w:val="6"/>
            <w:vAlign w:val="center"/>
          </w:tcPr>
          <w:p w14:paraId="08977DA3" w14:textId="77777777" w:rsidR="00E51525" w:rsidRPr="005D2C6B" w:rsidRDefault="00E51525" w:rsidP="00D362B9">
            <w:pPr>
              <w:pStyle w:val="DefenceNormal"/>
              <w:tabs>
                <w:tab w:val="left" w:leader="dot" w:pos="4536"/>
              </w:tabs>
            </w:pPr>
          </w:p>
        </w:tc>
      </w:tr>
      <w:tr w:rsidR="00E51525" w:rsidRPr="005D2C6B" w14:paraId="63D517D5" w14:textId="77777777" w:rsidTr="00D362B9">
        <w:trPr>
          <w:gridAfter w:val="1"/>
          <w:wAfter w:w="72" w:type="dxa"/>
          <w:trHeight w:val="967"/>
        </w:trPr>
        <w:tc>
          <w:tcPr>
            <w:tcW w:w="4238" w:type="dxa"/>
            <w:gridSpan w:val="2"/>
          </w:tcPr>
          <w:p w14:paraId="539B3D1A" w14:textId="3F35AA3D" w:rsidR="00E51525" w:rsidRPr="005D2C6B" w:rsidRDefault="00E51525" w:rsidP="00D362B9">
            <w:pPr>
              <w:pStyle w:val="DefenceNormal"/>
              <w:rPr>
                <w:b/>
              </w:rPr>
            </w:pPr>
            <w:r>
              <w:rPr>
                <w:b/>
              </w:rPr>
              <w:t>Estate Information</w:t>
            </w:r>
            <w:r w:rsidRPr="005D2C6B">
              <w:rPr>
                <w:b/>
              </w:rPr>
              <w:t>:</w:t>
            </w:r>
            <w:r w:rsidRPr="005D2C6B">
              <w:br/>
              <w:t xml:space="preserve">(Clause </w:t>
            </w:r>
            <w:r>
              <w:fldChar w:fldCharType="begin"/>
            </w:r>
            <w:r>
              <w:instrText xml:space="preserve"> REF _Ref9604452 \r \h </w:instrText>
            </w:r>
            <w:r>
              <w:fldChar w:fldCharType="separate"/>
            </w:r>
            <w:r w:rsidR="00F66103">
              <w:t>12.24</w:t>
            </w:r>
            <w:r>
              <w:fldChar w:fldCharType="end"/>
            </w:r>
            <w:r w:rsidRPr="005D2C6B">
              <w:t>)</w:t>
            </w:r>
          </w:p>
        </w:tc>
        <w:tc>
          <w:tcPr>
            <w:tcW w:w="4889" w:type="dxa"/>
            <w:gridSpan w:val="6"/>
            <w:vAlign w:val="center"/>
          </w:tcPr>
          <w:p w14:paraId="0583EBF6" w14:textId="4C0F09E9" w:rsidR="00E51525" w:rsidRDefault="00E51525" w:rsidP="00D362B9">
            <w:pPr>
              <w:pStyle w:val="DefenceNormal"/>
              <w:tabs>
                <w:tab w:val="left" w:leader="dot" w:pos="4536"/>
              </w:tabs>
            </w:pPr>
            <w:r>
              <w:t xml:space="preserve">Clause </w:t>
            </w:r>
            <w:r>
              <w:fldChar w:fldCharType="begin"/>
            </w:r>
            <w:r>
              <w:instrText xml:space="preserve"> REF _Ref9604452 \r \h </w:instrText>
            </w:r>
            <w:r>
              <w:fldChar w:fldCharType="separate"/>
            </w:r>
            <w:r w:rsidR="00F66103">
              <w:t>12.24</w:t>
            </w:r>
            <w:r>
              <w:fldChar w:fldCharType="end"/>
            </w:r>
            <w:r>
              <w:t xml:space="preserve"> </w:t>
            </w:r>
            <w:r w:rsidRPr="00FE09C2">
              <w:rPr>
                <w:b/>
                <w:i/>
              </w:rPr>
              <w:t>[DOES/DOES NOT]</w:t>
            </w:r>
            <w:r>
              <w:t xml:space="preserve"> apply</w:t>
            </w:r>
          </w:p>
          <w:p w14:paraId="30FFE3DB" w14:textId="1E23C7C5" w:rsidR="00E51525" w:rsidRPr="005D2C6B" w:rsidRDefault="00E51525" w:rsidP="00D362B9">
            <w:pPr>
              <w:pStyle w:val="DefenceNormal"/>
              <w:tabs>
                <w:tab w:val="left" w:leader="dot" w:pos="4536"/>
              </w:tabs>
            </w:pPr>
            <w:r>
              <w:t xml:space="preserve">(Clause </w:t>
            </w:r>
            <w:r>
              <w:fldChar w:fldCharType="begin"/>
            </w:r>
            <w:r>
              <w:instrText xml:space="preserve"> REF _Ref9604452 \r \h </w:instrText>
            </w:r>
            <w:r>
              <w:fldChar w:fldCharType="separate"/>
            </w:r>
            <w:r w:rsidR="00F66103">
              <w:t>12.24</w:t>
            </w:r>
            <w:r>
              <w:fldChar w:fldCharType="end"/>
            </w:r>
            <w:r>
              <w:t xml:space="preserve"> applies unless otherwise stated)</w:t>
            </w:r>
          </w:p>
        </w:tc>
      </w:tr>
      <w:tr w:rsidR="00E51525" w:rsidRPr="005D2C6B" w14:paraId="7DE38A5F" w14:textId="77777777" w:rsidTr="00D362B9">
        <w:trPr>
          <w:gridAfter w:val="1"/>
          <w:wAfter w:w="72" w:type="dxa"/>
        </w:trPr>
        <w:tc>
          <w:tcPr>
            <w:tcW w:w="9127" w:type="dxa"/>
            <w:gridSpan w:val="8"/>
          </w:tcPr>
          <w:p w14:paraId="010026F7" w14:textId="4B956364" w:rsidR="00E51525" w:rsidRPr="005D2C6B" w:rsidRDefault="00E51525" w:rsidP="00D362B9">
            <w:pPr>
              <w:pStyle w:val="DefenceSubTitle"/>
            </w:pPr>
            <w:r w:rsidRPr="005D2C6B">
              <w:t xml:space="preserve">CLAUSE </w:t>
            </w:r>
            <w:r w:rsidRPr="005D2C6B">
              <w:fldChar w:fldCharType="begin"/>
            </w:r>
            <w:r w:rsidRPr="005D2C6B">
              <w:instrText xml:space="preserve"> REF _Ref71884756 \w \h </w:instrText>
            </w:r>
            <w:r>
              <w:instrText xml:space="preserve"> \* MERGEFORMAT </w:instrText>
            </w:r>
            <w:r w:rsidRPr="005D2C6B">
              <w:fldChar w:fldCharType="separate"/>
            </w:r>
            <w:r w:rsidR="00F66103">
              <w:t>13</w:t>
            </w:r>
            <w:r w:rsidRPr="005D2C6B">
              <w:fldChar w:fldCharType="end"/>
            </w:r>
            <w:r w:rsidRPr="005D2C6B">
              <w:t xml:space="preserve"> – </w:t>
            </w:r>
            <w:r w:rsidRPr="00CE4628">
              <w:t>COMPLETION</w:t>
            </w:r>
          </w:p>
        </w:tc>
      </w:tr>
      <w:tr w:rsidR="00E51525" w:rsidRPr="005D2C6B" w14:paraId="37AE6795" w14:textId="77777777" w:rsidTr="00D362B9">
        <w:trPr>
          <w:gridAfter w:val="1"/>
          <w:wAfter w:w="72" w:type="dxa"/>
          <w:trHeight w:val="430"/>
        </w:trPr>
        <w:tc>
          <w:tcPr>
            <w:tcW w:w="4238" w:type="dxa"/>
            <w:gridSpan w:val="2"/>
            <w:vMerge w:val="restart"/>
          </w:tcPr>
          <w:p w14:paraId="1D406B02" w14:textId="15FC74CC" w:rsidR="00E51525" w:rsidRPr="005D2C6B" w:rsidRDefault="00E51525" w:rsidP="00D362B9">
            <w:pPr>
              <w:pStyle w:val="DefenceNormal"/>
            </w:pPr>
            <w:r w:rsidRPr="005D2C6B">
              <w:rPr>
                <w:b/>
              </w:rPr>
              <w:t xml:space="preserve">Liquidated damages payable by </w:t>
            </w:r>
            <w:r w:rsidRPr="00D55647">
              <w:rPr>
                <w:b/>
              </w:rPr>
              <w:t>Contractor</w:t>
            </w:r>
            <w:r w:rsidRPr="005D2C6B">
              <w:rPr>
                <w:b/>
              </w:rPr>
              <w:t xml:space="preserve"> when </w:t>
            </w:r>
            <w:r w:rsidRPr="00D55647">
              <w:rPr>
                <w:b/>
              </w:rPr>
              <w:t>Date for Remediation Completion</w:t>
            </w:r>
            <w:r w:rsidRPr="00B5211B">
              <w:rPr>
                <w:b/>
              </w:rPr>
              <w:t xml:space="preserve"> occurs after </w:t>
            </w:r>
            <w:r w:rsidRPr="00D55647">
              <w:rPr>
                <w:b/>
              </w:rPr>
              <w:t>Date for Remediation Completion</w:t>
            </w:r>
            <w:r w:rsidRPr="00B5211B">
              <w:rPr>
                <w:b/>
              </w:rPr>
              <w:t>:</w:t>
            </w:r>
            <w:r w:rsidRPr="00B5211B">
              <w:rPr>
                <w:b/>
              </w:rPr>
              <w:br/>
            </w:r>
            <w:r w:rsidRPr="005D2C6B">
              <w:t xml:space="preserve">(Clause </w:t>
            </w:r>
            <w:r w:rsidRPr="005D2C6B">
              <w:fldChar w:fldCharType="begin"/>
            </w:r>
            <w:r w:rsidRPr="005D2C6B">
              <w:instrText xml:space="preserve"> REF _Ref71643006 \w \h </w:instrText>
            </w:r>
            <w:r>
              <w:instrText xml:space="preserve"> \* MERGEFORMAT </w:instrText>
            </w:r>
            <w:r w:rsidRPr="005D2C6B">
              <w:fldChar w:fldCharType="separate"/>
            </w:r>
            <w:r w:rsidR="00F66103">
              <w:t>13.7</w:t>
            </w:r>
            <w:r w:rsidRPr="005D2C6B">
              <w:fldChar w:fldCharType="end"/>
            </w:r>
            <w:r w:rsidRPr="005D2C6B">
              <w:t>)</w:t>
            </w:r>
          </w:p>
        </w:tc>
        <w:tc>
          <w:tcPr>
            <w:tcW w:w="4889" w:type="dxa"/>
            <w:gridSpan w:val="6"/>
          </w:tcPr>
          <w:p w14:paraId="4B55DA8E" w14:textId="77777777" w:rsidR="00E51525" w:rsidRPr="005D2C6B" w:rsidRDefault="00E51525" w:rsidP="00D362B9">
            <w:pPr>
              <w:pStyle w:val="DefenceNormal"/>
              <w:tabs>
                <w:tab w:val="left" w:pos="2282"/>
              </w:tabs>
            </w:pPr>
            <w:r w:rsidRPr="005D2C6B">
              <w:t xml:space="preserve">If there are no </w:t>
            </w:r>
            <w:r w:rsidRPr="00D55647">
              <w:t>Stage</w:t>
            </w:r>
            <w:r w:rsidRPr="00CE4628">
              <w:t>s</w:t>
            </w:r>
            <w:r w:rsidRPr="005D2C6B">
              <w:t xml:space="preserve">, for the </w:t>
            </w:r>
            <w:r w:rsidRPr="00D55647">
              <w:t>Remediation Works</w:t>
            </w:r>
            <w:r w:rsidRPr="005D2C6B">
              <w:t xml:space="preserve"> is:</w:t>
            </w:r>
          </w:p>
        </w:tc>
      </w:tr>
      <w:tr w:rsidR="00E51525" w:rsidRPr="005D2C6B" w14:paraId="73C94B45" w14:textId="77777777" w:rsidTr="00D362B9">
        <w:trPr>
          <w:gridAfter w:val="1"/>
          <w:wAfter w:w="72" w:type="dxa"/>
          <w:trHeight w:val="430"/>
        </w:trPr>
        <w:tc>
          <w:tcPr>
            <w:tcW w:w="4238" w:type="dxa"/>
            <w:gridSpan w:val="2"/>
            <w:vMerge/>
          </w:tcPr>
          <w:p w14:paraId="38C88B7B" w14:textId="77777777" w:rsidR="00E51525" w:rsidRPr="005D2C6B" w:rsidRDefault="00E51525" w:rsidP="00D362B9">
            <w:pPr>
              <w:pStyle w:val="DefenceNormal"/>
              <w:rPr>
                <w:b/>
              </w:rPr>
            </w:pPr>
          </w:p>
        </w:tc>
        <w:tc>
          <w:tcPr>
            <w:tcW w:w="4889" w:type="dxa"/>
            <w:gridSpan w:val="6"/>
          </w:tcPr>
          <w:p w14:paraId="009BCB0C" w14:textId="77777777" w:rsidR="00E51525" w:rsidRPr="005D2C6B" w:rsidRDefault="00E51525" w:rsidP="00D362B9">
            <w:pPr>
              <w:pStyle w:val="DefenceNormal"/>
            </w:pPr>
            <w:r w:rsidRPr="005D2C6B">
              <w:t>$</w:t>
            </w:r>
            <w:r>
              <w:tab/>
            </w:r>
            <w:r w:rsidRPr="005D2C6B">
              <w:t xml:space="preserve"> per day.</w:t>
            </w:r>
          </w:p>
        </w:tc>
      </w:tr>
      <w:tr w:rsidR="00E51525" w:rsidRPr="005D2C6B" w14:paraId="49CB5386" w14:textId="77777777" w:rsidTr="00D362B9">
        <w:trPr>
          <w:gridAfter w:val="1"/>
          <w:wAfter w:w="72" w:type="dxa"/>
          <w:trHeight w:val="430"/>
        </w:trPr>
        <w:tc>
          <w:tcPr>
            <w:tcW w:w="4238" w:type="dxa"/>
            <w:gridSpan w:val="2"/>
            <w:vMerge/>
          </w:tcPr>
          <w:p w14:paraId="0C5993F3" w14:textId="77777777" w:rsidR="00E51525" w:rsidRPr="005D2C6B" w:rsidRDefault="00E51525" w:rsidP="00D362B9">
            <w:pPr>
              <w:pStyle w:val="DefenceNormal"/>
              <w:rPr>
                <w:b/>
              </w:rPr>
            </w:pPr>
          </w:p>
        </w:tc>
        <w:tc>
          <w:tcPr>
            <w:tcW w:w="4889" w:type="dxa"/>
            <w:gridSpan w:val="6"/>
          </w:tcPr>
          <w:p w14:paraId="638D9649" w14:textId="77777777" w:rsidR="00E51525" w:rsidRPr="005D2C6B" w:rsidRDefault="00E51525" w:rsidP="00D362B9">
            <w:pPr>
              <w:pStyle w:val="DefenceNormal"/>
            </w:pPr>
            <w:r w:rsidRPr="005D2C6B">
              <w:t xml:space="preserve">If there are </w:t>
            </w:r>
            <w:r w:rsidRPr="00D55647">
              <w:t>Stages</w:t>
            </w:r>
            <w:r w:rsidRPr="005D2C6B">
              <w:t xml:space="preserve">, for each </w:t>
            </w:r>
            <w:r w:rsidRPr="00D55647">
              <w:t>Stage</w:t>
            </w:r>
            <w:r w:rsidRPr="005D2C6B">
              <w:t xml:space="preserve"> is:</w:t>
            </w:r>
          </w:p>
        </w:tc>
      </w:tr>
      <w:tr w:rsidR="00E51525" w:rsidRPr="005D2C6B" w14:paraId="5E84BFC9" w14:textId="77777777" w:rsidTr="00D362B9">
        <w:trPr>
          <w:gridAfter w:val="1"/>
          <w:wAfter w:w="72" w:type="dxa"/>
          <w:trHeight w:val="435"/>
        </w:trPr>
        <w:tc>
          <w:tcPr>
            <w:tcW w:w="4238" w:type="dxa"/>
            <w:gridSpan w:val="2"/>
            <w:vMerge/>
          </w:tcPr>
          <w:p w14:paraId="18500FD4" w14:textId="77777777" w:rsidR="00E51525" w:rsidRPr="005D2C6B" w:rsidRDefault="00E51525" w:rsidP="00D362B9">
            <w:pPr>
              <w:pStyle w:val="DefenceNormal"/>
              <w:rPr>
                <w:b/>
              </w:rPr>
            </w:pPr>
          </w:p>
        </w:tc>
        <w:tc>
          <w:tcPr>
            <w:tcW w:w="2430" w:type="dxa"/>
            <w:gridSpan w:val="3"/>
          </w:tcPr>
          <w:p w14:paraId="527BEAD1" w14:textId="77777777" w:rsidR="00E51525" w:rsidRPr="002174BD" w:rsidRDefault="00E51525" w:rsidP="00D362B9">
            <w:pPr>
              <w:pStyle w:val="DefenceNormal"/>
              <w:rPr>
                <w:b/>
              </w:rPr>
            </w:pPr>
            <w:r w:rsidRPr="00D55647">
              <w:rPr>
                <w:b/>
              </w:rPr>
              <w:t>Stage</w:t>
            </w:r>
          </w:p>
        </w:tc>
        <w:tc>
          <w:tcPr>
            <w:tcW w:w="2459" w:type="dxa"/>
            <w:gridSpan w:val="3"/>
          </w:tcPr>
          <w:p w14:paraId="76EC339B" w14:textId="77777777" w:rsidR="00E51525" w:rsidRPr="005D2C6B" w:rsidRDefault="00E51525" w:rsidP="00D362B9">
            <w:pPr>
              <w:pStyle w:val="DefenceNormal"/>
            </w:pPr>
            <w:r w:rsidRPr="005D2C6B">
              <w:rPr>
                <w:b/>
              </w:rPr>
              <w:t>Liquidated Damages</w:t>
            </w:r>
          </w:p>
        </w:tc>
      </w:tr>
      <w:tr w:rsidR="00E51525" w:rsidRPr="005D2C6B" w14:paraId="55FEA629" w14:textId="77777777" w:rsidTr="00D362B9">
        <w:trPr>
          <w:gridAfter w:val="1"/>
          <w:wAfter w:w="72" w:type="dxa"/>
          <w:trHeight w:val="435"/>
        </w:trPr>
        <w:tc>
          <w:tcPr>
            <w:tcW w:w="4238" w:type="dxa"/>
            <w:gridSpan w:val="2"/>
            <w:vMerge/>
          </w:tcPr>
          <w:p w14:paraId="25BE733D" w14:textId="77777777" w:rsidR="00E51525" w:rsidRPr="005D2C6B" w:rsidRDefault="00E51525" w:rsidP="00D362B9">
            <w:pPr>
              <w:pStyle w:val="DefenceNormal"/>
              <w:rPr>
                <w:b/>
              </w:rPr>
            </w:pPr>
          </w:p>
        </w:tc>
        <w:tc>
          <w:tcPr>
            <w:tcW w:w="2430" w:type="dxa"/>
            <w:gridSpan w:val="3"/>
          </w:tcPr>
          <w:p w14:paraId="1657B03F" w14:textId="77777777" w:rsidR="00E51525" w:rsidRPr="005D2C6B" w:rsidRDefault="00E51525" w:rsidP="00D362B9">
            <w:pPr>
              <w:pStyle w:val="DefenceNormal"/>
            </w:pPr>
          </w:p>
        </w:tc>
        <w:tc>
          <w:tcPr>
            <w:tcW w:w="2459" w:type="dxa"/>
            <w:gridSpan w:val="3"/>
          </w:tcPr>
          <w:p w14:paraId="3D11267F" w14:textId="77777777" w:rsidR="00E51525" w:rsidRPr="005D2C6B" w:rsidRDefault="00E51525" w:rsidP="00D362B9">
            <w:pPr>
              <w:pStyle w:val="DefenceNormal"/>
            </w:pPr>
            <w:r w:rsidRPr="005D2C6B">
              <w:t>$</w:t>
            </w:r>
            <w:r>
              <w:tab/>
            </w:r>
            <w:r w:rsidRPr="005D2C6B">
              <w:t>per day</w:t>
            </w:r>
          </w:p>
        </w:tc>
      </w:tr>
      <w:tr w:rsidR="00E51525" w:rsidRPr="005D2C6B" w14:paraId="56015A76" w14:textId="77777777" w:rsidTr="00D362B9">
        <w:trPr>
          <w:gridAfter w:val="1"/>
          <w:wAfter w:w="72" w:type="dxa"/>
          <w:trHeight w:val="435"/>
        </w:trPr>
        <w:tc>
          <w:tcPr>
            <w:tcW w:w="4238" w:type="dxa"/>
            <w:gridSpan w:val="2"/>
            <w:vMerge/>
          </w:tcPr>
          <w:p w14:paraId="25394C70" w14:textId="77777777" w:rsidR="00E51525" w:rsidRPr="005D2C6B" w:rsidRDefault="00E51525" w:rsidP="00D362B9">
            <w:pPr>
              <w:pStyle w:val="DefenceNormal"/>
              <w:rPr>
                <w:b/>
              </w:rPr>
            </w:pPr>
          </w:p>
        </w:tc>
        <w:tc>
          <w:tcPr>
            <w:tcW w:w="2430" w:type="dxa"/>
            <w:gridSpan w:val="3"/>
          </w:tcPr>
          <w:p w14:paraId="22361A7D" w14:textId="77777777" w:rsidR="00E51525" w:rsidRPr="005D2C6B" w:rsidRDefault="00E51525" w:rsidP="00D362B9">
            <w:pPr>
              <w:pStyle w:val="DefenceNormal"/>
            </w:pPr>
          </w:p>
        </w:tc>
        <w:tc>
          <w:tcPr>
            <w:tcW w:w="2459" w:type="dxa"/>
            <w:gridSpan w:val="3"/>
          </w:tcPr>
          <w:p w14:paraId="10A2F0EC" w14:textId="77777777" w:rsidR="00E51525" w:rsidRPr="005D2C6B" w:rsidRDefault="00E51525" w:rsidP="00D362B9">
            <w:pPr>
              <w:pStyle w:val="DefenceNormal"/>
            </w:pPr>
            <w:r w:rsidRPr="005D2C6B">
              <w:t>$</w:t>
            </w:r>
            <w:r>
              <w:tab/>
            </w:r>
            <w:r w:rsidRPr="005D2C6B">
              <w:t>per day</w:t>
            </w:r>
          </w:p>
        </w:tc>
      </w:tr>
      <w:tr w:rsidR="00E51525" w:rsidRPr="005D2C6B" w14:paraId="29F1036D" w14:textId="77777777" w:rsidTr="00D362B9">
        <w:trPr>
          <w:gridAfter w:val="1"/>
          <w:wAfter w:w="72" w:type="dxa"/>
        </w:trPr>
        <w:tc>
          <w:tcPr>
            <w:tcW w:w="9127" w:type="dxa"/>
            <w:gridSpan w:val="8"/>
          </w:tcPr>
          <w:p w14:paraId="0CF83AB6" w14:textId="15900134" w:rsidR="00E51525" w:rsidRPr="005D2C6B" w:rsidRDefault="00E51525" w:rsidP="00D362B9">
            <w:pPr>
              <w:pStyle w:val="DefenceSubTitle"/>
            </w:pPr>
            <w:r w:rsidRPr="005D2C6B">
              <w:t xml:space="preserve">CLAUSE </w:t>
            </w:r>
            <w:r w:rsidRPr="005D2C6B">
              <w:fldChar w:fldCharType="begin"/>
            </w:r>
            <w:r w:rsidRPr="005D2C6B">
              <w:instrText xml:space="preserve"> REF _Ref71643064 \w \h </w:instrText>
            </w:r>
            <w:r>
              <w:instrText xml:space="preserve"> \* MERGEFORMAT </w:instrText>
            </w:r>
            <w:r w:rsidRPr="005D2C6B">
              <w:fldChar w:fldCharType="separate"/>
            </w:r>
            <w:r w:rsidR="00F66103">
              <w:t>14</w:t>
            </w:r>
            <w:r w:rsidRPr="005D2C6B">
              <w:fldChar w:fldCharType="end"/>
            </w:r>
            <w:r w:rsidRPr="005D2C6B">
              <w:t xml:space="preserve"> - TERMINATION</w:t>
            </w:r>
          </w:p>
        </w:tc>
      </w:tr>
      <w:tr w:rsidR="00E51525" w:rsidRPr="005D2C6B" w14:paraId="3FBB0F78" w14:textId="77777777" w:rsidTr="00D362B9">
        <w:trPr>
          <w:gridAfter w:val="1"/>
          <w:wAfter w:w="72" w:type="dxa"/>
        </w:trPr>
        <w:tc>
          <w:tcPr>
            <w:tcW w:w="4238" w:type="dxa"/>
            <w:gridSpan w:val="2"/>
          </w:tcPr>
          <w:p w14:paraId="1E1D45FD" w14:textId="23D8748D" w:rsidR="00E51525" w:rsidRPr="005D2C6B" w:rsidRDefault="00E51525" w:rsidP="00D362B9">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F66103">
              <w:rPr>
                <w:bCs/>
              </w:rPr>
              <w:t>14.3(c)</w:t>
            </w:r>
            <w:r w:rsidRPr="005D2C6B">
              <w:rPr>
                <w:bCs/>
              </w:rPr>
              <w:fldChar w:fldCharType="end"/>
            </w:r>
            <w:r w:rsidRPr="005D2C6B">
              <w:rPr>
                <w:bCs/>
              </w:rPr>
              <w:t xml:space="preserve"> and </w:t>
            </w:r>
            <w:r>
              <w:rPr>
                <w:bCs/>
              </w:rPr>
              <w:fldChar w:fldCharType="begin"/>
            </w:r>
            <w:r>
              <w:rPr>
                <w:bCs/>
              </w:rPr>
              <w:instrText xml:space="preserve"> REF _Ref459374643 \r \h </w:instrText>
            </w:r>
            <w:r>
              <w:rPr>
                <w:bCs/>
              </w:rPr>
            </w:r>
            <w:r>
              <w:rPr>
                <w:bCs/>
              </w:rPr>
              <w:fldChar w:fldCharType="separate"/>
            </w:r>
            <w:r w:rsidR="00F66103">
              <w:rPr>
                <w:bCs/>
              </w:rPr>
              <w:t>14.4(b)</w:t>
            </w:r>
            <w:r>
              <w:rPr>
                <w:bCs/>
              </w:rPr>
              <w:fldChar w:fldCharType="end"/>
            </w:r>
            <w:r w:rsidRPr="005D2C6B">
              <w:rPr>
                <w:bCs/>
              </w:rPr>
              <w:t>)</w:t>
            </w:r>
          </w:p>
        </w:tc>
        <w:tc>
          <w:tcPr>
            <w:tcW w:w="4889" w:type="dxa"/>
            <w:gridSpan w:val="6"/>
            <w:vAlign w:val="center"/>
          </w:tcPr>
          <w:p w14:paraId="6412C922" w14:textId="77777777" w:rsidR="00E51525" w:rsidRPr="005D2C6B" w:rsidRDefault="00E51525" w:rsidP="00D362B9">
            <w:pPr>
              <w:pStyle w:val="DefenceNormal"/>
              <w:keepNext/>
              <w:keepLines/>
              <w:tabs>
                <w:tab w:val="left" w:leader="dot" w:pos="4536"/>
              </w:tabs>
            </w:pPr>
          </w:p>
        </w:tc>
      </w:tr>
      <w:tr w:rsidR="00E51525" w:rsidRPr="005D2C6B" w14:paraId="5BCCD3EC" w14:textId="77777777" w:rsidTr="00D362B9">
        <w:trPr>
          <w:gridAfter w:val="1"/>
          <w:wAfter w:w="72" w:type="dxa"/>
        </w:trPr>
        <w:tc>
          <w:tcPr>
            <w:tcW w:w="9127" w:type="dxa"/>
            <w:gridSpan w:val="8"/>
          </w:tcPr>
          <w:p w14:paraId="064D3A93" w14:textId="7C49C822" w:rsidR="00E51525" w:rsidRPr="005D2C6B" w:rsidRDefault="00E51525" w:rsidP="00D362B9">
            <w:pPr>
              <w:pStyle w:val="DefenceSubTitle"/>
            </w:pPr>
            <w:r w:rsidRPr="005D2C6B">
              <w:t xml:space="preserve">CLAUSE </w:t>
            </w:r>
            <w:r>
              <w:fldChar w:fldCharType="begin"/>
            </w:r>
            <w:r>
              <w:instrText xml:space="preserve"> REF _Ref71638717 \r \h </w:instrText>
            </w:r>
            <w:r>
              <w:fldChar w:fldCharType="separate"/>
            </w:r>
            <w:r w:rsidR="00F66103">
              <w:t>15</w:t>
            </w:r>
            <w:r>
              <w:fldChar w:fldCharType="end"/>
            </w:r>
            <w:r w:rsidRPr="005D2C6B">
              <w:t xml:space="preserve"> - DISPUTES</w:t>
            </w:r>
          </w:p>
        </w:tc>
      </w:tr>
      <w:tr w:rsidR="00E51525" w:rsidRPr="005D2C6B" w14:paraId="40B5770E" w14:textId="77777777" w:rsidTr="00D362B9">
        <w:trPr>
          <w:gridAfter w:val="1"/>
          <w:wAfter w:w="72" w:type="dxa"/>
        </w:trPr>
        <w:tc>
          <w:tcPr>
            <w:tcW w:w="4238" w:type="dxa"/>
            <w:gridSpan w:val="2"/>
          </w:tcPr>
          <w:p w14:paraId="5BEAD941" w14:textId="6653BF56" w:rsidR="00E51525" w:rsidRPr="00CA58E1" w:rsidRDefault="00E51525" w:rsidP="00D362B9">
            <w:pPr>
              <w:pStyle w:val="DefenceNormal"/>
              <w:rPr>
                <w:highlight w:val="green"/>
              </w:rPr>
            </w:pPr>
            <w:r w:rsidRPr="00D55647">
              <w:rPr>
                <w:b/>
              </w:rPr>
              <w:t>Directions</w:t>
            </w:r>
            <w:r w:rsidRPr="00AE4D9A">
              <w:rPr>
                <w:b/>
              </w:rPr>
              <w:t xml:space="preserve"> to be subject of an expert determination if disputed:</w:t>
            </w:r>
            <w:r w:rsidRPr="00AE4D9A">
              <w:rPr>
                <w:b/>
              </w:rPr>
              <w:br/>
            </w:r>
            <w:r w:rsidRPr="00AE4D9A">
              <w:t>(Clause </w:t>
            </w:r>
            <w:r w:rsidRPr="00052730">
              <w:fldChar w:fldCharType="begin"/>
            </w:r>
            <w:r w:rsidRPr="00052730">
              <w:instrText xml:space="preserve"> REF _Ref71638797 \w \h  \* MERGEFORMAT </w:instrText>
            </w:r>
            <w:r w:rsidRPr="00052730">
              <w:fldChar w:fldCharType="separate"/>
            </w:r>
            <w:r w:rsidR="00F66103">
              <w:t>15.2</w:t>
            </w:r>
            <w:r w:rsidRPr="00052730">
              <w:fldChar w:fldCharType="end"/>
            </w:r>
            <w:r w:rsidRPr="00052730">
              <w:t>)</w:t>
            </w:r>
          </w:p>
        </w:tc>
        <w:tc>
          <w:tcPr>
            <w:tcW w:w="4889" w:type="dxa"/>
            <w:gridSpan w:val="6"/>
          </w:tcPr>
          <w:p w14:paraId="5B9D6841" w14:textId="38A0B9B3" w:rsidR="00E51525" w:rsidRPr="00AE4D9A" w:rsidRDefault="00E51525" w:rsidP="00D362B9">
            <w:pPr>
              <w:pStyle w:val="DefenceNormal"/>
            </w:pPr>
            <w:r w:rsidRPr="00D55647">
              <w:t>Directions</w:t>
            </w:r>
            <w:r w:rsidRPr="00AE4D9A">
              <w:t xml:space="preserve"> under clauses: </w:t>
            </w:r>
            <w:r w:rsidRPr="00AE4D9A">
              <w:fldChar w:fldCharType="begin"/>
            </w:r>
            <w:r w:rsidRPr="00052730">
              <w:instrText xml:space="preserve"> REF _Ref72042853 \w \h  \* MERGEFORMAT </w:instrText>
            </w:r>
            <w:r w:rsidRPr="00AE4D9A">
              <w:fldChar w:fldCharType="separate"/>
            </w:r>
            <w:r w:rsidR="00F66103">
              <w:t>2.3(b)</w:t>
            </w:r>
            <w:r w:rsidRPr="00AE4D9A">
              <w:fldChar w:fldCharType="end"/>
            </w:r>
            <w:r w:rsidRPr="00AE4D9A">
              <w:t>,</w:t>
            </w:r>
            <w:r w:rsidRPr="00CA58E1">
              <w:t xml:space="preserve"> </w:t>
            </w:r>
            <w:r w:rsidRPr="00CA58E1">
              <w:fldChar w:fldCharType="begin"/>
            </w:r>
            <w:r w:rsidRPr="00CA58E1">
              <w:instrText xml:space="preserve"> REF _Ref477445474 \r \h </w:instrText>
            </w:r>
            <w:r w:rsidRPr="00052730">
              <w:instrText xml:space="preserve"> \* MERGEFORMAT </w:instrText>
            </w:r>
            <w:r w:rsidRPr="00CA58E1">
              <w:fldChar w:fldCharType="separate"/>
            </w:r>
            <w:r w:rsidR="00F66103">
              <w:t>4.2</w:t>
            </w:r>
            <w:r w:rsidRPr="00CA58E1">
              <w:fldChar w:fldCharType="end"/>
            </w:r>
            <w:r w:rsidRPr="00CA58E1">
              <w:t xml:space="preserve">, </w:t>
            </w:r>
            <w:r w:rsidRPr="00AE4D9A">
              <w:fldChar w:fldCharType="begin"/>
            </w:r>
            <w:r w:rsidRPr="00052730">
              <w:instrText xml:space="preserve"> REF _Ref459717840 \w \h </w:instrText>
            </w:r>
            <w:r>
              <w:instrText xml:space="preserve"> \* MERGEFORMAT </w:instrText>
            </w:r>
            <w:r w:rsidRPr="00AE4D9A">
              <w:fldChar w:fldCharType="separate"/>
            </w:r>
            <w:r w:rsidR="00F66103">
              <w:t>8.4(c)(ii)</w:t>
            </w:r>
            <w:r w:rsidRPr="00AE4D9A">
              <w:fldChar w:fldCharType="end"/>
            </w:r>
            <w:r w:rsidRPr="00AE4D9A">
              <w:t xml:space="preserve">, </w:t>
            </w:r>
            <w:r>
              <w:fldChar w:fldCharType="begin"/>
            </w:r>
            <w:r>
              <w:instrText xml:space="preserve"> REF _Ref477359827 \r \h </w:instrText>
            </w:r>
            <w:r>
              <w:fldChar w:fldCharType="separate"/>
            </w:r>
            <w:r w:rsidR="00F66103">
              <w:t>8.4(d)</w:t>
            </w:r>
            <w:r>
              <w:fldChar w:fldCharType="end"/>
            </w:r>
            <w:r w:rsidRPr="00AE4D9A">
              <w:t xml:space="preserve">, </w:t>
            </w:r>
            <w:r w:rsidRPr="00AE4D9A">
              <w:fldChar w:fldCharType="begin"/>
            </w:r>
            <w:r w:rsidRPr="00052730">
              <w:instrText xml:space="preserve"> REF _Ref72043156 \r \h </w:instrText>
            </w:r>
            <w:r>
              <w:instrText xml:space="preserve"> \* MERGEFORMAT </w:instrText>
            </w:r>
            <w:r w:rsidRPr="00AE4D9A">
              <w:fldChar w:fldCharType="separate"/>
            </w:r>
            <w:r w:rsidR="00F66103">
              <w:t>9.8(b)(i)</w:t>
            </w:r>
            <w:r w:rsidRPr="00AE4D9A">
              <w:fldChar w:fldCharType="end"/>
            </w:r>
            <w:r w:rsidRPr="00AE4D9A">
              <w:t xml:space="preserve">, </w:t>
            </w:r>
            <w:r w:rsidRPr="00AE4D9A">
              <w:fldChar w:fldCharType="begin"/>
            </w:r>
            <w:r w:rsidRPr="00052730">
              <w:instrText xml:space="preserve"> REF _Ref460318854 \r \h </w:instrText>
            </w:r>
            <w:r>
              <w:instrText xml:space="preserve"> \* MERGEFORMAT </w:instrText>
            </w:r>
            <w:r w:rsidRPr="00AE4D9A">
              <w:fldChar w:fldCharType="separate"/>
            </w:r>
            <w:r w:rsidR="00F66103">
              <w:t>8.21(d)(ii)</w:t>
            </w:r>
            <w:r w:rsidRPr="00AE4D9A">
              <w:fldChar w:fldCharType="end"/>
            </w:r>
            <w:r w:rsidRPr="00AE4D9A">
              <w:t xml:space="preserve">, </w:t>
            </w:r>
            <w:r w:rsidRPr="00AE4D9A">
              <w:fldChar w:fldCharType="begin"/>
            </w:r>
            <w:r w:rsidRPr="00052730">
              <w:instrText xml:space="preserve"> REF _Ref72043114 \w \h  \* MERGEFORMAT </w:instrText>
            </w:r>
            <w:r w:rsidRPr="00AE4D9A">
              <w:fldChar w:fldCharType="separate"/>
            </w:r>
            <w:r w:rsidR="00F66103">
              <w:t>9.4</w:t>
            </w:r>
            <w:r w:rsidRPr="00AE4D9A">
              <w:fldChar w:fldCharType="end"/>
            </w:r>
            <w:r w:rsidRPr="00AE4D9A">
              <w:t xml:space="preserve">, </w:t>
            </w:r>
            <w:r w:rsidRPr="00AE4D9A">
              <w:fldChar w:fldCharType="begin"/>
            </w:r>
            <w:r w:rsidRPr="00052730">
              <w:instrText xml:space="preserve"> REF _Ref71635642 \r \h </w:instrText>
            </w:r>
            <w:r>
              <w:instrText xml:space="preserve"> \* MERGEFORMAT </w:instrText>
            </w:r>
            <w:r w:rsidRPr="00AE4D9A">
              <w:fldChar w:fldCharType="separate"/>
            </w:r>
            <w:r w:rsidR="00F66103">
              <w:t>9.5</w:t>
            </w:r>
            <w:r w:rsidRPr="00AE4D9A">
              <w:fldChar w:fldCharType="end"/>
            </w:r>
            <w:r w:rsidRPr="00AE4D9A">
              <w:t xml:space="preserve">, </w:t>
            </w:r>
            <w:r w:rsidRPr="00AE4D9A">
              <w:fldChar w:fldCharType="begin"/>
            </w:r>
            <w:r w:rsidRPr="00052730">
              <w:instrText xml:space="preserve"> REF _Ref72043169 \r \h </w:instrText>
            </w:r>
            <w:r>
              <w:instrText xml:space="preserve"> \* MERGEFORMAT </w:instrText>
            </w:r>
            <w:r w:rsidRPr="00AE4D9A">
              <w:fldChar w:fldCharType="separate"/>
            </w:r>
            <w:r w:rsidR="00F66103">
              <w:t>9.9</w:t>
            </w:r>
            <w:r w:rsidRPr="00AE4D9A">
              <w:fldChar w:fldCharType="end"/>
            </w:r>
            <w:r w:rsidRPr="00AE4D9A">
              <w:t>,</w:t>
            </w:r>
            <w:r>
              <w:t xml:space="preserve"> </w:t>
            </w:r>
            <w:r w:rsidRPr="00AE4D9A">
              <w:fldChar w:fldCharType="begin"/>
            </w:r>
            <w:r w:rsidRPr="00052730">
              <w:instrText xml:space="preserve"> REF _Ref71632433 \r \h </w:instrText>
            </w:r>
            <w:r>
              <w:instrText xml:space="preserve"> \* MERGEFORMAT </w:instrText>
            </w:r>
            <w:r w:rsidRPr="00AE4D9A">
              <w:fldChar w:fldCharType="separate"/>
            </w:r>
            <w:r w:rsidR="00F66103">
              <w:t>10.8</w:t>
            </w:r>
            <w:r w:rsidRPr="00AE4D9A">
              <w:fldChar w:fldCharType="end"/>
            </w:r>
            <w:r w:rsidRPr="00AE4D9A">
              <w:t xml:space="preserve">, </w:t>
            </w:r>
            <w:r w:rsidRPr="00AE4D9A">
              <w:fldChar w:fldCharType="begin"/>
            </w:r>
            <w:r w:rsidRPr="00052730">
              <w:instrText xml:space="preserve"> REF _Ref71632444 \r \h </w:instrText>
            </w:r>
            <w:r>
              <w:instrText xml:space="preserve"> \* MERGEFORMAT </w:instrText>
            </w:r>
            <w:r w:rsidRPr="00AE4D9A">
              <w:fldChar w:fldCharType="separate"/>
            </w:r>
            <w:r w:rsidR="00F66103">
              <w:t>10.9</w:t>
            </w:r>
            <w:r w:rsidRPr="00AE4D9A">
              <w:fldChar w:fldCharType="end"/>
            </w:r>
            <w:r w:rsidRPr="00AE4D9A">
              <w:t xml:space="preserve">, </w:t>
            </w:r>
            <w:r w:rsidRPr="00CA58E1">
              <w:fldChar w:fldCharType="begin"/>
            </w:r>
            <w:r w:rsidRPr="00052730">
              <w:instrText xml:space="preserve"> REF _Ref460318903 \r \h </w:instrText>
            </w:r>
            <w:r>
              <w:instrText xml:space="preserve"> \* MERGEFORMAT </w:instrText>
            </w:r>
            <w:r w:rsidRPr="00CA58E1">
              <w:fldChar w:fldCharType="separate"/>
            </w:r>
            <w:r w:rsidR="00F66103">
              <w:t>10.12(b)(ii)B</w:t>
            </w:r>
            <w:r w:rsidRPr="00CA58E1">
              <w:fldChar w:fldCharType="end"/>
            </w:r>
            <w:r w:rsidRPr="00AE4D9A">
              <w:t xml:space="preserve">, </w:t>
            </w:r>
            <w:r w:rsidRPr="00AE4D9A">
              <w:fldChar w:fldCharType="begin"/>
            </w:r>
            <w:r w:rsidRPr="00052730">
              <w:instrText xml:space="preserve"> REF _Ref337713854 \r \h </w:instrText>
            </w:r>
            <w:r>
              <w:instrText xml:space="preserve"> \* MERGEFORMAT </w:instrText>
            </w:r>
            <w:r w:rsidRPr="00AE4D9A">
              <w:fldChar w:fldCharType="separate"/>
            </w:r>
            <w:r w:rsidR="00F66103">
              <w:t>11.5(b)</w:t>
            </w:r>
            <w:r w:rsidRPr="00AE4D9A">
              <w:fldChar w:fldCharType="end"/>
            </w:r>
            <w:r w:rsidRPr="00AE4D9A">
              <w:t xml:space="preserve">, </w:t>
            </w:r>
            <w:r w:rsidRPr="00AE4D9A">
              <w:fldChar w:fldCharType="begin"/>
            </w:r>
            <w:r w:rsidRPr="00052730">
              <w:instrText xml:space="preserve"> REF _Ref71635420 \w \h  \* MERGEFORMAT </w:instrText>
            </w:r>
            <w:r w:rsidRPr="00AE4D9A">
              <w:fldChar w:fldCharType="separate"/>
            </w:r>
            <w:r w:rsidR="00F66103">
              <w:t>11.5(c)(ii)</w:t>
            </w:r>
            <w:r w:rsidRPr="00AE4D9A">
              <w:fldChar w:fldCharType="end"/>
            </w:r>
            <w:r w:rsidRPr="00AE4D9A">
              <w:t xml:space="preserve">, </w:t>
            </w:r>
            <w:r w:rsidRPr="00AE4D9A">
              <w:fldChar w:fldCharType="begin"/>
            </w:r>
            <w:r w:rsidRPr="00052730">
              <w:instrText xml:space="preserve"> REF _Ref477447440 \r \h </w:instrText>
            </w:r>
            <w:r>
              <w:instrText xml:space="preserve"> \* MERGEFORMAT </w:instrText>
            </w:r>
            <w:r w:rsidRPr="00AE4D9A">
              <w:fldChar w:fldCharType="separate"/>
            </w:r>
            <w:r w:rsidR="00F66103">
              <w:t>11.1(b)(i)</w:t>
            </w:r>
            <w:r w:rsidRPr="00AE4D9A">
              <w:fldChar w:fldCharType="end"/>
            </w:r>
            <w:r w:rsidRPr="00AE4D9A">
              <w:t>,</w:t>
            </w:r>
            <w:r>
              <w:t xml:space="preserve"> </w:t>
            </w:r>
            <w:r w:rsidRPr="00AE4D9A">
              <w:fldChar w:fldCharType="begin"/>
            </w:r>
            <w:r w:rsidRPr="00052730">
              <w:instrText xml:space="preserve"> REF _Ref100397519 \r \h  \* MERGEFORMAT </w:instrText>
            </w:r>
            <w:r w:rsidRPr="00AE4D9A">
              <w:fldChar w:fldCharType="separate"/>
            </w:r>
            <w:r w:rsidR="00F66103">
              <w:t>12.4</w:t>
            </w:r>
            <w:r w:rsidRPr="00AE4D9A">
              <w:fldChar w:fldCharType="end"/>
            </w:r>
            <w:r w:rsidRPr="00AE4D9A">
              <w:t xml:space="preserve">, </w:t>
            </w:r>
            <w:r w:rsidRPr="00AE4D9A">
              <w:fldChar w:fldCharType="begin"/>
            </w:r>
            <w:r w:rsidRPr="00052730">
              <w:instrText xml:space="preserve"> REF _Ref477446864 \r \h </w:instrText>
            </w:r>
            <w:r>
              <w:instrText xml:space="preserve"> \* MERGEFORMAT </w:instrText>
            </w:r>
            <w:r w:rsidRPr="00AE4D9A">
              <w:fldChar w:fldCharType="separate"/>
            </w:r>
            <w:r w:rsidR="00F66103">
              <w:t>12.19(e)(ii)</w:t>
            </w:r>
            <w:r w:rsidRPr="00AE4D9A">
              <w:fldChar w:fldCharType="end"/>
            </w:r>
            <w:r w:rsidRPr="00AE4D9A">
              <w:t xml:space="preserve">, </w:t>
            </w:r>
            <w:r w:rsidRPr="00AE4D9A">
              <w:fldChar w:fldCharType="begin"/>
            </w:r>
            <w:r w:rsidRPr="00052730">
              <w:instrText xml:space="preserve"> REF _Ref72554060 \w \h  \* MERGEFORMAT </w:instrText>
            </w:r>
            <w:r w:rsidRPr="00AE4D9A">
              <w:fldChar w:fldCharType="separate"/>
            </w:r>
            <w:r w:rsidR="00F66103">
              <w:t>13.2(b)(ii)</w:t>
            </w:r>
            <w:r w:rsidRPr="00AE4D9A">
              <w:fldChar w:fldCharType="end"/>
            </w:r>
            <w:r w:rsidRPr="00AE4D9A">
              <w:t xml:space="preserve">, </w:t>
            </w:r>
            <w:r w:rsidRPr="00AE4D9A">
              <w:fldChar w:fldCharType="begin"/>
            </w:r>
            <w:r w:rsidRPr="00052730">
              <w:instrText xml:space="preserve"> REF _Ref71638603 \w \h  \* MERGEFORMAT </w:instrText>
            </w:r>
            <w:r w:rsidRPr="00AE4D9A">
              <w:fldChar w:fldCharType="separate"/>
            </w:r>
            <w:r w:rsidR="00F66103">
              <w:t>14.8(a)</w:t>
            </w:r>
            <w:r w:rsidRPr="00AE4D9A">
              <w:fldChar w:fldCharType="end"/>
            </w:r>
            <w:r w:rsidRPr="00AE4D9A">
              <w:t xml:space="preserve">, </w:t>
            </w:r>
            <w:r w:rsidRPr="00AE4D9A">
              <w:fldChar w:fldCharType="begin"/>
            </w:r>
            <w:r w:rsidRPr="00052730">
              <w:instrText xml:space="preserve"> REF _Ref409083764 \w \h </w:instrText>
            </w:r>
            <w:r>
              <w:instrText xml:space="preserve"> \* MERGEFORMAT </w:instrText>
            </w:r>
            <w:r w:rsidRPr="00AE4D9A">
              <w:fldChar w:fldCharType="separate"/>
            </w:r>
            <w:r w:rsidR="00F66103">
              <w:t>17.3(e)(ii)</w:t>
            </w:r>
            <w:r w:rsidRPr="00AE4D9A">
              <w:fldChar w:fldCharType="end"/>
            </w:r>
            <w:r w:rsidRPr="00AE4D9A">
              <w:t xml:space="preserve"> and </w:t>
            </w:r>
            <w:r w:rsidRPr="00AE4D9A">
              <w:fldChar w:fldCharType="begin"/>
            </w:r>
            <w:r w:rsidRPr="00052730">
              <w:instrText xml:space="preserve"> REF _Ref416418255 \r \h  \* MERGEFORMAT </w:instrText>
            </w:r>
            <w:r w:rsidRPr="00AE4D9A">
              <w:fldChar w:fldCharType="separate"/>
            </w:r>
            <w:r w:rsidR="00F66103">
              <w:t>17.3(e)(iii)</w:t>
            </w:r>
            <w:r w:rsidRPr="00AE4D9A">
              <w:fldChar w:fldCharType="end"/>
            </w:r>
            <w:r>
              <w:t xml:space="preserve"> </w:t>
            </w:r>
          </w:p>
        </w:tc>
      </w:tr>
      <w:tr w:rsidR="00E51525" w:rsidRPr="005D2C6B" w14:paraId="77CD68BC" w14:textId="77777777" w:rsidTr="00D362B9">
        <w:trPr>
          <w:gridAfter w:val="1"/>
          <w:wAfter w:w="72" w:type="dxa"/>
        </w:trPr>
        <w:tc>
          <w:tcPr>
            <w:tcW w:w="4238" w:type="dxa"/>
            <w:gridSpan w:val="2"/>
          </w:tcPr>
          <w:p w14:paraId="0CA52E14" w14:textId="7EB2982D" w:rsidR="00E51525" w:rsidRPr="005D2C6B" w:rsidRDefault="00E51525" w:rsidP="00D362B9">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F66103">
              <w:t>15.3(a)(i)</w:t>
            </w:r>
            <w:r w:rsidRPr="005D2C6B">
              <w:fldChar w:fldCharType="end"/>
            </w:r>
            <w:r w:rsidRPr="005D2C6B">
              <w:t>)</w:t>
            </w:r>
          </w:p>
        </w:tc>
        <w:tc>
          <w:tcPr>
            <w:tcW w:w="4889" w:type="dxa"/>
            <w:gridSpan w:val="6"/>
            <w:vAlign w:val="center"/>
          </w:tcPr>
          <w:p w14:paraId="37E56E83" w14:textId="77777777" w:rsidR="00E51525" w:rsidRPr="005D2C6B" w:rsidRDefault="00E51525" w:rsidP="00D362B9">
            <w:pPr>
              <w:pStyle w:val="DefenceNormal"/>
              <w:tabs>
                <w:tab w:val="left" w:leader="dot" w:pos="4536"/>
              </w:tabs>
            </w:pPr>
          </w:p>
        </w:tc>
      </w:tr>
      <w:tr w:rsidR="00E51525" w:rsidRPr="005D2C6B" w14:paraId="281C687B" w14:textId="77777777" w:rsidTr="00D362B9">
        <w:trPr>
          <w:gridAfter w:val="1"/>
          <w:wAfter w:w="72" w:type="dxa"/>
        </w:trPr>
        <w:tc>
          <w:tcPr>
            <w:tcW w:w="4238" w:type="dxa"/>
            <w:gridSpan w:val="2"/>
          </w:tcPr>
          <w:p w14:paraId="1E37E9A3" w14:textId="19ABCB26" w:rsidR="00E51525" w:rsidRPr="005D2C6B" w:rsidRDefault="00E51525" w:rsidP="00D362B9">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F66103">
              <w:t>15.3(a)(ii)</w:t>
            </w:r>
            <w:r w:rsidRPr="005D2C6B">
              <w:fldChar w:fldCharType="end"/>
            </w:r>
            <w:r w:rsidRPr="005D2C6B">
              <w:t>)</w:t>
            </w:r>
          </w:p>
        </w:tc>
        <w:tc>
          <w:tcPr>
            <w:tcW w:w="4889" w:type="dxa"/>
            <w:gridSpan w:val="6"/>
          </w:tcPr>
          <w:p w14:paraId="620AD712" w14:textId="77777777" w:rsidR="00E51525" w:rsidRPr="005D2C6B" w:rsidRDefault="00E51525" w:rsidP="00D362B9">
            <w:pPr>
              <w:pStyle w:val="DefenceNormal"/>
              <w:tabs>
                <w:tab w:val="left" w:leader="dot" w:pos="4536"/>
              </w:tabs>
              <w:spacing w:before="240"/>
            </w:pPr>
          </w:p>
          <w:p w14:paraId="54E9CAF8" w14:textId="77777777" w:rsidR="00E51525" w:rsidRPr="005D2C6B" w:rsidRDefault="00E51525" w:rsidP="00D362B9">
            <w:pPr>
              <w:pStyle w:val="DefenceNormal"/>
            </w:pPr>
            <w:r w:rsidRPr="005D2C6B">
              <w:t xml:space="preserve">(The President for the time being of the </w:t>
            </w:r>
            <w:r>
              <w:t xml:space="preserve">Resolution </w:t>
            </w:r>
            <w:r w:rsidRPr="005D2C6B">
              <w:t>Institute unless otherwise s</w:t>
            </w:r>
            <w:r>
              <w:t>pecified</w:t>
            </w:r>
            <w:r w:rsidRPr="005D2C6B">
              <w:t>)</w:t>
            </w:r>
          </w:p>
        </w:tc>
      </w:tr>
      <w:tr w:rsidR="00E51525" w:rsidRPr="005D2C6B" w14:paraId="290D18CF" w14:textId="77777777" w:rsidTr="00D362B9">
        <w:trPr>
          <w:gridAfter w:val="1"/>
          <w:wAfter w:w="72" w:type="dxa"/>
        </w:trPr>
        <w:tc>
          <w:tcPr>
            <w:tcW w:w="9127" w:type="dxa"/>
            <w:gridSpan w:val="8"/>
          </w:tcPr>
          <w:p w14:paraId="64E10F19" w14:textId="22179B32" w:rsidR="00E51525" w:rsidRPr="005D2C6B" w:rsidRDefault="00E51525" w:rsidP="00D362B9">
            <w:pPr>
              <w:pStyle w:val="DefenceSubTitle"/>
            </w:pPr>
            <w:r w:rsidRPr="005D2C6B">
              <w:t xml:space="preserve">CLAUSE </w:t>
            </w:r>
            <w:r w:rsidRPr="005D2C6B">
              <w:fldChar w:fldCharType="begin"/>
            </w:r>
            <w:r w:rsidRPr="005D2C6B">
              <w:instrText xml:space="preserve"> REF _Ref71643194 \w \h </w:instrText>
            </w:r>
            <w:r>
              <w:instrText xml:space="preserve"> \* MERGEFORMAT </w:instrText>
            </w:r>
            <w:r w:rsidRPr="005D2C6B">
              <w:fldChar w:fldCharType="separate"/>
            </w:r>
            <w:r w:rsidR="00F66103">
              <w:t>16</w:t>
            </w:r>
            <w:r w:rsidRPr="005D2C6B">
              <w:fldChar w:fldCharType="end"/>
            </w:r>
            <w:r w:rsidRPr="005D2C6B">
              <w:t xml:space="preserve"> - NOTICES</w:t>
            </w:r>
          </w:p>
        </w:tc>
      </w:tr>
      <w:tr w:rsidR="00E51525" w:rsidRPr="005D2C6B" w14:paraId="3EA25D23" w14:textId="77777777" w:rsidTr="00D362B9">
        <w:trPr>
          <w:gridAfter w:val="1"/>
          <w:wAfter w:w="72" w:type="dxa"/>
          <w:trHeight w:val="295"/>
        </w:trPr>
        <w:tc>
          <w:tcPr>
            <w:tcW w:w="4265" w:type="dxa"/>
            <w:gridSpan w:val="3"/>
            <w:vMerge w:val="restart"/>
          </w:tcPr>
          <w:p w14:paraId="767D9829" w14:textId="49459367" w:rsidR="00E51525" w:rsidRPr="005D2C6B" w:rsidRDefault="00E51525" w:rsidP="00D362B9">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Pr>
                <w:bCs/>
              </w:rPr>
              <w:fldChar w:fldCharType="begin"/>
            </w:r>
            <w:r>
              <w:instrText xml:space="preserve"> REF _Ref478396448 \r \h </w:instrText>
            </w:r>
            <w:r>
              <w:rPr>
                <w:bCs/>
              </w:rPr>
            </w:r>
            <w:r>
              <w:rPr>
                <w:bCs/>
              </w:rPr>
              <w:fldChar w:fldCharType="separate"/>
            </w:r>
            <w:r w:rsidR="00F66103">
              <w:t>16.7(b)(i)</w:t>
            </w:r>
            <w:r>
              <w:rPr>
                <w:bCs/>
              </w:rPr>
              <w:fldChar w:fldCharType="end"/>
            </w:r>
            <w:r w:rsidRPr="005D2C6B">
              <w:t>)</w:t>
            </w:r>
          </w:p>
        </w:tc>
        <w:tc>
          <w:tcPr>
            <w:tcW w:w="4862" w:type="dxa"/>
            <w:gridSpan w:val="5"/>
          </w:tcPr>
          <w:p w14:paraId="4B434A5D" w14:textId="77777777" w:rsidR="00E51525" w:rsidRPr="0076435B" w:rsidRDefault="00E51525" w:rsidP="0076435B">
            <w:pPr>
              <w:pStyle w:val="DefenceNormal"/>
              <w:rPr>
                <w:b/>
                <w:shd w:val="clear" w:color="000000" w:fill="auto"/>
              </w:rPr>
            </w:pPr>
            <w:r w:rsidRPr="0076435B">
              <w:rPr>
                <w:b/>
              </w:rPr>
              <w:t>Commonwealth</w:t>
            </w:r>
            <w:r w:rsidRPr="0076435B">
              <w:rPr>
                <w:b/>
                <w:bCs/>
                <w:shd w:val="clear" w:color="000000" w:fill="auto"/>
              </w:rPr>
              <w:t>:</w:t>
            </w:r>
            <w:r w:rsidRPr="0076435B">
              <w:rPr>
                <w:b/>
                <w:shd w:val="clear" w:color="000000" w:fill="auto"/>
              </w:rPr>
              <w:t xml:space="preserve"> </w:t>
            </w:r>
          </w:p>
          <w:p w14:paraId="6F88BA28" w14:textId="77777777" w:rsidR="00E51525" w:rsidRDefault="00E51525" w:rsidP="0076435B">
            <w:pPr>
              <w:pStyle w:val="DefenceNormal"/>
              <w:rPr>
                <w:shd w:val="clear" w:color="000000" w:fill="auto"/>
              </w:rPr>
            </w:pPr>
            <w:r>
              <w:rPr>
                <w:shd w:val="clear" w:color="000000" w:fill="auto"/>
              </w:rPr>
              <w:t xml:space="preserve">Address (not PO Box): </w:t>
            </w:r>
          </w:p>
          <w:p w14:paraId="6B5A91B5" w14:textId="77777777" w:rsidR="00E51525" w:rsidRDefault="00E51525" w:rsidP="0076435B">
            <w:pPr>
              <w:pStyle w:val="DefenceNormal"/>
              <w:rPr>
                <w:shd w:val="clear" w:color="000000" w:fill="auto"/>
              </w:rPr>
            </w:pPr>
            <w:r>
              <w:rPr>
                <w:shd w:val="clear" w:color="000000" w:fill="auto"/>
              </w:rPr>
              <w:t>Email address:</w:t>
            </w:r>
          </w:p>
          <w:p w14:paraId="0C94AC4A" w14:textId="77777777" w:rsidR="00E51525" w:rsidRPr="005D2C6B" w:rsidRDefault="00E51525" w:rsidP="0076435B">
            <w:pPr>
              <w:pStyle w:val="DefenceNormal"/>
              <w:rPr>
                <w:shd w:val="clear" w:color="000000" w:fill="auto"/>
              </w:rPr>
            </w:pPr>
            <w:r>
              <w:rPr>
                <w:shd w:val="clear" w:color="000000" w:fill="auto"/>
              </w:rPr>
              <w:t>Attention:</w:t>
            </w:r>
          </w:p>
        </w:tc>
      </w:tr>
      <w:tr w:rsidR="00E51525" w:rsidRPr="005D2C6B" w14:paraId="2C932664" w14:textId="77777777" w:rsidTr="00D362B9">
        <w:trPr>
          <w:gridAfter w:val="1"/>
          <w:wAfter w:w="72" w:type="dxa"/>
          <w:trHeight w:val="295"/>
        </w:trPr>
        <w:tc>
          <w:tcPr>
            <w:tcW w:w="4265" w:type="dxa"/>
            <w:gridSpan w:val="3"/>
            <w:vMerge/>
          </w:tcPr>
          <w:p w14:paraId="75DBE1C7" w14:textId="77777777" w:rsidR="00E51525" w:rsidRPr="005D2C6B" w:rsidRDefault="00E51525" w:rsidP="00D362B9">
            <w:pPr>
              <w:rPr>
                <w:b/>
              </w:rPr>
            </w:pPr>
          </w:p>
        </w:tc>
        <w:tc>
          <w:tcPr>
            <w:tcW w:w="4862" w:type="dxa"/>
            <w:gridSpan w:val="5"/>
          </w:tcPr>
          <w:p w14:paraId="0F7175E0" w14:textId="77777777" w:rsidR="00E51525" w:rsidRPr="0076435B" w:rsidRDefault="00E51525" w:rsidP="0076435B">
            <w:pPr>
              <w:pStyle w:val="DefenceNormal"/>
              <w:rPr>
                <w:b/>
                <w:shd w:val="clear" w:color="000000" w:fill="auto"/>
              </w:rPr>
            </w:pPr>
            <w:r w:rsidRPr="0076435B">
              <w:rPr>
                <w:b/>
              </w:rPr>
              <w:t>Contract Administrator</w:t>
            </w:r>
            <w:r w:rsidRPr="0076435B">
              <w:rPr>
                <w:b/>
                <w:bCs/>
                <w:shd w:val="clear" w:color="000000" w:fill="auto"/>
              </w:rPr>
              <w:t>:</w:t>
            </w:r>
            <w:r w:rsidRPr="0076435B">
              <w:rPr>
                <w:b/>
                <w:shd w:val="clear" w:color="000000" w:fill="auto"/>
              </w:rPr>
              <w:t xml:space="preserve"> </w:t>
            </w:r>
          </w:p>
          <w:p w14:paraId="0EC3B91E" w14:textId="77777777" w:rsidR="00E51525" w:rsidRDefault="00E51525" w:rsidP="0076435B">
            <w:pPr>
              <w:pStyle w:val="DefenceNormal"/>
              <w:rPr>
                <w:shd w:val="clear" w:color="000000" w:fill="auto"/>
              </w:rPr>
            </w:pPr>
            <w:r>
              <w:rPr>
                <w:shd w:val="clear" w:color="000000" w:fill="auto"/>
              </w:rPr>
              <w:t>Address (not PO Box):</w:t>
            </w:r>
          </w:p>
          <w:p w14:paraId="05A163DB" w14:textId="77777777" w:rsidR="00E51525" w:rsidRDefault="00E51525" w:rsidP="0076435B">
            <w:pPr>
              <w:pStyle w:val="DefenceNormal"/>
              <w:rPr>
                <w:shd w:val="clear" w:color="000000" w:fill="auto"/>
              </w:rPr>
            </w:pPr>
            <w:r>
              <w:rPr>
                <w:shd w:val="clear" w:color="000000" w:fill="auto"/>
              </w:rPr>
              <w:t>Email address:</w:t>
            </w:r>
          </w:p>
          <w:p w14:paraId="1B8085A1" w14:textId="77777777" w:rsidR="00E51525" w:rsidRPr="005D2C6B" w:rsidRDefault="00E51525" w:rsidP="0076435B">
            <w:pPr>
              <w:pStyle w:val="DefenceNormal"/>
              <w:rPr>
                <w:shd w:val="clear" w:color="000000" w:fill="auto"/>
              </w:rPr>
            </w:pPr>
            <w:r>
              <w:rPr>
                <w:shd w:val="clear" w:color="000000" w:fill="auto"/>
              </w:rPr>
              <w:t>Attention:</w:t>
            </w:r>
          </w:p>
        </w:tc>
      </w:tr>
      <w:tr w:rsidR="00E51525" w:rsidRPr="005D2C6B" w14:paraId="3F1D571E" w14:textId="77777777" w:rsidTr="00D362B9">
        <w:trPr>
          <w:gridAfter w:val="1"/>
          <w:wAfter w:w="72" w:type="dxa"/>
          <w:trHeight w:val="295"/>
        </w:trPr>
        <w:tc>
          <w:tcPr>
            <w:tcW w:w="4265" w:type="dxa"/>
            <w:gridSpan w:val="3"/>
            <w:vMerge/>
          </w:tcPr>
          <w:p w14:paraId="243486F2" w14:textId="77777777" w:rsidR="00E51525" w:rsidRPr="005D2C6B" w:rsidRDefault="00E51525" w:rsidP="00D362B9">
            <w:pPr>
              <w:rPr>
                <w:b/>
              </w:rPr>
            </w:pPr>
          </w:p>
        </w:tc>
        <w:tc>
          <w:tcPr>
            <w:tcW w:w="4862" w:type="dxa"/>
            <w:gridSpan w:val="5"/>
          </w:tcPr>
          <w:p w14:paraId="0E29C9BC" w14:textId="77777777" w:rsidR="00E51525" w:rsidRPr="0076435B" w:rsidRDefault="00E51525" w:rsidP="0076435B">
            <w:pPr>
              <w:pStyle w:val="DefenceNormal"/>
              <w:rPr>
                <w:b/>
                <w:shd w:val="clear" w:color="000000" w:fill="auto"/>
              </w:rPr>
            </w:pPr>
            <w:r w:rsidRPr="0076435B">
              <w:rPr>
                <w:b/>
              </w:rPr>
              <w:t>Contractor</w:t>
            </w:r>
            <w:r w:rsidRPr="0076435B">
              <w:rPr>
                <w:b/>
                <w:bCs/>
                <w:shd w:val="clear" w:color="000000" w:fill="auto"/>
              </w:rPr>
              <w:t>:</w:t>
            </w:r>
            <w:r w:rsidRPr="0076435B">
              <w:rPr>
                <w:b/>
                <w:shd w:val="clear" w:color="000000" w:fill="auto"/>
              </w:rPr>
              <w:t xml:space="preserve"> </w:t>
            </w:r>
          </w:p>
          <w:p w14:paraId="742CE046" w14:textId="77777777" w:rsidR="00E51525" w:rsidRDefault="00E51525" w:rsidP="0076435B">
            <w:pPr>
              <w:pStyle w:val="DefenceNormal"/>
              <w:rPr>
                <w:shd w:val="clear" w:color="000000" w:fill="auto"/>
              </w:rPr>
            </w:pPr>
            <w:r>
              <w:rPr>
                <w:shd w:val="clear" w:color="000000" w:fill="auto"/>
              </w:rPr>
              <w:t>Address (not PO Box):</w:t>
            </w:r>
          </w:p>
          <w:p w14:paraId="78A4D95C" w14:textId="77777777" w:rsidR="00E51525" w:rsidRDefault="00E51525" w:rsidP="0076435B">
            <w:pPr>
              <w:pStyle w:val="DefenceNormal"/>
              <w:rPr>
                <w:shd w:val="clear" w:color="000000" w:fill="auto"/>
              </w:rPr>
            </w:pPr>
            <w:r>
              <w:rPr>
                <w:shd w:val="clear" w:color="000000" w:fill="auto"/>
              </w:rPr>
              <w:t>Email address:</w:t>
            </w:r>
          </w:p>
          <w:p w14:paraId="6733890B" w14:textId="77777777" w:rsidR="00E51525" w:rsidRPr="005D2C6B" w:rsidRDefault="00E51525" w:rsidP="0076435B">
            <w:pPr>
              <w:pStyle w:val="DefenceNormal"/>
              <w:rPr>
                <w:shd w:val="clear" w:color="000000" w:fill="auto"/>
              </w:rPr>
            </w:pPr>
            <w:r>
              <w:rPr>
                <w:shd w:val="clear" w:color="000000" w:fill="auto"/>
              </w:rPr>
              <w:t>Attention:</w:t>
            </w:r>
          </w:p>
        </w:tc>
      </w:tr>
      <w:tr w:rsidR="00E51525" w:rsidRPr="005D2C6B" w14:paraId="58A53541" w14:textId="77777777" w:rsidTr="00D362B9">
        <w:trPr>
          <w:gridAfter w:val="1"/>
          <w:wAfter w:w="72" w:type="dxa"/>
          <w:cantSplit/>
        </w:trPr>
        <w:tc>
          <w:tcPr>
            <w:tcW w:w="4265" w:type="dxa"/>
            <w:gridSpan w:val="3"/>
          </w:tcPr>
          <w:p w14:paraId="63A3F7DB" w14:textId="3A4C1AC9" w:rsidR="00E51525" w:rsidRPr="005D2C6B" w:rsidRDefault="00E51525" w:rsidP="00D362B9">
            <w:pPr>
              <w:pStyle w:val="DefenceSubTitle"/>
            </w:pPr>
            <w:r w:rsidRPr="005D2C6B">
              <w:t xml:space="preserve">CLAUSE </w:t>
            </w:r>
            <w:r w:rsidRPr="005D2C6B">
              <w:fldChar w:fldCharType="begin"/>
            </w:r>
            <w:r w:rsidRPr="005D2C6B">
              <w:instrText xml:space="preserve"> REF _Ref71643229 \w \h </w:instrText>
            </w:r>
            <w:r>
              <w:instrText xml:space="preserve"> \* MERGEFORMAT </w:instrText>
            </w:r>
            <w:r w:rsidRPr="005D2C6B">
              <w:fldChar w:fldCharType="separate"/>
            </w:r>
            <w:r w:rsidR="00F66103">
              <w:t>17</w:t>
            </w:r>
            <w:r w:rsidRPr="005D2C6B">
              <w:fldChar w:fldCharType="end"/>
            </w:r>
            <w:r w:rsidRPr="005D2C6B">
              <w:t xml:space="preserve"> - GENERAL</w:t>
            </w:r>
          </w:p>
        </w:tc>
        <w:tc>
          <w:tcPr>
            <w:tcW w:w="4862" w:type="dxa"/>
            <w:gridSpan w:val="5"/>
          </w:tcPr>
          <w:p w14:paraId="24688439" w14:textId="77777777" w:rsidR="00E51525" w:rsidRPr="005D2C6B" w:rsidRDefault="00E51525" w:rsidP="00D362B9">
            <w:pPr>
              <w:pStyle w:val="DefenceSubTitle"/>
              <w:ind w:left="92"/>
            </w:pPr>
          </w:p>
        </w:tc>
      </w:tr>
      <w:tr w:rsidR="00E51525" w:rsidRPr="005D2C6B" w14:paraId="3891C6D5" w14:textId="77777777" w:rsidTr="00D362B9">
        <w:trPr>
          <w:gridAfter w:val="1"/>
          <w:wAfter w:w="72" w:type="dxa"/>
          <w:cantSplit/>
        </w:trPr>
        <w:tc>
          <w:tcPr>
            <w:tcW w:w="4265" w:type="dxa"/>
            <w:gridSpan w:val="3"/>
          </w:tcPr>
          <w:p w14:paraId="54F8E171" w14:textId="35588DEC" w:rsidR="00E51525" w:rsidRPr="005D2C6B" w:rsidRDefault="00E51525" w:rsidP="00D362B9">
            <w:r w:rsidRPr="003053DA">
              <w:rPr>
                <w:b/>
              </w:rPr>
              <w:t>Defence's Security Alert System level</w:t>
            </w:r>
            <w:r w:rsidRPr="005D2C6B">
              <w:rPr>
                <w:b/>
              </w:rPr>
              <w:t>:</w:t>
            </w:r>
            <w:r w:rsidRPr="005D2C6B">
              <w:rPr>
                <w:b/>
              </w:rPr>
              <w:br/>
            </w:r>
            <w:r w:rsidRPr="005D2C6B">
              <w:t>(</w:t>
            </w:r>
            <w:r w:rsidRPr="005D2C6B">
              <w:rPr>
                <w:bCs/>
              </w:rPr>
              <w:t xml:space="preserve">Clause </w:t>
            </w:r>
            <w:r>
              <w:rPr>
                <w:bCs/>
              </w:rPr>
              <w:fldChar w:fldCharType="begin"/>
            </w:r>
            <w:r>
              <w:rPr>
                <w:bCs/>
              </w:rPr>
              <w:instrText xml:space="preserve"> REF _Ref416418275 \r \h </w:instrText>
            </w:r>
            <w:r>
              <w:rPr>
                <w:bCs/>
              </w:rPr>
            </w:r>
            <w:r>
              <w:rPr>
                <w:bCs/>
              </w:rPr>
              <w:fldChar w:fldCharType="separate"/>
            </w:r>
            <w:r w:rsidR="00F66103">
              <w:rPr>
                <w:bCs/>
              </w:rPr>
              <w:t>17.3(d)(i)</w:t>
            </w:r>
            <w:r>
              <w:rPr>
                <w:bCs/>
              </w:rPr>
              <w:fldChar w:fldCharType="end"/>
            </w:r>
            <w:r w:rsidRPr="005D2C6B">
              <w:rPr>
                <w:bCs/>
              </w:rPr>
              <w:t>)</w:t>
            </w:r>
          </w:p>
        </w:tc>
        <w:tc>
          <w:tcPr>
            <w:tcW w:w="4862" w:type="dxa"/>
            <w:gridSpan w:val="5"/>
          </w:tcPr>
          <w:p w14:paraId="6AED9C4B" w14:textId="77777777" w:rsidR="00E51525" w:rsidRPr="009211C0" w:rsidRDefault="00E51525" w:rsidP="00D362B9">
            <w:pPr>
              <w:pStyle w:val="DefenceNormal"/>
              <w:tabs>
                <w:tab w:val="left" w:leader="dot" w:pos="4536"/>
              </w:tabs>
              <w:spacing w:before="240"/>
              <w:rPr>
                <w:bCs/>
              </w:rPr>
            </w:pPr>
            <w:r w:rsidRPr="005D2C6B">
              <w:rPr>
                <w:bCs/>
              </w:rPr>
              <w:br/>
              <w:t>("</w:t>
            </w:r>
            <w:r>
              <w:rPr>
                <w:bCs/>
              </w:rPr>
              <w:t>Alert</w:t>
            </w:r>
            <w:r w:rsidRPr="005D2C6B">
              <w:rPr>
                <w:bCs/>
              </w:rPr>
              <w:t xml:space="preserve">" if not otherwise </w:t>
            </w:r>
            <w:r>
              <w:rPr>
                <w:bCs/>
              </w:rPr>
              <w:t>specified</w:t>
            </w:r>
            <w:r w:rsidRPr="005D2C6B">
              <w:rPr>
                <w:bCs/>
              </w:rPr>
              <w:t>)</w:t>
            </w:r>
          </w:p>
        </w:tc>
      </w:tr>
      <w:tr w:rsidR="00E51525" w:rsidRPr="00B138BB" w14:paraId="627B858D" w14:textId="77777777" w:rsidTr="00D362B9">
        <w:trPr>
          <w:cantSplit/>
        </w:trPr>
        <w:tc>
          <w:tcPr>
            <w:tcW w:w="9199" w:type="dxa"/>
            <w:gridSpan w:val="9"/>
          </w:tcPr>
          <w:p w14:paraId="4B85AE46" w14:textId="77777777" w:rsidR="00E51525" w:rsidRPr="00B138BB" w:rsidRDefault="00E51525" w:rsidP="00D362B9">
            <w:pPr>
              <w:pStyle w:val="DefenceSubTitle"/>
              <w:rPr>
                <w:rFonts w:cs="Arial"/>
                <w:b w:val="0"/>
              </w:rPr>
            </w:pPr>
            <w:r w:rsidRPr="00CD6B14">
              <w:t>CLAUSE 20 - INFORMATION SECURITY - SENSITIVE AND CLASSIFIED INFORMATION</w:t>
            </w:r>
          </w:p>
        </w:tc>
      </w:tr>
      <w:tr w:rsidR="00E51525" w:rsidRPr="00B138BB" w14:paraId="211FA111" w14:textId="77777777" w:rsidTr="00D362B9">
        <w:trPr>
          <w:cantSplit/>
        </w:trPr>
        <w:tc>
          <w:tcPr>
            <w:tcW w:w="4375" w:type="dxa"/>
            <w:gridSpan w:val="4"/>
          </w:tcPr>
          <w:p w14:paraId="37BF4F0F" w14:textId="18FD8E40" w:rsidR="00E51525" w:rsidRPr="00B138BB" w:rsidRDefault="00E51525" w:rsidP="00D362B9">
            <w:pPr>
              <w:ind w:left="-50"/>
              <w:rPr>
                <w:b/>
              </w:rPr>
            </w:pPr>
            <w:r w:rsidRPr="00CD6B14">
              <w:rPr>
                <w:b/>
              </w:rPr>
              <w:t>Sensitive and Classified Information</w:t>
            </w:r>
            <w:r w:rsidRPr="00B138BB">
              <w:rPr>
                <w:b/>
              </w:rPr>
              <w:t>:</w:t>
            </w:r>
            <w:r w:rsidRPr="00CD6B14">
              <w:rPr>
                <w:b/>
              </w:rPr>
              <w:br/>
            </w:r>
            <w:r w:rsidRPr="00CD6B14">
              <w:t xml:space="preserve">(Clause </w:t>
            </w:r>
            <w:r w:rsidR="004976F4">
              <w:fldChar w:fldCharType="begin"/>
            </w:r>
            <w:r w:rsidR="004976F4">
              <w:instrText xml:space="preserve"> REF _Ref477438766 \n \h </w:instrText>
            </w:r>
            <w:r w:rsidR="004976F4">
              <w:fldChar w:fldCharType="separate"/>
            </w:r>
            <w:r w:rsidR="00F66103">
              <w:t>20</w:t>
            </w:r>
            <w:r w:rsidR="004976F4">
              <w:fldChar w:fldCharType="end"/>
            </w:r>
            <w:r w:rsidRPr="00CD6B14">
              <w:t>)</w:t>
            </w:r>
          </w:p>
        </w:tc>
        <w:tc>
          <w:tcPr>
            <w:tcW w:w="4824" w:type="dxa"/>
            <w:gridSpan w:val="5"/>
          </w:tcPr>
          <w:p w14:paraId="4148CE50" w14:textId="23F4ACD7" w:rsidR="00E51525" w:rsidRPr="00B138BB" w:rsidRDefault="00E51525" w:rsidP="00D362B9">
            <w:pPr>
              <w:keepNext/>
              <w:keepLines/>
              <w:tabs>
                <w:tab w:val="right" w:leader="dot" w:pos="4315"/>
              </w:tabs>
              <w:spacing w:before="120"/>
              <w:rPr>
                <w:rFonts w:ascii="Arial" w:hAnsi="Arial" w:cs="Arial"/>
                <w:b/>
              </w:rPr>
            </w:pPr>
            <w:r w:rsidRPr="00B138BB">
              <w:rPr>
                <w:bCs/>
              </w:rPr>
              <w:t xml:space="preserve">Clause </w:t>
            </w:r>
            <w:r w:rsidR="004976F4">
              <w:fldChar w:fldCharType="begin"/>
            </w:r>
            <w:r w:rsidR="004976F4">
              <w:instrText xml:space="preserve"> REF _Ref477438766 \n \h </w:instrText>
            </w:r>
            <w:r w:rsidR="004976F4">
              <w:fldChar w:fldCharType="separate"/>
            </w:r>
            <w:r w:rsidR="00F66103">
              <w:t>20</w:t>
            </w:r>
            <w:r w:rsidR="004976F4">
              <w:fldChar w:fldCharType="end"/>
            </w:r>
            <w:r w:rsidR="00403CA7">
              <w:rPr>
                <w:bCs/>
              </w:rPr>
              <w:t xml:space="preserve"> </w:t>
            </w:r>
            <w:r w:rsidRPr="00B138BB">
              <w:rPr>
                <w:b/>
                <w:bCs/>
                <w:i/>
              </w:rPr>
              <w:t>[DOES/DOES NOT]</w:t>
            </w:r>
            <w:r w:rsidRPr="00B138BB">
              <w:rPr>
                <w:bCs/>
              </w:rPr>
              <w:t xml:space="preserve"> apply.</w:t>
            </w:r>
            <w:r w:rsidRPr="00B138BB">
              <w:rPr>
                <w:bCs/>
              </w:rPr>
              <w:br/>
              <w:t>(Clause</w:t>
            </w:r>
            <w:r>
              <w:t xml:space="preserve"> </w:t>
            </w:r>
            <w:r w:rsidR="004976F4">
              <w:fldChar w:fldCharType="begin"/>
            </w:r>
            <w:r w:rsidR="004976F4">
              <w:instrText xml:space="preserve"> REF _Ref477438766 \n \h </w:instrText>
            </w:r>
            <w:r w:rsidR="004976F4">
              <w:fldChar w:fldCharType="separate"/>
            </w:r>
            <w:r w:rsidR="00F66103">
              <w:t>20</w:t>
            </w:r>
            <w:r w:rsidR="004976F4">
              <w:fldChar w:fldCharType="end"/>
            </w:r>
            <w:r w:rsidRPr="00B138BB">
              <w:rPr>
                <w:bCs/>
              </w:rPr>
              <w:t xml:space="preserve"> does not apply unless otherwise stated)</w:t>
            </w:r>
          </w:p>
        </w:tc>
      </w:tr>
      <w:tr w:rsidR="00E51525" w:rsidRPr="00B138BB" w14:paraId="082B9414" w14:textId="77777777" w:rsidTr="00D362B9">
        <w:trPr>
          <w:cantSplit/>
        </w:trPr>
        <w:tc>
          <w:tcPr>
            <w:tcW w:w="4375" w:type="dxa"/>
            <w:gridSpan w:val="4"/>
          </w:tcPr>
          <w:p w14:paraId="5572C006" w14:textId="75A90195" w:rsidR="00E51525" w:rsidRPr="00B138BB" w:rsidRDefault="00E51525" w:rsidP="00D362B9">
            <w:pPr>
              <w:ind w:left="-50"/>
              <w:rPr>
                <w:rFonts w:ascii="Arial" w:hAnsi="Arial" w:cs="Arial"/>
                <w:b/>
              </w:rPr>
            </w:pPr>
            <w:r w:rsidRPr="00B138BB">
              <w:rPr>
                <w:b/>
              </w:rPr>
              <w:t>Current security clearance level/s:</w:t>
            </w:r>
            <w:r w:rsidRPr="00B138BB">
              <w:rPr>
                <w:b/>
              </w:rPr>
              <w:br/>
            </w:r>
            <w:r w:rsidRPr="00B138BB">
              <w:t xml:space="preserve">(Clause </w:t>
            </w:r>
            <w:r w:rsidRPr="00B138BB">
              <w:fldChar w:fldCharType="begin"/>
            </w:r>
            <w:r w:rsidRPr="00B138BB">
              <w:instrText xml:space="preserve"> REF _Ref465267249 \w \h </w:instrText>
            </w:r>
            <w:r w:rsidRPr="00B138BB">
              <w:fldChar w:fldCharType="separate"/>
            </w:r>
            <w:r w:rsidR="00F66103">
              <w:t>20.2(b)</w:t>
            </w:r>
            <w:r w:rsidRPr="00B138BB">
              <w:fldChar w:fldCharType="end"/>
            </w:r>
            <w:r w:rsidRPr="00B138BB">
              <w:t xml:space="preserve">, </w:t>
            </w:r>
            <w:r w:rsidRPr="00B138BB">
              <w:fldChar w:fldCharType="begin"/>
            </w:r>
            <w:r w:rsidRPr="00B138BB">
              <w:instrText xml:space="preserve"> REF _Ref445716050 \r \h </w:instrText>
            </w:r>
            <w:r w:rsidRPr="00B138BB">
              <w:fldChar w:fldCharType="separate"/>
            </w:r>
            <w:r w:rsidR="00F66103">
              <w:t>20.3(c)(i)</w:t>
            </w:r>
            <w:r w:rsidRPr="00B138BB">
              <w:fldChar w:fldCharType="end"/>
            </w:r>
            <w:r w:rsidRPr="00B138BB">
              <w:t>)</w:t>
            </w:r>
          </w:p>
        </w:tc>
        <w:tc>
          <w:tcPr>
            <w:tcW w:w="4824" w:type="dxa"/>
            <w:gridSpan w:val="5"/>
          </w:tcPr>
          <w:p w14:paraId="2E3D7E86" w14:textId="77777777" w:rsidR="00E51525" w:rsidRPr="00B138BB" w:rsidRDefault="00E51525" w:rsidP="00D362B9">
            <w:pPr>
              <w:keepNext/>
              <w:keepLines/>
              <w:tabs>
                <w:tab w:val="right" w:leader="dot" w:pos="4315"/>
              </w:tabs>
              <w:spacing w:before="120"/>
              <w:rPr>
                <w:rFonts w:ascii="Arial" w:hAnsi="Arial" w:cs="Arial"/>
                <w:b/>
              </w:rPr>
            </w:pPr>
          </w:p>
        </w:tc>
      </w:tr>
      <w:tr w:rsidR="00E51525" w:rsidRPr="00B138BB" w14:paraId="159B0267" w14:textId="77777777" w:rsidTr="00D362B9">
        <w:trPr>
          <w:cantSplit/>
        </w:trPr>
        <w:tc>
          <w:tcPr>
            <w:tcW w:w="4375" w:type="dxa"/>
            <w:gridSpan w:val="4"/>
          </w:tcPr>
          <w:p w14:paraId="0ADC7BFD" w14:textId="18664334" w:rsidR="00E51525" w:rsidRPr="00B138BB" w:rsidRDefault="00E51525" w:rsidP="00D362B9">
            <w:pPr>
              <w:ind w:left="-50"/>
              <w:rPr>
                <w:b/>
              </w:rPr>
            </w:pPr>
            <w:r w:rsidRPr="00B138BB">
              <w:rPr>
                <w:b/>
              </w:rPr>
              <w:t>Information technology environment accreditation or certification level/s:</w:t>
            </w:r>
            <w:r w:rsidRPr="00B138BB">
              <w:br/>
              <w:t xml:space="preserve">(Clause </w:t>
            </w:r>
            <w:r w:rsidRPr="00B138BB">
              <w:fldChar w:fldCharType="begin"/>
            </w:r>
            <w:r w:rsidRPr="00B138BB">
              <w:instrText xml:space="preserve"> REF _Ref446433444 \r \h </w:instrText>
            </w:r>
            <w:r w:rsidRPr="00B138BB">
              <w:fldChar w:fldCharType="separate"/>
            </w:r>
            <w:r w:rsidR="00F66103">
              <w:t>20.3(f)(i)D</w:t>
            </w:r>
            <w:r w:rsidRPr="00B138BB">
              <w:fldChar w:fldCharType="end"/>
            </w:r>
            <w:r w:rsidRPr="00B138BB">
              <w:t>)</w:t>
            </w:r>
          </w:p>
        </w:tc>
        <w:tc>
          <w:tcPr>
            <w:tcW w:w="4824" w:type="dxa"/>
            <w:gridSpan w:val="5"/>
          </w:tcPr>
          <w:p w14:paraId="478D5FA4" w14:textId="77777777" w:rsidR="00E51525" w:rsidRPr="00B138BB" w:rsidRDefault="00E51525" w:rsidP="00D362B9">
            <w:pPr>
              <w:keepNext/>
              <w:keepLines/>
              <w:tabs>
                <w:tab w:val="right" w:leader="dot" w:pos="4315"/>
              </w:tabs>
              <w:spacing w:before="120"/>
              <w:rPr>
                <w:rFonts w:ascii="Arial" w:hAnsi="Arial" w:cs="Arial"/>
                <w:b/>
              </w:rPr>
            </w:pPr>
          </w:p>
        </w:tc>
      </w:tr>
      <w:tr w:rsidR="00E51525" w:rsidRPr="00B138BB" w14:paraId="11C3B66F" w14:textId="77777777" w:rsidTr="00D362B9">
        <w:trPr>
          <w:cantSplit/>
        </w:trPr>
        <w:tc>
          <w:tcPr>
            <w:tcW w:w="4375" w:type="dxa"/>
            <w:gridSpan w:val="4"/>
          </w:tcPr>
          <w:p w14:paraId="76B7EB80" w14:textId="214185FA" w:rsidR="00E51525" w:rsidRPr="00B138BB" w:rsidRDefault="00E51525" w:rsidP="00D362B9">
            <w:pPr>
              <w:ind w:left="-50"/>
              <w:rPr>
                <w:b/>
              </w:rPr>
            </w:pPr>
            <w:r w:rsidRPr="00B138BB">
              <w:rPr>
                <w:b/>
              </w:rPr>
              <w:t>Information technology environment accreditation or certification level/s (caveated or compartmented information):</w:t>
            </w:r>
            <w:r w:rsidRPr="00B138BB">
              <w:rPr>
                <w:b/>
              </w:rPr>
              <w:br/>
            </w:r>
            <w:r w:rsidRPr="00B138BB">
              <w:t xml:space="preserve">(Clause </w:t>
            </w:r>
            <w:r w:rsidRPr="00B138BB">
              <w:fldChar w:fldCharType="begin"/>
            </w:r>
            <w:r w:rsidRPr="00B138BB">
              <w:instrText xml:space="preserve"> REF _Ref446433449 \w \h  \* MERGEFORMAT </w:instrText>
            </w:r>
            <w:r w:rsidRPr="00B138BB">
              <w:fldChar w:fldCharType="separate"/>
            </w:r>
            <w:r w:rsidR="00F66103">
              <w:t>20.3(f)(i)E</w:t>
            </w:r>
            <w:r w:rsidRPr="00B138BB">
              <w:fldChar w:fldCharType="end"/>
            </w:r>
            <w:r w:rsidRPr="00B138BB">
              <w:t>)</w:t>
            </w:r>
          </w:p>
        </w:tc>
        <w:tc>
          <w:tcPr>
            <w:tcW w:w="4824" w:type="dxa"/>
            <w:gridSpan w:val="5"/>
          </w:tcPr>
          <w:p w14:paraId="08D295A6" w14:textId="77777777" w:rsidR="00E51525" w:rsidRPr="00B138BB" w:rsidRDefault="00E51525" w:rsidP="00D362B9">
            <w:pPr>
              <w:keepNext/>
              <w:keepLines/>
              <w:tabs>
                <w:tab w:val="right" w:leader="dot" w:pos="4315"/>
              </w:tabs>
              <w:spacing w:before="120"/>
              <w:rPr>
                <w:rFonts w:ascii="Arial" w:hAnsi="Arial" w:cs="Arial"/>
                <w:b/>
              </w:rPr>
            </w:pPr>
          </w:p>
        </w:tc>
      </w:tr>
      <w:tr w:rsidR="000B5D91" w:rsidRPr="00B138BB" w14:paraId="083A3F81" w14:textId="77777777" w:rsidTr="000512AF">
        <w:trPr>
          <w:cantSplit/>
        </w:trPr>
        <w:tc>
          <w:tcPr>
            <w:tcW w:w="9199" w:type="dxa"/>
            <w:gridSpan w:val="9"/>
          </w:tcPr>
          <w:p w14:paraId="1C3A6B7C" w14:textId="77777777" w:rsidR="000B5D91" w:rsidRPr="00E01D93" w:rsidRDefault="000B5D91" w:rsidP="008B09F5">
            <w:pPr>
              <w:pStyle w:val="DefenceSubTitle"/>
              <w:rPr>
                <w:rFonts w:cs="Arial"/>
              </w:rPr>
            </w:pPr>
            <w:r w:rsidRPr="000B5D91">
              <w:rPr>
                <w:rFonts w:cs="Arial"/>
              </w:rPr>
              <w:t>CLAUSE 21 - DEFENCE INDUSTRY SECURITY PROGRAM</w:t>
            </w:r>
          </w:p>
        </w:tc>
      </w:tr>
      <w:tr w:rsidR="000B5D91" w:rsidRPr="00B138BB" w14:paraId="6906F21A" w14:textId="77777777" w:rsidTr="00D362B9">
        <w:trPr>
          <w:cantSplit/>
        </w:trPr>
        <w:tc>
          <w:tcPr>
            <w:tcW w:w="4375" w:type="dxa"/>
            <w:gridSpan w:val="4"/>
          </w:tcPr>
          <w:p w14:paraId="3DA2E7F8" w14:textId="28C7BAE6" w:rsidR="000B5D91" w:rsidRPr="00B138BB" w:rsidRDefault="000B5D91" w:rsidP="00E13B4B">
            <w:pPr>
              <w:ind w:left="-50"/>
              <w:rPr>
                <w:b/>
              </w:rPr>
            </w:pPr>
            <w:r>
              <w:rPr>
                <w:b/>
              </w:rPr>
              <w:t>Level of DISP Membership</w:t>
            </w:r>
            <w:r w:rsidR="00A320B3">
              <w:rPr>
                <w:b/>
              </w:rPr>
              <w:t>:</w:t>
            </w:r>
            <w:r>
              <w:rPr>
                <w:b/>
              </w:rPr>
              <w:br/>
            </w:r>
            <w:r w:rsidRPr="008B09F5">
              <w:t xml:space="preserve">(Clause </w:t>
            </w:r>
            <w:r w:rsidR="00A320B3">
              <w:fldChar w:fldCharType="begin"/>
            </w:r>
            <w:r w:rsidR="00A320B3">
              <w:instrText xml:space="preserve"> REF _Ref11139037 \r \h </w:instrText>
            </w:r>
            <w:r w:rsidR="00A320B3">
              <w:fldChar w:fldCharType="separate"/>
            </w:r>
            <w:r w:rsidR="00F66103">
              <w:t>21(a)</w:t>
            </w:r>
            <w:r w:rsidR="00A320B3">
              <w:fldChar w:fldCharType="end"/>
            </w:r>
            <w:r w:rsidRPr="008B09F5">
              <w:t>)</w:t>
            </w:r>
          </w:p>
        </w:tc>
        <w:tc>
          <w:tcPr>
            <w:tcW w:w="4824" w:type="dxa"/>
            <w:gridSpan w:val="5"/>
          </w:tcPr>
          <w:p w14:paraId="2DA9E019" w14:textId="77777777" w:rsidR="000B5D91" w:rsidRPr="00B138BB" w:rsidRDefault="000B5D91" w:rsidP="00D362B9">
            <w:pPr>
              <w:keepNext/>
              <w:keepLines/>
              <w:tabs>
                <w:tab w:val="right" w:leader="dot" w:pos="4315"/>
              </w:tabs>
              <w:spacing w:before="120"/>
              <w:rPr>
                <w:rFonts w:ascii="Arial" w:hAnsi="Arial" w:cs="Arial"/>
                <w:b/>
              </w:rPr>
            </w:pPr>
          </w:p>
        </w:tc>
      </w:tr>
    </w:tbl>
    <w:p w14:paraId="4A82B32D" w14:textId="77777777" w:rsidR="00E51525" w:rsidRPr="005D2C6B" w:rsidRDefault="00E51525" w:rsidP="00E51525">
      <w:pPr>
        <w:pStyle w:val="DefenceHeading9"/>
      </w:pPr>
      <w:r>
        <w:rPr>
          <w:szCs w:val="20"/>
        </w:rPr>
        <w:br w:type="page"/>
      </w:r>
      <w:bookmarkStart w:id="3582" w:name="_Toc10728707"/>
      <w:bookmarkStart w:id="3583" w:name="_Toc206494207"/>
      <w:r w:rsidRPr="005D2C6B">
        <w:t xml:space="preserve">ANNEXURE </w:t>
      </w:r>
      <w:r>
        <w:t>1</w:t>
      </w:r>
      <w:r w:rsidRPr="005D2C6B">
        <w:t xml:space="preserve"> - </w:t>
      </w:r>
      <w:r>
        <w:t>FUNCTIONS</w:t>
      </w:r>
      <w:bookmarkEnd w:id="3582"/>
      <w:bookmarkEnd w:id="3583"/>
    </w:p>
    <w:p w14:paraId="13209620" w14:textId="77777777" w:rsidR="00E51525" w:rsidRDefault="00E51525" w:rsidP="00E51525">
      <w:pPr>
        <w:pStyle w:val="DefenceSubTitle"/>
      </w:pPr>
      <w:r w:rsidRPr="00D12B2B">
        <w:t>PART A - ENVIRONMENTAL CONSULTANT FUNCTIONS</w:t>
      </w:r>
    </w:p>
    <w:p w14:paraId="642BF5C2" w14:textId="77777777" w:rsidR="00E51525" w:rsidRDefault="00E51525" w:rsidP="00E51525">
      <w:pPr>
        <w:pStyle w:val="DefenceNormal"/>
      </w:pPr>
      <w:r>
        <w:t xml:space="preserve">The functions of the </w:t>
      </w:r>
      <w:r w:rsidRPr="00D55647">
        <w:t>Environmental Consultant</w:t>
      </w:r>
      <w:r>
        <w:t xml:space="preserve"> are to:</w:t>
      </w:r>
    </w:p>
    <w:p w14:paraId="057FECCC" w14:textId="77777777" w:rsidR="00E51525" w:rsidRPr="0076435B" w:rsidRDefault="00E51525" w:rsidP="0076435B">
      <w:pPr>
        <w:pStyle w:val="DefenceSchedule1"/>
        <w:numPr>
          <w:ilvl w:val="0"/>
          <w:numId w:val="62"/>
        </w:numPr>
        <w:rPr>
          <w:shd w:val="clear" w:color="000000" w:fill="auto"/>
        </w:rPr>
      </w:pPr>
      <w:r w:rsidRPr="0076435B">
        <w:rPr>
          <w:shd w:val="clear" w:color="000000" w:fill="auto"/>
        </w:rPr>
        <w:t xml:space="preserve">inspect the </w:t>
      </w:r>
      <w:r w:rsidRPr="00D55647">
        <w:t>Remediation Works</w:t>
      </w:r>
      <w:r w:rsidRPr="0076435B">
        <w:rPr>
          <w:shd w:val="clear" w:color="000000" w:fill="auto"/>
        </w:rPr>
        <w:t>;</w:t>
      </w:r>
    </w:p>
    <w:p w14:paraId="17ABEF01" w14:textId="77777777" w:rsidR="00E51525" w:rsidRDefault="00E51525" w:rsidP="00E51525">
      <w:pPr>
        <w:pStyle w:val="DefenceSchedule1"/>
        <w:rPr>
          <w:shd w:val="clear" w:color="000000" w:fill="auto"/>
        </w:rPr>
      </w:pPr>
      <w:r>
        <w:rPr>
          <w:shd w:val="clear" w:color="000000" w:fill="auto"/>
        </w:rPr>
        <w:t xml:space="preserve">collect samples from the </w:t>
      </w:r>
      <w:r w:rsidRPr="00D55647">
        <w:t>Site</w:t>
      </w:r>
      <w:r>
        <w:rPr>
          <w:shd w:val="clear" w:color="000000" w:fill="auto"/>
        </w:rPr>
        <w:t>, and analyse those samples;</w:t>
      </w:r>
    </w:p>
    <w:p w14:paraId="39FCC93D" w14:textId="77777777" w:rsidR="00E51525" w:rsidRDefault="00E51525" w:rsidP="00E51525">
      <w:pPr>
        <w:pStyle w:val="DefenceSchedule1"/>
        <w:rPr>
          <w:shd w:val="clear" w:color="000000" w:fill="auto"/>
        </w:rPr>
      </w:pPr>
      <w:r>
        <w:rPr>
          <w:shd w:val="clear" w:color="000000" w:fill="auto"/>
        </w:rPr>
        <w:t>construct, maintain and access groundwater monitoring wells;</w:t>
      </w:r>
    </w:p>
    <w:p w14:paraId="31C0F4C4" w14:textId="77777777" w:rsidR="00E51525" w:rsidRDefault="00E51525" w:rsidP="00E51525">
      <w:pPr>
        <w:pStyle w:val="DefenceSchedule1"/>
        <w:rPr>
          <w:shd w:val="clear" w:color="000000" w:fill="auto"/>
        </w:rPr>
      </w:pPr>
      <w:r>
        <w:rPr>
          <w:shd w:val="clear" w:color="000000" w:fill="auto"/>
        </w:rPr>
        <w:t xml:space="preserve">oversee the </w:t>
      </w:r>
      <w:r w:rsidRPr="00D55647">
        <w:t>Remediation Works</w:t>
      </w:r>
      <w:r>
        <w:rPr>
          <w:shd w:val="clear" w:color="000000" w:fill="auto"/>
        </w:rPr>
        <w:t xml:space="preserve">, having regard to the </w:t>
      </w:r>
      <w:r w:rsidRPr="00D55647">
        <w:t>Technical Specification</w:t>
      </w:r>
      <w:r>
        <w:rPr>
          <w:shd w:val="clear" w:color="000000" w:fill="auto"/>
        </w:rPr>
        <w:t xml:space="preserve">, </w:t>
      </w:r>
      <w:r w:rsidRPr="00D55647">
        <w:t>Remediation Design Documentation</w:t>
      </w:r>
      <w:r>
        <w:rPr>
          <w:shd w:val="clear" w:color="000000" w:fill="auto"/>
        </w:rPr>
        <w:t xml:space="preserve"> and such other matters as the </w:t>
      </w:r>
      <w:r w:rsidRPr="00D55647">
        <w:t>Environmental Consultant</w:t>
      </w:r>
      <w:r>
        <w:rPr>
          <w:shd w:val="clear" w:color="000000" w:fill="auto"/>
        </w:rPr>
        <w:t xml:space="preserve"> considers relevant;</w:t>
      </w:r>
    </w:p>
    <w:p w14:paraId="527AC13E" w14:textId="77777777" w:rsidR="00E51525" w:rsidRDefault="00E51525" w:rsidP="00E51525">
      <w:pPr>
        <w:pStyle w:val="DefenceSchedule1"/>
        <w:rPr>
          <w:shd w:val="clear" w:color="000000" w:fill="auto"/>
        </w:rPr>
      </w:pPr>
      <w:r>
        <w:rPr>
          <w:shd w:val="clear" w:color="000000" w:fill="auto"/>
        </w:rPr>
        <w:t xml:space="preserve">provide such advice to the </w:t>
      </w:r>
      <w:r w:rsidRPr="00D55647">
        <w:t>Contract Administrator</w:t>
      </w:r>
      <w:r>
        <w:rPr>
          <w:shd w:val="clear" w:color="000000" w:fill="auto"/>
        </w:rPr>
        <w:t xml:space="preserve"> as the </w:t>
      </w:r>
      <w:r w:rsidRPr="00D55647">
        <w:t>Contract Administrator</w:t>
      </w:r>
      <w:r>
        <w:rPr>
          <w:shd w:val="clear" w:color="000000" w:fill="auto"/>
        </w:rPr>
        <w:t xml:space="preserve"> requires, or which the </w:t>
      </w:r>
      <w:r w:rsidRPr="00D55647">
        <w:t>Environmental Consultant</w:t>
      </w:r>
      <w:r>
        <w:rPr>
          <w:shd w:val="clear" w:color="000000" w:fill="auto"/>
        </w:rPr>
        <w:t xml:space="preserve"> considers necessary</w:t>
      </w:r>
      <w:r w:rsidR="00403CA7">
        <w:rPr>
          <w:shd w:val="clear" w:color="000000" w:fill="auto"/>
        </w:rPr>
        <w:t>;</w:t>
      </w:r>
    </w:p>
    <w:p w14:paraId="4A5450A6" w14:textId="77777777" w:rsidR="00E51525" w:rsidRDefault="00E51525" w:rsidP="00E51525">
      <w:pPr>
        <w:pStyle w:val="DefenceSchedule1"/>
        <w:rPr>
          <w:shd w:val="clear" w:color="000000" w:fill="auto"/>
        </w:rPr>
      </w:pPr>
      <w:r>
        <w:rPr>
          <w:shd w:val="clear" w:color="000000" w:fill="auto"/>
        </w:rPr>
        <w:t xml:space="preserve">produce the </w:t>
      </w:r>
      <w:r w:rsidRPr="00D55647">
        <w:t>Remediation Validation Report</w:t>
      </w:r>
      <w:r>
        <w:rPr>
          <w:shd w:val="clear" w:color="000000" w:fill="auto"/>
        </w:rPr>
        <w:t xml:space="preserve"> which confirms whether the </w:t>
      </w:r>
      <w:r w:rsidRPr="00D55647">
        <w:t>Specified Site Use Objective</w:t>
      </w:r>
      <w:r>
        <w:rPr>
          <w:shd w:val="clear" w:color="000000" w:fill="auto"/>
        </w:rPr>
        <w:t xml:space="preserve"> has been achieved in relation to the </w:t>
      </w:r>
      <w:r w:rsidRPr="00D55647">
        <w:t>Site</w:t>
      </w:r>
      <w:r>
        <w:rPr>
          <w:shd w:val="clear" w:color="000000" w:fill="auto"/>
        </w:rPr>
        <w:t>; and</w:t>
      </w:r>
    </w:p>
    <w:p w14:paraId="1FA6C414" w14:textId="77777777" w:rsidR="00E51525" w:rsidRDefault="00E51525" w:rsidP="00E51525">
      <w:pPr>
        <w:pStyle w:val="DefenceSchedule1"/>
        <w:rPr>
          <w:shd w:val="clear" w:color="000000" w:fill="auto"/>
        </w:rPr>
      </w:pPr>
      <w:r>
        <w:rPr>
          <w:shd w:val="clear" w:color="000000" w:fill="auto"/>
        </w:rPr>
        <w:t xml:space="preserve">perform such other tasks as specified in the </w:t>
      </w:r>
      <w:r w:rsidRPr="00D55647">
        <w:t>Technical Specification</w:t>
      </w:r>
      <w:r>
        <w:rPr>
          <w:shd w:val="clear" w:color="000000" w:fill="auto"/>
        </w:rPr>
        <w:t xml:space="preserve"> as being the responsibility of the </w:t>
      </w:r>
      <w:r w:rsidRPr="00D55647">
        <w:t>Environmental Consultant</w:t>
      </w:r>
      <w:r>
        <w:rPr>
          <w:shd w:val="clear" w:color="000000" w:fill="auto"/>
        </w:rPr>
        <w:t>.</w:t>
      </w:r>
    </w:p>
    <w:p w14:paraId="5BBCE996" w14:textId="77777777" w:rsidR="00E51525" w:rsidRDefault="00E51525" w:rsidP="00E51525">
      <w:pPr>
        <w:pStyle w:val="DefenceSubTitle"/>
      </w:pPr>
      <w:r>
        <w:t>PART B</w:t>
      </w:r>
      <w:r w:rsidRPr="00D12B2B">
        <w:t xml:space="preserve"> - </w:t>
      </w:r>
      <w:r>
        <w:t xml:space="preserve">TECHNICAL ADVISOR'S </w:t>
      </w:r>
      <w:r w:rsidRPr="00D12B2B">
        <w:t>FUNCTIONS</w:t>
      </w:r>
    </w:p>
    <w:p w14:paraId="795A13C7" w14:textId="77777777" w:rsidR="00E51525" w:rsidRDefault="00E51525" w:rsidP="00E51525">
      <w:pPr>
        <w:pStyle w:val="DefenceNormal"/>
      </w:pPr>
      <w:r>
        <w:t xml:space="preserve">The functions of the </w:t>
      </w:r>
      <w:r w:rsidRPr="00D55647">
        <w:t>Technical Advisor</w:t>
      </w:r>
      <w:r>
        <w:t xml:space="preserve"> are to:</w:t>
      </w:r>
    </w:p>
    <w:p w14:paraId="0FB5B5E7" w14:textId="77777777" w:rsidR="00E51525" w:rsidRDefault="00E51525" w:rsidP="008C20C4">
      <w:pPr>
        <w:pStyle w:val="DefenceSchedule1"/>
        <w:numPr>
          <w:ilvl w:val="0"/>
          <w:numId w:val="63"/>
        </w:numPr>
      </w:pPr>
      <w:r w:rsidRPr="008C20C4">
        <w:rPr>
          <w:shd w:val="clear" w:color="000000" w:fill="auto"/>
        </w:rPr>
        <w:t>undertake</w:t>
      </w:r>
      <w:r>
        <w:t xml:space="preserve"> a review of:</w:t>
      </w:r>
    </w:p>
    <w:p w14:paraId="49101517" w14:textId="77777777" w:rsidR="00E51525" w:rsidRDefault="00E51525" w:rsidP="00E51525">
      <w:pPr>
        <w:pStyle w:val="DefenceSchedule3"/>
      </w:pPr>
      <w:r>
        <w:t xml:space="preserve">the </w:t>
      </w:r>
      <w:r w:rsidRPr="00D55647">
        <w:t>Technical Specification</w:t>
      </w:r>
      <w:r>
        <w:t>;</w:t>
      </w:r>
    </w:p>
    <w:p w14:paraId="0905F9B6" w14:textId="77777777" w:rsidR="00E51525" w:rsidRDefault="00E51525" w:rsidP="00E51525">
      <w:pPr>
        <w:pStyle w:val="DefenceSchedule3"/>
      </w:pPr>
      <w:r w:rsidRPr="00D55647">
        <w:t>Project Plans</w:t>
      </w:r>
      <w:r>
        <w:t>;</w:t>
      </w:r>
    </w:p>
    <w:p w14:paraId="4549733D" w14:textId="77777777" w:rsidR="00E51525" w:rsidRDefault="00E51525" w:rsidP="00E51525">
      <w:pPr>
        <w:pStyle w:val="DefenceSchedule3"/>
      </w:pPr>
      <w:r w:rsidRPr="00D55647">
        <w:t>Remediation Design Documentation</w:t>
      </w:r>
      <w:r>
        <w:t>;</w:t>
      </w:r>
    </w:p>
    <w:p w14:paraId="2DD6C6E0" w14:textId="77777777" w:rsidR="00E51525" w:rsidRDefault="00E51525" w:rsidP="00E51525">
      <w:pPr>
        <w:pStyle w:val="DefenceSchedule3"/>
      </w:pPr>
      <w:r w:rsidRPr="00D55647">
        <w:t>Site Information</w:t>
      </w:r>
      <w:r>
        <w:t>; and</w:t>
      </w:r>
    </w:p>
    <w:p w14:paraId="23983F71" w14:textId="77777777" w:rsidR="00E51525" w:rsidRDefault="00E51525" w:rsidP="00E51525">
      <w:pPr>
        <w:pStyle w:val="DefenceSchedule3"/>
      </w:pPr>
      <w:r>
        <w:t xml:space="preserve">the </w:t>
      </w:r>
      <w:r w:rsidRPr="00D55647">
        <w:t>Remediation Validation Report</w:t>
      </w:r>
      <w:r>
        <w:t>;</w:t>
      </w:r>
    </w:p>
    <w:p w14:paraId="22C69124" w14:textId="77777777" w:rsidR="00E51525" w:rsidRDefault="00E51525" w:rsidP="00E51525">
      <w:pPr>
        <w:pStyle w:val="DefenceSchedule1"/>
      </w:pPr>
      <w:r>
        <w:t xml:space="preserve">inspect the </w:t>
      </w:r>
      <w:r w:rsidRPr="00D55647">
        <w:t>Site</w:t>
      </w:r>
      <w:r>
        <w:t xml:space="preserve">, the </w:t>
      </w:r>
      <w:r w:rsidRPr="00D55647">
        <w:t>Contractor's Activities</w:t>
      </w:r>
      <w:r>
        <w:t xml:space="preserve"> and the </w:t>
      </w:r>
      <w:r w:rsidRPr="00D55647">
        <w:t>Remediation Works</w:t>
      </w:r>
      <w:r>
        <w:t xml:space="preserve"> from time to time;</w:t>
      </w:r>
    </w:p>
    <w:p w14:paraId="36BAE9AC" w14:textId="77777777" w:rsidR="00E51525" w:rsidRDefault="00E51525" w:rsidP="00E51525">
      <w:pPr>
        <w:pStyle w:val="DefenceSchedule1"/>
      </w:pPr>
      <w:r>
        <w:t xml:space="preserve">provide such advice to the </w:t>
      </w:r>
      <w:r w:rsidRPr="00D55647">
        <w:t>Contract Administrator</w:t>
      </w:r>
      <w:r>
        <w:t xml:space="preserve"> and/or the </w:t>
      </w:r>
      <w:r w:rsidRPr="00D55647">
        <w:t>Environmental Consultant</w:t>
      </w:r>
      <w:r>
        <w:t xml:space="preserve"> as they may require, or which the </w:t>
      </w:r>
      <w:r w:rsidRPr="00D55647">
        <w:t>Technical Advisor</w:t>
      </w:r>
      <w:r>
        <w:t xml:space="preserve"> considers necessary;</w:t>
      </w:r>
    </w:p>
    <w:p w14:paraId="3BA32BEC" w14:textId="77777777" w:rsidR="00E51525" w:rsidRDefault="00E51525" w:rsidP="00E51525">
      <w:pPr>
        <w:pStyle w:val="DefenceSchedule1"/>
      </w:pPr>
      <w:r>
        <w:t xml:space="preserve">provide the </w:t>
      </w:r>
      <w:r w:rsidRPr="00D55647">
        <w:t>Technical Advisor's Certification</w:t>
      </w:r>
      <w:r>
        <w:t xml:space="preserve"> stating whether or not the </w:t>
      </w:r>
      <w:r w:rsidRPr="00D55647">
        <w:t>Technical Advisor</w:t>
      </w:r>
      <w:r>
        <w:t xml:space="preserve"> considers that the </w:t>
      </w:r>
      <w:r w:rsidRPr="00D55647">
        <w:t>Specified Site Use Objective</w:t>
      </w:r>
      <w:r>
        <w:t xml:space="preserve"> has been achieved in relation to the </w:t>
      </w:r>
      <w:r w:rsidRPr="00D55647">
        <w:t>Site</w:t>
      </w:r>
      <w:r>
        <w:t>; and</w:t>
      </w:r>
    </w:p>
    <w:p w14:paraId="7DD8DEAA" w14:textId="77777777" w:rsidR="00E51525" w:rsidRDefault="00E51525" w:rsidP="00E51525">
      <w:pPr>
        <w:pStyle w:val="DefenceSchedule1"/>
      </w:pPr>
      <w:r>
        <w:t xml:space="preserve">perform such other tasks as specified in the </w:t>
      </w:r>
      <w:r w:rsidRPr="00D55647">
        <w:t>Technical Specification</w:t>
      </w:r>
      <w:r>
        <w:t xml:space="preserve"> as being the responsibility of the </w:t>
      </w:r>
      <w:r w:rsidRPr="00D55647">
        <w:t>Technical Advisor</w:t>
      </w:r>
      <w:r>
        <w:t>.</w:t>
      </w:r>
    </w:p>
    <w:p w14:paraId="03E3091C" w14:textId="77777777" w:rsidR="00E51525" w:rsidRDefault="00E51525" w:rsidP="00E51525">
      <w:pPr>
        <w:pStyle w:val="DefenceSubTitle"/>
      </w:pPr>
      <w:r>
        <w:t>PART C</w:t>
      </w:r>
      <w:r w:rsidRPr="00D12B2B">
        <w:t xml:space="preserve"> - </w:t>
      </w:r>
      <w:r>
        <w:t xml:space="preserve">ACCREDITED ENVIRONMENTAL SITE AUDITOR'S </w:t>
      </w:r>
      <w:r w:rsidRPr="00D12B2B">
        <w:t>FUNCTIONS</w:t>
      </w:r>
    </w:p>
    <w:p w14:paraId="37E139A2" w14:textId="77777777" w:rsidR="00E51525" w:rsidRDefault="00E51525" w:rsidP="00E51525">
      <w:pPr>
        <w:pStyle w:val="DefenceNormal"/>
      </w:pPr>
      <w:r>
        <w:t xml:space="preserve">The functions of the </w:t>
      </w:r>
      <w:r w:rsidRPr="00D55647">
        <w:t>Accredited Environmental Site Auditor</w:t>
      </w:r>
      <w:r>
        <w:t xml:space="preserve"> are to:</w:t>
      </w:r>
    </w:p>
    <w:p w14:paraId="566CDA1C" w14:textId="77777777" w:rsidR="00E51525" w:rsidRDefault="00E51525" w:rsidP="008C20C4">
      <w:pPr>
        <w:pStyle w:val="DefenceSchedule1"/>
        <w:numPr>
          <w:ilvl w:val="0"/>
          <w:numId w:val="64"/>
        </w:numPr>
      </w:pPr>
      <w:r w:rsidRPr="008C20C4">
        <w:rPr>
          <w:shd w:val="clear" w:color="000000" w:fill="auto"/>
        </w:rPr>
        <w:t>undertake</w:t>
      </w:r>
      <w:r>
        <w:t xml:space="preserve"> a review of:</w:t>
      </w:r>
    </w:p>
    <w:p w14:paraId="28F85158" w14:textId="77777777" w:rsidR="00E51525" w:rsidRDefault="00E51525" w:rsidP="00E51525">
      <w:pPr>
        <w:pStyle w:val="DefenceSchedule3"/>
      </w:pPr>
      <w:r>
        <w:t xml:space="preserve">the </w:t>
      </w:r>
      <w:r w:rsidRPr="00D55647">
        <w:t>Technical Specification</w:t>
      </w:r>
      <w:r>
        <w:t>;</w:t>
      </w:r>
    </w:p>
    <w:p w14:paraId="59556965" w14:textId="77777777" w:rsidR="00E51525" w:rsidRDefault="00E51525" w:rsidP="00E51525">
      <w:pPr>
        <w:pStyle w:val="DefenceSchedule3"/>
      </w:pPr>
      <w:r w:rsidRPr="00D55647">
        <w:t>Project Plans</w:t>
      </w:r>
      <w:r>
        <w:t>;</w:t>
      </w:r>
    </w:p>
    <w:p w14:paraId="3CB92C05" w14:textId="77777777" w:rsidR="00E51525" w:rsidRDefault="00E51525" w:rsidP="00E51525">
      <w:pPr>
        <w:pStyle w:val="DefenceSchedule3"/>
      </w:pPr>
      <w:r w:rsidRPr="00D55647">
        <w:t>Remediation Design Documentation</w:t>
      </w:r>
      <w:r>
        <w:t>;</w:t>
      </w:r>
    </w:p>
    <w:p w14:paraId="26DA9DF9" w14:textId="77777777" w:rsidR="00E51525" w:rsidRDefault="00E51525" w:rsidP="00E51525">
      <w:pPr>
        <w:pStyle w:val="DefenceSchedule3"/>
      </w:pPr>
      <w:r w:rsidRPr="00D55647">
        <w:t>Site Information</w:t>
      </w:r>
      <w:r>
        <w:t>; and</w:t>
      </w:r>
    </w:p>
    <w:p w14:paraId="2BEB3159" w14:textId="77777777" w:rsidR="00E51525" w:rsidRDefault="00E51525" w:rsidP="00E51525">
      <w:pPr>
        <w:pStyle w:val="DefenceSchedule3"/>
      </w:pPr>
      <w:r>
        <w:t xml:space="preserve">the </w:t>
      </w:r>
      <w:r w:rsidRPr="00D55647">
        <w:t>Remediation Validation Report</w:t>
      </w:r>
      <w:r>
        <w:t>;</w:t>
      </w:r>
    </w:p>
    <w:p w14:paraId="78D0FFA4" w14:textId="77777777" w:rsidR="00E51525" w:rsidRDefault="00E51525" w:rsidP="00E51525">
      <w:pPr>
        <w:pStyle w:val="DefenceSchedule1"/>
      </w:pPr>
      <w:r>
        <w:t xml:space="preserve">inspect the </w:t>
      </w:r>
      <w:r w:rsidRPr="00D55647">
        <w:t>Site</w:t>
      </w:r>
      <w:r>
        <w:t xml:space="preserve">, the </w:t>
      </w:r>
      <w:r w:rsidRPr="00D55647">
        <w:t>Contractor's Activities</w:t>
      </w:r>
      <w:r>
        <w:t xml:space="preserve"> and the </w:t>
      </w:r>
      <w:r w:rsidRPr="00D55647">
        <w:t>Remediation Works</w:t>
      </w:r>
      <w:r>
        <w:t xml:space="preserve"> from time to time;</w:t>
      </w:r>
    </w:p>
    <w:p w14:paraId="04EC2E64" w14:textId="77777777" w:rsidR="00E51525" w:rsidRDefault="00E51525" w:rsidP="00E51525">
      <w:pPr>
        <w:pStyle w:val="DefenceSchedule1"/>
      </w:pPr>
      <w:r>
        <w:t xml:space="preserve">provide the </w:t>
      </w:r>
      <w:r w:rsidRPr="00D55647">
        <w:t>Site Audit Statement</w:t>
      </w:r>
      <w:r>
        <w:t xml:space="preserve"> in relation to the </w:t>
      </w:r>
      <w:r w:rsidRPr="00D55647">
        <w:t>Site</w:t>
      </w:r>
      <w:r>
        <w:t>; and</w:t>
      </w:r>
    </w:p>
    <w:p w14:paraId="73BC76E2" w14:textId="77777777" w:rsidR="00E51525" w:rsidRDefault="00E51525" w:rsidP="00E51525">
      <w:pPr>
        <w:pStyle w:val="DefenceSchedule1"/>
      </w:pPr>
      <w:r>
        <w:t xml:space="preserve">perform such other tasks as specified in the </w:t>
      </w:r>
      <w:r w:rsidRPr="00D55647">
        <w:t>Technical Specification</w:t>
      </w:r>
      <w:r>
        <w:t xml:space="preserve"> as being the responsibility of the </w:t>
      </w:r>
      <w:r w:rsidRPr="00D55647">
        <w:t>Accredited Environmental Site Auditor</w:t>
      </w:r>
      <w:r>
        <w:t>.</w:t>
      </w:r>
    </w:p>
    <w:p w14:paraId="2029C406" w14:textId="77777777" w:rsidR="00E51525" w:rsidRDefault="00E51525" w:rsidP="00E51525">
      <w:pPr>
        <w:pStyle w:val="DefenceHeading9"/>
      </w:pPr>
      <w:r>
        <w:br w:type="page"/>
      </w:r>
      <w:bookmarkStart w:id="3584" w:name="_Toc10728708"/>
      <w:bookmarkStart w:id="3585" w:name="_Toc206494208"/>
      <w:r w:rsidRPr="005D2C6B">
        <w:t xml:space="preserve">ANNEXURE </w:t>
      </w:r>
      <w:r>
        <w:t>2 - SPECIAL CONDITIONS</w:t>
      </w:r>
      <w:bookmarkEnd w:id="3584"/>
      <w:bookmarkEnd w:id="3585"/>
    </w:p>
    <w:p w14:paraId="7D51E0D5" w14:textId="77777777" w:rsidR="00E51525" w:rsidRDefault="00E51525" w:rsidP="00E51525">
      <w:pPr>
        <w:pStyle w:val="DefenceHeadingNoTOC1"/>
        <w:numPr>
          <w:ilvl w:val="0"/>
          <w:numId w:val="37"/>
        </w:numPr>
      </w:pPr>
      <w:bookmarkStart w:id="3586" w:name="_Toc179176431"/>
      <w:bookmarkStart w:id="3587" w:name="_Toc179708899"/>
      <w:r w:rsidRPr="005614FF">
        <w:t>INSURANCE AMENDMENTS IF THE CONTRACTOR IS SELF INSURED AND/OR A NON-COMMONWEALTH LICENSEE</w:t>
      </w:r>
    </w:p>
    <w:p w14:paraId="492B5698" w14:textId="77777777" w:rsidR="00A320B3" w:rsidRDefault="00A320B3" w:rsidP="008B09F5">
      <w:pPr>
        <w:pStyle w:val="DefenceIndent2"/>
        <w:ind w:left="0"/>
      </w:pPr>
      <w:r>
        <w:tab/>
      </w:r>
      <w:r w:rsidRPr="00A320B3">
        <w:t>This</w:t>
      </w:r>
      <w:r w:rsidR="00AC2F9C">
        <w:t xml:space="preserve"> s</w:t>
      </w:r>
      <w:r w:rsidRPr="00A320B3">
        <w:t xml:space="preserve">pecial </w:t>
      </w:r>
      <w:r w:rsidR="00AC2F9C">
        <w:t>c</w:t>
      </w:r>
      <w:r w:rsidRPr="00A320B3">
        <w:t>ondition applies if the Contractor is a non-Commonwealth licensee.</w:t>
      </w:r>
    </w:p>
    <w:p w14:paraId="1EA5F1F1" w14:textId="3E3C44F8" w:rsidR="00E51525" w:rsidRPr="00962E06" w:rsidRDefault="00E51525" w:rsidP="00E51525">
      <w:pPr>
        <w:pStyle w:val="DefenceHeadingNoTOC2"/>
        <w:numPr>
          <w:ilvl w:val="1"/>
          <w:numId w:val="55"/>
        </w:numPr>
      </w:pPr>
      <w:r w:rsidRPr="00962E06">
        <w:t xml:space="preserve">Amendments to Clause </w:t>
      </w:r>
      <w:bookmarkEnd w:id="3586"/>
      <w:bookmarkEnd w:id="3587"/>
      <w:r>
        <w:fldChar w:fldCharType="begin"/>
      </w:r>
      <w:r>
        <w:instrText xml:space="preserve"> REF _Ref71631976 \w \h </w:instrText>
      </w:r>
      <w:r>
        <w:fldChar w:fldCharType="separate"/>
      </w:r>
      <w:r w:rsidR="00F66103">
        <w:t>1.1</w:t>
      </w:r>
      <w:r>
        <w:fldChar w:fldCharType="end"/>
      </w:r>
    </w:p>
    <w:p w14:paraId="5F3F7388" w14:textId="01CE8C6E" w:rsidR="00E51525" w:rsidRPr="00962E06" w:rsidRDefault="00E51525" w:rsidP="00E51525">
      <w:pPr>
        <w:pStyle w:val="DefenceHeadingNoTOC3"/>
        <w:numPr>
          <w:ilvl w:val="2"/>
          <w:numId w:val="55"/>
        </w:numPr>
        <w:tabs>
          <w:tab w:val="clear" w:pos="964"/>
          <w:tab w:val="num" w:pos="1928"/>
        </w:tabs>
        <w:ind w:left="1928"/>
      </w:pPr>
      <w:r w:rsidRPr="00962E06">
        <w:t>"</w:t>
      </w:r>
      <w:r w:rsidRPr="00D55647">
        <w:t>Employers' Liability Insurance</w:t>
      </w:r>
      <w:r w:rsidRPr="00962E06">
        <w:t xml:space="preserve">” in clause </w:t>
      </w:r>
      <w:r>
        <w:fldChar w:fldCharType="begin"/>
      </w:r>
      <w:r>
        <w:instrText xml:space="preserve"> REF _Ref71631976 \w \h </w:instrText>
      </w:r>
      <w:r>
        <w:fldChar w:fldCharType="separate"/>
      </w:r>
      <w:r w:rsidR="00F66103">
        <w:t>1.1</w:t>
      </w:r>
      <w:r>
        <w:fldChar w:fldCharType="end"/>
      </w:r>
      <w:r w:rsidRPr="00962E06">
        <w:t xml:space="preserve"> of the Conditions of Contract is deleted and replaced as follows:</w:t>
      </w:r>
    </w:p>
    <w:p w14:paraId="203FFF1A" w14:textId="77777777" w:rsidR="00E51525" w:rsidRPr="003F3CA5" w:rsidRDefault="00E51525" w:rsidP="00E51525">
      <w:pPr>
        <w:pStyle w:val="DefenceIndent2"/>
        <w:rPr>
          <w:b/>
        </w:rPr>
      </w:pPr>
      <w:bookmarkStart w:id="3588" w:name="_Toc179176432"/>
      <w:bookmarkStart w:id="3589" w:name="_Toc179708900"/>
      <w:r w:rsidRPr="003F3CA5">
        <w:rPr>
          <w:b/>
        </w:rPr>
        <w:t>Employers’ Liability Insuranc</w:t>
      </w:r>
      <w:bookmarkEnd w:id="3588"/>
      <w:bookmarkEnd w:id="3589"/>
      <w:r w:rsidRPr="003F3CA5">
        <w:rPr>
          <w:b/>
        </w:rPr>
        <w:t>e</w:t>
      </w:r>
    </w:p>
    <w:p w14:paraId="522A41FD" w14:textId="77777777" w:rsidR="00E51525" w:rsidRPr="00962E06" w:rsidRDefault="00E51525" w:rsidP="00E51525">
      <w:pPr>
        <w:pStyle w:val="DefenceIndent2"/>
      </w:pPr>
      <w:r w:rsidRPr="00962E06">
        <w:t>A policy of insurance or a self-insurer's authorisation or licence in the form prescribed by the</w:t>
      </w:r>
      <w:r w:rsidRPr="00962E06">
        <w:rPr>
          <w:i/>
        </w:rPr>
        <w:t xml:space="preserve"> Safety Rehabilitation and Compensation Act </w:t>
      </w:r>
      <w:r w:rsidRPr="004373AD">
        <w:rPr>
          <w:i/>
        </w:rPr>
        <w:t>1988</w:t>
      </w:r>
      <w:r w:rsidRPr="00962E06">
        <w:t xml:space="preserve"> (Cth) and the </w:t>
      </w:r>
      <w:r w:rsidRPr="00962E06">
        <w:rPr>
          <w:i/>
        </w:rPr>
        <w:t>Safety Rehabilitation and Compensation Regulations</w:t>
      </w:r>
      <w:r w:rsidRPr="00962E06">
        <w:t xml:space="preserve"> </w:t>
      </w:r>
      <w:r w:rsidRPr="004373AD">
        <w:rPr>
          <w:i/>
        </w:rPr>
        <w:t>2002</w:t>
      </w:r>
      <w:r w:rsidRPr="00962E06">
        <w:t xml:space="preserve"> (Cth) or Statutory Requirement in the State or Territory in which the </w:t>
      </w:r>
      <w:r w:rsidRPr="00D55647">
        <w:t>Contractor's Activities</w:t>
      </w:r>
      <w:r w:rsidRPr="00962E06">
        <w:t xml:space="preserve"> are performed or the </w:t>
      </w:r>
      <w:r w:rsidRPr="00D55647">
        <w:t>Contractor</w:t>
      </w:r>
      <w:r w:rsidRPr="00962E06">
        <w:t xml:space="preserve">'s employees perform work, are employed or normally reside covering the liability of the </w:t>
      </w:r>
      <w:r w:rsidRPr="00D55647">
        <w:t>Contractor</w:t>
      </w:r>
      <w:r w:rsidRPr="00962E06">
        <w:t xml:space="preserve"> to its employees at common law for death or injuries arising out of or in connection with their employment, whether as an extension to </w:t>
      </w:r>
      <w:r w:rsidRPr="00D55647">
        <w:t>Workers Compensation Insurance</w:t>
      </w:r>
      <w:r w:rsidRPr="00962E06">
        <w:t xml:space="preserve"> or otherwise.</w:t>
      </w:r>
    </w:p>
    <w:p w14:paraId="3A3273EE" w14:textId="251FE60A" w:rsidR="00E51525" w:rsidRPr="00962E06" w:rsidRDefault="00E51525" w:rsidP="00E51525">
      <w:pPr>
        <w:pStyle w:val="DefenceHeadingNoTOC3"/>
        <w:numPr>
          <w:ilvl w:val="2"/>
          <w:numId w:val="55"/>
        </w:numPr>
        <w:tabs>
          <w:tab w:val="clear" w:pos="964"/>
          <w:tab w:val="num" w:pos="1928"/>
        </w:tabs>
        <w:ind w:left="1928"/>
      </w:pPr>
      <w:r w:rsidRPr="00962E06">
        <w:t>"</w:t>
      </w:r>
      <w:r w:rsidRPr="00D55647">
        <w:t>Workers Compensation Insurance</w:t>
      </w:r>
      <w:r w:rsidRPr="00962E06">
        <w:t xml:space="preserve">” in clause </w:t>
      </w:r>
      <w:r>
        <w:fldChar w:fldCharType="begin"/>
      </w:r>
      <w:r>
        <w:instrText xml:space="preserve"> REF _Ref71631976 \w \h </w:instrText>
      </w:r>
      <w:r>
        <w:fldChar w:fldCharType="separate"/>
      </w:r>
      <w:r w:rsidR="00F66103">
        <w:t>1.1</w:t>
      </w:r>
      <w:r>
        <w:fldChar w:fldCharType="end"/>
      </w:r>
      <w:r w:rsidRPr="00962E06">
        <w:t xml:space="preserve"> of the Conditions of Contract is deleted and replaced as follows:</w:t>
      </w:r>
    </w:p>
    <w:p w14:paraId="3C965651" w14:textId="77777777" w:rsidR="00E51525" w:rsidRPr="003F3CA5" w:rsidRDefault="00E51525" w:rsidP="00E51525">
      <w:pPr>
        <w:pStyle w:val="DefenceIndent2"/>
        <w:rPr>
          <w:b/>
        </w:rPr>
      </w:pPr>
      <w:bookmarkStart w:id="3590" w:name="_Toc179176433"/>
      <w:bookmarkStart w:id="3591" w:name="_Toc179708901"/>
      <w:r w:rsidRPr="003F3CA5">
        <w:rPr>
          <w:b/>
        </w:rPr>
        <w:t>Workers Compensation Insurance</w:t>
      </w:r>
      <w:bookmarkEnd w:id="3590"/>
      <w:bookmarkEnd w:id="3591"/>
    </w:p>
    <w:p w14:paraId="6E7A27A2" w14:textId="77777777" w:rsidR="00E51525" w:rsidRPr="00962E06" w:rsidRDefault="00E51525" w:rsidP="00E51525">
      <w:pPr>
        <w:pStyle w:val="DefenceIndent2"/>
      </w:pPr>
      <w:r w:rsidRPr="00962E06">
        <w:t>A policy of insurance or a self-insurer's authorisation or licence in the form prescribed by the</w:t>
      </w:r>
      <w:r w:rsidRPr="00962E06">
        <w:rPr>
          <w:i/>
        </w:rPr>
        <w:t xml:space="preserve"> Safety Rehabilitation and Compensation Act </w:t>
      </w:r>
      <w:r w:rsidRPr="004373AD">
        <w:rPr>
          <w:i/>
        </w:rPr>
        <w:t>1988</w:t>
      </w:r>
      <w:r w:rsidRPr="00962E06">
        <w:t xml:space="preserve"> (Cth) and the </w:t>
      </w:r>
      <w:r w:rsidRPr="00962E06">
        <w:rPr>
          <w:i/>
        </w:rPr>
        <w:t>Safety Rehabilitation and Compensation Regulations</w:t>
      </w:r>
      <w:r w:rsidRPr="00962E06">
        <w:t xml:space="preserve"> </w:t>
      </w:r>
      <w:r w:rsidRPr="004373AD">
        <w:rPr>
          <w:i/>
        </w:rPr>
        <w:t>2002</w:t>
      </w:r>
      <w:r w:rsidRPr="00962E06">
        <w:t xml:space="preserve"> (Cth) or Statutory Requirement in the State or Territory in which the </w:t>
      </w:r>
      <w:r w:rsidRPr="00D55647">
        <w:t>Contractor's Activities</w:t>
      </w:r>
      <w:r w:rsidRPr="00962E06">
        <w:t xml:space="preserve"> are performed or the </w:t>
      </w:r>
      <w:r w:rsidRPr="00D55647">
        <w:t>Contractor</w:t>
      </w:r>
      <w:r w:rsidRPr="00962E06">
        <w:t xml:space="preserve">'s employees perform work, are employed or normally reside to insure against or make provision for the liability of the </w:t>
      </w:r>
      <w:r w:rsidRPr="00D55647">
        <w:t>Contractor</w:t>
      </w:r>
      <w:r w:rsidRPr="00962E06">
        <w:t xml:space="preserve"> to make payments to its employees for death or injuries arising out of or in connection with their employment (and including </w:t>
      </w:r>
      <w:r w:rsidRPr="00D55647">
        <w:t>Employers' Liability Insurance</w:t>
      </w:r>
      <w:r w:rsidRPr="00962E06">
        <w:t xml:space="preserve"> if applicable).</w:t>
      </w:r>
      <w:r>
        <w:t xml:space="preserve"> </w:t>
      </w:r>
    </w:p>
    <w:p w14:paraId="5F4F5342" w14:textId="58519915" w:rsidR="00E51525" w:rsidRPr="00962E06" w:rsidRDefault="00E51525" w:rsidP="00E51525">
      <w:pPr>
        <w:pStyle w:val="DefenceHeadingNoTOC2"/>
        <w:numPr>
          <w:ilvl w:val="1"/>
          <w:numId w:val="55"/>
        </w:numPr>
      </w:pPr>
      <w:bookmarkStart w:id="3592" w:name="_Toc179176434"/>
      <w:bookmarkStart w:id="3593" w:name="_Toc179708902"/>
      <w:r w:rsidRPr="00962E06">
        <w:t xml:space="preserve">Amendments to clause </w:t>
      </w:r>
      <w:bookmarkEnd w:id="3592"/>
      <w:bookmarkEnd w:id="3593"/>
      <w:r>
        <w:fldChar w:fldCharType="begin"/>
      </w:r>
      <w:r>
        <w:instrText xml:space="preserve"> REF _Ref71632624 \w \h </w:instrText>
      </w:r>
      <w:r>
        <w:fldChar w:fldCharType="separate"/>
      </w:r>
      <w:r w:rsidR="00F66103">
        <w:t>5.4</w:t>
      </w:r>
      <w:r>
        <w:fldChar w:fldCharType="end"/>
      </w:r>
    </w:p>
    <w:p w14:paraId="0139E9EA" w14:textId="0FEDAD51" w:rsidR="00E51525" w:rsidRPr="00962E06" w:rsidRDefault="00E51525" w:rsidP="00E51525">
      <w:pPr>
        <w:pStyle w:val="DefenceIndent"/>
      </w:pPr>
      <w:r w:rsidRPr="00962E06">
        <w:t xml:space="preserve">Clause </w:t>
      </w:r>
      <w:r>
        <w:fldChar w:fldCharType="begin"/>
      </w:r>
      <w:r>
        <w:instrText xml:space="preserve"> REF _Ref71632624 \w \h </w:instrText>
      </w:r>
      <w:r>
        <w:fldChar w:fldCharType="separate"/>
      </w:r>
      <w:r w:rsidR="00F66103">
        <w:t>5.4</w:t>
      </w:r>
      <w:r>
        <w:fldChar w:fldCharType="end"/>
      </w:r>
      <w:r w:rsidRPr="00962E06">
        <w:rPr>
          <w:b/>
        </w:rPr>
        <w:t xml:space="preserve"> </w:t>
      </w:r>
      <w:r w:rsidRPr="00962E06">
        <w:t>of the Conditions of Contract is deleted and replaced as follows:</w:t>
      </w:r>
    </w:p>
    <w:p w14:paraId="25CF6ECE" w14:textId="77777777" w:rsidR="00E51525" w:rsidRPr="00962E06" w:rsidRDefault="00E51525" w:rsidP="00E51525">
      <w:pPr>
        <w:pStyle w:val="DefenceIndent"/>
        <w:rPr>
          <w:rFonts w:ascii="Arial" w:hAnsi="Arial" w:cs="Arial"/>
          <w:b/>
          <w:sz w:val="22"/>
          <w:szCs w:val="22"/>
        </w:rPr>
      </w:pPr>
      <w:r w:rsidRPr="00962E06">
        <w:rPr>
          <w:rFonts w:ascii="Arial" w:hAnsi="Arial" w:cs="Arial"/>
          <w:b/>
          <w:sz w:val="22"/>
          <w:szCs w:val="22"/>
        </w:rPr>
        <w:t>5.4</w:t>
      </w:r>
      <w:r w:rsidRPr="00962E06">
        <w:rPr>
          <w:rFonts w:ascii="Arial" w:hAnsi="Arial" w:cs="Arial"/>
          <w:b/>
          <w:sz w:val="22"/>
          <w:szCs w:val="22"/>
        </w:rPr>
        <w:tab/>
        <w:t>Contractor Insurance Obligations</w:t>
      </w:r>
    </w:p>
    <w:p w14:paraId="21DAA28A" w14:textId="77777777" w:rsidR="00E51525" w:rsidRPr="00962E06" w:rsidRDefault="00E51525" w:rsidP="00E51525">
      <w:pPr>
        <w:pStyle w:val="DefenceIndent"/>
      </w:pPr>
      <w:r w:rsidRPr="00962E06">
        <w:t xml:space="preserve">The </w:t>
      </w:r>
      <w:r w:rsidRPr="00D55647">
        <w:t>Contractor</w:t>
      </w:r>
      <w:r w:rsidRPr="00962E06">
        <w:t xml:space="preserve"> must:</w:t>
      </w:r>
    </w:p>
    <w:p w14:paraId="5B9A54F8" w14:textId="77777777" w:rsidR="00E51525" w:rsidRPr="00962E06" w:rsidRDefault="00E51525" w:rsidP="00E51525">
      <w:pPr>
        <w:pStyle w:val="DefenceHeadingNoTOC3"/>
        <w:numPr>
          <w:ilvl w:val="2"/>
          <w:numId w:val="55"/>
        </w:numPr>
        <w:tabs>
          <w:tab w:val="clear" w:pos="964"/>
          <w:tab w:val="num" w:pos="1928"/>
        </w:tabs>
        <w:ind w:left="1928"/>
      </w:pPr>
      <w:r w:rsidRPr="00962E06">
        <w:t xml:space="preserve">from the </w:t>
      </w:r>
      <w:r w:rsidRPr="00D55647">
        <w:rPr>
          <w:bCs/>
        </w:rPr>
        <w:t>Award Date</w:t>
      </w:r>
      <w:r w:rsidRPr="00962E06">
        <w:t xml:space="preserve"> cause to be effected and maintained or otherwise have the benefit of: </w:t>
      </w:r>
    </w:p>
    <w:p w14:paraId="4ABAA591" w14:textId="77777777" w:rsidR="00E51525" w:rsidRPr="00962E06" w:rsidRDefault="00E51525" w:rsidP="00E51525">
      <w:pPr>
        <w:pStyle w:val="DefenceHeadingNoTOC4"/>
        <w:numPr>
          <w:ilvl w:val="3"/>
          <w:numId w:val="55"/>
        </w:numPr>
        <w:tabs>
          <w:tab w:val="clear" w:pos="1928"/>
          <w:tab w:val="num" w:pos="2892"/>
        </w:tabs>
        <w:ind w:left="2892"/>
      </w:pPr>
      <w:r w:rsidRPr="00D55647">
        <w:t>Construction Risks Insurance</w:t>
      </w:r>
      <w:r w:rsidRPr="00962E06">
        <w:t>;</w:t>
      </w:r>
    </w:p>
    <w:p w14:paraId="756E8A62" w14:textId="77777777" w:rsidR="00E51525" w:rsidRPr="00962E06" w:rsidRDefault="00E51525" w:rsidP="00E51525">
      <w:pPr>
        <w:pStyle w:val="DefenceHeadingNoTOC4"/>
        <w:numPr>
          <w:ilvl w:val="3"/>
          <w:numId w:val="55"/>
        </w:numPr>
        <w:tabs>
          <w:tab w:val="clear" w:pos="1928"/>
          <w:tab w:val="num" w:pos="2892"/>
        </w:tabs>
        <w:ind w:left="2892"/>
      </w:pPr>
      <w:r w:rsidRPr="00D55647">
        <w:t>Public Liability Insurance</w:t>
      </w:r>
      <w:r w:rsidRPr="00962E06">
        <w:t>; and</w:t>
      </w:r>
    </w:p>
    <w:p w14:paraId="2CBFC238" w14:textId="77777777" w:rsidR="00E51525" w:rsidRPr="00962E06" w:rsidRDefault="00E51525" w:rsidP="00E51525">
      <w:pPr>
        <w:pStyle w:val="DefenceHeadingNoTOC4"/>
        <w:numPr>
          <w:ilvl w:val="3"/>
          <w:numId w:val="55"/>
        </w:numPr>
        <w:tabs>
          <w:tab w:val="clear" w:pos="1928"/>
          <w:tab w:val="num" w:pos="2892"/>
        </w:tabs>
        <w:ind w:left="2892"/>
      </w:pPr>
      <w:r w:rsidRPr="00D55647">
        <w:t>Workers Compensation Insurance</w:t>
      </w:r>
      <w:r w:rsidRPr="00962E06">
        <w:t>; and</w:t>
      </w:r>
    </w:p>
    <w:p w14:paraId="538AB87B" w14:textId="77777777" w:rsidR="00E51525" w:rsidRPr="00962E06" w:rsidRDefault="00E51525" w:rsidP="00E51525">
      <w:pPr>
        <w:pStyle w:val="DefenceHeadingNoTOC4"/>
        <w:numPr>
          <w:ilvl w:val="3"/>
          <w:numId w:val="55"/>
        </w:numPr>
        <w:tabs>
          <w:tab w:val="clear" w:pos="1928"/>
          <w:tab w:val="num" w:pos="2892"/>
        </w:tabs>
        <w:ind w:left="2892"/>
      </w:pPr>
      <w:r w:rsidRPr="00962E06">
        <w:t xml:space="preserve">if the </w:t>
      </w:r>
      <w:r w:rsidRPr="00D55647">
        <w:t>Contract</w:t>
      </w:r>
      <w:r w:rsidRPr="00962E06">
        <w:t xml:space="preserve"> requires the </w:t>
      </w:r>
      <w:r w:rsidRPr="00D55647">
        <w:t>Contractor</w:t>
      </w:r>
      <w:r w:rsidRPr="00962E06">
        <w:t xml:space="preserve"> to whichever of </w:t>
      </w:r>
      <w:r w:rsidRPr="00D55647">
        <w:t>Professional Indemnity Insurance</w:t>
      </w:r>
      <w:r w:rsidRPr="00962E06">
        <w:t xml:space="preserve"> or </w:t>
      </w:r>
      <w:r w:rsidRPr="00D55647">
        <w:t>Errors and Omissions Insurance</w:t>
      </w:r>
      <w:r w:rsidRPr="00962E06">
        <w:t xml:space="preserve"> has an amount specified in the </w:t>
      </w:r>
      <w:r w:rsidRPr="00D55647">
        <w:t>Contract Particulars</w:t>
      </w:r>
      <w:r w:rsidRPr="00962E06">
        <w:t>; and</w:t>
      </w:r>
    </w:p>
    <w:p w14:paraId="0BD4343B" w14:textId="77777777" w:rsidR="00E51525" w:rsidRPr="00962E06" w:rsidRDefault="00E51525" w:rsidP="00E51525">
      <w:pPr>
        <w:pStyle w:val="DefenceHeadingNoTOC4"/>
        <w:numPr>
          <w:ilvl w:val="3"/>
          <w:numId w:val="55"/>
        </w:numPr>
        <w:tabs>
          <w:tab w:val="clear" w:pos="1928"/>
          <w:tab w:val="num" w:pos="2892"/>
        </w:tabs>
        <w:ind w:left="2892"/>
      </w:pPr>
      <w:r w:rsidRPr="00962E06">
        <w:t xml:space="preserve">such other insurances on such terms as are specified in the </w:t>
      </w:r>
      <w:r w:rsidRPr="00D55647">
        <w:t>Contract Particulars</w:t>
      </w:r>
      <w:r w:rsidRPr="00962E06">
        <w:t xml:space="preserve">, </w:t>
      </w:r>
    </w:p>
    <w:p w14:paraId="66E48456" w14:textId="77777777" w:rsidR="00E51525" w:rsidRPr="00962E06" w:rsidRDefault="00E51525" w:rsidP="00E51525">
      <w:pPr>
        <w:pStyle w:val="DefenceIndent3"/>
      </w:pPr>
      <w:r w:rsidRPr="00962E06">
        <w:t>each of which must be:</w:t>
      </w:r>
    </w:p>
    <w:p w14:paraId="67B5CD54" w14:textId="77777777" w:rsidR="00E51525" w:rsidRPr="00962E06" w:rsidRDefault="00E51525" w:rsidP="00E51525">
      <w:pPr>
        <w:pStyle w:val="DefenceHeadingNoTOC5"/>
        <w:numPr>
          <w:ilvl w:val="4"/>
          <w:numId w:val="55"/>
        </w:numPr>
        <w:tabs>
          <w:tab w:val="clear" w:pos="2892"/>
          <w:tab w:val="num" w:pos="3856"/>
        </w:tabs>
        <w:ind w:left="3856"/>
      </w:pPr>
      <w:r w:rsidRPr="00962E06">
        <w:t xml:space="preserve">for the respective amounts specified in the </w:t>
      </w:r>
      <w:r w:rsidRPr="00D55647">
        <w:t>Contract Particulars</w:t>
      </w:r>
      <w:r w:rsidRPr="00962E06">
        <w:t xml:space="preserve">; </w:t>
      </w:r>
    </w:p>
    <w:p w14:paraId="4492F38C" w14:textId="77777777" w:rsidR="00E51525" w:rsidRPr="00962E06" w:rsidRDefault="00E51525" w:rsidP="00E51525">
      <w:pPr>
        <w:pStyle w:val="DefenceHeadingNoTOC5"/>
        <w:numPr>
          <w:ilvl w:val="4"/>
          <w:numId w:val="55"/>
        </w:numPr>
        <w:tabs>
          <w:tab w:val="clear" w:pos="2892"/>
          <w:tab w:val="num" w:pos="3856"/>
        </w:tabs>
        <w:ind w:left="3856"/>
      </w:pPr>
      <w:r w:rsidRPr="00962E06">
        <w:t>with insurers having a Standard and Poors, Moodys, A M Best, Fitch's or equivalent rating agency's financial strength rating of A- or better; and</w:t>
      </w:r>
    </w:p>
    <w:p w14:paraId="54960824" w14:textId="77777777" w:rsidR="00E51525" w:rsidRPr="00962E06" w:rsidRDefault="00E51525" w:rsidP="00E51525">
      <w:pPr>
        <w:pStyle w:val="DefenceHeadingNoTOC5"/>
        <w:numPr>
          <w:ilvl w:val="4"/>
          <w:numId w:val="55"/>
        </w:numPr>
        <w:tabs>
          <w:tab w:val="clear" w:pos="2892"/>
          <w:tab w:val="num" w:pos="3856"/>
        </w:tabs>
        <w:ind w:left="3856"/>
      </w:pPr>
      <w:r w:rsidRPr="00962E06">
        <w:t xml:space="preserve">on terms which are satisfactory to the </w:t>
      </w:r>
      <w:r w:rsidRPr="00D55647">
        <w:t>Contract Administrator</w:t>
      </w:r>
      <w:r w:rsidRPr="00962E06">
        <w:t xml:space="preserve"> (confirmation of which must not be unreasonably withheld or delayed); </w:t>
      </w:r>
    </w:p>
    <w:p w14:paraId="1AC33575" w14:textId="77777777" w:rsidR="00E51525" w:rsidRPr="00962E06" w:rsidRDefault="00E51525" w:rsidP="00E51525">
      <w:pPr>
        <w:pStyle w:val="DefenceHeadingNoTOC3"/>
        <w:numPr>
          <w:ilvl w:val="2"/>
          <w:numId w:val="55"/>
        </w:numPr>
        <w:tabs>
          <w:tab w:val="clear" w:pos="964"/>
          <w:tab w:val="num" w:pos="1928"/>
        </w:tabs>
        <w:ind w:left="1928"/>
      </w:pPr>
      <w:r w:rsidRPr="00962E06">
        <w:t xml:space="preserve">in relation to the </w:t>
      </w:r>
      <w:r w:rsidRPr="00D55647">
        <w:t>Workers Compensation Insurance</w:t>
      </w:r>
      <w:r w:rsidRPr="00962E06">
        <w:t xml:space="preserve"> and </w:t>
      </w:r>
      <w:r w:rsidRPr="00D55647">
        <w:t>Employers' Liability Insurance</w:t>
      </w:r>
      <w:r w:rsidRPr="00962E06">
        <w:t xml:space="preserve">, the </w:t>
      </w:r>
      <w:r w:rsidRPr="00D55647">
        <w:t>Contractor</w:t>
      </w:r>
      <w:r w:rsidRPr="00962E06">
        <w:t xml:space="preserve"> must: </w:t>
      </w:r>
    </w:p>
    <w:p w14:paraId="4DE67DF4" w14:textId="77777777" w:rsidR="00E51525" w:rsidRPr="00962E06" w:rsidRDefault="00E51525" w:rsidP="00E51525">
      <w:pPr>
        <w:pStyle w:val="DefenceHeadingNoTOC4"/>
        <w:numPr>
          <w:ilvl w:val="3"/>
          <w:numId w:val="55"/>
        </w:numPr>
        <w:tabs>
          <w:tab w:val="clear" w:pos="1928"/>
          <w:tab w:val="num" w:pos="2892"/>
        </w:tabs>
        <w:ind w:left="2892"/>
      </w:pPr>
      <w:r w:rsidRPr="00962E06">
        <w:t xml:space="preserve">comply with its legal obligations to make payments to its employees for death or injuries arising out of or in the course of their employment; </w:t>
      </w:r>
    </w:p>
    <w:p w14:paraId="1E7AD92D" w14:textId="77777777" w:rsidR="00E51525" w:rsidRPr="00962E06" w:rsidRDefault="00E51525" w:rsidP="00E51525">
      <w:pPr>
        <w:pStyle w:val="DefenceHeadingNoTOC4"/>
        <w:numPr>
          <w:ilvl w:val="3"/>
          <w:numId w:val="55"/>
        </w:numPr>
        <w:tabs>
          <w:tab w:val="clear" w:pos="1928"/>
          <w:tab w:val="num" w:pos="2892"/>
        </w:tabs>
        <w:ind w:left="2892"/>
      </w:pPr>
      <w:r w:rsidRPr="00962E06">
        <w:t xml:space="preserve">to the extent permitted by law, indemnify the </w:t>
      </w:r>
      <w:r w:rsidRPr="00D55647">
        <w:t>Commonwealth</w:t>
      </w:r>
      <w:r w:rsidRPr="00962E06">
        <w:t xml:space="preserve"> in respect of any statutory and common law liability to the </w:t>
      </w:r>
      <w:r w:rsidRPr="00D55647">
        <w:t>Contractor</w:t>
      </w:r>
      <w:r w:rsidRPr="00962E06">
        <w:t xml:space="preserve">'s employees; and </w:t>
      </w:r>
    </w:p>
    <w:p w14:paraId="69EA5D86" w14:textId="77777777" w:rsidR="00E51525" w:rsidRPr="00962E06" w:rsidRDefault="00E51525" w:rsidP="00E51525">
      <w:pPr>
        <w:pStyle w:val="DefenceHeadingNoTOC4"/>
        <w:numPr>
          <w:ilvl w:val="3"/>
          <w:numId w:val="55"/>
        </w:numPr>
        <w:tabs>
          <w:tab w:val="clear" w:pos="1928"/>
          <w:tab w:val="num" w:pos="2892"/>
        </w:tabs>
        <w:ind w:left="2892"/>
      </w:pPr>
      <w:r w:rsidRPr="00962E06">
        <w:t xml:space="preserve">ensure that each of its subcontractors which is legally required to do so, has </w:t>
      </w:r>
      <w:r w:rsidRPr="00D55647">
        <w:t>Workers Compensation Insurance</w:t>
      </w:r>
      <w:r w:rsidRPr="00962E06">
        <w:t xml:space="preserve"> and </w:t>
      </w:r>
      <w:r w:rsidRPr="00D55647">
        <w:t>Employers' Liability Insurance</w:t>
      </w:r>
      <w:r w:rsidRPr="00962E06">
        <w:t xml:space="preserve"> covering the subcontractor in respect of its statutory and common law liability to its employees; </w:t>
      </w:r>
    </w:p>
    <w:p w14:paraId="5F12D723" w14:textId="77777777" w:rsidR="00E51525" w:rsidRPr="00962E06" w:rsidRDefault="00E51525" w:rsidP="00E51525">
      <w:pPr>
        <w:pStyle w:val="DefenceHeadingNoTOC3"/>
        <w:numPr>
          <w:ilvl w:val="2"/>
          <w:numId w:val="55"/>
        </w:numPr>
        <w:tabs>
          <w:tab w:val="clear" w:pos="964"/>
          <w:tab w:val="num" w:pos="1928"/>
        </w:tabs>
        <w:ind w:left="1928"/>
      </w:pPr>
      <w:r w:rsidRPr="00962E06">
        <w:t xml:space="preserve">in relation to the </w:t>
      </w:r>
      <w:r w:rsidRPr="00D55647">
        <w:t>Public Liability Insurance</w:t>
      </w:r>
      <w:r w:rsidRPr="00962E06">
        <w:t xml:space="preserve">, ensure the insurance is not subject to any limits which are narrower or more restrictive than the worldwide limits and jurisdictional limits specified in the </w:t>
      </w:r>
      <w:r w:rsidRPr="00D55647">
        <w:t>Contract Particulars</w:t>
      </w:r>
      <w:r w:rsidRPr="00962E06">
        <w:t>;</w:t>
      </w:r>
      <w:r>
        <w:t xml:space="preserve"> </w:t>
      </w:r>
    </w:p>
    <w:p w14:paraId="70D44469" w14:textId="77777777" w:rsidR="00E51525" w:rsidRPr="00962E06" w:rsidRDefault="00E51525" w:rsidP="00E51525">
      <w:pPr>
        <w:pStyle w:val="DefenceHeadingNoTOC3"/>
        <w:numPr>
          <w:ilvl w:val="2"/>
          <w:numId w:val="55"/>
        </w:numPr>
        <w:tabs>
          <w:tab w:val="clear" w:pos="964"/>
          <w:tab w:val="num" w:pos="1928"/>
        </w:tabs>
        <w:ind w:left="1928"/>
      </w:pPr>
      <w:r w:rsidRPr="00962E06">
        <w:t xml:space="preserve">in relation to whichever of </w:t>
      </w:r>
      <w:r w:rsidRPr="00D55647">
        <w:t>Professional Indemnity Insurance</w:t>
      </w:r>
      <w:r w:rsidRPr="00962E06">
        <w:t xml:space="preserve"> or </w:t>
      </w:r>
      <w:r w:rsidRPr="00D55647">
        <w:t>Errors and Omissions Insurance</w:t>
      </w:r>
      <w:r w:rsidRPr="00962E06">
        <w:t xml:space="preserve"> has an amount specified in the </w:t>
      </w:r>
      <w:r w:rsidRPr="00D55647">
        <w:t>Contract Particulars</w:t>
      </w:r>
      <w:r w:rsidRPr="00962E06">
        <w:t xml:space="preserve">, ensure the insurance: </w:t>
      </w:r>
    </w:p>
    <w:p w14:paraId="1A516329" w14:textId="77777777" w:rsidR="00E51525" w:rsidRPr="00962E06" w:rsidRDefault="00E51525" w:rsidP="00E51525">
      <w:pPr>
        <w:pStyle w:val="DefenceHeadingNoTOC4"/>
        <w:numPr>
          <w:ilvl w:val="3"/>
          <w:numId w:val="55"/>
        </w:numPr>
        <w:tabs>
          <w:tab w:val="clear" w:pos="1928"/>
          <w:tab w:val="num" w:pos="2892"/>
        </w:tabs>
        <w:ind w:left="2892"/>
      </w:pPr>
      <w:r w:rsidRPr="00962E06">
        <w:t xml:space="preserve">has a retroactive date of no later than the commencement of the </w:t>
      </w:r>
      <w:r w:rsidRPr="00D55647">
        <w:t>Contractor's Activities</w:t>
      </w:r>
      <w:r w:rsidRPr="00962E06">
        <w:t xml:space="preserve">; and </w:t>
      </w:r>
    </w:p>
    <w:p w14:paraId="3F55EED7" w14:textId="77777777" w:rsidR="00E51525" w:rsidRPr="00962E06" w:rsidRDefault="00E51525" w:rsidP="00E51525">
      <w:pPr>
        <w:pStyle w:val="DefenceHeadingNoTOC4"/>
        <w:numPr>
          <w:ilvl w:val="3"/>
          <w:numId w:val="55"/>
        </w:numPr>
        <w:tabs>
          <w:tab w:val="clear" w:pos="1928"/>
          <w:tab w:val="num" w:pos="2892"/>
        </w:tabs>
        <w:ind w:left="2892"/>
      </w:pPr>
      <w:r w:rsidRPr="00962E06">
        <w:t xml:space="preserve">is not subject to any limits which are narrower or more restrictive than the worldwide limits and jurisdictional limits specified in the </w:t>
      </w:r>
      <w:r w:rsidRPr="00D55647">
        <w:t>Contract Particulars</w:t>
      </w:r>
      <w:r w:rsidRPr="00962E06">
        <w:t>;</w:t>
      </w:r>
      <w:r>
        <w:t xml:space="preserve"> </w:t>
      </w:r>
    </w:p>
    <w:p w14:paraId="5EB88ADD" w14:textId="77777777" w:rsidR="00E51525" w:rsidRPr="00962E06" w:rsidRDefault="00E51525" w:rsidP="00E51525">
      <w:pPr>
        <w:pStyle w:val="DefenceHeadingNoTOC3"/>
        <w:numPr>
          <w:ilvl w:val="2"/>
          <w:numId w:val="55"/>
        </w:numPr>
        <w:tabs>
          <w:tab w:val="clear" w:pos="964"/>
          <w:tab w:val="num" w:pos="1928"/>
        </w:tabs>
        <w:ind w:left="1928"/>
      </w:pPr>
      <w:bookmarkStart w:id="3594" w:name="_Ref478469018"/>
      <w:r w:rsidRPr="00962E06">
        <w:t xml:space="preserve">promptly provide the </w:t>
      </w:r>
      <w:r w:rsidRPr="00D55647">
        <w:t>Contract Administrator</w:t>
      </w:r>
      <w:r w:rsidRPr="00962E06">
        <w:t xml:space="preserve"> with evidence satisfactory to the </w:t>
      </w:r>
      <w:r w:rsidRPr="00D55647">
        <w:t>Contract Administrator</w:t>
      </w:r>
      <w:r w:rsidRPr="00962E06">
        <w:t xml:space="preserve"> that:</w:t>
      </w:r>
      <w:bookmarkEnd w:id="3594"/>
    </w:p>
    <w:p w14:paraId="68B43B8A" w14:textId="3106FA50" w:rsidR="00E51525" w:rsidRPr="00962E06" w:rsidRDefault="00E51525" w:rsidP="00E51525">
      <w:pPr>
        <w:pStyle w:val="DefenceHeadingNoTOC4"/>
        <w:numPr>
          <w:ilvl w:val="3"/>
          <w:numId w:val="55"/>
        </w:numPr>
        <w:tabs>
          <w:tab w:val="clear" w:pos="1928"/>
          <w:tab w:val="num" w:pos="2892"/>
        </w:tabs>
        <w:ind w:left="2892"/>
      </w:pPr>
      <w:r w:rsidRPr="00962E06">
        <w:t xml:space="preserve">it has complied with clause </w:t>
      </w:r>
      <w:r>
        <w:fldChar w:fldCharType="begin"/>
      </w:r>
      <w:r>
        <w:instrText xml:space="preserve"> REF _Ref71632624 \w \h </w:instrText>
      </w:r>
      <w:r>
        <w:fldChar w:fldCharType="separate"/>
      </w:r>
      <w:r w:rsidR="00F66103">
        <w:t>5.4</w:t>
      </w:r>
      <w:r>
        <w:fldChar w:fldCharType="end"/>
      </w:r>
      <w:r w:rsidRPr="00962E06">
        <w:t xml:space="preserve">; and </w:t>
      </w:r>
    </w:p>
    <w:p w14:paraId="655D159E" w14:textId="0E852BE0" w:rsidR="00E51525" w:rsidRPr="00962E06" w:rsidRDefault="00E51525" w:rsidP="00E51525">
      <w:pPr>
        <w:pStyle w:val="DefenceHeadingNoTOC4"/>
        <w:numPr>
          <w:ilvl w:val="3"/>
          <w:numId w:val="55"/>
        </w:numPr>
        <w:tabs>
          <w:tab w:val="clear" w:pos="1928"/>
          <w:tab w:val="num" w:pos="2892"/>
        </w:tabs>
        <w:ind w:left="2892"/>
      </w:pPr>
      <w:r w:rsidRPr="00962E06">
        <w:t xml:space="preserve">each insurance required under clause </w:t>
      </w:r>
      <w:r>
        <w:fldChar w:fldCharType="begin"/>
      </w:r>
      <w:r>
        <w:instrText xml:space="preserve"> REF _Ref71632624 \w \h </w:instrText>
      </w:r>
      <w:r>
        <w:fldChar w:fldCharType="separate"/>
      </w:r>
      <w:r w:rsidR="00F66103">
        <w:t>5.4</w:t>
      </w:r>
      <w:r>
        <w:fldChar w:fldCharType="end"/>
      </w:r>
      <w:r w:rsidRPr="00962E06">
        <w:t xml:space="preserve"> is current and complies with clause </w:t>
      </w:r>
      <w:r>
        <w:fldChar w:fldCharType="begin"/>
      </w:r>
      <w:r>
        <w:instrText xml:space="preserve"> REF _Ref71632624 \w \h </w:instrText>
      </w:r>
      <w:r>
        <w:fldChar w:fldCharType="separate"/>
      </w:r>
      <w:r w:rsidR="00F66103">
        <w:t>5.4</w:t>
      </w:r>
      <w:r>
        <w:fldChar w:fldCharType="end"/>
      </w:r>
      <w:r w:rsidRPr="00962E06">
        <w:t xml:space="preserve">, </w:t>
      </w:r>
    </w:p>
    <w:p w14:paraId="3F132B3C" w14:textId="77777777" w:rsidR="00E51525" w:rsidRPr="00962E06" w:rsidRDefault="00E51525" w:rsidP="00E51525">
      <w:pPr>
        <w:pStyle w:val="DefenceHeadingNoTOC3"/>
        <w:numPr>
          <w:ilvl w:val="2"/>
          <w:numId w:val="55"/>
        </w:numPr>
        <w:tabs>
          <w:tab w:val="clear" w:pos="964"/>
          <w:tab w:val="num" w:pos="1928"/>
        </w:tabs>
        <w:ind w:left="1928"/>
      </w:pPr>
      <w:r w:rsidRPr="00962E06">
        <w:t xml:space="preserve">as required by the </w:t>
      </w:r>
      <w:r w:rsidRPr="00D55647">
        <w:t>Contract Administrator</w:t>
      </w:r>
      <w:r w:rsidRPr="00962E06">
        <w:t xml:space="preserve"> from time to time; </w:t>
      </w:r>
    </w:p>
    <w:p w14:paraId="5D6E78A8" w14:textId="77777777" w:rsidR="00E51525" w:rsidRPr="00962E06" w:rsidRDefault="00E51525" w:rsidP="00E51525">
      <w:pPr>
        <w:pStyle w:val="DefenceHeadingNoTOC3"/>
        <w:numPr>
          <w:ilvl w:val="2"/>
          <w:numId w:val="55"/>
        </w:numPr>
        <w:tabs>
          <w:tab w:val="clear" w:pos="964"/>
          <w:tab w:val="num" w:pos="1928"/>
        </w:tabs>
        <w:ind w:left="1928"/>
      </w:pPr>
      <w:r w:rsidRPr="00962E06">
        <w:t xml:space="preserve">ensure that: </w:t>
      </w:r>
    </w:p>
    <w:p w14:paraId="7217B964" w14:textId="77777777" w:rsidR="00E51525" w:rsidRPr="00962E06" w:rsidRDefault="00E51525" w:rsidP="00E51525">
      <w:pPr>
        <w:pStyle w:val="DefenceHeadingNoTOC4"/>
        <w:numPr>
          <w:ilvl w:val="3"/>
          <w:numId w:val="55"/>
        </w:numPr>
        <w:tabs>
          <w:tab w:val="clear" w:pos="1928"/>
          <w:tab w:val="num" w:pos="2892"/>
        </w:tabs>
        <w:ind w:left="2892"/>
      </w:pPr>
      <w:r w:rsidRPr="00962E06">
        <w:t xml:space="preserve">if the: </w:t>
      </w:r>
    </w:p>
    <w:p w14:paraId="133034E8" w14:textId="77777777" w:rsidR="00E51525" w:rsidRPr="00962E06" w:rsidRDefault="00E51525" w:rsidP="00E51525">
      <w:pPr>
        <w:pStyle w:val="DefenceHeadingNoTOC5"/>
        <w:numPr>
          <w:ilvl w:val="4"/>
          <w:numId w:val="55"/>
        </w:numPr>
        <w:tabs>
          <w:tab w:val="clear" w:pos="2892"/>
          <w:tab w:val="num" w:pos="3856"/>
        </w:tabs>
        <w:ind w:left="3856"/>
      </w:pPr>
      <w:r w:rsidRPr="00962E06">
        <w:t>insurer gives the</w:t>
      </w:r>
      <w:r w:rsidRPr="009648CD">
        <w:rPr>
          <w:rStyle w:val="Hyperlink"/>
          <w:color w:val="auto"/>
        </w:rPr>
        <w:t xml:space="preserve"> </w:t>
      </w:r>
      <w:r w:rsidRPr="00D55647">
        <w:t>Contractor</w:t>
      </w:r>
      <w:r w:rsidRPr="00962E06">
        <w:t xml:space="preserve"> notice of expiry, cancellation or rescission of any required insurance policy; or </w:t>
      </w:r>
    </w:p>
    <w:p w14:paraId="3B6A5A42" w14:textId="77777777" w:rsidR="00E51525" w:rsidRPr="00962E06" w:rsidRDefault="00E51525" w:rsidP="00E51525">
      <w:pPr>
        <w:pStyle w:val="DefenceHeadingNoTOC5"/>
        <w:numPr>
          <w:ilvl w:val="4"/>
          <w:numId w:val="55"/>
        </w:numPr>
        <w:tabs>
          <w:tab w:val="clear" w:pos="2892"/>
          <w:tab w:val="num" w:pos="3856"/>
        </w:tabs>
        <w:ind w:left="3856"/>
      </w:pPr>
      <w:r w:rsidRPr="00962E06">
        <w:t xml:space="preserve">Safety Rehabilitation and Compensation Commission or other relevant authority, body or other organisation under any Statutory Requirement gives the </w:t>
      </w:r>
      <w:r w:rsidRPr="00D55647">
        <w:t>Contractor</w:t>
      </w:r>
      <w:r w:rsidRPr="00962E06">
        <w:t xml:space="preserve"> notice of expiry, cancellation or rescission of the self-insurer's authorisation or licence, </w:t>
      </w:r>
    </w:p>
    <w:p w14:paraId="7A1575BB" w14:textId="77777777" w:rsidR="00E51525" w:rsidRPr="00962E06" w:rsidRDefault="00E51525" w:rsidP="00E51525">
      <w:pPr>
        <w:pStyle w:val="DefenceIndent2"/>
      </w:pPr>
      <w:r w:rsidRPr="00962E06">
        <w:t xml:space="preserve">the </w:t>
      </w:r>
      <w:r w:rsidRPr="00D55647">
        <w:t>Contractor</w:t>
      </w:r>
      <w:r w:rsidRPr="009648CD">
        <w:rPr>
          <w:rStyle w:val="Hyperlink"/>
          <w:color w:val="auto"/>
        </w:rPr>
        <w:t xml:space="preserve"> </w:t>
      </w:r>
      <w:r w:rsidRPr="00962E06">
        <w:t>as soon as possible informs the</w:t>
      </w:r>
      <w:r w:rsidRPr="009648CD">
        <w:rPr>
          <w:rStyle w:val="Hyperlink"/>
          <w:color w:val="auto"/>
        </w:rPr>
        <w:t xml:space="preserve"> </w:t>
      </w:r>
      <w:r w:rsidRPr="00D55647">
        <w:t>Commonwealth</w:t>
      </w:r>
      <w:r w:rsidRPr="00962E06">
        <w:t xml:space="preserve"> in writing that the notice has been given and effects replacement insurance on terms and subject to limits acceptable to the</w:t>
      </w:r>
      <w:r w:rsidRPr="009648CD">
        <w:rPr>
          <w:rStyle w:val="Hyperlink"/>
          <w:color w:val="auto"/>
        </w:rPr>
        <w:t xml:space="preserve"> </w:t>
      </w:r>
      <w:r w:rsidRPr="00D55647">
        <w:t>Contract Administrator</w:t>
      </w:r>
      <w:r w:rsidRPr="00962E06">
        <w:t>, whose acceptance will not be unreasonably withheld; and</w:t>
      </w:r>
    </w:p>
    <w:p w14:paraId="24528C62" w14:textId="77777777" w:rsidR="00E51525" w:rsidRPr="00962E06" w:rsidRDefault="00E51525" w:rsidP="00E51525">
      <w:pPr>
        <w:pStyle w:val="DefenceHeadingNoTOC4"/>
        <w:numPr>
          <w:ilvl w:val="3"/>
          <w:numId w:val="55"/>
        </w:numPr>
        <w:tabs>
          <w:tab w:val="clear" w:pos="1928"/>
          <w:tab w:val="num" w:pos="2892"/>
        </w:tabs>
        <w:ind w:left="2892"/>
      </w:pPr>
      <w:r w:rsidRPr="00962E06">
        <w:t xml:space="preserve">if the </w:t>
      </w:r>
      <w:r w:rsidRPr="00D55647">
        <w:t>Contractor</w:t>
      </w:r>
      <w:r w:rsidRPr="00962E06">
        <w:t xml:space="preserve"> cancels, rescinds or fails to renew any: </w:t>
      </w:r>
    </w:p>
    <w:p w14:paraId="0DE0526A" w14:textId="77777777" w:rsidR="00E51525" w:rsidRPr="00962E06" w:rsidRDefault="00E51525" w:rsidP="00E51525">
      <w:pPr>
        <w:pStyle w:val="DefenceHeadingNoTOC5"/>
        <w:numPr>
          <w:ilvl w:val="4"/>
          <w:numId w:val="55"/>
        </w:numPr>
        <w:tabs>
          <w:tab w:val="clear" w:pos="2892"/>
          <w:tab w:val="num" w:pos="3856"/>
        </w:tabs>
        <w:ind w:left="3856"/>
      </w:pPr>
      <w:r w:rsidRPr="00962E06">
        <w:t>required insurance policy; or</w:t>
      </w:r>
    </w:p>
    <w:p w14:paraId="71C65292" w14:textId="77777777" w:rsidR="00E51525" w:rsidRPr="00962E06" w:rsidRDefault="00E51525" w:rsidP="00E51525">
      <w:pPr>
        <w:pStyle w:val="DefenceHeadingNoTOC5"/>
        <w:numPr>
          <w:ilvl w:val="4"/>
          <w:numId w:val="55"/>
        </w:numPr>
        <w:tabs>
          <w:tab w:val="clear" w:pos="2892"/>
          <w:tab w:val="num" w:pos="3856"/>
        </w:tabs>
        <w:ind w:left="3856"/>
      </w:pPr>
      <w:r w:rsidRPr="00962E06">
        <w:t>self-insurer's authorisation or licence,</w:t>
      </w:r>
      <w:r>
        <w:t xml:space="preserve"> </w:t>
      </w:r>
    </w:p>
    <w:p w14:paraId="605A8F5E" w14:textId="77777777" w:rsidR="00E51525" w:rsidRPr="00962E06" w:rsidRDefault="00E51525" w:rsidP="00E51525">
      <w:pPr>
        <w:pStyle w:val="DefenceIndent2"/>
      </w:pPr>
      <w:r w:rsidRPr="00962E06">
        <w:t xml:space="preserve">the </w:t>
      </w:r>
      <w:r w:rsidRPr="00D55647">
        <w:t>Contractor</w:t>
      </w:r>
      <w:r w:rsidRPr="00962E06">
        <w:t xml:space="preserve"> as soon as possible obtains replacement insurance as required by this </w:t>
      </w:r>
      <w:r w:rsidRPr="00D55647">
        <w:t>Contract</w:t>
      </w:r>
      <w:r w:rsidRPr="00962E06">
        <w:t xml:space="preserve"> and informs the </w:t>
      </w:r>
      <w:r w:rsidRPr="00D55647">
        <w:t>Commonwealth</w:t>
      </w:r>
      <w:r w:rsidRPr="00962E06">
        <w:t xml:space="preserve"> in writing as soon as possible of the identity of the replacement insurer or details of the relevant self-insurer's authorisation or licence and provides such evidence as the </w:t>
      </w:r>
      <w:r w:rsidRPr="00D55647">
        <w:t>Contract Administrator</w:t>
      </w:r>
      <w:r w:rsidRPr="00962E06">
        <w:t xml:space="preserve"> reasonably requires that the replacement insurance complies in all relevant respects with the requirements of this </w:t>
      </w:r>
      <w:r w:rsidRPr="00D55647">
        <w:t>Contract</w:t>
      </w:r>
      <w:r w:rsidRPr="00962E06">
        <w:t>;</w:t>
      </w:r>
    </w:p>
    <w:p w14:paraId="0D3AEB62" w14:textId="77777777" w:rsidR="00E51525" w:rsidRPr="00962E06" w:rsidRDefault="00E51525" w:rsidP="00E51525">
      <w:pPr>
        <w:pStyle w:val="DefenceHeadingNoTOC3"/>
        <w:numPr>
          <w:ilvl w:val="2"/>
          <w:numId w:val="55"/>
        </w:numPr>
        <w:tabs>
          <w:tab w:val="clear" w:pos="964"/>
          <w:tab w:val="num" w:pos="1928"/>
        </w:tabs>
        <w:ind w:left="1928"/>
      </w:pPr>
      <w:r w:rsidRPr="00962E06">
        <w:t>ensure that it:</w:t>
      </w:r>
    </w:p>
    <w:p w14:paraId="2864C719" w14:textId="77777777" w:rsidR="00E51525" w:rsidRPr="00962E06" w:rsidRDefault="00E51525" w:rsidP="00E51525">
      <w:pPr>
        <w:pStyle w:val="DefenceHeadingNoTOC4"/>
        <w:numPr>
          <w:ilvl w:val="3"/>
          <w:numId w:val="55"/>
        </w:numPr>
        <w:tabs>
          <w:tab w:val="clear" w:pos="1928"/>
          <w:tab w:val="num" w:pos="2892"/>
        </w:tabs>
        <w:ind w:left="2892"/>
      </w:pPr>
      <w:r w:rsidRPr="00962E06">
        <w:t>does not do or omit to do anything whereby any insurance may be prejudiced;</w:t>
      </w:r>
    </w:p>
    <w:p w14:paraId="3D36E246" w14:textId="77777777" w:rsidR="00E51525" w:rsidRPr="00962E06" w:rsidRDefault="00E51525" w:rsidP="00E51525">
      <w:pPr>
        <w:pStyle w:val="DefenceHeadingNoTOC4"/>
        <w:numPr>
          <w:ilvl w:val="3"/>
          <w:numId w:val="55"/>
        </w:numPr>
        <w:tabs>
          <w:tab w:val="clear" w:pos="1928"/>
          <w:tab w:val="num" w:pos="2892"/>
        </w:tabs>
        <w:ind w:left="2892"/>
      </w:pPr>
      <w:r w:rsidRPr="00962E06">
        <w:t>if necessary, takes all possible steps to rectify any situation which might prejudice any insurance;</w:t>
      </w:r>
    </w:p>
    <w:p w14:paraId="7D93693F" w14:textId="77777777" w:rsidR="00E51525" w:rsidRPr="00962E06" w:rsidRDefault="00E51525" w:rsidP="00E51525">
      <w:pPr>
        <w:pStyle w:val="DefenceHeadingNoTOC4"/>
        <w:numPr>
          <w:ilvl w:val="3"/>
          <w:numId w:val="55"/>
        </w:numPr>
        <w:tabs>
          <w:tab w:val="clear" w:pos="1928"/>
          <w:tab w:val="num" w:pos="2892"/>
        </w:tabs>
        <w:ind w:left="2892"/>
      </w:pPr>
      <w:r w:rsidRPr="00962E06">
        <w:t>renews any required insurance policy or self-insurer's authorisation or licence if it expires during the relevant period, unless appropriate replacement insurance is obtained;</w:t>
      </w:r>
    </w:p>
    <w:p w14:paraId="1B39A394" w14:textId="77777777" w:rsidR="00E51525" w:rsidRPr="00962E06" w:rsidRDefault="00E51525" w:rsidP="00E51525">
      <w:pPr>
        <w:pStyle w:val="DefenceHeadingNoTOC4"/>
        <w:numPr>
          <w:ilvl w:val="3"/>
          <w:numId w:val="55"/>
        </w:numPr>
        <w:tabs>
          <w:tab w:val="clear" w:pos="1928"/>
          <w:tab w:val="num" w:pos="2892"/>
        </w:tabs>
        <w:ind w:left="2892"/>
      </w:pPr>
      <w:r w:rsidRPr="00962E06">
        <w:t>does not cancel or allow an insurance policy or self-insurer's authorisation or licence</w:t>
      </w:r>
      <w:r>
        <w:t xml:space="preserve"> </w:t>
      </w:r>
      <w:r w:rsidRPr="00962E06">
        <w:t xml:space="preserve">to lapse during the period for which it is required by the </w:t>
      </w:r>
      <w:r w:rsidRPr="00D55647">
        <w:t>Contract</w:t>
      </w:r>
      <w:r w:rsidRPr="00962E06">
        <w:t xml:space="preserve"> without the prior written consent of the </w:t>
      </w:r>
      <w:r w:rsidRPr="00D55647">
        <w:t>Contract Administrator</w:t>
      </w:r>
      <w:r w:rsidRPr="00962E06">
        <w:t>;</w:t>
      </w:r>
    </w:p>
    <w:p w14:paraId="0D452AD4" w14:textId="77777777" w:rsidR="00E51525" w:rsidRPr="00962E06" w:rsidRDefault="00E51525" w:rsidP="00E51525">
      <w:pPr>
        <w:pStyle w:val="DefenceHeadingNoTOC4"/>
        <w:numPr>
          <w:ilvl w:val="3"/>
          <w:numId w:val="55"/>
        </w:numPr>
        <w:tabs>
          <w:tab w:val="clear" w:pos="1928"/>
          <w:tab w:val="num" w:pos="2892"/>
        </w:tabs>
        <w:ind w:left="2892"/>
      </w:pPr>
      <w:r w:rsidRPr="00962E06">
        <w:t xml:space="preserve">immediately notifies the </w:t>
      </w:r>
      <w:r w:rsidRPr="00D55647">
        <w:t>Contract Administrator</w:t>
      </w:r>
      <w:r w:rsidRPr="00962E06">
        <w:t xml:space="preserve"> (in writing) of any event which may result in a required insurance policy or self-insurer's authorisation or licence lapsing, being cancelled or rescinded; and</w:t>
      </w:r>
    </w:p>
    <w:p w14:paraId="3188B420" w14:textId="77777777" w:rsidR="00E51525" w:rsidRPr="00962E06" w:rsidRDefault="00E51525" w:rsidP="00E51525">
      <w:pPr>
        <w:pStyle w:val="DefenceHeadingNoTOC4"/>
        <w:numPr>
          <w:ilvl w:val="3"/>
          <w:numId w:val="55"/>
        </w:numPr>
        <w:tabs>
          <w:tab w:val="clear" w:pos="1928"/>
          <w:tab w:val="num" w:pos="2892"/>
        </w:tabs>
        <w:ind w:left="2892"/>
      </w:pPr>
      <w:r w:rsidRPr="00962E06">
        <w:t>complies fully with its duty of disclosure and obligations of utmost good faith toward the insurer and in connection with all of the required insurance policies and self-insurer's authorisation or licence; and</w:t>
      </w:r>
      <w:r>
        <w:t xml:space="preserve"> </w:t>
      </w:r>
    </w:p>
    <w:p w14:paraId="6472F070" w14:textId="27281F6F" w:rsidR="00E51525" w:rsidRPr="00962E06" w:rsidRDefault="00E51525" w:rsidP="00E51525">
      <w:pPr>
        <w:pStyle w:val="DefenceHeadingNoTOC3"/>
        <w:numPr>
          <w:ilvl w:val="2"/>
          <w:numId w:val="55"/>
        </w:numPr>
        <w:tabs>
          <w:tab w:val="clear" w:pos="964"/>
          <w:tab w:val="num" w:pos="1928"/>
        </w:tabs>
        <w:ind w:left="1928"/>
      </w:pPr>
      <w:r w:rsidRPr="00962E06">
        <w:t xml:space="preserve">ensure that any subcontractors that perform any design work forming part of the </w:t>
      </w:r>
      <w:r w:rsidRPr="00D55647">
        <w:t>Contractor's Activities</w:t>
      </w:r>
      <w:r w:rsidRPr="00962E06">
        <w:t xml:space="preserve"> also maintain </w:t>
      </w:r>
      <w:r w:rsidRPr="00D55647">
        <w:t>Professional Indemnity Insurance</w:t>
      </w:r>
      <w:r w:rsidRPr="00962E06">
        <w:t xml:space="preserve"> or </w:t>
      </w:r>
      <w:r w:rsidRPr="00D55647">
        <w:t>Errors and Omissions Insurance</w:t>
      </w:r>
      <w:r w:rsidRPr="00962E06">
        <w:t xml:space="preserve"> in the same manner and on the same terms as those required to be obtained by the </w:t>
      </w:r>
      <w:r w:rsidRPr="00D55647">
        <w:t>Contractor</w:t>
      </w:r>
      <w:r w:rsidRPr="00962E06">
        <w:t xml:space="preserve"> under clause </w:t>
      </w:r>
      <w:r>
        <w:fldChar w:fldCharType="begin"/>
      </w:r>
      <w:r>
        <w:instrText xml:space="preserve"> REF _Ref71632624 \w \h </w:instrText>
      </w:r>
      <w:r>
        <w:fldChar w:fldCharType="separate"/>
      </w:r>
      <w:r w:rsidR="00F66103">
        <w:t>5.4</w:t>
      </w:r>
      <w:r>
        <w:fldChar w:fldCharType="end"/>
      </w:r>
      <w:r w:rsidRPr="00962E06">
        <w:t xml:space="preserve"> for the amounts specified in the </w:t>
      </w:r>
      <w:r w:rsidRPr="00D55647">
        <w:t>Contract Particulars</w:t>
      </w:r>
      <w:r w:rsidRPr="00962E06">
        <w:t>.</w:t>
      </w:r>
    </w:p>
    <w:p w14:paraId="287ED719" w14:textId="4BFC490B" w:rsidR="00E51525" w:rsidRPr="00962E06" w:rsidRDefault="00E51525" w:rsidP="00E51525">
      <w:pPr>
        <w:pStyle w:val="DefenceIndent"/>
      </w:pPr>
      <w:r w:rsidRPr="00962E06">
        <w:t xml:space="preserve">For the purpose of paragraph </w:t>
      </w:r>
      <w:r>
        <w:fldChar w:fldCharType="begin"/>
      </w:r>
      <w:r>
        <w:instrText xml:space="preserve"> REF _Ref478469018 \n \h </w:instrText>
      </w:r>
      <w:r>
        <w:fldChar w:fldCharType="separate"/>
      </w:r>
      <w:r w:rsidR="00F66103">
        <w:t>(e)</w:t>
      </w:r>
      <w:r>
        <w:fldChar w:fldCharType="end"/>
      </w:r>
      <w:r w:rsidRPr="00962E06">
        <w:t>, such evidence may include certificates of currency (no more than 20 days old), current policy wordings (except where</w:t>
      </w:r>
      <w:r>
        <w:t xml:space="preserve"> </w:t>
      </w:r>
      <w:r w:rsidRPr="00962E06">
        <w:t xml:space="preserve">such insurances are prescribed by Statutory Requirement), a self-insurer's authorisation or licence and written confirmation from a relevant insurer or reputable broker stating that the relevant insurance is current and complies with clause </w:t>
      </w:r>
      <w:r>
        <w:fldChar w:fldCharType="begin"/>
      </w:r>
      <w:r>
        <w:instrText xml:space="preserve"> REF _Ref71632624 \w \h </w:instrText>
      </w:r>
      <w:r>
        <w:fldChar w:fldCharType="separate"/>
      </w:r>
      <w:r w:rsidR="00F66103">
        <w:t>5.4</w:t>
      </w:r>
      <w:r>
        <w:fldChar w:fldCharType="end"/>
      </w:r>
      <w:r w:rsidRPr="00962E06">
        <w:t>.</w:t>
      </w:r>
    </w:p>
    <w:p w14:paraId="250EAED4" w14:textId="77AFDE23" w:rsidR="00E51525" w:rsidRPr="00962E06" w:rsidRDefault="00E51525" w:rsidP="00E51525">
      <w:pPr>
        <w:pStyle w:val="DefenceIndent"/>
      </w:pPr>
      <w:r w:rsidRPr="00962E06">
        <w:t xml:space="preserve">The obtaining of insurance as required under clause </w:t>
      </w:r>
      <w:r>
        <w:fldChar w:fldCharType="begin"/>
      </w:r>
      <w:r>
        <w:instrText xml:space="preserve"> REF _Ref71632624 \w \h </w:instrText>
      </w:r>
      <w:r>
        <w:fldChar w:fldCharType="separate"/>
      </w:r>
      <w:r w:rsidR="00F66103">
        <w:t>5.4</w:t>
      </w:r>
      <w:r>
        <w:fldChar w:fldCharType="end"/>
      </w:r>
      <w:r w:rsidRPr="00962E06">
        <w:t xml:space="preserve"> will not in any way limit, reduce or otherwise affect any of the obligations, responsibilities and liabilities of the </w:t>
      </w:r>
      <w:r w:rsidRPr="00D55647">
        <w:t>Contractor</w:t>
      </w:r>
      <w:r w:rsidRPr="00962E06">
        <w:t xml:space="preserve"> under the </w:t>
      </w:r>
      <w:r w:rsidRPr="00D55647">
        <w:t>Contract</w:t>
      </w:r>
      <w:r w:rsidRPr="00962E06">
        <w:t xml:space="preserve"> or otherwise at law or in equity.</w:t>
      </w:r>
      <w:bookmarkStart w:id="3595" w:name="_Toc179176435"/>
      <w:bookmarkStart w:id="3596" w:name="_Toc179708903"/>
    </w:p>
    <w:p w14:paraId="3F55BF33" w14:textId="158D3950" w:rsidR="00E51525" w:rsidRPr="00962E06" w:rsidRDefault="00E51525" w:rsidP="00E51525">
      <w:pPr>
        <w:pStyle w:val="DefenceHeadingNoTOC2"/>
        <w:numPr>
          <w:ilvl w:val="1"/>
          <w:numId w:val="55"/>
        </w:numPr>
      </w:pPr>
      <w:bookmarkStart w:id="3597" w:name="_Toc179176436"/>
      <w:bookmarkStart w:id="3598" w:name="_Toc179708904"/>
      <w:bookmarkEnd w:id="3595"/>
      <w:bookmarkEnd w:id="3596"/>
      <w:r w:rsidRPr="00962E06">
        <w:t xml:space="preserve">Amendments to clause </w:t>
      </w:r>
      <w:bookmarkEnd w:id="3597"/>
      <w:bookmarkEnd w:id="3598"/>
      <w:r>
        <w:fldChar w:fldCharType="begin"/>
      </w:r>
      <w:r>
        <w:instrText xml:space="preserve"> REF _Ref478468066 \w \h </w:instrText>
      </w:r>
      <w:r>
        <w:fldChar w:fldCharType="separate"/>
      </w:r>
      <w:r w:rsidR="00F66103">
        <w:t>5.5</w:t>
      </w:r>
      <w:r>
        <w:fldChar w:fldCharType="end"/>
      </w:r>
    </w:p>
    <w:p w14:paraId="5794EC9B" w14:textId="569169E0" w:rsidR="00E51525" w:rsidRPr="00962E06" w:rsidRDefault="00E51525" w:rsidP="00E51525">
      <w:pPr>
        <w:pStyle w:val="DefenceIndent"/>
      </w:pPr>
      <w:r w:rsidRPr="00962E06">
        <w:t xml:space="preserve">Clause </w:t>
      </w:r>
      <w:r>
        <w:fldChar w:fldCharType="begin"/>
      </w:r>
      <w:r>
        <w:instrText xml:space="preserve"> REF _Ref478468072 \w \h </w:instrText>
      </w:r>
      <w:r>
        <w:fldChar w:fldCharType="separate"/>
      </w:r>
      <w:r w:rsidR="00F66103">
        <w:t>5.5</w:t>
      </w:r>
      <w:r>
        <w:fldChar w:fldCharType="end"/>
      </w:r>
      <w:r w:rsidRPr="00962E06">
        <w:t xml:space="preserve"> of the Conditions of Contract is deleted and replaced as follows:</w:t>
      </w:r>
    </w:p>
    <w:p w14:paraId="0745D16D" w14:textId="77777777" w:rsidR="00E51525" w:rsidRPr="00962E06" w:rsidRDefault="00E51525" w:rsidP="00E51525">
      <w:pPr>
        <w:pStyle w:val="DefenceSubTitle"/>
        <w:ind w:left="964"/>
        <w:rPr>
          <w:sz w:val="22"/>
          <w:szCs w:val="22"/>
        </w:rPr>
      </w:pPr>
      <w:r w:rsidRPr="00962E06">
        <w:rPr>
          <w:sz w:val="22"/>
          <w:szCs w:val="22"/>
        </w:rPr>
        <w:t>5.5</w:t>
      </w:r>
      <w:r w:rsidRPr="00962E06">
        <w:rPr>
          <w:sz w:val="22"/>
          <w:szCs w:val="22"/>
        </w:rPr>
        <w:tab/>
        <w:t>Failure to Insure or Satisfy Requirements</w:t>
      </w:r>
    </w:p>
    <w:p w14:paraId="1C7FF148" w14:textId="58C86994" w:rsidR="00E51525" w:rsidRPr="00962E06" w:rsidRDefault="00E51525" w:rsidP="00E51525">
      <w:pPr>
        <w:pStyle w:val="DefenceHeadingNoTOC3"/>
        <w:numPr>
          <w:ilvl w:val="2"/>
          <w:numId w:val="55"/>
        </w:numPr>
        <w:tabs>
          <w:tab w:val="clear" w:pos="964"/>
          <w:tab w:val="num" w:pos="1928"/>
        </w:tabs>
        <w:ind w:left="1928"/>
      </w:pPr>
      <w:r w:rsidRPr="00962E06">
        <w:t xml:space="preserve">If the </w:t>
      </w:r>
      <w:r w:rsidRPr="00D55647">
        <w:t>Contractor</w:t>
      </w:r>
      <w:r w:rsidRPr="00962E06">
        <w:t xml:space="preserve"> fails to comply with clause </w:t>
      </w:r>
      <w:r>
        <w:fldChar w:fldCharType="begin"/>
      </w:r>
      <w:r>
        <w:instrText xml:space="preserve"> REF _Ref71632624 \w \h </w:instrText>
      </w:r>
      <w:r>
        <w:fldChar w:fldCharType="separate"/>
      </w:r>
      <w:r w:rsidR="00F66103">
        <w:t>5.4</w:t>
      </w:r>
      <w:r>
        <w:fldChar w:fldCharType="end"/>
      </w:r>
      <w:r w:rsidRPr="00962E06">
        <w:t xml:space="preserve"> (including any failure to cause to be effected and maintained or otherwise have the benefit of the insurance required by clause </w:t>
      </w:r>
      <w:r>
        <w:fldChar w:fldCharType="begin"/>
      </w:r>
      <w:r>
        <w:instrText xml:space="preserve"> REF _Ref71632624 \w \h </w:instrText>
      </w:r>
      <w:r>
        <w:fldChar w:fldCharType="separate"/>
      </w:r>
      <w:r w:rsidR="00F66103">
        <w:t>5.4</w:t>
      </w:r>
      <w:r>
        <w:fldChar w:fldCharType="end"/>
      </w:r>
      <w:r w:rsidRPr="00962E06">
        <w:t xml:space="preserve">, provide evidence satisfactory to the </w:t>
      </w:r>
      <w:r w:rsidRPr="00D55647">
        <w:t>Contract Administrator</w:t>
      </w:r>
      <w:r w:rsidRPr="00962E06">
        <w:t xml:space="preserve"> in accordance with clause </w:t>
      </w:r>
      <w:r>
        <w:fldChar w:fldCharType="begin"/>
      </w:r>
      <w:r>
        <w:instrText xml:space="preserve"> REF _Ref449460160 \w \h </w:instrText>
      </w:r>
      <w:r>
        <w:fldChar w:fldCharType="separate"/>
      </w:r>
      <w:r w:rsidR="00F66103">
        <w:t>5.4(e)</w:t>
      </w:r>
      <w:r>
        <w:fldChar w:fldCharType="end"/>
      </w:r>
      <w:r w:rsidRPr="00962E06">
        <w:t xml:space="preserve"> or satisfy all requirements of being a self-insurer or exempt employer, the </w:t>
      </w:r>
      <w:r w:rsidRPr="00D55647">
        <w:t>Commonwealth</w:t>
      </w:r>
      <w:r w:rsidRPr="00962E06">
        <w:t xml:space="preserve"> may (in its absolute discretion and without prejudice to any other rights it may have), take out the relevant insurance and the cost will be a debt due from the </w:t>
      </w:r>
      <w:r w:rsidRPr="00D55647">
        <w:t>Contractor</w:t>
      </w:r>
      <w:r w:rsidRPr="00962E06">
        <w:t xml:space="preserve"> to the </w:t>
      </w:r>
      <w:r w:rsidRPr="00D55647">
        <w:t>Commonwealth</w:t>
      </w:r>
      <w:r w:rsidRPr="00962E06">
        <w:t xml:space="preserve">. </w:t>
      </w:r>
    </w:p>
    <w:p w14:paraId="735810D9" w14:textId="13FDFACC" w:rsidR="00E51525" w:rsidRPr="00962E06" w:rsidRDefault="00E51525" w:rsidP="00E51525">
      <w:pPr>
        <w:pStyle w:val="DefenceHeadingNoTOC3"/>
        <w:numPr>
          <w:ilvl w:val="2"/>
          <w:numId w:val="55"/>
        </w:numPr>
        <w:tabs>
          <w:tab w:val="clear" w:pos="964"/>
          <w:tab w:val="num" w:pos="1928"/>
        </w:tabs>
        <w:ind w:left="1928"/>
      </w:pPr>
      <w:r w:rsidRPr="00962E06">
        <w:t xml:space="preserve">The </w:t>
      </w:r>
      <w:r w:rsidRPr="00D55647">
        <w:t>Contractor</w:t>
      </w:r>
      <w:r w:rsidRPr="00962E06">
        <w:t xml:space="preserve"> must take all steps necessary to assist the </w:t>
      </w:r>
      <w:r w:rsidRPr="00D55647">
        <w:t>Commonwealth</w:t>
      </w:r>
      <w:r w:rsidRPr="00962E06">
        <w:t xml:space="preserve"> in exercising its discretion under clause </w:t>
      </w:r>
      <w:r>
        <w:fldChar w:fldCharType="begin"/>
      </w:r>
      <w:r>
        <w:instrText xml:space="preserve"> REF _Ref478468096 \w \h </w:instrText>
      </w:r>
      <w:r>
        <w:fldChar w:fldCharType="separate"/>
      </w:r>
      <w:r w:rsidR="00F66103">
        <w:t>5.5</w:t>
      </w:r>
      <w:r>
        <w:fldChar w:fldCharType="end"/>
      </w:r>
      <w:r w:rsidRPr="00962E06">
        <w:t xml:space="preserve">.  For the purpose of clause </w:t>
      </w:r>
      <w:r>
        <w:fldChar w:fldCharType="begin"/>
      </w:r>
      <w:r>
        <w:instrText xml:space="preserve"> REF _Ref478468096 \w \h </w:instrText>
      </w:r>
      <w:r>
        <w:fldChar w:fldCharType="separate"/>
      </w:r>
      <w:r w:rsidR="00F66103">
        <w:t>5.5</w:t>
      </w:r>
      <w:r>
        <w:fldChar w:fldCharType="end"/>
      </w:r>
      <w:r w:rsidRPr="00962E06">
        <w:t>, "</w:t>
      </w:r>
      <w:r w:rsidRPr="00962E06">
        <w:rPr>
          <w:b/>
        </w:rPr>
        <w:t>all necessary steps</w:t>
      </w:r>
      <w:r w:rsidRPr="00962E06">
        <w:t xml:space="preserve">" includes providing all insurance information and documents (including proposals), answering questions, co-operating with and doing everything necessary to assist the </w:t>
      </w:r>
      <w:r w:rsidRPr="00D55647">
        <w:t>Contract Administrator</w:t>
      </w:r>
      <w:r w:rsidRPr="00962E06">
        <w:t xml:space="preserve"> or anyone else acting on behalf of the </w:t>
      </w:r>
      <w:r w:rsidRPr="00D55647">
        <w:t>Commonwealth</w:t>
      </w:r>
      <w:r w:rsidRPr="00962E06">
        <w:t>.</w:t>
      </w:r>
    </w:p>
    <w:p w14:paraId="148B4FCB" w14:textId="21427996" w:rsidR="00E51525" w:rsidRPr="00962E06" w:rsidRDefault="00E51525" w:rsidP="008C20C4">
      <w:pPr>
        <w:pStyle w:val="DefenceHeadingNoTOC2"/>
        <w:keepNext/>
        <w:numPr>
          <w:ilvl w:val="1"/>
          <w:numId w:val="55"/>
        </w:numPr>
      </w:pPr>
      <w:r w:rsidRPr="00962E06">
        <w:t xml:space="preserve">Amendments to clause </w:t>
      </w:r>
      <w:r>
        <w:fldChar w:fldCharType="begin"/>
      </w:r>
      <w:r>
        <w:instrText xml:space="preserve"> REF _Ref478468112 \w \h </w:instrText>
      </w:r>
      <w:r>
        <w:fldChar w:fldCharType="separate"/>
      </w:r>
      <w:r w:rsidR="00F66103">
        <w:t>5.6(d)(i)</w:t>
      </w:r>
      <w:r>
        <w:fldChar w:fldCharType="end"/>
      </w:r>
    </w:p>
    <w:p w14:paraId="3F80D512" w14:textId="2B40C6D2" w:rsidR="00E51525" w:rsidRPr="00962E06" w:rsidRDefault="00E51525" w:rsidP="008C20C4">
      <w:pPr>
        <w:pStyle w:val="DefenceIndent"/>
        <w:keepNext/>
      </w:pPr>
      <w:r w:rsidRPr="00962E06">
        <w:t xml:space="preserve">Clause </w:t>
      </w:r>
      <w:r>
        <w:fldChar w:fldCharType="begin"/>
      </w:r>
      <w:r>
        <w:instrText xml:space="preserve"> REF _Ref478468112 \w \h </w:instrText>
      </w:r>
      <w:r>
        <w:fldChar w:fldCharType="separate"/>
      </w:r>
      <w:r w:rsidR="00F66103">
        <w:t>5.6(d)(i)</w:t>
      </w:r>
      <w:r>
        <w:fldChar w:fldCharType="end"/>
      </w:r>
      <w:r w:rsidRPr="00962E06">
        <w:t xml:space="preserve"> of the Conditions of Contract is deleted and replaced as follows:</w:t>
      </w:r>
    </w:p>
    <w:p w14:paraId="4C7AE177" w14:textId="77777777" w:rsidR="00E51525" w:rsidRPr="00962E06" w:rsidRDefault="00E51525" w:rsidP="00E51525">
      <w:pPr>
        <w:pStyle w:val="DefenceSubTitle"/>
        <w:ind w:left="964"/>
        <w:rPr>
          <w:sz w:val="22"/>
          <w:szCs w:val="22"/>
        </w:rPr>
      </w:pPr>
      <w:r>
        <w:rPr>
          <w:sz w:val="22"/>
          <w:szCs w:val="22"/>
        </w:rPr>
        <w:t>5.7</w:t>
      </w:r>
      <w:r>
        <w:rPr>
          <w:sz w:val="22"/>
          <w:szCs w:val="22"/>
        </w:rPr>
        <w:tab/>
        <w:t>Notice of Potential Claim</w:t>
      </w:r>
    </w:p>
    <w:p w14:paraId="2128687A" w14:textId="77777777" w:rsidR="00E51525" w:rsidRPr="00962E06" w:rsidRDefault="00E51525" w:rsidP="00E51525">
      <w:pPr>
        <w:pStyle w:val="DefenceIndent"/>
      </w:pPr>
      <w:r w:rsidRPr="00962E06">
        <w:t xml:space="preserve">The </w:t>
      </w:r>
      <w:r w:rsidRPr="00D55647">
        <w:t>Contractor</w:t>
      </w:r>
      <w:r w:rsidRPr="00962E06">
        <w:t xml:space="preserve"> must:</w:t>
      </w:r>
    </w:p>
    <w:p w14:paraId="263CC66C" w14:textId="77777777" w:rsidR="00E51525" w:rsidRPr="00962E06" w:rsidRDefault="00E51525" w:rsidP="00E51525">
      <w:pPr>
        <w:pStyle w:val="DefenceHeadingNoTOC3"/>
        <w:numPr>
          <w:ilvl w:val="2"/>
          <w:numId w:val="55"/>
        </w:numPr>
        <w:tabs>
          <w:tab w:val="clear" w:pos="964"/>
          <w:tab w:val="num" w:pos="1928"/>
        </w:tabs>
        <w:ind w:left="1928"/>
      </w:pPr>
      <w:r w:rsidRPr="00962E06">
        <w:t xml:space="preserve">as soon as possible inform the </w:t>
      </w:r>
      <w:r w:rsidRPr="00D55647">
        <w:t>Commonwealth</w:t>
      </w:r>
      <w:r w:rsidRPr="00962E06">
        <w:t xml:space="preserve"> in writing of any fact, matter or occurrence that may give rise to a claim under an insurance policy or self-insurer's authorisation or licence required by the </w:t>
      </w:r>
      <w:r w:rsidRPr="00D55647">
        <w:t>Contract</w:t>
      </w:r>
      <w:r w:rsidRPr="00962E06">
        <w:t xml:space="preserve"> or any claim actually made against the </w:t>
      </w:r>
      <w:r w:rsidRPr="00D55647">
        <w:t>Contractor</w:t>
      </w:r>
      <w:r w:rsidRPr="00962E06">
        <w:t xml:space="preserve"> or the </w:t>
      </w:r>
      <w:r w:rsidRPr="00D55647">
        <w:t>Commonwealth</w:t>
      </w:r>
      <w:r w:rsidRPr="00962E06">
        <w:t xml:space="preserve"> which may be covered by an insurance policy or self-insurer's authorisation or licence required by the </w:t>
      </w:r>
      <w:r w:rsidRPr="00D55647">
        <w:t>Contract</w:t>
      </w:r>
      <w:r w:rsidRPr="00962E06">
        <w:t>;</w:t>
      </w:r>
    </w:p>
    <w:p w14:paraId="0494D642" w14:textId="77777777" w:rsidR="00E51525" w:rsidRPr="00962E06" w:rsidRDefault="00E51525" w:rsidP="00E51525">
      <w:pPr>
        <w:pStyle w:val="DefenceHeadingNoTOC3"/>
        <w:numPr>
          <w:ilvl w:val="2"/>
          <w:numId w:val="55"/>
        </w:numPr>
        <w:tabs>
          <w:tab w:val="clear" w:pos="964"/>
          <w:tab w:val="num" w:pos="1928"/>
        </w:tabs>
        <w:ind w:left="1928"/>
      </w:pPr>
      <w:r w:rsidRPr="00962E06">
        <w:t xml:space="preserve">keep the </w:t>
      </w:r>
      <w:r w:rsidRPr="00D55647">
        <w:t>Commonwealth</w:t>
      </w:r>
      <w:r w:rsidRPr="00962E06">
        <w:t xml:space="preserve"> informed of all significant developments concerning the claim, except in circumstances where the </w:t>
      </w:r>
      <w:r w:rsidRPr="00D55647">
        <w:t>Commonwealth</w:t>
      </w:r>
      <w:r w:rsidRPr="00962E06">
        <w:t xml:space="preserve"> is making a claim against the </w:t>
      </w:r>
      <w:r w:rsidRPr="00D55647">
        <w:t>Contractor</w:t>
      </w:r>
      <w:r w:rsidRPr="00962E06">
        <w:t>; and</w:t>
      </w:r>
    </w:p>
    <w:p w14:paraId="5CEC5E38" w14:textId="77777777" w:rsidR="00E51525" w:rsidRPr="00962E06" w:rsidRDefault="00E51525" w:rsidP="00E51525">
      <w:pPr>
        <w:pStyle w:val="DefenceHeadingNoTOC3"/>
        <w:numPr>
          <w:ilvl w:val="2"/>
          <w:numId w:val="55"/>
        </w:numPr>
        <w:tabs>
          <w:tab w:val="clear" w:pos="964"/>
          <w:tab w:val="num" w:pos="1928"/>
        </w:tabs>
        <w:ind w:left="1928"/>
      </w:pPr>
      <w:r w:rsidRPr="00962E06">
        <w:t xml:space="preserve">ensure that its subcontractors similarly inform the </w:t>
      </w:r>
      <w:r w:rsidRPr="00D55647">
        <w:t>Contractor</w:t>
      </w:r>
      <w:r w:rsidRPr="00962E06">
        <w:t xml:space="preserve"> and the </w:t>
      </w:r>
      <w:r w:rsidRPr="00D55647">
        <w:t>Commonwealth</w:t>
      </w:r>
      <w:r w:rsidRPr="00962E06">
        <w:t xml:space="preserve"> in writing of any fact, matter or occurrence that may give rise to a claim under an insurance policy or self-insurer's authorisation or licence required by the </w:t>
      </w:r>
      <w:r w:rsidRPr="00D55647">
        <w:t>Contract</w:t>
      </w:r>
      <w:r w:rsidRPr="00962E06">
        <w:t xml:space="preserve"> or any claim actually made against the </w:t>
      </w:r>
      <w:r w:rsidRPr="00D55647">
        <w:t>Contractor</w:t>
      </w:r>
      <w:r w:rsidRPr="00962E06">
        <w:t xml:space="preserve">, the subcontractor or the </w:t>
      </w:r>
      <w:r w:rsidRPr="00D55647">
        <w:t>Commonwealth</w:t>
      </w:r>
      <w:r w:rsidRPr="00962E06">
        <w:t xml:space="preserve"> which may be covered by an insurance policy or self-insurer's authorisation or licence required by the </w:t>
      </w:r>
      <w:r w:rsidRPr="00D55647">
        <w:t>Contract</w:t>
      </w:r>
      <w:r w:rsidRPr="00962E06">
        <w:t xml:space="preserve">, </w:t>
      </w:r>
    </w:p>
    <w:p w14:paraId="72E765AE" w14:textId="77777777" w:rsidR="00E51525" w:rsidRPr="00962E06" w:rsidRDefault="00E51525" w:rsidP="00E51525">
      <w:pPr>
        <w:pStyle w:val="DefenceIndent"/>
      </w:pPr>
      <w:r w:rsidRPr="00962E06">
        <w:t xml:space="preserve">provided that, in respect of </w:t>
      </w:r>
      <w:r w:rsidRPr="00D55647">
        <w:t>Professional Indemnity Insurance</w:t>
      </w:r>
      <w:r w:rsidRPr="00962E06">
        <w:t xml:space="preserve">, the </w:t>
      </w:r>
      <w:r w:rsidRPr="00D55647">
        <w:t>Contractor</w:t>
      </w:r>
      <w:r w:rsidRPr="00962E06">
        <w:t>:</w:t>
      </w:r>
    </w:p>
    <w:p w14:paraId="3234AE29" w14:textId="1058640D" w:rsidR="00E51525" w:rsidRPr="00962E06" w:rsidRDefault="00E51525" w:rsidP="00E51525">
      <w:pPr>
        <w:pStyle w:val="DefenceHeadingNoTOC3"/>
        <w:numPr>
          <w:ilvl w:val="2"/>
          <w:numId w:val="55"/>
        </w:numPr>
        <w:tabs>
          <w:tab w:val="clear" w:pos="964"/>
          <w:tab w:val="num" w:pos="1928"/>
        </w:tabs>
        <w:ind w:left="1928"/>
      </w:pPr>
      <w:r w:rsidRPr="00962E06">
        <w:t xml:space="preserve">subject to paragraph </w:t>
      </w:r>
      <w:r>
        <w:fldChar w:fldCharType="begin"/>
      </w:r>
      <w:r>
        <w:instrText xml:space="preserve"> REF _Ref478469049 \n \h </w:instrText>
      </w:r>
      <w:r>
        <w:fldChar w:fldCharType="separate"/>
      </w:r>
      <w:r w:rsidR="00F66103">
        <w:t>(e)</w:t>
      </w:r>
      <w:r>
        <w:fldChar w:fldCharType="end"/>
      </w:r>
      <w:r w:rsidRPr="00962E06">
        <w:t>, is not required to provide details of individual claims; and</w:t>
      </w:r>
    </w:p>
    <w:p w14:paraId="2A0A2EBE" w14:textId="77777777" w:rsidR="00F96D64" w:rsidRDefault="00E51525" w:rsidP="00E51525">
      <w:pPr>
        <w:pStyle w:val="DefenceHeadingNoTOC3"/>
        <w:numPr>
          <w:ilvl w:val="2"/>
          <w:numId w:val="55"/>
        </w:numPr>
        <w:tabs>
          <w:tab w:val="clear" w:pos="964"/>
          <w:tab w:val="num" w:pos="1928"/>
        </w:tabs>
        <w:ind w:left="1928"/>
      </w:pPr>
      <w:bookmarkStart w:id="3599" w:name="_Ref478469049"/>
      <w:r w:rsidRPr="00962E06">
        <w:t xml:space="preserve">must notify the </w:t>
      </w:r>
      <w:r w:rsidRPr="00D55647">
        <w:t>Commonwealth</w:t>
      </w:r>
      <w:r w:rsidRPr="00962E06">
        <w:t xml:space="preserve"> if the estimated total combined value of claims made against the </w:t>
      </w:r>
      <w:r w:rsidRPr="00D55647">
        <w:t>Contractor</w:t>
      </w:r>
      <w:r w:rsidRPr="00962E06">
        <w:t xml:space="preserve"> and claims which may arise from circumstances reported by the </w:t>
      </w:r>
      <w:r w:rsidRPr="00D55647">
        <w:t>Contractor</w:t>
      </w:r>
      <w:r w:rsidRPr="00962E06">
        <w:t xml:space="preserve"> to its insurer in a policy year would potentially reduce the available limit of policy indemnity for that year below the amount required by the </w:t>
      </w:r>
      <w:r w:rsidRPr="00D55647">
        <w:t>Contract</w:t>
      </w:r>
      <w:r w:rsidRPr="00962E06">
        <w:t>.</w:t>
      </w:r>
      <w:bookmarkEnd w:id="3599"/>
    </w:p>
    <w:p w14:paraId="63AFEC50" w14:textId="77777777" w:rsidR="00F96D64" w:rsidRDefault="00F96D64" w:rsidP="004373AD">
      <w:pPr>
        <w:pStyle w:val="DefenceHeadingNoTOC1"/>
        <w:numPr>
          <w:ilvl w:val="0"/>
          <w:numId w:val="37"/>
        </w:numPr>
      </w:pPr>
      <w:r>
        <w:t xml:space="preserve">CHILD SAFETY </w:t>
      </w:r>
    </w:p>
    <w:p w14:paraId="6F09A93A" w14:textId="77777777" w:rsidR="00F96D64" w:rsidRPr="004373AD" w:rsidRDefault="00F96D64" w:rsidP="004373AD">
      <w:pPr>
        <w:pStyle w:val="DefenceIndent"/>
        <w:keepNext/>
        <w:rPr>
          <w:b/>
          <w:i/>
        </w:rPr>
      </w:pPr>
      <w:r w:rsidRPr="004373AD">
        <w:rPr>
          <w:b/>
          <w:i/>
        </w:rPr>
        <w:t xml:space="preserve">[THIS CLAUSE IS TO BE USED IN CIRCUMSTANCES WHERE THE CONTRACTOR AND ITS OFFICERS, EMPLOYEES, AGENTS, SUBCONTRACTORS OR VOLUNTEERS WILL OR MAY INTERACT WITH CHILDREN DURING THE TERM OF THE CONTRACT IN AN INCIDENTAL WAY. </w:t>
      </w:r>
      <w:r w:rsidR="0079191F">
        <w:rPr>
          <w:b/>
          <w:i/>
        </w:rPr>
        <w:t xml:space="preserve"> </w:t>
      </w:r>
      <w:r w:rsidRPr="004373AD">
        <w:rPr>
          <w:b/>
          <w:i/>
        </w:rPr>
        <w:t>FOR EXAMPLE, IF THE CONTRACTOR IS CARRYING OUT ACTIVITIES THAT MAY BE PROVIDED ON A SCHOOL'S PREMISES EVEN WHERE INTERACTING WITH CHILDREN IS NOT A PART OF THE CONTRACTED ACTIVITIES]</w:t>
      </w:r>
    </w:p>
    <w:p w14:paraId="60AE130D" w14:textId="77777777" w:rsidR="00F96D64" w:rsidRDefault="00F96D64" w:rsidP="004373AD">
      <w:pPr>
        <w:pStyle w:val="DefenceHeadingNoTOC3"/>
        <w:numPr>
          <w:ilvl w:val="2"/>
          <w:numId w:val="100"/>
        </w:numPr>
        <w:tabs>
          <w:tab w:val="clear" w:pos="964"/>
          <w:tab w:val="num" w:pos="1985"/>
        </w:tabs>
        <w:ind w:left="1985" w:hanging="992"/>
      </w:pPr>
      <w:r>
        <w:t xml:space="preserve">If any 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14:paraId="111DB2AA" w14:textId="77777777" w:rsidR="00F96D64" w:rsidRDefault="00F96D64" w:rsidP="004373AD">
      <w:pPr>
        <w:pStyle w:val="DefenceHeadingNoTOC4"/>
        <w:numPr>
          <w:ilvl w:val="3"/>
          <w:numId w:val="55"/>
        </w:numPr>
        <w:tabs>
          <w:tab w:val="clear" w:pos="1928"/>
          <w:tab w:val="num" w:pos="2892"/>
        </w:tabs>
        <w:ind w:left="2892"/>
      </w:pPr>
      <w:r>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14:paraId="3B5BEE89" w14:textId="77777777" w:rsidR="00F96D64" w:rsidRDefault="00F96D64" w:rsidP="004373AD">
      <w:pPr>
        <w:pStyle w:val="DefenceHeadingNoTOC4"/>
        <w:numPr>
          <w:ilvl w:val="3"/>
          <w:numId w:val="55"/>
        </w:numPr>
        <w:tabs>
          <w:tab w:val="clear" w:pos="1928"/>
          <w:tab w:val="num" w:pos="2892"/>
        </w:tabs>
        <w:ind w:left="2892"/>
      </w:pPr>
      <w:r>
        <w:t xml:space="preserve">if requested, provide the Commonwealth at the Contractor's cost, a statement of compliance with this clause, in such form as may be specified by the Commonwealth. </w:t>
      </w:r>
    </w:p>
    <w:p w14:paraId="50DAE23F" w14:textId="77777777" w:rsidR="00F96D64" w:rsidRDefault="00F96D64" w:rsidP="004373AD">
      <w:pPr>
        <w:pStyle w:val="DefenceHeadingNoTOC3"/>
        <w:numPr>
          <w:ilvl w:val="2"/>
          <w:numId w:val="100"/>
        </w:numPr>
        <w:ind w:left="1928"/>
      </w:pPr>
      <w:r>
        <w:t xml:space="preserve">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 </w:t>
      </w:r>
    </w:p>
    <w:p w14:paraId="78267AFA" w14:textId="77777777" w:rsidR="008C20C4" w:rsidRDefault="008C20C4" w:rsidP="008C20C4">
      <w:pPr>
        <w:pStyle w:val="DefenceNormal"/>
      </w:pPr>
    </w:p>
    <w:p w14:paraId="7748BED4" w14:textId="77777777" w:rsidR="008C20C4" w:rsidRPr="008C20C4" w:rsidRDefault="008C20C4" w:rsidP="008C20C4">
      <w:pPr>
        <w:pStyle w:val="DefenceNormal"/>
      </w:pPr>
    </w:p>
    <w:bookmarkEnd w:id="1928"/>
    <w:p w14:paraId="3CCDCE84" w14:textId="77777777" w:rsidR="00E51525" w:rsidRDefault="00E51525" w:rsidP="00E51525">
      <w:pPr>
        <w:pStyle w:val="DefenceNormal"/>
      </w:pPr>
    </w:p>
    <w:p w14:paraId="3E786F67" w14:textId="77777777" w:rsidR="00E51525" w:rsidRPr="00F0644B" w:rsidRDefault="00E51525" w:rsidP="00E51525">
      <w:pPr>
        <w:pStyle w:val="DefenceNormal"/>
      </w:pPr>
    </w:p>
    <w:p w14:paraId="2D5686E7" w14:textId="77777777" w:rsidR="001A7C3C" w:rsidRDefault="001A7C3C">
      <w:pPr>
        <w:pStyle w:val="DefenceNormal"/>
        <w:rPr>
          <w:b/>
          <w:i/>
          <w:lang w:val="en-US"/>
        </w:rPr>
      </w:pPr>
    </w:p>
    <w:p w14:paraId="6B822681" w14:textId="77777777" w:rsidR="00E51525" w:rsidRDefault="00E51525">
      <w:pPr>
        <w:pStyle w:val="DefenceNormal"/>
        <w:rPr>
          <w:b/>
          <w:i/>
          <w:lang w:val="en-US"/>
        </w:rPr>
      </w:pPr>
    </w:p>
    <w:p w14:paraId="7B0C13DA" w14:textId="77777777" w:rsidR="00E51525" w:rsidRDefault="00E51525">
      <w:pPr>
        <w:pStyle w:val="DefenceNormal"/>
        <w:rPr>
          <w:b/>
          <w:i/>
          <w:lang w:val="en-US"/>
        </w:rPr>
      </w:pPr>
    </w:p>
    <w:p w14:paraId="19628F1A" w14:textId="77777777" w:rsidR="001A7C3C" w:rsidRDefault="001A7C3C">
      <w:pPr>
        <w:pStyle w:val="DefenceNormal"/>
        <w:rPr>
          <w:b/>
          <w:i/>
          <w:lang w:val="en-US"/>
        </w:rPr>
        <w:sectPr w:rsidR="001A7C3C" w:rsidSect="00F66103">
          <w:endnotePr>
            <w:numFmt w:val="decimal"/>
          </w:endnotePr>
          <w:pgSz w:w="11906" w:h="16838" w:code="9"/>
          <w:pgMar w:top="1134" w:right="1134" w:bottom="1134" w:left="1418" w:header="567" w:footer="283" w:gutter="0"/>
          <w:cols w:space="708"/>
          <w:docGrid w:linePitch="360"/>
        </w:sectPr>
      </w:pPr>
    </w:p>
    <w:p w14:paraId="7518AA7D" w14:textId="77777777" w:rsidR="00A149E7" w:rsidRDefault="00A149E7">
      <w:pPr>
        <w:pStyle w:val="DefenceNormal"/>
      </w:pPr>
      <w:bookmarkStart w:id="3600" w:name="_Ref373477585"/>
      <w:r>
        <w:t xml:space="preserve"> </w:t>
      </w:r>
    </w:p>
    <w:p w14:paraId="4E5179A4" w14:textId="77777777" w:rsidR="00A149E7" w:rsidRDefault="00A149E7">
      <w:pPr>
        <w:pStyle w:val="DefenceTitle"/>
      </w:pPr>
    </w:p>
    <w:p w14:paraId="26B468B7" w14:textId="77777777" w:rsidR="00A149E7" w:rsidRDefault="00A149E7">
      <w:pPr>
        <w:pStyle w:val="DefenceTitle"/>
      </w:pPr>
    </w:p>
    <w:p w14:paraId="7221E9AD" w14:textId="77777777" w:rsidR="00A149E7" w:rsidRDefault="00A149E7">
      <w:pPr>
        <w:pStyle w:val="DefenceTitle"/>
      </w:pPr>
    </w:p>
    <w:p w14:paraId="1A0E90B4" w14:textId="77777777" w:rsidR="00A149E7" w:rsidRDefault="00A149E7">
      <w:pPr>
        <w:pStyle w:val="DefenceTitle"/>
      </w:pPr>
    </w:p>
    <w:p w14:paraId="3BD210CC" w14:textId="77777777" w:rsidR="00A149E7" w:rsidRDefault="00A149E7">
      <w:pPr>
        <w:pStyle w:val="DefenceTitle"/>
      </w:pPr>
    </w:p>
    <w:p w14:paraId="04DB3FEC" w14:textId="77777777" w:rsidR="00A149E7" w:rsidRDefault="00A149E7">
      <w:pPr>
        <w:pStyle w:val="DefenceTitle"/>
      </w:pPr>
    </w:p>
    <w:p w14:paraId="6A300418" w14:textId="77777777" w:rsidR="00A149E7" w:rsidRDefault="00A149E7">
      <w:pPr>
        <w:pStyle w:val="DefenceTitle"/>
      </w:pPr>
    </w:p>
    <w:p w14:paraId="4F19F1DF" w14:textId="77777777" w:rsidR="00A149E7" w:rsidRDefault="00A149E7">
      <w:pPr>
        <w:pStyle w:val="DefenceTitle"/>
        <w:rPr>
          <w:sz w:val="44"/>
        </w:rPr>
      </w:pPr>
      <w:bookmarkStart w:id="3601" w:name="_Toc206493957"/>
      <w:bookmarkEnd w:id="452"/>
      <w:bookmarkEnd w:id="1434"/>
      <w:bookmarkEnd w:id="1435"/>
      <w:bookmarkEnd w:id="3600"/>
      <w:r>
        <w:t>SECTION 5</w:t>
      </w:r>
      <w:r>
        <w:br/>
        <w:t>SCOPE OF SERVICES</w:t>
      </w:r>
      <w:bookmarkEnd w:id="3601"/>
    </w:p>
    <w:p w14:paraId="3160DA18" w14:textId="77777777" w:rsidR="00A149E7" w:rsidRDefault="00A149E7">
      <w:pPr>
        <w:pStyle w:val="DefenceNormal"/>
        <w:sectPr w:rsidR="00A149E7" w:rsidSect="00F66103">
          <w:headerReference w:type="even" r:id="rId70"/>
          <w:headerReference w:type="default" r:id="rId71"/>
          <w:footerReference w:type="default" r:id="rId72"/>
          <w:headerReference w:type="first" r:id="rId73"/>
          <w:endnotePr>
            <w:numFmt w:val="decimal"/>
          </w:endnotePr>
          <w:pgSz w:w="11905" w:h="16837" w:code="9"/>
          <w:pgMar w:top="1134" w:right="1134" w:bottom="1701" w:left="1418" w:header="567" w:footer="284" w:gutter="0"/>
          <w:paperSrc w:first="7" w:other="7"/>
          <w:cols w:space="720"/>
          <w:noEndnote/>
          <w:docGrid w:linePitch="272"/>
        </w:sectPr>
      </w:pPr>
    </w:p>
    <w:p w14:paraId="6B9B9BA4" w14:textId="77777777" w:rsidR="00A149E7" w:rsidRDefault="00A149E7">
      <w:pPr>
        <w:pStyle w:val="DefenceNormal"/>
      </w:pPr>
    </w:p>
    <w:sectPr w:rsidR="00A149E7" w:rsidSect="00F66103">
      <w:headerReference w:type="even" r:id="rId74"/>
      <w:headerReference w:type="default" r:id="rId75"/>
      <w:footerReference w:type="default" r:id="rId76"/>
      <w:headerReference w:type="first" r:id="rId77"/>
      <w:endnotePr>
        <w:numFmt w:val="decimal"/>
      </w:endnotePr>
      <w:pgSz w:w="11905" w:h="16837" w:code="9"/>
      <w:pgMar w:top="1134" w:right="1134" w:bottom="1701" w:left="1418" w:header="567" w:footer="284"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EB718" w14:textId="77777777" w:rsidR="00F16EA4" w:rsidRDefault="00F16EA4">
      <w:r>
        <w:separator/>
      </w:r>
    </w:p>
    <w:p w14:paraId="3CA2D847" w14:textId="77777777" w:rsidR="00F16EA4" w:rsidRDefault="00F16EA4"/>
  </w:endnote>
  <w:endnote w:type="continuationSeparator" w:id="0">
    <w:p w14:paraId="6DB72C33" w14:textId="77777777" w:rsidR="00F16EA4" w:rsidRDefault="00F16EA4">
      <w:r>
        <w:continuationSeparator/>
      </w:r>
    </w:p>
    <w:p w14:paraId="27279DCF" w14:textId="77777777" w:rsidR="00F16EA4" w:rsidRDefault="00F16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s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5456" w14:textId="77777777"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5310" w14:textId="64C40E86" w:rsidR="002A4F77" w:rsidRDefault="007F1DFA">
    <w:pPr>
      <w:pStyle w:val="Footer"/>
      <w:ind w:right="360"/>
    </w:pPr>
    <w:fldSimple w:instr=" DOCVARIABLE  CUFooterText  \* MERGEFORMAT \* MERGEFORMAT " w:fldLock="1">
      <w:r w:rsidR="009A01FE">
        <w:t>L\358162733.7</w:t>
      </w:r>
    </w:fldSimple>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1B9B" w14:textId="77777777"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w:t>
    </w:r>
    <w:r w:rsidR="00565681">
      <w:rPr>
        <w:sz w:val="17"/>
        <w:szCs w:val="17"/>
      </w:rPr>
      <w:t xml:space="preserve"> 2027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7E7816">
      <w:rPr>
        <w:rStyle w:val="PageNumber"/>
        <w:noProof/>
      </w:rPr>
      <w:t>94</w:t>
    </w:r>
    <w:r>
      <w:rPr>
        <w:rStyle w:val="PageNumber"/>
      </w:rPr>
      <w:fldChar w:fldCharType="end"/>
    </w:r>
  </w:p>
  <w:p w14:paraId="221DCFD1" w14:textId="3E7592CE" w:rsidR="002A4F77" w:rsidRDefault="007F1DFA">
    <w:pPr>
      <w:pStyle w:val="Footer"/>
    </w:pPr>
    <w:fldSimple w:instr=" DOCVARIABLE  CUFooterText  \* MERGEFORMAT \* MERGEFORMAT " w:fldLock="1">
      <w:r w:rsidR="009A01FE">
        <w:t>L\358162733.7</w:t>
      </w:r>
    </w:fldSimple>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B5A63" w14:textId="77777777"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02477BBC" w14:textId="3F8DAF32" w:rsidR="002A4F77" w:rsidRDefault="007F1DFA">
    <w:pPr>
      <w:pStyle w:val="Footer"/>
      <w:ind w:right="360"/>
    </w:pPr>
    <w:fldSimple w:instr=" DOCVARIABLE  CUFooterText  \* MERGEFORMAT \* MERGEFORMAT " w:fldLock="1">
      <w:r w:rsidR="009A01FE">
        <w:t>L\358162733.7</w:t>
      </w:r>
    </w:fldSimple>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3BD6" w14:textId="77777777"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38265197" w14:textId="3986DA25" w:rsidR="002A4F77" w:rsidRDefault="007F1DFA">
    <w:pPr>
      <w:pStyle w:val="Footer"/>
      <w:ind w:right="360"/>
    </w:pPr>
    <w:fldSimple w:instr=" DOCVARIABLE  CUFooterText  \* MERGEFORMAT \* MERGEFORMAT " w:fldLock="1">
      <w:r w:rsidR="009A01FE">
        <w:t>L\358162733.7</w:t>
      </w:r>
    </w:fldSimple>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BE21" w14:textId="77777777"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3176F1E6" w14:textId="056B9423" w:rsidR="002A4F77" w:rsidRDefault="007F1DFA">
    <w:pPr>
      <w:pStyle w:val="Footer"/>
      <w:ind w:right="360"/>
    </w:pPr>
    <w:fldSimple w:instr=" DOCVARIABLE  CUFooterText  \* MERGEFORMAT \* MERGEFORMAT " w:fldLock="1">
      <w:r w:rsidR="009A01FE">
        <w:t>L\358162733.7</w:t>
      </w:r>
    </w:fldSimple>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64AFB" w14:textId="77777777"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6E27798A" w14:textId="0B1EBC43" w:rsidR="002A4F77" w:rsidRDefault="007F1DFA">
    <w:pPr>
      <w:pStyle w:val="Footer"/>
      <w:ind w:right="360"/>
    </w:pPr>
    <w:fldSimple w:instr=" DOCVARIABLE  CUFooterText  \* MERGEFORMAT \* MERGEFORMAT " w:fldLock="1">
      <w:r w:rsidR="009A01FE">
        <w:t>L\358162733.7</w:t>
      </w:r>
    </w:fldSimple>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D52E" w14:textId="77777777" w:rsidR="002A4F77" w:rsidRDefault="002A4F77" w:rsidP="00D36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7A12997" w14:textId="35291D00" w:rsidR="002A4F77" w:rsidRDefault="002A4F77">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A01FE">
      <w:rPr>
        <w:rStyle w:val="DocsOpenFilename"/>
      </w:rPr>
      <w:t>L\358162733.7</w:t>
    </w:r>
    <w:r>
      <w:rPr>
        <w:rStyle w:val="DocsOpenFilenam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D775" w14:textId="054A477E" w:rsidR="002A4F77" w:rsidRPr="002E5BF1" w:rsidRDefault="002A4F77">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A01FE">
      <w:rPr>
        <w:rStyle w:val="DocsOpenFilename"/>
      </w:rPr>
      <w:t>L\358162733.7</w:t>
    </w:r>
    <w:r>
      <w:rPr>
        <w:rStyle w:val="DocsOpenFilenam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3505" w14:textId="77777777"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w:t>
    </w:r>
    <w:r w:rsidR="00565681">
      <w:rPr>
        <w:sz w:val="17"/>
        <w:szCs w:val="17"/>
      </w:rPr>
      <w:t>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BE1B39">
      <w:rPr>
        <w:rStyle w:val="PageNumber"/>
        <w:noProof/>
      </w:rPr>
      <w:t>302</w:t>
    </w:r>
    <w:r>
      <w:rPr>
        <w:rStyle w:val="PageNumber"/>
      </w:rPr>
      <w:fldChar w:fldCharType="end"/>
    </w:r>
  </w:p>
  <w:p w14:paraId="2F72C155" w14:textId="0DA572FC" w:rsidR="002A4F77" w:rsidRDefault="007F1DFA">
    <w:pPr>
      <w:pStyle w:val="Footer"/>
      <w:rPr>
        <w:sz w:val="16"/>
      </w:rPr>
    </w:pPr>
    <w:fldSimple w:instr=" DOCVARIABLE  CUFooterText  \* MERGEFORMAT \* MERGEFORMAT " w:fldLock="1">
      <w:r w:rsidR="009A01FE">
        <w:t>L\358162733.7</w:t>
      </w:r>
    </w:fldSimple>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A06A" w14:textId="77777777"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w:t>
    </w:r>
    <w:r w:rsidR="00565681">
      <w:rPr>
        <w:sz w:val="17"/>
        <w:szCs w:val="17"/>
      </w:rPr>
      <w:t>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BE1B39">
      <w:rPr>
        <w:rStyle w:val="PageNumber"/>
        <w:noProof/>
      </w:rPr>
      <w:t>303</w:t>
    </w:r>
    <w:r>
      <w:rPr>
        <w:rStyle w:val="PageNumber"/>
      </w:rPr>
      <w:fldChar w:fldCharType="end"/>
    </w:r>
  </w:p>
  <w:p w14:paraId="7E0AE004" w14:textId="1F38E898" w:rsidR="002A4F77" w:rsidRDefault="007F1DFA">
    <w:pPr>
      <w:pStyle w:val="Footer"/>
      <w:rPr>
        <w:sz w:val="16"/>
      </w:rPr>
    </w:pPr>
    <w:fldSimple w:instr=" DOCVARIABLE  CUFooterText  \* MERGEFORMAT \* MERGEFORMAT " w:fldLock="1">
      <w:r w:rsidR="009A01FE">
        <w:t>L\358162733.7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96D1F" w14:textId="77777777"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EC19BF" w14:textId="77777777" w:rsidR="002A4F77" w:rsidRDefault="002A4F77">
    <w:pPr>
      <w:pStyle w:val="Footer"/>
      <w:ind w:right="360"/>
    </w:pPr>
    <w:r>
      <w:t>MELWORKDOCS\203\623.2</w:t>
    </w:r>
  </w:p>
  <w:p w14:paraId="43A4AC46" w14:textId="77777777" w:rsidR="002A4F77" w:rsidRDefault="002A4F77">
    <w:pPr>
      <w:pStyle w:val="Footer"/>
      <w:ind w:right="360"/>
    </w:pPr>
  </w:p>
  <w:p w14:paraId="1F71C4E3" w14:textId="77777777" w:rsidR="002A4F77" w:rsidRDefault="002A4F77">
    <w:pPr>
      <w:pStyle w:val="Footer"/>
      <w:ind w:right="360"/>
    </w:pPr>
  </w:p>
  <w:p w14:paraId="6A9AE891" w14:textId="77777777" w:rsidR="002A4F77" w:rsidRDefault="002A4F77">
    <w:pPr>
      <w:pStyle w:val="Footer"/>
      <w:ind w:right="360"/>
    </w:pPr>
  </w:p>
  <w:p w14:paraId="53D8F40B" w14:textId="506E294F" w:rsidR="002A4F77" w:rsidRDefault="007F1DFA">
    <w:pPr>
      <w:pStyle w:val="Footer"/>
      <w:ind w:right="360"/>
    </w:pPr>
    <w:fldSimple w:instr=" DOCVARIABLE  CUFooterText  \* MERGEFORMAT \* MERGEFORMAT " w:fldLock="1">
      <w:r w:rsidR="009A01FE">
        <w:t>L\358162733.7</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9C54" w14:textId="2D33947E" w:rsidR="002A4F77" w:rsidRDefault="007F1DFA">
    <w:pPr>
      <w:pStyle w:val="Footer"/>
      <w:pBdr>
        <w:top w:val="single" w:sz="4" w:space="1" w:color="auto"/>
      </w:pBdr>
      <w:tabs>
        <w:tab w:val="right" w:pos="9214"/>
      </w:tabs>
      <w:rPr>
        <w:sz w:val="17"/>
        <w:szCs w:val="17"/>
      </w:rPr>
    </w:pPr>
    <w:fldSimple w:instr=" DOCVARIABLE  CUFooterText  \* MERGEFORMAT \* MERGEFORMAT " w:fldLock="1">
      <w:r w:rsidR="009A01FE">
        <w:t>L\358162733.7</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E851B" w14:textId="77777777"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w:t>
    </w:r>
    <w:r w:rsidR="00565681">
      <w:rPr>
        <w:sz w:val="17"/>
        <w:szCs w:val="17"/>
      </w:rPr>
      <w:t>ineering 2020 - 2027</w:t>
    </w:r>
    <w:r>
      <w:rPr>
        <w:sz w:val="17"/>
        <w:szCs w:val="17"/>
      </w:rPr>
      <w:tab/>
    </w:r>
  </w:p>
  <w:p w14:paraId="0295536D" w14:textId="2ED4629E" w:rsidR="002A4F77" w:rsidRDefault="007F1DFA">
    <w:pPr>
      <w:pStyle w:val="Footer"/>
    </w:pPr>
    <w:fldSimple w:instr=" DOCVARIABLE  CUFooterText  \* MERGEFORMAT \* MERGEFORMAT " w:fldLock="1">
      <w:r w:rsidR="009A01FE">
        <w:t>L\358162733.7</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820B" w14:textId="22CD88D1" w:rsidR="002A4F77" w:rsidRDefault="002A4F77">
    <w:pPr>
      <w:pStyle w:val="Footer"/>
      <w:pBdr>
        <w:top w:val="single" w:sz="4" w:space="1" w:color="auto"/>
      </w:pBdr>
      <w:tabs>
        <w:tab w:val="clear" w:pos="4678"/>
      </w:tabs>
      <w:spacing w:after="0"/>
      <w:rPr>
        <w:sz w:val="17"/>
        <w:szCs w:val="17"/>
      </w:rPr>
    </w:pPr>
    <w:r>
      <w:rPr>
        <w:sz w:val="17"/>
        <w:szCs w:val="17"/>
      </w:rPr>
      <w:t xml:space="preserve">Panel Agreement for Defence Infrastructure Panel - Environment, Heritage and Estate Engineering 2020 - </w:t>
    </w:r>
    <w:r w:rsidR="00565681">
      <w:rPr>
        <w:sz w:val="17"/>
        <w:szCs w:val="17"/>
      </w:rPr>
      <w:t>2027</w:t>
    </w:r>
    <w:r>
      <w:rPr>
        <w:sz w:val="17"/>
        <w:szCs w:val="17"/>
      </w:rPr>
      <w:tab/>
    </w:r>
    <w:r>
      <w:rPr>
        <w:sz w:val="17"/>
        <w:szCs w:val="17"/>
      </w:rPr>
      <w:fldChar w:fldCharType="begin"/>
    </w:r>
    <w:r>
      <w:rPr>
        <w:sz w:val="17"/>
        <w:szCs w:val="17"/>
      </w:rPr>
      <w:instrText xml:space="preserve"> PAGE   \* MERGEFORMAT </w:instrText>
    </w:r>
    <w:r>
      <w:rPr>
        <w:sz w:val="17"/>
        <w:szCs w:val="17"/>
      </w:rPr>
      <w:fldChar w:fldCharType="separate"/>
    </w:r>
    <w:r w:rsidR="00EB2DD2">
      <w:rPr>
        <w:noProof/>
        <w:sz w:val="17"/>
        <w:szCs w:val="17"/>
      </w:rPr>
      <w:t>1</w:t>
    </w:r>
    <w:r>
      <w:rPr>
        <w:noProof/>
        <w:sz w:val="17"/>
        <w:szCs w:val="17"/>
      </w:rPr>
      <w:fldChar w:fldCharType="end"/>
    </w:r>
  </w:p>
  <w:p w14:paraId="45DFA9CD" w14:textId="24D80DC2" w:rsidR="002A4F77" w:rsidRDefault="007F1DFA">
    <w:pPr>
      <w:pStyle w:val="Footer"/>
    </w:pPr>
    <w:fldSimple w:instr=" DOCVARIABLE  CUFooterText  \* MERGEFORMAT \* MERGEFORMAT " w:fldLock="1">
      <w:r w:rsidR="009A01FE">
        <w:t>L\358162733.7</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56B8D" w14:textId="0EECF412"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w:t>
    </w:r>
    <w:r w:rsidR="00565681">
      <w:rPr>
        <w:sz w:val="17"/>
        <w:szCs w:val="17"/>
      </w:rPr>
      <w:t>ineering 2020 - 2027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EB2DD2">
      <w:rPr>
        <w:rStyle w:val="PageNumber"/>
        <w:noProof/>
      </w:rPr>
      <w:t>2</w:t>
    </w:r>
    <w:r>
      <w:rPr>
        <w:rStyle w:val="PageNumber"/>
      </w:rPr>
      <w:fldChar w:fldCharType="end"/>
    </w:r>
  </w:p>
  <w:p w14:paraId="324BEBBF" w14:textId="0F949476" w:rsidR="002A4F77" w:rsidRDefault="007F1DFA">
    <w:pPr>
      <w:pStyle w:val="Footer"/>
    </w:pPr>
    <w:fldSimple w:instr=" DOCVARIABLE  CUFooterText  \* MERGEFORMAT \* MERGEFORMAT " w:fldLock="1">
      <w:r w:rsidR="009A01FE">
        <w:t>L\358162733.7</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40C6" w14:textId="3E87E35A"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w:t>
    </w:r>
    <w:r w:rsidR="00565681">
      <w:rPr>
        <w:sz w:val="17"/>
        <w:szCs w:val="17"/>
      </w:rPr>
      <w:t>0 - 2027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EB2DD2">
      <w:rPr>
        <w:rStyle w:val="PageNumber"/>
        <w:noProof/>
      </w:rPr>
      <w:t>3</w:t>
    </w:r>
    <w:r>
      <w:rPr>
        <w:rStyle w:val="PageNumber"/>
      </w:rPr>
      <w:fldChar w:fldCharType="end"/>
    </w:r>
  </w:p>
  <w:p w14:paraId="4FF1CEAF" w14:textId="52102332" w:rsidR="002A4F77" w:rsidRDefault="007F1DFA">
    <w:pPr>
      <w:pStyle w:val="Footer"/>
    </w:pPr>
    <w:fldSimple w:instr=" DOCVARIABLE  CUFooterText  \* MERGEFORMAT \* MERGEFORMAT " w:fldLock="1">
      <w:r w:rsidR="009A01FE">
        <w:t>L\358162733.7</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2F43" w14:textId="77777777" w:rsidR="002A4F77" w:rsidRDefault="002A4F77">
    <w:pPr>
      <w:pStyle w:val="Footer"/>
      <w:pBdr>
        <w:top w:val="single" w:sz="4" w:space="1" w:color="auto"/>
      </w:pBdr>
      <w:spacing w:after="0"/>
      <w:rPr>
        <w:sz w:val="17"/>
        <w:szCs w:val="17"/>
      </w:rPr>
    </w:pPr>
    <w:r>
      <w:rPr>
        <w:sz w:val="17"/>
        <w:szCs w:val="17"/>
      </w:rPr>
      <w:t xml:space="preserve">Panel Agreement for Defence Infrastructure Panel - Environment, Heritage and Estate Engineering 2020 </w:t>
    </w:r>
    <w:r w:rsidR="00565681">
      <w:rPr>
        <w:sz w:val="17"/>
        <w:szCs w:val="17"/>
      </w:rPr>
      <w:t>- 2027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7E7816">
      <w:rPr>
        <w:rStyle w:val="PageNumber"/>
        <w:noProof/>
      </w:rPr>
      <w:t>5</w:t>
    </w:r>
    <w:r>
      <w:rPr>
        <w:rStyle w:val="PageNumber"/>
      </w:rPr>
      <w:fldChar w:fldCharType="end"/>
    </w:r>
  </w:p>
  <w:p w14:paraId="1FFBEA71" w14:textId="50231512" w:rsidR="002A4F77" w:rsidRDefault="007F1DFA">
    <w:pPr>
      <w:pStyle w:val="Footer"/>
    </w:pPr>
    <w:fldSimple w:instr=" DOCVARIABLE  CUFooterText  \* MERGEFORMAT \* MERGEFORMAT " w:fldLock="1">
      <w:r w:rsidR="009A01FE">
        <w:t>L\358162733.7</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FC50" w14:textId="77777777"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w:t>
    </w:r>
    <w:r w:rsidR="00565681">
      <w:rPr>
        <w:sz w:val="17"/>
        <w:szCs w:val="17"/>
      </w:rPr>
      <w:t>0 - 2027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7E7816">
      <w:rPr>
        <w:rStyle w:val="PageNumber"/>
        <w:noProof/>
      </w:rPr>
      <w:t>41</w:t>
    </w:r>
    <w:r>
      <w:rPr>
        <w:rStyle w:val="PageNumber"/>
      </w:rPr>
      <w:fldChar w:fldCharType="end"/>
    </w:r>
  </w:p>
  <w:p w14:paraId="13CC3BA4" w14:textId="6CEC408F" w:rsidR="002A4F77" w:rsidRDefault="007F1DFA">
    <w:pPr>
      <w:pStyle w:val="Footer"/>
    </w:pPr>
    <w:fldSimple w:instr=" DOCVARIABLE  CUFooterText  \* MERGEFORMAT \* MERGEFORMAT " w:fldLock="1">
      <w:r w:rsidR="009A01FE">
        <w:t>L\358162733.7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87BAB" w14:textId="77777777" w:rsidR="00F16EA4" w:rsidRDefault="00F16EA4">
      <w:r>
        <w:separator/>
      </w:r>
    </w:p>
    <w:p w14:paraId="3E0D30C1" w14:textId="77777777" w:rsidR="00F16EA4" w:rsidRDefault="00F16EA4"/>
  </w:footnote>
  <w:footnote w:type="continuationSeparator" w:id="0">
    <w:p w14:paraId="6F8C58A6" w14:textId="77777777" w:rsidR="00F16EA4" w:rsidRDefault="00F16EA4">
      <w:r>
        <w:continuationSeparator/>
      </w:r>
    </w:p>
    <w:p w14:paraId="7631CD7D" w14:textId="77777777" w:rsidR="00F16EA4" w:rsidRDefault="00F16E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C9DA" w14:textId="77777777" w:rsidR="002A4F77" w:rsidRDefault="007E7816">
    <w:pPr>
      <w:pStyle w:val="Header"/>
    </w:pPr>
    <w:r>
      <w:rPr>
        <w:noProof/>
        <w:lang w:eastAsia="en-AU"/>
      </w:rPr>
      <mc:AlternateContent>
        <mc:Choice Requires="wps">
          <w:drawing>
            <wp:anchor distT="0" distB="0" distL="114300" distR="114300" simplePos="0" relativeHeight="251643392" behindDoc="0" locked="0" layoutInCell="1" allowOverlap="1" wp14:anchorId="470AE650" wp14:editId="08327850">
              <wp:simplePos x="0" y="0"/>
              <wp:positionH relativeFrom="margin">
                <wp:align>center</wp:align>
              </wp:positionH>
              <wp:positionV relativeFrom="margin">
                <wp:align>center</wp:align>
              </wp:positionV>
              <wp:extent cx="4438650" cy="2303780"/>
              <wp:effectExtent l="171450" t="1114425" r="161925" b="1239520"/>
              <wp:wrapNone/>
              <wp:docPr id="45" name="WordArt 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BAEC2FF"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0AE650" id="_x0000_t202" coordsize="21600,21600" o:spt="202" path="m,l,21600r21600,l21600,xe">
              <v:stroke joinstyle="miter"/>
              <v:path gradientshapeok="t" o:connecttype="rect"/>
            </v:shapetype>
            <v:shape id="WordArt 30" o:spid="_x0000_s1026" type="#_x0000_t202" alt="cuwatermark" style="position:absolute;margin-left:0;margin-top:0;width:349.5pt;height:181.4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6BAEC2FF"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2368" behindDoc="0" locked="0" layoutInCell="1" allowOverlap="1" wp14:anchorId="133E4219" wp14:editId="567A72ED">
              <wp:simplePos x="0" y="0"/>
              <wp:positionH relativeFrom="margin">
                <wp:align>center</wp:align>
              </wp:positionH>
              <wp:positionV relativeFrom="margin">
                <wp:align>center</wp:align>
              </wp:positionV>
              <wp:extent cx="4438650" cy="2303780"/>
              <wp:effectExtent l="171450" t="1114425" r="161925" b="1239520"/>
              <wp:wrapNone/>
              <wp:docPr id="44" name="WordArt 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22E489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3E4219" id="WordArt 27" o:spid="_x0000_s1027" type="#_x0000_t202" alt="cuwatermark" style="position:absolute;margin-left:0;margin-top:0;width:349.5pt;height:181.4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622E489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1344" behindDoc="0" locked="0" layoutInCell="1" allowOverlap="1" wp14:anchorId="3297D0A1" wp14:editId="052B84DD">
              <wp:simplePos x="0" y="0"/>
              <wp:positionH relativeFrom="margin">
                <wp:align>center</wp:align>
              </wp:positionH>
              <wp:positionV relativeFrom="margin">
                <wp:align>center</wp:align>
              </wp:positionV>
              <wp:extent cx="4438650" cy="2303780"/>
              <wp:effectExtent l="171450" t="1114425" r="161925" b="1239520"/>
              <wp:wrapNone/>
              <wp:docPr id="43" name="WordArt 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7E46262"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97D0A1" id="WordArt 24" o:spid="_x0000_s1028" type="#_x0000_t202" alt="cuwatermark" style="position:absolute;margin-left:0;margin-top:0;width:349.5pt;height:181.4pt;rotation:-45;z-index:2516413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7E46262"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0320" behindDoc="0" locked="0" layoutInCell="1" allowOverlap="1" wp14:anchorId="7194B3A0" wp14:editId="70BBFACE">
              <wp:simplePos x="0" y="0"/>
              <wp:positionH relativeFrom="margin">
                <wp:align>center</wp:align>
              </wp:positionH>
              <wp:positionV relativeFrom="margin">
                <wp:align>center</wp:align>
              </wp:positionV>
              <wp:extent cx="4438650" cy="2303780"/>
              <wp:effectExtent l="171450" t="1114425" r="161925" b="1239520"/>
              <wp:wrapNone/>
              <wp:docPr id="42" name="WordArt 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5EBE58F"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4B3A0" id="WordArt 21" o:spid="_x0000_s1029" type="#_x0000_t202" alt="cuwatermark" style="position:absolute;margin-left:0;margin-top:0;width:349.5pt;height:181.4pt;rotation:-45;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5EBE58F"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9296" behindDoc="0" locked="0" layoutInCell="1" allowOverlap="1" wp14:anchorId="7691B070" wp14:editId="4E2A9F6A">
              <wp:simplePos x="0" y="0"/>
              <wp:positionH relativeFrom="margin">
                <wp:align>center</wp:align>
              </wp:positionH>
              <wp:positionV relativeFrom="margin">
                <wp:align>center</wp:align>
              </wp:positionV>
              <wp:extent cx="4438650" cy="2303780"/>
              <wp:effectExtent l="171450" t="1114425" r="161925" b="1239520"/>
              <wp:wrapNone/>
              <wp:docPr id="41" name="WordArt 1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9398EFB"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91B070" id="WordArt 18" o:spid="_x0000_s1030" type="#_x0000_t202" alt="cuwatermark" style="position:absolute;margin-left:0;margin-top:0;width:349.5pt;height:181.4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9398EFB"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8272" behindDoc="0" locked="0" layoutInCell="1" allowOverlap="1" wp14:anchorId="5432808B" wp14:editId="307A48F0">
              <wp:simplePos x="0" y="0"/>
              <wp:positionH relativeFrom="margin">
                <wp:align>center</wp:align>
              </wp:positionH>
              <wp:positionV relativeFrom="margin">
                <wp:align>center</wp:align>
              </wp:positionV>
              <wp:extent cx="4438650" cy="2303780"/>
              <wp:effectExtent l="171450" t="1114425" r="161925" b="1239520"/>
              <wp:wrapNone/>
              <wp:docPr id="40" name="WordArt 1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A1319E9"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2808B" id="WordArt 15" o:spid="_x0000_s1031" type="#_x0000_t202" alt="cuwatermark" style="position:absolute;margin-left:0;margin-top:0;width:349.5pt;height:181.4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A1319E9"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7248" behindDoc="0" locked="0" layoutInCell="1" allowOverlap="1" wp14:anchorId="5E4CDD00" wp14:editId="45C74395">
              <wp:simplePos x="0" y="0"/>
              <wp:positionH relativeFrom="margin">
                <wp:align>center</wp:align>
              </wp:positionH>
              <wp:positionV relativeFrom="margin">
                <wp:align>center</wp:align>
              </wp:positionV>
              <wp:extent cx="4438650" cy="2303780"/>
              <wp:effectExtent l="171450" t="1114425" r="161925" b="1239520"/>
              <wp:wrapNone/>
              <wp:docPr id="39" name="WordArt 1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68D5AB3"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4CDD00" id="WordArt 12" o:spid="_x0000_s1032" type="#_x0000_t202" alt="cuwatermark" style="position:absolute;margin-left:0;margin-top:0;width:349.5pt;height:181.4pt;rotation:-45;z-index:251637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68D5AB3"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6224" behindDoc="0" locked="0" layoutInCell="1" allowOverlap="1" wp14:anchorId="08788B44" wp14:editId="138364E8">
              <wp:simplePos x="0" y="0"/>
              <wp:positionH relativeFrom="margin">
                <wp:align>center</wp:align>
              </wp:positionH>
              <wp:positionV relativeFrom="margin">
                <wp:align>center</wp:align>
              </wp:positionV>
              <wp:extent cx="4438650" cy="2303780"/>
              <wp:effectExtent l="171450" t="1114425" r="161925" b="1239520"/>
              <wp:wrapNone/>
              <wp:docPr id="38"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44AC846"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788B44" id="WordArt 9" o:spid="_x0000_s1033" type="#_x0000_t202" alt="cuwatermark" style="position:absolute;margin-left:0;margin-top:0;width:349.5pt;height:181.4pt;rotation:-45;z-index:251636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44AC846"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5200" behindDoc="0" locked="0" layoutInCell="1" allowOverlap="1" wp14:anchorId="32C2CA69" wp14:editId="75DBE579">
              <wp:simplePos x="0" y="0"/>
              <wp:positionH relativeFrom="margin">
                <wp:align>center</wp:align>
              </wp:positionH>
              <wp:positionV relativeFrom="margin">
                <wp:align>center</wp:align>
              </wp:positionV>
              <wp:extent cx="4438650" cy="2303780"/>
              <wp:effectExtent l="171450" t="1114425" r="161925" b="1239520"/>
              <wp:wrapNone/>
              <wp:docPr id="37"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7CC155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C2CA69" id="WordArt 6" o:spid="_x0000_s1034" type="#_x0000_t202" alt="cuwatermark" style="position:absolute;margin-left:0;margin-top:0;width:349.5pt;height:181.4pt;rotation:-45;z-index:2516352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7CC155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776" behindDoc="0" locked="0" layoutInCell="1" allowOverlap="1" wp14:anchorId="0FFF502A" wp14:editId="50B322D0">
              <wp:simplePos x="0" y="0"/>
              <wp:positionH relativeFrom="margin">
                <wp:align>center</wp:align>
              </wp:positionH>
              <wp:positionV relativeFrom="margin">
                <wp:align>center</wp:align>
              </wp:positionV>
              <wp:extent cx="4438650" cy="2303780"/>
              <wp:effectExtent l="171450" t="1114425" r="161925" b="1239520"/>
              <wp:wrapNone/>
              <wp:docPr id="36"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5C6532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FF502A" id="WordArt 3" o:spid="_x0000_s1035" type="#_x0000_t202" alt="cuwatermark" style="position:absolute;margin-left:0;margin-top:0;width:349.5pt;height:181.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5C6532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1771" w14:textId="77777777" w:rsidR="002A4F77" w:rsidRDefault="002A4F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4CF5" w14:textId="77777777" w:rsidR="002A4F77" w:rsidRDefault="002A4F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31A1" w14:textId="77777777" w:rsidR="002A4F77" w:rsidRDefault="002A4F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50D9" w14:textId="77777777" w:rsidR="002A4F77" w:rsidRDefault="002A4F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7843" w14:textId="77777777" w:rsidR="002A4F77" w:rsidRDefault="002A4F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7E8A" w14:textId="77777777" w:rsidR="002A4F77" w:rsidRDefault="002A4F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2471" w14:textId="77777777" w:rsidR="002A4F77" w:rsidRDefault="002A4F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BADD" w14:textId="77777777" w:rsidR="002A4F77" w:rsidRDefault="002A4F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4495" w14:textId="77777777" w:rsidR="002A4F77" w:rsidRDefault="002A4F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9887" w14:textId="77777777" w:rsidR="002A4F77" w:rsidRDefault="002A4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3948" w14:textId="77777777" w:rsidR="002A4F77" w:rsidRDefault="007E7816">
    <w:pPr>
      <w:pStyle w:val="Header"/>
      <w:pBdr>
        <w:top w:val="single" w:sz="4" w:space="1" w:color="auto"/>
      </w:pBdr>
    </w:pPr>
    <w:r>
      <w:rPr>
        <w:noProof/>
        <w:lang w:eastAsia="en-AU"/>
      </w:rPr>
      <mc:AlternateContent>
        <mc:Choice Requires="wps">
          <w:drawing>
            <wp:anchor distT="0" distB="0" distL="114300" distR="114300" simplePos="0" relativeHeight="251658752" behindDoc="0" locked="0" layoutInCell="1" allowOverlap="1" wp14:anchorId="034B7150" wp14:editId="0046C52F">
              <wp:simplePos x="0" y="0"/>
              <wp:positionH relativeFrom="margin">
                <wp:align>center</wp:align>
              </wp:positionH>
              <wp:positionV relativeFrom="margin">
                <wp:align>center</wp:align>
              </wp:positionV>
              <wp:extent cx="4438650" cy="2303780"/>
              <wp:effectExtent l="171450" t="1114425" r="161925" b="1239520"/>
              <wp:wrapNone/>
              <wp:docPr id="35" name="WordArt 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B6CDE5A"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4B7150" id="_x0000_t202" coordsize="21600,21600" o:spt="202" path="m,l,21600r21600,l21600,xe">
              <v:stroke joinstyle="miter"/>
              <v:path gradientshapeok="t" o:connecttype="rect"/>
            </v:shapetype>
            <v:shape id="WordArt 1" o:spid="_x0000_s1036"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0B6CDE5A"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FCFA" w14:textId="77777777" w:rsidR="002A4F77" w:rsidRDefault="002A4F77">
    <w:pPr>
      <w:pStyle w:val="Header"/>
      <w:pBdr>
        <w:top w:val="single" w:sz="4" w:space="1" w:color="auto"/>
      </w:pBd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0089" w14:textId="77777777" w:rsidR="002A4F77" w:rsidRDefault="002A4F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328EE" w14:textId="77777777" w:rsidR="002A4F77" w:rsidRDefault="002A4F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EFD1" w14:textId="77777777" w:rsidR="002A4F77" w:rsidRDefault="002A4F7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3BEB" w14:textId="77777777" w:rsidR="002A4F77" w:rsidRDefault="002A4F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DD64" w14:textId="77777777" w:rsidR="002A4F77" w:rsidRDefault="007E7816">
    <w:pPr>
      <w:pStyle w:val="Header"/>
    </w:pPr>
    <w:r>
      <w:rPr>
        <w:noProof/>
        <w:lang w:eastAsia="en-AU"/>
      </w:rPr>
      <mc:AlternateContent>
        <mc:Choice Requires="wps">
          <w:drawing>
            <wp:anchor distT="0" distB="0" distL="114300" distR="114300" simplePos="0" relativeHeight="251657728" behindDoc="0" locked="0" layoutInCell="1" allowOverlap="1" wp14:anchorId="36075B9E" wp14:editId="53528812">
              <wp:simplePos x="0" y="0"/>
              <wp:positionH relativeFrom="margin">
                <wp:align>center</wp:align>
              </wp:positionH>
              <wp:positionV relativeFrom="margin">
                <wp:align>center</wp:align>
              </wp:positionV>
              <wp:extent cx="4438650" cy="2303780"/>
              <wp:effectExtent l="171450" t="1114425" r="161925" b="1239520"/>
              <wp:wrapNone/>
              <wp:docPr id="34" name="WordArt 8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43643B4"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075B9E" id="_x0000_t202" coordsize="21600,21600" o:spt="202" path="m,l,21600r21600,l21600,xe">
              <v:stroke joinstyle="miter"/>
              <v:path gradientshapeok="t" o:connecttype="rect"/>
            </v:shapetype>
            <v:shape id="WordArt 81" o:spid="_x0000_s1037"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43643B4"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680" behindDoc="0" locked="0" layoutInCell="1" allowOverlap="1" wp14:anchorId="203AF5A7" wp14:editId="10EEDCB7">
              <wp:simplePos x="0" y="0"/>
              <wp:positionH relativeFrom="margin">
                <wp:align>center</wp:align>
              </wp:positionH>
              <wp:positionV relativeFrom="margin">
                <wp:align>center</wp:align>
              </wp:positionV>
              <wp:extent cx="4438650" cy="2303780"/>
              <wp:effectExtent l="171450" t="1114425" r="161925" b="1239520"/>
              <wp:wrapNone/>
              <wp:docPr id="33" name="WordArt 7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DA8E2D5"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3AF5A7" id="WordArt 78" o:spid="_x0000_s1038"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DA8E2D5"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3632" behindDoc="0" locked="0" layoutInCell="1" allowOverlap="1" wp14:anchorId="3696122D" wp14:editId="36441CF1">
              <wp:simplePos x="0" y="0"/>
              <wp:positionH relativeFrom="margin">
                <wp:align>center</wp:align>
              </wp:positionH>
              <wp:positionV relativeFrom="margin">
                <wp:align>center</wp:align>
              </wp:positionV>
              <wp:extent cx="4438650" cy="2303780"/>
              <wp:effectExtent l="171450" t="1114425" r="161925" b="1239520"/>
              <wp:wrapNone/>
              <wp:docPr id="32" name="WordArt 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0F133BB"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96122D" id="WordArt 75" o:spid="_x0000_s1039" type="#_x0000_t202" alt="cuwatermark" style="position:absolute;margin-left:0;margin-top:0;width:349.5pt;height:181.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0F133BB"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1584" behindDoc="0" locked="0" layoutInCell="1" allowOverlap="1" wp14:anchorId="6E172629" wp14:editId="091FE038">
              <wp:simplePos x="0" y="0"/>
              <wp:positionH relativeFrom="margin">
                <wp:align>center</wp:align>
              </wp:positionH>
              <wp:positionV relativeFrom="margin">
                <wp:align>center</wp:align>
              </wp:positionV>
              <wp:extent cx="4438650" cy="2303780"/>
              <wp:effectExtent l="171450" t="1114425" r="161925" b="1239520"/>
              <wp:wrapNone/>
              <wp:docPr id="31" name="WordArt 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5C11BA4"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172629" id="WordArt 72" o:spid="_x0000_s1040"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FYp+a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5C11BA4"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9536" behindDoc="0" locked="0" layoutInCell="1" allowOverlap="1" wp14:anchorId="26E9786C" wp14:editId="65BD83ED">
              <wp:simplePos x="0" y="0"/>
              <wp:positionH relativeFrom="margin">
                <wp:align>center</wp:align>
              </wp:positionH>
              <wp:positionV relativeFrom="margin">
                <wp:align>center</wp:align>
              </wp:positionV>
              <wp:extent cx="4438650" cy="2303780"/>
              <wp:effectExtent l="171450" t="1114425" r="161925" b="1239520"/>
              <wp:wrapNone/>
              <wp:docPr id="30" name="WordArt 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C771453"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E9786C" id="WordArt 69" o:spid="_x0000_s1041" type="#_x0000_t202" alt="cuwatermark" style="position:absolute;margin-left:0;margin-top:0;width:349.5pt;height:181.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J1OPr+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3C771453"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7488" behindDoc="0" locked="0" layoutInCell="1" allowOverlap="1" wp14:anchorId="327AF9E2" wp14:editId="32D12453">
              <wp:simplePos x="0" y="0"/>
              <wp:positionH relativeFrom="margin">
                <wp:align>center</wp:align>
              </wp:positionH>
              <wp:positionV relativeFrom="margin">
                <wp:align>center</wp:align>
              </wp:positionV>
              <wp:extent cx="4438650" cy="2303780"/>
              <wp:effectExtent l="171450" t="1114425" r="161925" b="1239520"/>
              <wp:wrapNone/>
              <wp:docPr id="29" name="WordArt 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39219EA"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7AF9E2" id="WordArt 66" o:spid="_x0000_s1042"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H6Qexr+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39219EA"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5440" behindDoc="0" locked="0" layoutInCell="1" allowOverlap="1" wp14:anchorId="1C6B5A19" wp14:editId="5D6C31AB">
              <wp:simplePos x="0" y="0"/>
              <wp:positionH relativeFrom="margin">
                <wp:align>center</wp:align>
              </wp:positionH>
              <wp:positionV relativeFrom="margin">
                <wp:align>center</wp:align>
              </wp:positionV>
              <wp:extent cx="4438650" cy="2303780"/>
              <wp:effectExtent l="171450" t="1114425" r="161925" b="1239520"/>
              <wp:wrapNone/>
              <wp:docPr id="28" name="WordArt 6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479F32E"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B5A19" id="WordArt 63" o:spid="_x0000_s1043"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pF/g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jDQdfRMRF+D2TN8z+YpJf3eKrTcn627BfYaq68Q&#10;3DO7c4lJ/ivBanhW6EeGwPiP7at5EkhykRGdcrEj5icXci17cqdacZlacUAdN4/Qh6rxLPklt/G+&#10;SYpOnKMitlESOlo++vTtd9p1+jEXL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OrMuk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479F32E"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DBF50" w14:textId="77777777" w:rsidR="002A4F77" w:rsidRDefault="002A4F77">
    <w:pPr>
      <w:pStyle w:val="Header"/>
      <w:pBdr>
        <w:bottom w:val="single" w:sz="4" w:space="1" w:color="auto"/>
      </w:pBd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8BC9" w14:textId="77777777" w:rsidR="002A4F77" w:rsidRDefault="007E7816">
    <w:pPr>
      <w:pStyle w:val="Header"/>
    </w:pPr>
    <w:r>
      <w:rPr>
        <w:noProof/>
        <w:lang w:eastAsia="en-AU"/>
      </w:rPr>
      <mc:AlternateContent>
        <mc:Choice Requires="wps">
          <w:drawing>
            <wp:anchor distT="0" distB="0" distL="114300" distR="114300" simplePos="0" relativeHeight="251656704" behindDoc="0" locked="0" layoutInCell="1" allowOverlap="1" wp14:anchorId="1ABA5CFE" wp14:editId="7A8E3704">
              <wp:simplePos x="0" y="0"/>
              <wp:positionH relativeFrom="margin">
                <wp:align>center</wp:align>
              </wp:positionH>
              <wp:positionV relativeFrom="margin">
                <wp:align>center</wp:align>
              </wp:positionV>
              <wp:extent cx="4438650" cy="2303780"/>
              <wp:effectExtent l="171450" t="1114425" r="161925" b="1239520"/>
              <wp:wrapNone/>
              <wp:docPr id="27" name="WordArt 8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DD30868"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BA5CFE" id="_x0000_t202" coordsize="21600,21600" o:spt="202" path="m,l,21600r21600,l21600,xe">
              <v:stroke joinstyle="miter"/>
              <v:path gradientshapeok="t" o:connecttype="rect"/>
            </v:shapetype>
            <v:shape id="WordArt 80" o:spid="_x0000_s1044"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SS/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AgUPRPRN2AODN+zeUpJv3YKLfdn526BvcbqKwT3&#10;zO5cYZL/QrAenhX6kSEw/mP7Yp4EklxkRKdc7Ij5wYVcy57cq1ZcpVYcUcfNI/SxajxLfsVtvG+S&#10;ojPnqIhtlISOlo8+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JLMUk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DD30868"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4656" behindDoc="0" locked="0" layoutInCell="1" allowOverlap="1" wp14:anchorId="3CE17DE1" wp14:editId="31A6EA18">
              <wp:simplePos x="0" y="0"/>
              <wp:positionH relativeFrom="margin">
                <wp:align>center</wp:align>
              </wp:positionH>
              <wp:positionV relativeFrom="margin">
                <wp:align>center</wp:align>
              </wp:positionV>
              <wp:extent cx="4438650" cy="2303780"/>
              <wp:effectExtent l="171450" t="1114425" r="161925" b="1239520"/>
              <wp:wrapNone/>
              <wp:docPr id="26" name="WordArt 7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A199CA0"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E17DE1" id="WordArt 77" o:spid="_x0000_s1045"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LDv1c3+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A199CA0"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2608" behindDoc="0" locked="0" layoutInCell="1" allowOverlap="1" wp14:anchorId="6B6F6DE3" wp14:editId="2CD78F22">
              <wp:simplePos x="0" y="0"/>
              <wp:positionH relativeFrom="margin">
                <wp:align>center</wp:align>
              </wp:positionH>
              <wp:positionV relativeFrom="margin">
                <wp:align>center</wp:align>
              </wp:positionV>
              <wp:extent cx="4438650" cy="2303780"/>
              <wp:effectExtent l="171450" t="1114425" r="161925" b="1239520"/>
              <wp:wrapNone/>
              <wp:docPr id="25" name="WordArt 7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B81DD80"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F6DE3" id="WordArt 74" o:spid="_x0000_s1046"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rD/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k6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AF4brD/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7B81DD80"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0560" behindDoc="0" locked="0" layoutInCell="1" allowOverlap="1" wp14:anchorId="649AD3F5" wp14:editId="22C23838">
              <wp:simplePos x="0" y="0"/>
              <wp:positionH relativeFrom="margin">
                <wp:align>center</wp:align>
              </wp:positionH>
              <wp:positionV relativeFrom="margin">
                <wp:align>center</wp:align>
              </wp:positionV>
              <wp:extent cx="4438650" cy="2303780"/>
              <wp:effectExtent l="171450" t="1114425" r="161925" b="1239520"/>
              <wp:wrapNone/>
              <wp:docPr id="24" name="WordArt 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6C0DDAC"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AD3F5" id="WordArt 71" o:spid="_x0000_s1047" type="#_x0000_t202" alt="cuwatermark" style="position:absolute;margin-left:0;margin-top:0;width:349.5pt;height:181.4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G9e5z+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6C0DDAC"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8512" behindDoc="0" locked="0" layoutInCell="1" allowOverlap="1" wp14:anchorId="0FF38A7F" wp14:editId="0D14EEED">
              <wp:simplePos x="0" y="0"/>
              <wp:positionH relativeFrom="margin">
                <wp:align>center</wp:align>
              </wp:positionH>
              <wp:positionV relativeFrom="margin">
                <wp:align>center</wp:align>
              </wp:positionV>
              <wp:extent cx="4438650" cy="2303780"/>
              <wp:effectExtent l="171450" t="1114425" r="161925" b="1239520"/>
              <wp:wrapNone/>
              <wp:docPr id="23" name="WordArt 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B9C971B"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F38A7F" id="WordArt 68" o:spid="_x0000_s1048"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h8/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p7GmYnoGzAHhu95eEpJv3YKLddn526BZ43dVwju&#10;madzhcn+C8F6eFboR4bA+I/ty/AkkDRFRnTKxYqYHyzkWp7JvWrFVSrFEXXcPEIfVeNZ8isu432T&#10;HJ05R0c8RsnoOPJxTl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LVg4fP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B9C971B"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6464" behindDoc="0" locked="0" layoutInCell="1" allowOverlap="1" wp14:anchorId="771EA3D4" wp14:editId="6D8002E2">
              <wp:simplePos x="0" y="0"/>
              <wp:positionH relativeFrom="margin">
                <wp:align>center</wp:align>
              </wp:positionH>
              <wp:positionV relativeFrom="margin">
                <wp:align>center</wp:align>
              </wp:positionV>
              <wp:extent cx="4438650" cy="2303780"/>
              <wp:effectExtent l="171450" t="1114425" r="161925" b="1239520"/>
              <wp:wrapNone/>
              <wp:docPr id="22" name="WordArt 6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0F73D0C"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1EA3D4" id="WordArt 65" o:spid="_x0000_s1049"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kj/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KB1nJqJvwBwYvufhKSX92im0XJ+duwWeNXZfIbhn&#10;ns4VJvsvBOvhWaEfGQLjP7Yvw5NA0hQZ0SkXK2J+sJBreSb3qhVXqRRH1HHzCH1UjWfJr7iM901y&#10;dOYcHfEYJaPjyMc5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uQT5I/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0F73D0C"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4416" behindDoc="0" locked="0" layoutInCell="1" allowOverlap="1" wp14:anchorId="62FB9681" wp14:editId="68C9BD2F">
              <wp:simplePos x="0" y="0"/>
              <wp:positionH relativeFrom="margin">
                <wp:align>center</wp:align>
              </wp:positionH>
              <wp:positionV relativeFrom="margin">
                <wp:align>center</wp:align>
              </wp:positionV>
              <wp:extent cx="4438650" cy="2303780"/>
              <wp:effectExtent l="171450" t="1114425" r="161925" b="1239520"/>
              <wp:wrapNone/>
              <wp:docPr id="21" name="WordArt 6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21166D2"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B9681" id="WordArt 62" o:spid="_x0000_s1050" type="#_x0000_t202" alt="cuwatermark" style="position:absolute;margin-left:0;margin-top:0;width:349.5pt;height:181.4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BSVzmf+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21166D2"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B09FC" w14:textId="77777777" w:rsidR="002A4F77" w:rsidRDefault="007E7816">
    <w:pPr>
      <w:pStyle w:val="Header"/>
    </w:pPr>
    <w:r>
      <w:rPr>
        <w:noProof/>
        <w:lang w:eastAsia="en-AU"/>
      </w:rPr>
      <mc:AlternateContent>
        <mc:Choice Requires="wps">
          <w:drawing>
            <wp:anchor distT="0" distB="0" distL="114300" distR="114300" simplePos="0" relativeHeight="251674112" behindDoc="0" locked="0" layoutInCell="1" allowOverlap="1" wp14:anchorId="1E6BAA9D" wp14:editId="237D0A26">
              <wp:simplePos x="0" y="0"/>
              <wp:positionH relativeFrom="margin">
                <wp:align>center</wp:align>
              </wp:positionH>
              <wp:positionV relativeFrom="margin">
                <wp:align>center</wp:align>
              </wp:positionV>
              <wp:extent cx="4438650" cy="2303780"/>
              <wp:effectExtent l="171450" t="1114425" r="161925" b="1239520"/>
              <wp:wrapNone/>
              <wp:docPr id="20" name="WordArt 13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03634C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6BAA9D" id="_x0000_t202" coordsize="21600,21600" o:spt="202" path="m,l,21600r21600,l21600,xe">
              <v:stroke joinstyle="miter"/>
              <v:path gradientshapeok="t" o:connecttype="rect"/>
            </v:shapetype>
            <v:shape id="WordArt 134" o:spid="_x0000_s1051" type="#_x0000_t202" alt="cuwatermark" style="position:absolute;margin-left:0;margin-top:0;width:349.5pt;height:181.4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IDJDzj+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03634C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2064" behindDoc="0" locked="0" layoutInCell="1" allowOverlap="1" wp14:anchorId="0EFB27BA" wp14:editId="542FCED4">
              <wp:simplePos x="0" y="0"/>
              <wp:positionH relativeFrom="margin">
                <wp:align>center</wp:align>
              </wp:positionH>
              <wp:positionV relativeFrom="margin">
                <wp:align>center</wp:align>
              </wp:positionV>
              <wp:extent cx="4438650" cy="2303780"/>
              <wp:effectExtent l="171450" t="1114425" r="161925" b="1239520"/>
              <wp:wrapNone/>
              <wp:docPr id="19" name="WordArt 1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6C06F77"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B27BA" id="WordArt 132" o:spid="_x0000_s1052" type="#_x0000_t202" alt="cuwatermark" style="position:absolute;margin-left:0;margin-top:0;width:349.5pt;height:181.4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DwsTNj+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6C06F77"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0016" behindDoc="0" locked="0" layoutInCell="1" allowOverlap="1" wp14:anchorId="491E8710" wp14:editId="333047CE">
              <wp:simplePos x="0" y="0"/>
              <wp:positionH relativeFrom="margin">
                <wp:align>center</wp:align>
              </wp:positionH>
              <wp:positionV relativeFrom="margin">
                <wp:align>center</wp:align>
              </wp:positionV>
              <wp:extent cx="4438650" cy="2303780"/>
              <wp:effectExtent l="171450" t="1114425" r="161925" b="1239520"/>
              <wp:wrapNone/>
              <wp:docPr id="18" name="WordArt 1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C849B5"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1E8710" id="WordArt 130" o:spid="_x0000_s1053" type="#_x0000_t202" alt="cuwatermark" style="position:absolute;margin-left:0;margin-top:0;width:349.5pt;height:181.4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KhwjYf+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7C849B5"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7968" behindDoc="0" locked="0" layoutInCell="1" allowOverlap="1" wp14:anchorId="5E3F7F41" wp14:editId="4501BD26">
              <wp:simplePos x="0" y="0"/>
              <wp:positionH relativeFrom="margin">
                <wp:align>center</wp:align>
              </wp:positionH>
              <wp:positionV relativeFrom="margin">
                <wp:align>center</wp:align>
              </wp:positionV>
              <wp:extent cx="4438650" cy="2303780"/>
              <wp:effectExtent l="171450" t="1114425" r="161925" b="1239520"/>
              <wp:wrapNone/>
              <wp:docPr id="17" name="WordArt 12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52D8846"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3F7F41" id="WordArt 128" o:spid="_x0000_s1054" type="#_x0000_t202" alt="cuwatermark" style="position:absolute;margin-left:0;margin-top:0;width:349.5pt;height:181.4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NQ/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p7HmYnoGzAHhu95eEpJv3YKLddn526BZ43dVwju&#10;madzhcn+C8F6eFboR4bA+I/ty/AkkDRFRnTKxYqYHyzkWp7JvWrFVSrFEXXcPEIfVeNZ8isu432T&#10;HJ05R0c8RsnoOPJxTl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Zg8jUP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52D8846"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5920" behindDoc="0" locked="0" layoutInCell="1" allowOverlap="1" wp14:anchorId="6EC24127" wp14:editId="2D4A7A04">
              <wp:simplePos x="0" y="0"/>
              <wp:positionH relativeFrom="margin">
                <wp:align>center</wp:align>
              </wp:positionH>
              <wp:positionV relativeFrom="margin">
                <wp:align>center</wp:align>
              </wp:positionV>
              <wp:extent cx="4438650" cy="2303780"/>
              <wp:effectExtent l="171450" t="1114425" r="161925" b="1239520"/>
              <wp:wrapNone/>
              <wp:docPr id="16" name="WordArt 1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1BFF36C"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C24127" id="WordArt 126" o:spid="_x0000_s1055" type="#_x0000_t202" alt="cuwatermark" style="position:absolute;margin-left:0;margin-top:0;width:349.5pt;height:181.4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PJT4g/+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1BFF36C"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872" behindDoc="0" locked="0" layoutInCell="1" allowOverlap="1" wp14:anchorId="1D37C73E" wp14:editId="7FE35C8D">
              <wp:simplePos x="0" y="0"/>
              <wp:positionH relativeFrom="margin">
                <wp:align>center</wp:align>
              </wp:positionH>
              <wp:positionV relativeFrom="margin">
                <wp:align>center</wp:align>
              </wp:positionV>
              <wp:extent cx="4438650" cy="2303780"/>
              <wp:effectExtent l="171450" t="1114425" r="161925" b="1239520"/>
              <wp:wrapNone/>
              <wp:docPr id="15" name="WordArt 1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B9DC625"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37C73E" id="WordArt 124" o:spid="_x0000_s1056"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c0/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Us6SakTfgDkwfM/DU0r6tVNouT47dws8a+y+QnDP&#10;PJ0rTPZfCNbDs0I/MgTGf2xfhieBpCkyolMuVsT8YCHX8kzuVSuuUimOqOPmEfqoGs+SX3EZ75vk&#10;6Mw5OuIxSkbHkY9z+vo77Tr/mM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HeHNP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B9DC625"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824" behindDoc="0" locked="0" layoutInCell="1" allowOverlap="1" wp14:anchorId="506294EB" wp14:editId="70F7D369">
              <wp:simplePos x="0" y="0"/>
              <wp:positionH relativeFrom="margin">
                <wp:align>center</wp:align>
              </wp:positionH>
              <wp:positionV relativeFrom="margin">
                <wp:align>center</wp:align>
              </wp:positionV>
              <wp:extent cx="4438650" cy="2303780"/>
              <wp:effectExtent l="171450" t="1114425" r="161925" b="1239520"/>
              <wp:wrapNone/>
              <wp:docPr id="14" name="WordArt 12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D49200F"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6294EB" id="WordArt 122" o:spid="_x0000_s1057"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Zr/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aWcT6NnIvoGzIHhezZPKenXTqHl/uzcLbDXWH2F&#10;4J7ZnStM8l8I1sOzQj8yBMZ/bF/Mk0CSi4zolIsdMT+4kGvZk3vVisvUiiPquHmEPlaNZ8mvuI33&#10;TVJ05hwVsY2S0NHy0aevv9Ou84+5/A0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rRmv+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D49200F"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4110" w14:textId="77777777" w:rsidR="002A4F77" w:rsidRDefault="002A4F7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062F" w14:textId="77777777" w:rsidR="002A4F77" w:rsidRDefault="002A4F77">
    <w:pPr>
      <w:pStyle w:val="Header"/>
      <w:pBdr>
        <w:top w:val="single" w:sz="4" w:space="1" w:color="auto"/>
      </w:pBd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0B966" w14:textId="77777777" w:rsidR="002A4F77" w:rsidRDefault="007E7816">
    <w:pPr>
      <w:pStyle w:val="Header"/>
    </w:pPr>
    <w:r>
      <w:rPr>
        <w:noProof/>
        <w:lang w:eastAsia="en-AU"/>
      </w:rPr>
      <mc:AlternateContent>
        <mc:Choice Requires="wps">
          <w:drawing>
            <wp:anchor distT="0" distB="0" distL="114300" distR="114300" simplePos="0" relativeHeight="251673088" behindDoc="0" locked="0" layoutInCell="1" allowOverlap="1" wp14:anchorId="6E764D64" wp14:editId="4B83E50C">
              <wp:simplePos x="0" y="0"/>
              <wp:positionH relativeFrom="margin">
                <wp:align>center</wp:align>
              </wp:positionH>
              <wp:positionV relativeFrom="margin">
                <wp:align>center</wp:align>
              </wp:positionV>
              <wp:extent cx="4438650" cy="2303780"/>
              <wp:effectExtent l="171450" t="1114425" r="161925" b="1239520"/>
              <wp:wrapNone/>
              <wp:docPr id="13" name="WordArt 13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41B4E2E"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764D64" id="_x0000_t202" coordsize="21600,21600" o:spt="202" path="m,l,21600r21600,l21600,xe">
              <v:stroke joinstyle="miter"/>
              <v:path gradientshapeok="t" o:connecttype="rect"/>
            </v:shapetype>
            <v:shape id="WordArt 133" o:spid="_x0000_s1058" type="#_x0000_t202" alt="cuwatermark" style="position:absolute;margin-left:0;margin-top:0;width:349.5pt;height:181.4pt;rotation:-45;z-index:251673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WL/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ptEzEX0D5sDwPZunlPRrp9Byf3buFthrrL5C&#10;cM/szhUm+S8E6+FZoR8ZAuM/ti/mSSDJRUZ0ysWOmB9cyLXsyb1qxVVqxRF13DxCH6vGs+RX3Mb7&#10;Jik6c46K2EZJ6Gj56NPX32nX+cdc/gY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CzOBYv+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41B4E2E"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1040" behindDoc="0" locked="0" layoutInCell="1" allowOverlap="1" wp14:anchorId="1DF6D09B" wp14:editId="20AD9C95">
              <wp:simplePos x="0" y="0"/>
              <wp:positionH relativeFrom="margin">
                <wp:align>center</wp:align>
              </wp:positionH>
              <wp:positionV relativeFrom="margin">
                <wp:align>center</wp:align>
              </wp:positionV>
              <wp:extent cx="4438650" cy="2303780"/>
              <wp:effectExtent l="171450" t="1114425" r="161925" b="1239520"/>
              <wp:wrapNone/>
              <wp:docPr id="12" name="WordArt 13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5B5DDE1"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F6D09B" id="WordArt 131" o:spid="_x0000_s1059" type="#_x0000_t202" alt="cuwatermark" style="position:absolute;margin-left:0;margin-top:0;width:349.5pt;height:181.4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TU/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ZtEzEX0D5sDwPZunlPRrp9Byf3buFthrrL5C&#10;cM/szhUm+S8E6+FZoR8ZAuM/ti/mSSDJRUZ0ysWOmB9cyLXsyb1qxVVqxRF13DxCH6vGs+RX3Mb7&#10;Jik6c46K2EZJ6Gj56NPX32nX+cdc/gY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LiSxNT+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5B5DDE1"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8992" behindDoc="0" locked="0" layoutInCell="1" allowOverlap="1" wp14:anchorId="3F5CC48A" wp14:editId="64ECB5C0">
              <wp:simplePos x="0" y="0"/>
              <wp:positionH relativeFrom="margin">
                <wp:align>center</wp:align>
              </wp:positionH>
              <wp:positionV relativeFrom="margin">
                <wp:align>center</wp:align>
              </wp:positionV>
              <wp:extent cx="4438650" cy="2303780"/>
              <wp:effectExtent l="171450" t="1114425" r="161925" b="1239520"/>
              <wp:wrapNone/>
              <wp:docPr id="11" name="WordArt 1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96CFB94"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CC48A" id="WordArt 129" o:spid="_x0000_s1060" type="#_x0000_t202" alt="cuwatermark" style="position:absolute;margin-left:0;margin-top:0;width:349.5pt;height:181.4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BUD85D+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96CFB94"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6944" behindDoc="0" locked="0" layoutInCell="1" allowOverlap="1" wp14:anchorId="68057BDC" wp14:editId="356DA374">
              <wp:simplePos x="0" y="0"/>
              <wp:positionH relativeFrom="margin">
                <wp:align>center</wp:align>
              </wp:positionH>
              <wp:positionV relativeFrom="margin">
                <wp:align>center</wp:align>
              </wp:positionV>
              <wp:extent cx="4438650" cy="2303780"/>
              <wp:effectExtent l="171450" t="1114425" r="161925" b="1239520"/>
              <wp:wrapNone/>
              <wp:docPr id="10" name="WordArt 1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F9312C2"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057BDC" id="WordArt 127" o:spid="_x0000_s1061" type="#_x0000_t202" alt="cuwatermark" style="position:absolute;margin-left:0;margin-top:0;width:349.5pt;height:181.4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LP/gEAAOA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nUXPRPQNmAPD92yeUtKvnULL/dm5W2CvsfoK&#10;wT2zO1eY5L8QrIdnhX5kCIz/2L6YJ4EkFxnRKRc7Yn5wIdeyJ/eqFbPUiiPquHmEPlaNZ8mvuI33&#10;TVJ05hwVsY2S0NHy0aevv9Ou84+5/A0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IFfMs/+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2F9312C2"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4896" behindDoc="0" locked="0" layoutInCell="1" allowOverlap="1" wp14:anchorId="4A246EA2" wp14:editId="72B5205B">
              <wp:simplePos x="0" y="0"/>
              <wp:positionH relativeFrom="margin">
                <wp:align>center</wp:align>
              </wp:positionH>
              <wp:positionV relativeFrom="margin">
                <wp:align>center</wp:align>
              </wp:positionV>
              <wp:extent cx="4438650" cy="2303780"/>
              <wp:effectExtent l="171450" t="1114425" r="161925" b="1239520"/>
              <wp:wrapNone/>
              <wp:docPr id="9" name="WordArt 12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FCE2B36"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46EA2" id="WordArt 125" o:spid="_x0000_s1062" type="#_x0000_t202" alt="cuwatermark" style="position:absolute;margin-left:0;margin-top:0;width:349.5pt;height:181.4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Ev/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rqNnIvoGzIHhezZPKenXTqHl/uzcLbDXWH2F&#10;4J7ZnStM8l8I1sOzQj8yBMZ/bF/Mk0CSi4zolIsdMT+4kGvZk3vViqvUiiPquHmEPlaNZ8mvuI33&#10;TVJ05hwVsY2S0NHy0aevv9Ou84+5/A0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D26cS/+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FCE2B36"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2848" behindDoc="0" locked="0" layoutInCell="1" allowOverlap="1" wp14:anchorId="29A7254B" wp14:editId="0C4E66D2">
              <wp:simplePos x="0" y="0"/>
              <wp:positionH relativeFrom="margin">
                <wp:align>center</wp:align>
              </wp:positionH>
              <wp:positionV relativeFrom="margin">
                <wp:align>center</wp:align>
              </wp:positionV>
              <wp:extent cx="4438650" cy="2303780"/>
              <wp:effectExtent l="171450" t="1114425" r="161925" b="1239520"/>
              <wp:wrapNone/>
              <wp:docPr id="8" name="WordArt 12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DDFEF8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A7254B" id="WordArt 123" o:spid="_x0000_s1063"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Bw/w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" filled="f" fillcolor="#e8e8e8" stroked="f">
              <o:lock v:ext="edit" aspectratio="t" shapetype="t"/>
              <v:textbox style="mso-fit-shape-to-text:t">
                <w:txbxContent>
                  <w:p w14:paraId="3DDFEF8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800" behindDoc="0" locked="0" layoutInCell="1" allowOverlap="1" wp14:anchorId="36CB3F16" wp14:editId="2E3FFCB2">
              <wp:simplePos x="0" y="0"/>
              <wp:positionH relativeFrom="margin">
                <wp:align>center</wp:align>
              </wp:positionH>
              <wp:positionV relativeFrom="margin">
                <wp:align>center</wp:align>
              </wp:positionV>
              <wp:extent cx="4438650" cy="2303780"/>
              <wp:effectExtent l="171450" t="1114425" r="161925" b="1239520"/>
              <wp:wrapNone/>
              <wp:docPr id="7" name="WordArt 1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B22CB28"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CB3F16" id="WordArt 121" o:spid="_x0000_s1064"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6n/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5tEzEX0D5sDwPZunlPRrp9Byf3buFthrrL5C&#10;cM/szhUm+S8E6+FZoR8ZAuM/ti/mSSDJRUZ0ysWOmB9cyLXsyb1qxVVqxRF13DxCH6vGs+RX3Mb7&#10;Jik6c46K2EZJ6Gj56NPX32nX+cdc/gY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GeZHqf+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3B22CB28"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4514" w14:textId="77777777" w:rsidR="002A4F77" w:rsidRDefault="007E7816">
    <w:pPr>
      <w:pStyle w:val="Header"/>
      <w:framePr w:wrap="around" w:vAnchor="text" w:hAnchor="margin" w:xAlign="center" w:y="1"/>
      <w:rPr>
        <w:rStyle w:val="PageNumber"/>
      </w:rPr>
    </w:pPr>
    <w:r>
      <w:rPr>
        <w:i/>
        <w:noProof/>
        <w:lang w:eastAsia="en-AU"/>
      </w:rPr>
      <mc:AlternateContent>
        <mc:Choice Requires="wps">
          <w:drawing>
            <wp:anchor distT="0" distB="0" distL="114300" distR="114300" simplePos="0" relativeHeight="251680256" behindDoc="0" locked="0" layoutInCell="1" allowOverlap="1" wp14:anchorId="67CDFA00" wp14:editId="63FCBAD3">
              <wp:simplePos x="0" y="0"/>
              <wp:positionH relativeFrom="margin">
                <wp:align>center</wp:align>
              </wp:positionH>
              <wp:positionV relativeFrom="margin">
                <wp:align>center</wp:align>
              </wp:positionV>
              <wp:extent cx="4438650" cy="2303780"/>
              <wp:effectExtent l="171450" t="1114425" r="161925" b="1239520"/>
              <wp:wrapNone/>
              <wp:docPr id="6" name="WordArt 14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0846590"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CDFA00" id="_x0000_t202" coordsize="21600,21600" o:spt="202" path="m,l,21600r21600,l21600,xe">
              <v:stroke joinstyle="miter"/>
              <v:path gradientshapeok="t" o:connecttype="rect"/>
            </v:shapetype>
            <v:shape id="WordArt 143" o:spid="_x0000_s1065" type="#_x0000_t202" alt="cuwatermark" style="position:absolute;margin-left:0;margin-top:0;width:349.5pt;height:181.4pt;rotation:-45;z-index:251680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4/gEAAOA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o5u4qeiehrMHuG79k8paTfW4WW+7N1t8BeY/UV&#10;gntmdy4xyX8lWA3PCv3IEBj/sX01TwJJLjKiUy52xPzkQq5lT+5UKy5SKw6o4+YR+lA1niW/5Dbe&#10;N0nRiXNUxDZKQkfLR5++/U67Tj/m4gU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PPF3/j+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0846590"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9232" behindDoc="0" locked="0" layoutInCell="1" allowOverlap="1" wp14:anchorId="71980EE9" wp14:editId="7180EDD0">
              <wp:simplePos x="0" y="0"/>
              <wp:positionH relativeFrom="margin">
                <wp:align>center</wp:align>
              </wp:positionH>
              <wp:positionV relativeFrom="margin">
                <wp:align>center</wp:align>
              </wp:positionV>
              <wp:extent cx="4438650" cy="2303780"/>
              <wp:effectExtent l="171450" t="1114425" r="161925" b="1239520"/>
              <wp:wrapNone/>
              <wp:docPr id="5" name="WordArt 1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4502E22"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80EE9" id="WordArt 142" o:spid="_x0000_s1066" type="#_x0000_t202" alt="cuwatermark" style="position:absolute;margin-left:0;margin-top:0;width:349.5pt;height:181.4pt;rotation:-45;z-index:251679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An6Sc/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64502E22"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8208" behindDoc="0" locked="0" layoutInCell="1" allowOverlap="1" wp14:anchorId="7A30376D" wp14:editId="26CB3BF9">
              <wp:simplePos x="0" y="0"/>
              <wp:positionH relativeFrom="margin">
                <wp:align>center</wp:align>
              </wp:positionH>
              <wp:positionV relativeFrom="margin">
                <wp:align>center</wp:align>
              </wp:positionV>
              <wp:extent cx="4438650" cy="2303780"/>
              <wp:effectExtent l="171450" t="1114425" r="161925" b="1239520"/>
              <wp:wrapNone/>
              <wp:docPr id="4" name="WordArt 1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1CB4456"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30376D" id="WordArt 141" o:spid="_x0000_s1067" type="#_x0000_t202" alt="cuwatermark" style="position:absolute;margin-left:0;margin-top:0;width:349.5pt;height:181.4pt;rotation:-45;z-index:2516782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FTDZcP+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1CB4456"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6160" behindDoc="0" locked="0" layoutInCell="1" allowOverlap="1" wp14:anchorId="5DC87E2C" wp14:editId="6F9D3918">
              <wp:simplePos x="0" y="0"/>
              <wp:positionH relativeFrom="margin">
                <wp:align>center</wp:align>
              </wp:positionH>
              <wp:positionV relativeFrom="margin">
                <wp:align>center</wp:align>
              </wp:positionV>
              <wp:extent cx="4438650" cy="2303780"/>
              <wp:effectExtent l="171450" t="1114425" r="161925" b="1239520"/>
              <wp:wrapNone/>
              <wp:docPr id="3" name="WordArt 1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D15AF59"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C87E2C" id="WordArt 139" o:spid="_x0000_s1068" type="#_x0000_t202" alt="cuwatermark" style="position:absolute;margin-left:0;margin-top:0;width:349.5pt;height:181.4pt;rotation:-45;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Yj/gEAAOA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xnGj0T0TdgDgzfs3lKSb92Ci33Z+dugb3G6isE&#10;98zuXGGS/0KwHp4V+pEhMP5j+2KeBJJcZESnXOyI+cGJXMue3KtWXKVWHFHHwyP0MWu8S37Fbbxv&#10;kqIz56iIbZSEjpaPPn39nU6df8zlb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OgmJiP+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D15AF59"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2A4F77">
      <w:rPr>
        <w:rStyle w:val="PageNumber"/>
      </w:rPr>
      <w:fldChar w:fldCharType="begin"/>
    </w:r>
    <w:r w:rsidR="002A4F77">
      <w:rPr>
        <w:rStyle w:val="PageNumber"/>
      </w:rPr>
      <w:instrText xml:space="preserve">PAGE  </w:instrText>
    </w:r>
    <w:r w:rsidR="002A4F77">
      <w:rPr>
        <w:rStyle w:val="PageNumber"/>
      </w:rPr>
      <w:fldChar w:fldCharType="separate"/>
    </w:r>
    <w:r w:rsidR="002A4F77">
      <w:rPr>
        <w:rStyle w:val="PageNumber"/>
        <w:noProof/>
      </w:rPr>
      <w:t>cxi</w:t>
    </w:r>
    <w:r w:rsidR="002A4F77">
      <w:rPr>
        <w:rStyle w:val="PageNumber"/>
      </w:rPr>
      <w:fldChar w:fldCharType="end"/>
    </w:r>
  </w:p>
  <w:p w14:paraId="6819EA8D" w14:textId="77777777" w:rsidR="002A4F77" w:rsidRDefault="002A4F7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C66A" w14:textId="77777777" w:rsidR="002A4F77" w:rsidRDefault="002A4F77">
    <w:pPr>
      <w:pStyle w:val="Header"/>
      <w:rPr>
        <w:i/>
      </w:rPr>
    </w:pPr>
  </w:p>
  <w:p w14:paraId="699EC758" w14:textId="77777777" w:rsidR="002A4F77" w:rsidRPr="004B0BA4" w:rsidRDefault="002A4F77">
    <w:pPr>
      <w:pStyle w:val="Header"/>
      <w:rPr>
        <w:i/>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B8CE" w14:textId="77777777" w:rsidR="002A4F77" w:rsidRDefault="007E7816">
    <w:pPr>
      <w:pStyle w:val="Header"/>
    </w:pPr>
    <w:r>
      <w:rPr>
        <w:i/>
        <w:noProof/>
        <w:lang w:eastAsia="en-AU"/>
      </w:rPr>
      <mc:AlternateContent>
        <mc:Choice Requires="wps">
          <w:drawing>
            <wp:anchor distT="0" distB="0" distL="114300" distR="114300" simplePos="0" relativeHeight="251677184" behindDoc="0" locked="0" layoutInCell="1" allowOverlap="1" wp14:anchorId="7DA4491F" wp14:editId="229630C3">
              <wp:simplePos x="0" y="0"/>
              <wp:positionH relativeFrom="margin">
                <wp:align>center</wp:align>
              </wp:positionH>
              <wp:positionV relativeFrom="margin">
                <wp:align>center</wp:align>
              </wp:positionV>
              <wp:extent cx="4438650" cy="2303780"/>
              <wp:effectExtent l="171450" t="1114425" r="161925" b="1239520"/>
              <wp:wrapNone/>
              <wp:docPr id="2" name="WordArt 14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34E99D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A4491F" id="_x0000_t202" coordsize="21600,21600" o:spt="202" path="m,l,21600r21600,l21600,xe">
              <v:stroke joinstyle="miter"/>
              <v:path gradientshapeok="t" o:connecttype="rect"/>
            </v:shapetype>
            <v:shape id="WordArt 140" o:spid="_x0000_s1069" type="#_x0000_t202" alt="cuwatermark" style="position:absolute;margin-left:0;margin-top:0;width:349.5pt;height:181.4pt;rotation:-45;z-index:251677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ud8/gEAAOA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xnFj0T0TdgDgzfs3lKSb92Ci33Z+dugb3G6isE&#10;98zuXGGS/0KwHp4V+pEhMP5j+2KeBJJcZESnXOyI+cGJXMue3KtWXKVWHFHHwyP0MWu8S37Fbbxv&#10;kqIz56iIbZSEjpaPPn39nU6df8zlb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Hx653z+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34E99DD"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5136" behindDoc="0" locked="0" layoutInCell="1" allowOverlap="1" wp14:anchorId="76D95E1C" wp14:editId="0BFC5DFF">
              <wp:simplePos x="0" y="0"/>
              <wp:positionH relativeFrom="margin">
                <wp:align>center</wp:align>
              </wp:positionH>
              <wp:positionV relativeFrom="margin">
                <wp:align>center</wp:align>
              </wp:positionV>
              <wp:extent cx="4438650" cy="2303780"/>
              <wp:effectExtent l="171450" t="1114425" r="161925" b="1239520"/>
              <wp:wrapNone/>
              <wp:docPr id="1" name="WordArt 1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D21684C"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95E1C" id="WordArt 138" o:spid="_x0000_s1070" type="#_x0000_t202" alt="cuwatermark" style="position:absolute;margin-left:0;margin-top:0;width:349.5pt;height:181.4pt;rotation:-45;z-index:251675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9A4/QEAAOA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bFO9ExE34A5MHzP5ikl/doptNyfnbsF9hqrrxDc&#10;M7tzhUn+C8F6eFboR4bA+I/ti3kSSHKREZ1ysSPmBydyLXtyr1pxlVpxRB0Pj9DHrPEu+RW38b5J&#10;is6coyK2URI6Wj769PV3OnX+MZe/A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0evQOP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D21684C" w14:textId="77777777"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849F" w14:textId="77777777" w:rsidR="002A4F77" w:rsidRPr="00153906" w:rsidRDefault="002A4F77" w:rsidP="00D362B9">
    <w:pPr>
      <w:pStyle w:val="DefenceNormal"/>
      <w:pBdr>
        <w:bottom w:val="single" w:sz="4" w:space="1" w:color="auto"/>
      </w:pBdr>
      <w:rPr>
        <w:i/>
        <w:szCs w:val="18"/>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89F0" w14:textId="77777777" w:rsidR="002A4F77" w:rsidRDefault="002A4F7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75F7" w14:textId="77777777" w:rsidR="002A4F77" w:rsidRDefault="002A4F77">
    <w:pPr>
      <w:pStyle w:val="Header"/>
      <w:pBdr>
        <w:top w:val="single" w:sz="4" w:space="1" w:color="auto"/>
      </w:pBd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73BD" w14:textId="77777777" w:rsidR="002A4F77" w:rsidRDefault="002A4F7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0F22" w14:textId="77777777" w:rsidR="002A4F77" w:rsidRDefault="002A4F7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2E73" w14:textId="77777777" w:rsidR="002A4F77" w:rsidRDefault="002A4F77">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381A3" w14:textId="77777777" w:rsidR="002A4F77" w:rsidRDefault="002A4F7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A8879" w14:textId="77777777" w:rsidR="002A4F77" w:rsidRDefault="002A4F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58FD5" w14:textId="77777777" w:rsidR="002A4F77" w:rsidRDefault="002A4F77">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B918" w14:textId="77777777" w:rsidR="002A4F77" w:rsidRDefault="002A4F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8C6A" w14:textId="77777777" w:rsidR="002A4F77" w:rsidRDefault="002A4F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EB13" w14:textId="77777777" w:rsidR="002A4F77" w:rsidRDefault="002A4F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DEF4D" w14:textId="77777777" w:rsidR="002A4F77" w:rsidRDefault="002A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C793145"/>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20366C5C"/>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4"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301D1824"/>
    <w:multiLevelType w:val="multilevel"/>
    <w:tmpl w:val="51E41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Letter"/>
      <w:lvlText w:val="%6."/>
      <w:lvlJc w:val="left"/>
      <w:pPr>
        <w:tabs>
          <w:tab w:val="num" w:pos="3856"/>
        </w:tabs>
        <w:ind w:left="3856" w:hanging="964"/>
      </w:pPr>
      <w:rPr>
        <w:rFonts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2"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3"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38276FFA"/>
    <w:multiLevelType w:val="multilevel"/>
    <w:tmpl w:val="C122E822"/>
    <w:numStyleLink w:val="DefenceHeadingNoTOC0"/>
  </w:abstractNum>
  <w:abstractNum w:abstractNumId="26"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3C9157C0"/>
    <w:multiLevelType w:val="multilevel"/>
    <w:tmpl w:val="9FD8B506"/>
    <w:styleLink w:val="CUInde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E06CA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4B652EB9"/>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6F4E4AF3"/>
    <w:multiLevelType w:val="multilevel"/>
    <w:tmpl w:val="298C555E"/>
    <w:lvl w:ilvl="0">
      <w:start w:val="1"/>
      <w:numFmt w:val="decimal"/>
      <w:lvlRestart w:val="0"/>
      <w:lvlText w:val="%1."/>
      <w:lvlJc w:val="left"/>
      <w:pPr>
        <w:tabs>
          <w:tab w:val="num" w:pos="964"/>
        </w:tabs>
        <w:ind w:left="964" w:hanging="964"/>
      </w:pPr>
      <w:rPr>
        <w:rFonts w:ascii="Times New Roman" w:hAnsi="Times New Roman" w:hint="default"/>
        <w:b w:val="0"/>
        <w:i w:val="0"/>
        <w:caps/>
        <w:sz w:val="20"/>
        <w:u w:val="none"/>
      </w:rPr>
    </w:lvl>
    <w:lvl w:ilvl="1">
      <w:start w:val="1"/>
      <w:numFmt w:val="decimal"/>
      <w:lvlText w:val="%1.%2"/>
      <w:lvlJc w:val="left"/>
      <w:pPr>
        <w:tabs>
          <w:tab w:val="num" w:pos="964"/>
        </w:tabs>
        <w:ind w:left="964" w:hanging="964"/>
      </w:pPr>
      <w:rPr>
        <w:rFonts w:ascii="Times New Roman" w:hAnsi="Times New Roman" w:hint="default"/>
        <w:b w:val="0"/>
        <w:i w:val="0"/>
        <w:sz w:val="20"/>
        <w:u w:val="none"/>
      </w:rPr>
    </w:lvl>
    <w:lvl w:ilvl="2">
      <w:start w:val="1"/>
      <w:numFmt w:val="lowerLetter"/>
      <w:lvlText w:val="(%3)"/>
      <w:lvlJc w:val="left"/>
      <w:pPr>
        <w:tabs>
          <w:tab w:val="num" w:pos="964"/>
        </w:tabs>
        <w:ind w:left="964" w:hanging="964"/>
      </w:pPr>
      <w:rPr>
        <w:rFonts w:ascii="Times New Roman" w:hAnsi="Times New Roman" w:hint="default"/>
        <w:b w:val="0"/>
        <w:i w:val="0"/>
        <w:sz w:val="20"/>
        <w:u w:val="none"/>
      </w:rPr>
    </w:lvl>
    <w:lvl w:ilvl="3">
      <w:start w:val="1"/>
      <w:numFmt w:val="lowerRoman"/>
      <w:lvlText w:val="(%4)"/>
      <w:lvlJc w:val="left"/>
      <w:pPr>
        <w:tabs>
          <w:tab w:val="num" w:pos="2891"/>
        </w:tabs>
        <w:ind w:left="2891" w:hanging="963"/>
      </w:pPr>
      <w:rPr>
        <w:rFonts w:ascii="Times New Roman" w:hAnsi="Times New Roman" w:hint="default"/>
        <w:b w:val="0"/>
        <w:i/>
        <w:sz w:val="20"/>
        <w:u w:val="none"/>
      </w:rPr>
    </w:lvl>
    <w:lvl w:ilvl="4">
      <w:start w:val="1"/>
      <w:numFmt w:val="upperLetter"/>
      <w:lvlText w:val="%5."/>
      <w:lvlJc w:val="left"/>
      <w:pPr>
        <w:tabs>
          <w:tab w:val="num" w:pos="3855"/>
        </w:tabs>
        <w:ind w:left="3855" w:hanging="964"/>
      </w:pPr>
      <w:rPr>
        <w:rFonts w:ascii="Times New Roman" w:hAnsi="Times New Roman" w:hint="default"/>
        <w:b w:val="0"/>
        <w:i w:val="0"/>
        <w:sz w:val="20"/>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70F0737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5" w15:restartNumberingAfterBreak="0">
    <w:nsid w:val="790577E2"/>
    <w:multiLevelType w:val="multilevel"/>
    <w:tmpl w:val="57523E74"/>
    <w:lvl w:ilvl="0">
      <w:numFmt w:val="decimal"/>
      <w:pStyle w:val="Attachmen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44"/>
  </w:num>
  <w:num w:numId="2">
    <w:abstractNumId w:val="2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8"/>
  </w:num>
  <w:num w:numId="11">
    <w:abstractNumId w:val="1"/>
  </w:num>
  <w:num w:numId="12">
    <w:abstractNumId w:val="1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5"/>
  </w:num>
  <w:num w:numId="18">
    <w:abstractNumId w:val="22"/>
  </w:num>
  <w:num w:numId="19">
    <w:abstractNumId w:val="33"/>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4"/>
  </w:num>
  <w:num w:numId="23">
    <w:abstractNumId w:val="23"/>
  </w:num>
  <w:num w:numId="24">
    <w:abstractNumId w:val="46"/>
  </w:num>
  <w:num w:numId="25">
    <w:abstractNumId w:val="2"/>
  </w:num>
  <w:num w:numId="26">
    <w:abstractNumId w:val="21"/>
  </w:num>
  <w:num w:numId="27">
    <w:abstractNumId w:val="4"/>
  </w:num>
  <w:num w:numId="28">
    <w:abstractNumId w:val="10"/>
  </w:num>
  <w:num w:numId="29">
    <w:abstractNumId w:val="43"/>
  </w:num>
  <w:num w:numId="30">
    <w:abstractNumId w:val="15"/>
  </w:num>
  <w:num w:numId="31">
    <w:abstractNumId w:val="0"/>
  </w:num>
  <w:num w:numId="32">
    <w:abstractNumId w:val="38"/>
  </w:num>
  <w:num w:numId="33">
    <w:abstractNumId w:val="1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
  </w:num>
  <w:num w:numId="37">
    <w:abstractNumId w:val="19"/>
  </w:num>
  <w:num w:numId="38">
    <w:abstractNumId w:val="25"/>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5"/>
  </w:num>
  <w:num w:numId="52">
    <w:abstractNumId w:val="14"/>
  </w:num>
  <w:num w:numId="53">
    <w:abstractNumId w:val="36"/>
  </w:num>
  <w:num w:numId="54">
    <w:abstractNumId w:val="45"/>
  </w:num>
  <w:num w:numId="55">
    <w:abstractNumId w:val="9"/>
  </w:num>
  <w:num w:numId="56">
    <w:abstractNumId w:val="27"/>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15"/>
  </w:num>
  <w:num w:numId="67">
    <w:abstractNumId w:val="3"/>
  </w:num>
  <w:num w:numId="68">
    <w:abstractNumId w:val="15"/>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num>
  <w:num w:numId="82">
    <w:abstractNumId w:val="3"/>
  </w:num>
  <w:num w:numId="83">
    <w:abstractNumId w:val="3"/>
  </w:num>
  <w:num w:numId="84">
    <w:abstractNumId w:val="13"/>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num>
  <w:num w:numId="88">
    <w:abstractNumId w:val="15"/>
  </w:num>
  <w:num w:numId="89">
    <w:abstractNumId w:val="15"/>
  </w:num>
  <w:num w:numId="90">
    <w:abstractNumId w:val="15"/>
  </w:num>
  <w:num w:numId="91">
    <w:abstractNumId w:val="15"/>
  </w:num>
  <w:num w:numId="92">
    <w:abstractNumId w:val="15"/>
  </w:num>
  <w:num w:numId="93">
    <w:abstractNumId w:val="28"/>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num>
  <w:num w:numId="96">
    <w:abstractNumId w:val="25"/>
  </w:num>
  <w:num w:numId="97">
    <w:abstractNumId w:val="25"/>
  </w:num>
  <w:num w:numId="98">
    <w:abstractNumId w:val="42"/>
  </w:num>
  <w:num w:numId="99">
    <w:abstractNumId w:val="25"/>
  </w:num>
  <w:num w:numId="100">
    <w:abstractNumId w:val="31"/>
  </w:num>
  <w:num w:numId="101">
    <w:abstractNumId w:val="25"/>
  </w:num>
  <w:num w:numId="102">
    <w:abstractNumId w:val="15"/>
  </w:num>
  <w:num w:numId="103">
    <w:abstractNumId w:val="29"/>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num>
  <w:num w:numId="106">
    <w:abstractNumId w:val="15"/>
  </w:num>
  <w:num w:numId="107">
    <w:abstractNumId w:val="41"/>
  </w:num>
  <w:num w:numId="108">
    <w:abstractNumId w:val="20"/>
  </w:num>
  <w:num w:numId="109">
    <w:abstractNumId w:val="40"/>
  </w:num>
  <w:num w:numId="110">
    <w:abstractNumId w:val="15"/>
  </w:num>
  <w:num w:numId="111">
    <w:abstractNumId w:val="15"/>
  </w:num>
  <w:num w:numId="112">
    <w:abstractNumId w:val="15"/>
  </w:num>
  <w:num w:numId="113">
    <w:abstractNumId w:val="15"/>
  </w:num>
  <w:num w:numId="114">
    <w:abstractNumId w:val="8"/>
  </w:num>
  <w:num w:numId="115">
    <w:abstractNumId w:val="15"/>
  </w:num>
  <w:num w:numId="116">
    <w:abstractNumId w:val="15"/>
  </w:num>
  <w:num w:numId="117">
    <w:abstractNumId w:val="15"/>
  </w:num>
  <w:num w:numId="118">
    <w:abstractNumId w:val="15"/>
  </w:num>
  <w:num w:numId="119">
    <w:abstractNumId w:val="15"/>
  </w:num>
  <w:num w:numId="120">
    <w:abstractNumId w:val="15"/>
  </w:num>
  <w:num w:numId="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num>
  <w:num w:numId="124">
    <w:abstractNumId w:val="15"/>
  </w:num>
  <w:num w:numId="125">
    <w:abstractNumId w:val="15"/>
  </w:num>
  <w:num w:numId="126">
    <w:abstractNumId w:val="15"/>
  </w:num>
  <w:num w:numId="127">
    <w:abstractNumId w:val="15"/>
  </w:num>
  <w:num w:numId="128">
    <w:abstractNumId w:val="15"/>
  </w:num>
  <w:num w:numId="129">
    <w:abstractNumId w:val="15"/>
  </w:num>
  <w:num w:numId="130">
    <w:abstractNumId w:val="15"/>
  </w:num>
  <w:num w:numId="131">
    <w:abstractNumId w:val="15"/>
  </w:num>
  <w:num w:numId="132">
    <w:abstractNumId w:val="15"/>
  </w:num>
  <w:num w:numId="133">
    <w:abstractNumId w:val="15"/>
  </w:num>
  <w:num w:numId="134">
    <w:abstractNumId w:val="15"/>
  </w:num>
  <w:num w:numId="135">
    <w:abstractNumId w:val="15"/>
  </w:num>
  <w:num w:numId="136">
    <w:abstractNumId w:val="15"/>
  </w:num>
  <w:num w:numId="137">
    <w:abstractNumId w:val="15"/>
  </w:num>
  <w:num w:numId="138">
    <w:abstractNumId w:val="15"/>
  </w:num>
  <w:num w:numId="139">
    <w:abstractNumId w:val="15"/>
  </w:num>
  <w:num w:numId="140">
    <w:abstractNumId w:val="15"/>
  </w:num>
  <w:num w:numId="141">
    <w:abstractNumId w:val="15"/>
  </w:num>
  <w:num w:numId="142">
    <w:abstractNumId w:val="15"/>
  </w:num>
  <w:num w:numId="143">
    <w:abstractNumId w:val="15"/>
  </w:num>
  <w:num w:numId="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num>
  <w:num w:numId="146">
    <w:abstractNumId w:val="15"/>
  </w:num>
  <w:num w:numId="147">
    <w:abstractNumId w:val="3"/>
  </w:num>
  <w:num w:numId="148">
    <w:abstractNumId w:val="15"/>
  </w:num>
  <w:num w:numId="149">
    <w:abstractNumId w:val="15"/>
  </w:num>
  <w:num w:numId="150">
    <w:abstractNumId w:val="15"/>
  </w:num>
  <w:num w:numId="151">
    <w:abstractNumId w:val="15"/>
  </w:num>
  <w:num w:numId="152">
    <w:abstractNumId w:val="15"/>
  </w:num>
  <w:num w:numId="153">
    <w:abstractNumId w:val="15"/>
  </w:num>
  <w:num w:numId="154">
    <w:abstractNumId w:val="15"/>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162733.7"/>
    <w:docVar w:name="CUIddEO" w:val="True"/>
  </w:docVars>
  <w:rsids>
    <w:rsidRoot w:val="00A94461"/>
    <w:rsid w:val="00002316"/>
    <w:rsid w:val="00003CD1"/>
    <w:rsid w:val="000042B4"/>
    <w:rsid w:val="00010A65"/>
    <w:rsid w:val="00010E6E"/>
    <w:rsid w:val="000113C5"/>
    <w:rsid w:val="00014382"/>
    <w:rsid w:val="000146B0"/>
    <w:rsid w:val="0001774A"/>
    <w:rsid w:val="0002540B"/>
    <w:rsid w:val="00034AEF"/>
    <w:rsid w:val="00035070"/>
    <w:rsid w:val="00042560"/>
    <w:rsid w:val="000502B2"/>
    <w:rsid w:val="000512AF"/>
    <w:rsid w:val="00054DCA"/>
    <w:rsid w:val="000551DE"/>
    <w:rsid w:val="000615D8"/>
    <w:rsid w:val="00067F34"/>
    <w:rsid w:val="000706E4"/>
    <w:rsid w:val="00070C56"/>
    <w:rsid w:val="000732DB"/>
    <w:rsid w:val="0007569E"/>
    <w:rsid w:val="00076D85"/>
    <w:rsid w:val="000817FB"/>
    <w:rsid w:val="00082162"/>
    <w:rsid w:val="00083680"/>
    <w:rsid w:val="000A321A"/>
    <w:rsid w:val="000B19F6"/>
    <w:rsid w:val="000B47E2"/>
    <w:rsid w:val="000B550E"/>
    <w:rsid w:val="000B5D91"/>
    <w:rsid w:val="000C3A45"/>
    <w:rsid w:val="000C796D"/>
    <w:rsid w:val="000D019F"/>
    <w:rsid w:val="000D7029"/>
    <w:rsid w:val="000E43D0"/>
    <w:rsid w:val="000E524D"/>
    <w:rsid w:val="000F2593"/>
    <w:rsid w:val="000F7D0C"/>
    <w:rsid w:val="001014BF"/>
    <w:rsid w:val="00102684"/>
    <w:rsid w:val="001125EA"/>
    <w:rsid w:val="00117977"/>
    <w:rsid w:val="00120B66"/>
    <w:rsid w:val="00126C7E"/>
    <w:rsid w:val="001346CE"/>
    <w:rsid w:val="0013475C"/>
    <w:rsid w:val="00145681"/>
    <w:rsid w:val="00145B6D"/>
    <w:rsid w:val="00147170"/>
    <w:rsid w:val="00152F3D"/>
    <w:rsid w:val="00157354"/>
    <w:rsid w:val="00160FE6"/>
    <w:rsid w:val="001666B7"/>
    <w:rsid w:val="001672AD"/>
    <w:rsid w:val="0017034F"/>
    <w:rsid w:val="00173FEE"/>
    <w:rsid w:val="0017407B"/>
    <w:rsid w:val="001749C0"/>
    <w:rsid w:val="00175F8D"/>
    <w:rsid w:val="0018015E"/>
    <w:rsid w:val="00180749"/>
    <w:rsid w:val="001831A2"/>
    <w:rsid w:val="001849E8"/>
    <w:rsid w:val="00193527"/>
    <w:rsid w:val="00194C17"/>
    <w:rsid w:val="001A4553"/>
    <w:rsid w:val="001A69E7"/>
    <w:rsid w:val="001A7C3C"/>
    <w:rsid w:val="001A7F54"/>
    <w:rsid w:val="001C5A21"/>
    <w:rsid w:val="001D175F"/>
    <w:rsid w:val="001D34C2"/>
    <w:rsid w:val="001D724D"/>
    <w:rsid w:val="001E05AE"/>
    <w:rsid w:val="001E087C"/>
    <w:rsid w:val="001E4433"/>
    <w:rsid w:val="001F1EA9"/>
    <w:rsid w:val="00210C3D"/>
    <w:rsid w:val="00210C6B"/>
    <w:rsid w:val="00212C90"/>
    <w:rsid w:val="00230445"/>
    <w:rsid w:val="00233BAF"/>
    <w:rsid w:val="00234C31"/>
    <w:rsid w:val="002373F4"/>
    <w:rsid w:val="00241B3A"/>
    <w:rsid w:val="00242FD1"/>
    <w:rsid w:val="00245B0B"/>
    <w:rsid w:val="00247A39"/>
    <w:rsid w:val="00247B5E"/>
    <w:rsid w:val="00250A51"/>
    <w:rsid w:val="00251D17"/>
    <w:rsid w:val="00262EF5"/>
    <w:rsid w:val="002657B9"/>
    <w:rsid w:val="00266998"/>
    <w:rsid w:val="0026781A"/>
    <w:rsid w:val="0027189E"/>
    <w:rsid w:val="0027656C"/>
    <w:rsid w:val="00276959"/>
    <w:rsid w:val="00277C67"/>
    <w:rsid w:val="002815C6"/>
    <w:rsid w:val="002831CB"/>
    <w:rsid w:val="00283966"/>
    <w:rsid w:val="0029335C"/>
    <w:rsid w:val="002A2A0A"/>
    <w:rsid w:val="002A3D82"/>
    <w:rsid w:val="002A4F77"/>
    <w:rsid w:val="002A5702"/>
    <w:rsid w:val="002B55C9"/>
    <w:rsid w:val="002B5CB9"/>
    <w:rsid w:val="002B6AE4"/>
    <w:rsid w:val="002C15D6"/>
    <w:rsid w:val="002C3EFD"/>
    <w:rsid w:val="002D4749"/>
    <w:rsid w:val="002D60A9"/>
    <w:rsid w:val="002D68FA"/>
    <w:rsid w:val="002E3CE2"/>
    <w:rsid w:val="002E64BF"/>
    <w:rsid w:val="002F5CA4"/>
    <w:rsid w:val="00305DDB"/>
    <w:rsid w:val="00311FB1"/>
    <w:rsid w:val="0031572A"/>
    <w:rsid w:val="0031626D"/>
    <w:rsid w:val="003206AC"/>
    <w:rsid w:val="00321728"/>
    <w:rsid w:val="00325B0D"/>
    <w:rsid w:val="0033441C"/>
    <w:rsid w:val="00344C32"/>
    <w:rsid w:val="00351D39"/>
    <w:rsid w:val="00356A8F"/>
    <w:rsid w:val="003655BC"/>
    <w:rsid w:val="003669AF"/>
    <w:rsid w:val="003708FD"/>
    <w:rsid w:val="00374166"/>
    <w:rsid w:val="00375037"/>
    <w:rsid w:val="00375338"/>
    <w:rsid w:val="00376CE0"/>
    <w:rsid w:val="00393D7D"/>
    <w:rsid w:val="0039566A"/>
    <w:rsid w:val="00396579"/>
    <w:rsid w:val="003A34E3"/>
    <w:rsid w:val="003A52B1"/>
    <w:rsid w:val="003B30E5"/>
    <w:rsid w:val="003D08C1"/>
    <w:rsid w:val="003D6129"/>
    <w:rsid w:val="00403CA7"/>
    <w:rsid w:val="0040416F"/>
    <w:rsid w:val="0040583C"/>
    <w:rsid w:val="00406BE6"/>
    <w:rsid w:val="00406FBD"/>
    <w:rsid w:val="00412B4E"/>
    <w:rsid w:val="00413A68"/>
    <w:rsid w:val="00415E2D"/>
    <w:rsid w:val="004160EA"/>
    <w:rsid w:val="004169D6"/>
    <w:rsid w:val="0041711D"/>
    <w:rsid w:val="00417B78"/>
    <w:rsid w:val="004212E4"/>
    <w:rsid w:val="00424630"/>
    <w:rsid w:val="004308C4"/>
    <w:rsid w:val="00430AC2"/>
    <w:rsid w:val="00434E16"/>
    <w:rsid w:val="00435404"/>
    <w:rsid w:val="00435EC1"/>
    <w:rsid w:val="00436B20"/>
    <w:rsid w:val="004373AD"/>
    <w:rsid w:val="004405B5"/>
    <w:rsid w:val="00440AC4"/>
    <w:rsid w:val="00441E77"/>
    <w:rsid w:val="00450066"/>
    <w:rsid w:val="00466A1C"/>
    <w:rsid w:val="00472B63"/>
    <w:rsid w:val="0047420D"/>
    <w:rsid w:val="004769AC"/>
    <w:rsid w:val="00476D10"/>
    <w:rsid w:val="00482C2A"/>
    <w:rsid w:val="00486AE7"/>
    <w:rsid w:val="00487044"/>
    <w:rsid w:val="00490FCB"/>
    <w:rsid w:val="00494C53"/>
    <w:rsid w:val="004976F4"/>
    <w:rsid w:val="004A0043"/>
    <w:rsid w:val="004A1D91"/>
    <w:rsid w:val="004A450D"/>
    <w:rsid w:val="004A5C78"/>
    <w:rsid w:val="004A612D"/>
    <w:rsid w:val="004A67C5"/>
    <w:rsid w:val="004B1709"/>
    <w:rsid w:val="004B227E"/>
    <w:rsid w:val="004B3F1C"/>
    <w:rsid w:val="004C0EEB"/>
    <w:rsid w:val="004C124B"/>
    <w:rsid w:val="004C3F63"/>
    <w:rsid w:val="004C432F"/>
    <w:rsid w:val="004C5CC9"/>
    <w:rsid w:val="004D2904"/>
    <w:rsid w:val="004D3AD1"/>
    <w:rsid w:val="004D520D"/>
    <w:rsid w:val="004D6CF9"/>
    <w:rsid w:val="004E4747"/>
    <w:rsid w:val="004E793B"/>
    <w:rsid w:val="00502489"/>
    <w:rsid w:val="005122D4"/>
    <w:rsid w:val="00520CB9"/>
    <w:rsid w:val="005306C4"/>
    <w:rsid w:val="00530C38"/>
    <w:rsid w:val="00530DE0"/>
    <w:rsid w:val="00531C89"/>
    <w:rsid w:val="00533E8E"/>
    <w:rsid w:val="00547F55"/>
    <w:rsid w:val="00552A94"/>
    <w:rsid w:val="00553A86"/>
    <w:rsid w:val="00553F96"/>
    <w:rsid w:val="00554400"/>
    <w:rsid w:val="00556B83"/>
    <w:rsid w:val="00562F60"/>
    <w:rsid w:val="00565681"/>
    <w:rsid w:val="005667C8"/>
    <w:rsid w:val="005711F5"/>
    <w:rsid w:val="00580680"/>
    <w:rsid w:val="005A3145"/>
    <w:rsid w:val="005A4714"/>
    <w:rsid w:val="005B0CA6"/>
    <w:rsid w:val="005C0192"/>
    <w:rsid w:val="005C4232"/>
    <w:rsid w:val="005D1283"/>
    <w:rsid w:val="005D2BA6"/>
    <w:rsid w:val="005D47D5"/>
    <w:rsid w:val="005D6DCA"/>
    <w:rsid w:val="005E53DF"/>
    <w:rsid w:val="005E6135"/>
    <w:rsid w:val="005E6E62"/>
    <w:rsid w:val="005F7C29"/>
    <w:rsid w:val="00602559"/>
    <w:rsid w:val="006027E4"/>
    <w:rsid w:val="00604815"/>
    <w:rsid w:val="006117B7"/>
    <w:rsid w:val="00612F92"/>
    <w:rsid w:val="0062118D"/>
    <w:rsid w:val="00621D46"/>
    <w:rsid w:val="00633E2F"/>
    <w:rsid w:val="006428B0"/>
    <w:rsid w:val="00654329"/>
    <w:rsid w:val="0065529E"/>
    <w:rsid w:val="00657CA7"/>
    <w:rsid w:val="006622D6"/>
    <w:rsid w:val="00663FB8"/>
    <w:rsid w:val="006745D2"/>
    <w:rsid w:val="006762A6"/>
    <w:rsid w:val="00677AC0"/>
    <w:rsid w:val="00683CC5"/>
    <w:rsid w:val="006865BE"/>
    <w:rsid w:val="00687F71"/>
    <w:rsid w:val="00693D84"/>
    <w:rsid w:val="006A4BE3"/>
    <w:rsid w:val="006C6DD9"/>
    <w:rsid w:val="006C71D5"/>
    <w:rsid w:val="006E186A"/>
    <w:rsid w:val="006E2E5B"/>
    <w:rsid w:val="006E631D"/>
    <w:rsid w:val="006F16CF"/>
    <w:rsid w:val="006F350C"/>
    <w:rsid w:val="007039EF"/>
    <w:rsid w:val="00704F38"/>
    <w:rsid w:val="0071077C"/>
    <w:rsid w:val="00712947"/>
    <w:rsid w:val="00714E96"/>
    <w:rsid w:val="0071582F"/>
    <w:rsid w:val="007202B3"/>
    <w:rsid w:val="007216A6"/>
    <w:rsid w:val="0073316F"/>
    <w:rsid w:val="00742142"/>
    <w:rsid w:val="00745CFC"/>
    <w:rsid w:val="00747945"/>
    <w:rsid w:val="00752DA3"/>
    <w:rsid w:val="007552C6"/>
    <w:rsid w:val="0076435B"/>
    <w:rsid w:val="007673F6"/>
    <w:rsid w:val="00771208"/>
    <w:rsid w:val="00771DB9"/>
    <w:rsid w:val="00776197"/>
    <w:rsid w:val="00781F7A"/>
    <w:rsid w:val="00785E47"/>
    <w:rsid w:val="0079191F"/>
    <w:rsid w:val="00796091"/>
    <w:rsid w:val="007A2320"/>
    <w:rsid w:val="007A61BC"/>
    <w:rsid w:val="007A7D1C"/>
    <w:rsid w:val="007B13CC"/>
    <w:rsid w:val="007B3C94"/>
    <w:rsid w:val="007B6735"/>
    <w:rsid w:val="007C00C4"/>
    <w:rsid w:val="007C0E36"/>
    <w:rsid w:val="007C30B8"/>
    <w:rsid w:val="007C38AC"/>
    <w:rsid w:val="007C3AF3"/>
    <w:rsid w:val="007C523B"/>
    <w:rsid w:val="007D6D4F"/>
    <w:rsid w:val="007E0F67"/>
    <w:rsid w:val="007E4E84"/>
    <w:rsid w:val="007E7816"/>
    <w:rsid w:val="007F1DFA"/>
    <w:rsid w:val="007F3AF3"/>
    <w:rsid w:val="00802228"/>
    <w:rsid w:val="00802364"/>
    <w:rsid w:val="00803634"/>
    <w:rsid w:val="00804DCA"/>
    <w:rsid w:val="00810C32"/>
    <w:rsid w:val="00812AEC"/>
    <w:rsid w:val="008136FC"/>
    <w:rsid w:val="00820D13"/>
    <w:rsid w:val="00827DC9"/>
    <w:rsid w:val="0083678A"/>
    <w:rsid w:val="00842B31"/>
    <w:rsid w:val="00847EF4"/>
    <w:rsid w:val="00850B49"/>
    <w:rsid w:val="008560DC"/>
    <w:rsid w:val="0085710C"/>
    <w:rsid w:val="00875520"/>
    <w:rsid w:val="00877192"/>
    <w:rsid w:val="00883D1C"/>
    <w:rsid w:val="00885FD7"/>
    <w:rsid w:val="008901CE"/>
    <w:rsid w:val="0089783C"/>
    <w:rsid w:val="008A076B"/>
    <w:rsid w:val="008A251D"/>
    <w:rsid w:val="008A5720"/>
    <w:rsid w:val="008A7FE2"/>
    <w:rsid w:val="008B09F5"/>
    <w:rsid w:val="008B2554"/>
    <w:rsid w:val="008B2648"/>
    <w:rsid w:val="008B63E4"/>
    <w:rsid w:val="008C20C4"/>
    <w:rsid w:val="008C51C5"/>
    <w:rsid w:val="008C60E5"/>
    <w:rsid w:val="008C7662"/>
    <w:rsid w:val="008D6CB0"/>
    <w:rsid w:val="008D7751"/>
    <w:rsid w:val="008D7DD0"/>
    <w:rsid w:val="008E43A0"/>
    <w:rsid w:val="008F3FBE"/>
    <w:rsid w:val="008F6BD2"/>
    <w:rsid w:val="008F7AED"/>
    <w:rsid w:val="00903326"/>
    <w:rsid w:val="009102B0"/>
    <w:rsid w:val="009177F0"/>
    <w:rsid w:val="009229B3"/>
    <w:rsid w:val="00924C73"/>
    <w:rsid w:val="0092500A"/>
    <w:rsid w:val="00925B69"/>
    <w:rsid w:val="00943357"/>
    <w:rsid w:val="009541E7"/>
    <w:rsid w:val="00961B42"/>
    <w:rsid w:val="00963022"/>
    <w:rsid w:val="009636C1"/>
    <w:rsid w:val="009648CD"/>
    <w:rsid w:val="00965CA8"/>
    <w:rsid w:val="00966BB2"/>
    <w:rsid w:val="00975189"/>
    <w:rsid w:val="00977238"/>
    <w:rsid w:val="00986767"/>
    <w:rsid w:val="009945C4"/>
    <w:rsid w:val="009A01FE"/>
    <w:rsid w:val="009A584E"/>
    <w:rsid w:val="009A595C"/>
    <w:rsid w:val="009B558C"/>
    <w:rsid w:val="009B7A64"/>
    <w:rsid w:val="009C09E7"/>
    <w:rsid w:val="009C13C5"/>
    <w:rsid w:val="009C30C4"/>
    <w:rsid w:val="009C4027"/>
    <w:rsid w:val="009D03D8"/>
    <w:rsid w:val="009D1CCF"/>
    <w:rsid w:val="009D3A76"/>
    <w:rsid w:val="009D786F"/>
    <w:rsid w:val="009E1123"/>
    <w:rsid w:val="009E7C66"/>
    <w:rsid w:val="009F43D0"/>
    <w:rsid w:val="009F4EE5"/>
    <w:rsid w:val="009F64B5"/>
    <w:rsid w:val="00A01E7F"/>
    <w:rsid w:val="00A03A35"/>
    <w:rsid w:val="00A044A7"/>
    <w:rsid w:val="00A04E62"/>
    <w:rsid w:val="00A05B7D"/>
    <w:rsid w:val="00A149E7"/>
    <w:rsid w:val="00A15EC2"/>
    <w:rsid w:val="00A215A8"/>
    <w:rsid w:val="00A21E99"/>
    <w:rsid w:val="00A320B3"/>
    <w:rsid w:val="00A36DB8"/>
    <w:rsid w:val="00A41D2F"/>
    <w:rsid w:val="00A42FE5"/>
    <w:rsid w:val="00A43079"/>
    <w:rsid w:val="00A43174"/>
    <w:rsid w:val="00A468DE"/>
    <w:rsid w:val="00A56860"/>
    <w:rsid w:val="00A56D7B"/>
    <w:rsid w:val="00A627C6"/>
    <w:rsid w:val="00A63A46"/>
    <w:rsid w:val="00A64216"/>
    <w:rsid w:val="00A66679"/>
    <w:rsid w:val="00A67AE5"/>
    <w:rsid w:val="00A73DD5"/>
    <w:rsid w:val="00A75FA4"/>
    <w:rsid w:val="00A9241B"/>
    <w:rsid w:val="00A935A1"/>
    <w:rsid w:val="00A94461"/>
    <w:rsid w:val="00AA5702"/>
    <w:rsid w:val="00AB544C"/>
    <w:rsid w:val="00AB7E4A"/>
    <w:rsid w:val="00AC1710"/>
    <w:rsid w:val="00AC1E0C"/>
    <w:rsid w:val="00AC24E4"/>
    <w:rsid w:val="00AC2F9C"/>
    <w:rsid w:val="00AC4E8E"/>
    <w:rsid w:val="00AC6D2B"/>
    <w:rsid w:val="00AC7C53"/>
    <w:rsid w:val="00AD3C93"/>
    <w:rsid w:val="00AD6A20"/>
    <w:rsid w:val="00AE46DD"/>
    <w:rsid w:val="00AE4D9B"/>
    <w:rsid w:val="00AE57AA"/>
    <w:rsid w:val="00AE7FC1"/>
    <w:rsid w:val="00AF130B"/>
    <w:rsid w:val="00AF22C6"/>
    <w:rsid w:val="00AF7B53"/>
    <w:rsid w:val="00AF7EE8"/>
    <w:rsid w:val="00B04ED6"/>
    <w:rsid w:val="00B0631A"/>
    <w:rsid w:val="00B10336"/>
    <w:rsid w:val="00B1263E"/>
    <w:rsid w:val="00B13E5F"/>
    <w:rsid w:val="00B36759"/>
    <w:rsid w:val="00B41435"/>
    <w:rsid w:val="00B54235"/>
    <w:rsid w:val="00B54B85"/>
    <w:rsid w:val="00B60D68"/>
    <w:rsid w:val="00B728E7"/>
    <w:rsid w:val="00B7351F"/>
    <w:rsid w:val="00B76AD3"/>
    <w:rsid w:val="00B76B98"/>
    <w:rsid w:val="00B77C9D"/>
    <w:rsid w:val="00B8023F"/>
    <w:rsid w:val="00B901A8"/>
    <w:rsid w:val="00B93013"/>
    <w:rsid w:val="00B93421"/>
    <w:rsid w:val="00B93F46"/>
    <w:rsid w:val="00BA044A"/>
    <w:rsid w:val="00BA30D5"/>
    <w:rsid w:val="00BA3942"/>
    <w:rsid w:val="00BA4616"/>
    <w:rsid w:val="00BC0FA9"/>
    <w:rsid w:val="00BD147D"/>
    <w:rsid w:val="00BD4155"/>
    <w:rsid w:val="00BD59D6"/>
    <w:rsid w:val="00BE0311"/>
    <w:rsid w:val="00BE1B39"/>
    <w:rsid w:val="00BE2A86"/>
    <w:rsid w:val="00BF0B49"/>
    <w:rsid w:val="00BF600D"/>
    <w:rsid w:val="00C018DC"/>
    <w:rsid w:val="00C01FEC"/>
    <w:rsid w:val="00C15959"/>
    <w:rsid w:val="00C229DE"/>
    <w:rsid w:val="00C32FD8"/>
    <w:rsid w:val="00C36514"/>
    <w:rsid w:val="00C51B4E"/>
    <w:rsid w:val="00C56F56"/>
    <w:rsid w:val="00C573BD"/>
    <w:rsid w:val="00C60E3C"/>
    <w:rsid w:val="00C61D27"/>
    <w:rsid w:val="00C63DD4"/>
    <w:rsid w:val="00C645F7"/>
    <w:rsid w:val="00C74A31"/>
    <w:rsid w:val="00C80BFF"/>
    <w:rsid w:val="00C875B4"/>
    <w:rsid w:val="00C9552C"/>
    <w:rsid w:val="00C9647A"/>
    <w:rsid w:val="00CA13F6"/>
    <w:rsid w:val="00CA6BE9"/>
    <w:rsid w:val="00CA7648"/>
    <w:rsid w:val="00CA7C75"/>
    <w:rsid w:val="00CB002B"/>
    <w:rsid w:val="00CB51B4"/>
    <w:rsid w:val="00CB7519"/>
    <w:rsid w:val="00CC1DBB"/>
    <w:rsid w:val="00CD4BC9"/>
    <w:rsid w:val="00CD7713"/>
    <w:rsid w:val="00CE00F6"/>
    <w:rsid w:val="00CE22C6"/>
    <w:rsid w:val="00CE75C9"/>
    <w:rsid w:val="00CE78E9"/>
    <w:rsid w:val="00CF0097"/>
    <w:rsid w:val="00CF2919"/>
    <w:rsid w:val="00CF3670"/>
    <w:rsid w:val="00CF397B"/>
    <w:rsid w:val="00CF6C5A"/>
    <w:rsid w:val="00D1072D"/>
    <w:rsid w:val="00D17BC9"/>
    <w:rsid w:val="00D22A44"/>
    <w:rsid w:val="00D22C2B"/>
    <w:rsid w:val="00D30537"/>
    <w:rsid w:val="00D352A4"/>
    <w:rsid w:val="00D362B9"/>
    <w:rsid w:val="00D410F7"/>
    <w:rsid w:val="00D44063"/>
    <w:rsid w:val="00D46581"/>
    <w:rsid w:val="00D46FAE"/>
    <w:rsid w:val="00D5060E"/>
    <w:rsid w:val="00D54CD8"/>
    <w:rsid w:val="00D55912"/>
    <w:rsid w:val="00D63B0C"/>
    <w:rsid w:val="00D65164"/>
    <w:rsid w:val="00D66F2E"/>
    <w:rsid w:val="00D72810"/>
    <w:rsid w:val="00D730F4"/>
    <w:rsid w:val="00D81C7A"/>
    <w:rsid w:val="00D91C7F"/>
    <w:rsid w:val="00D92153"/>
    <w:rsid w:val="00D947E2"/>
    <w:rsid w:val="00DA1E57"/>
    <w:rsid w:val="00DB3898"/>
    <w:rsid w:val="00DB6130"/>
    <w:rsid w:val="00DB6161"/>
    <w:rsid w:val="00DB67A9"/>
    <w:rsid w:val="00DC0CC6"/>
    <w:rsid w:val="00DD2445"/>
    <w:rsid w:val="00DD6845"/>
    <w:rsid w:val="00DE7E39"/>
    <w:rsid w:val="00DF3033"/>
    <w:rsid w:val="00DF7C14"/>
    <w:rsid w:val="00E00AA8"/>
    <w:rsid w:val="00E01D93"/>
    <w:rsid w:val="00E05B8D"/>
    <w:rsid w:val="00E132AE"/>
    <w:rsid w:val="00E13B4B"/>
    <w:rsid w:val="00E13D98"/>
    <w:rsid w:val="00E20116"/>
    <w:rsid w:val="00E21137"/>
    <w:rsid w:val="00E2488F"/>
    <w:rsid w:val="00E26278"/>
    <w:rsid w:val="00E30A67"/>
    <w:rsid w:val="00E33D53"/>
    <w:rsid w:val="00E3412B"/>
    <w:rsid w:val="00E3655E"/>
    <w:rsid w:val="00E427CD"/>
    <w:rsid w:val="00E42EBB"/>
    <w:rsid w:val="00E46051"/>
    <w:rsid w:val="00E51525"/>
    <w:rsid w:val="00E51CD3"/>
    <w:rsid w:val="00E539D3"/>
    <w:rsid w:val="00E644DB"/>
    <w:rsid w:val="00E77642"/>
    <w:rsid w:val="00E805F8"/>
    <w:rsid w:val="00E8076A"/>
    <w:rsid w:val="00E95736"/>
    <w:rsid w:val="00E95A49"/>
    <w:rsid w:val="00EA4EFF"/>
    <w:rsid w:val="00EA5C8C"/>
    <w:rsid w:val="00EA7463"/>
    <w:rsid w:val="00EB2DD2"/>
    <w:rsid w:val="00EC1ED9"/>
    <w:rsid w:val="00EC1FCE"/>
    <w:rsid w:val="00EC3FCF"/>
    <w:rsid w:val="00EC4E77"/>
    <w:rsid w:val="00ED1E35"/>
    <w:rsid w:val="00ED6A84"/>
    <w:rsid w:val="00EE712B"/>
    <w:rsid w:val="00EF19AF"/>
    <w:rsid w:val="00F0228A"/>
    <w:rsid w:val="00F0422C"/>
    <w:rsid w:val="00F054C9"/>
    <w:rsid w:val="00F065BF"/>
    <w:rsid w:val="00F075E3"/>
    <w:rsid w:val="00F15A01"/>
    <w:rsid w:val="00F1649A"/>
    <w:rsid w:val="00F16EA4"/>
    <w:rsid w:val="00F20586"/>
    <w:rsid w:val="00F2132E"/>
    <w:rsid w:val="00F236E9"/>
    <w:rsid w:val="00F23F76"/>
    <w:rsid w:val="00F310F9"/>
    <w:rsid w:val="00F31A50"/>
    <w:rsid w:val="00F33C3A"/>
    <w:rsid w:val="00F347FA"/>
    <w:rsid w:val="00F35247"/>
    <w:rsid w:val="00F37027"/>
    <w:rsid w:val="00F377AA"/>
    <w:rsid w:val="00F420A8"/>
    <w:rsid w:val="00F43D94"/>
    <w:rsid w:val="00F43F05"/>
    <w:rsid w:val="00F462A1"/>
    <w:rsid w:val="00F519B4"/>
    <w:rsid w:val="00F5739C"/>
    <w:rsid w:val="00F600DA"/>
    <w:rsid w:val="00F62458"/>
    <w:rsid w:val="00F66103"/>
    <w:rsid w:val="00F72568"/>
    <w:rsid w:val="00F74C1C"/>
    <w:rsid w:val="00F86D15"/>
    <w:rsid w:val="00F87E4E"/>
    <w:rsid w:val="00F91025"/>
    <w:rsid w:val="00F92170"/>
    <w:rsid w:val="00F92AF0"/>
    <w:rsid w:val="00F94ACA"/>
    <w:rsid w:val="00F96D64"/>
    <w:rsid w:val="00FA3938"/>
    <w:rsid w:val="00FA3E8A"/>
    <w:rsid w:val="00FA5F83"/>
    <w:rsid w:val="00FB0147"/>
    <w:rsid w:val="00FB6BC3"/>
    <w:rsid w:val="00FC2E4A"/>
    <w:rsid w:val="00FC2FB7"/>
    <w:rsid w:val="00FD2146"/>
    <w:rsid w:val="00FD6021"/>
    <w:rsid w:val="00FD7224"/>
    <w:rsid w:val="00FD734D"/>
    <w:rsid w:val="00FE3567"/>
    <w:rsid w:val="00FE3F97"/>
    <w:rsid w:val="00FF034E"/>
    <w:rsid w:val="00FF0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DE765"/>
  <w15:chartTrackingRefBased/>
  <w15:docId w15:val="{00F6D7B8-59A7-4ECA-82CE-3AAD569E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C6"/>
    <w:pPr>
      <w:spacing w:after="220"/>
    </w:pPr>
    <w:rPr>
      <w:rFonts w:eastAsia="Times New Roman"/>
      <w:szCs w:val="24"/>
      <w:lang w:eastAsia="en-US"/>
    </w:rPr>
  </w:style>
  <w:style w:type="paragraph" w:styleId="Heading1">
    <w:name w:val="heading 1"/>
    <w:next w:val="Normal"/>
    <w:link w:val="Heading1Char"/>
    <w:qFormat/>
    <w:rsid w:val="002815C6"/>
    <w:pPr>
      <w:numPr>
        <w:numId w:val="26"/>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rsid w:val="002815C6"/>
    <w:pPr>
      <w:numPr>
        <w:ilvl w:val="1"/>
        <w:numId w:val="26"/>
      </w:numPr>
      <w:outlineLvl w:val="1"/>
    </w:pPr>
    <w:rPr>
      <w:rFonts w:ascii="Arial" w:eastAsia="Times New Roman" w:hAnsi="Arial"/>
      <w:b/>
      <w:bCs/>
      <w:iCs/>
      <w:sz w:val="22"/>
      <w:szCs w:val="28"/>
      <w:lang w:eastAsia="en-US"/>
    </w:rPr>
  </w:style>
  <w:style w:type="paragraph" w:styleId="Heading3">
    <w:name w:val="heading 3"/>
    <w:basedOn w:val="Normal"/>
    <w:link w:val="Heading3Char"/>
    <w:qFormat/>
    <w:rsid w:val="002815C6"/>
    <w:pPr>
      <w:numPr>
        <w:ilvl w:val="2"/>
        <w:numId w:val="26"/>
      </w:numPr>
      <w:outlineLvl w:val="2"/>
    </w:pPr>
  </w:style>
  <w:style w:type="paragraph" w:styleId="Heading4">
    <w:name w:val="heading 4"/>
    <w:basedOn w:val="Normal"/>
    <w:link w:val="Heading4Char"/>
    <w:qFormat/>
    <w:rsid w:val="002815C6"/>
    <w:pPr>
      <w:numPr>
        <w:ilvl w:val="3"/>
        <w:numId w:val="26"/>
      </w:numPr>
      <w:outlineLvl w:val="3"/>
    </w:pPr>
  </w:style>
  <w:style w:type="paragraph" w:styleId="Heading5">
    <w:name w:val="heading 5"/>
    <w:basedOn w:val="Normal"/>
    <w:link w:val="Heading5Char"/>
    <w:qFormat/>
    <w:rsid w:val="002815C6"/>
    <w:pPr>
      <w:numPr>
        <w:ilvl w:val="4"/>
        <w:numId w:val="26"/>
      </w:numPr>
      <w:outlineLvl w:val="4"/>
    </w:pPr>
    <w:rPr>
      <w:bCs/>
      <w:iCs/>
      <w:szCs w:val="26"/>
    </w:rPr>
  </w:style>
  <w:style w:type="paragraph" w:styleId="Heading6">
    <w:name w:val="heading 6"/>
    <w:basedOn w:val="Normal"/>
    <w:link w:val="Heading6Char"/>
    <w:qFormat/>
    <w:rsid w:val="002815C6"/>
    <w:pPr>
      <w:numPr>
        <w:ilvl w:val="5"/>
        <w:numId w:val="26"/>
      </w:numPr>
      <w:outlineLvl w:val="5"/>
    </w:pPr>
  </w:style>
  <w:style w:type="paragraph" w:styleId="Heading7">
    <w:name w:val="heading 7"/>
    <w:basedOn w:val="Normal"/>
    <w:link w:val="Heading7Char"/>
    <w:qFormat/>
    <w:rsid w:val="002815C6"/>
    <w:pPr>
      <w:numPr>
        <w:ilvl w:val="6"/>
        <w:numId w:val="26"/>
      </w:numPr>
      <w:outlineLvl w:val="6"/>
    </w:pPr>
  </w:style>
  <w:style w:type="paragraph" w:styleId="Heading8">
    <w:name w:val="heading 8"/>
    <w:basedOn w:val="Normal"/>
    <w:link w:val="Heading8Char"/>
    <w:qFormat/>
    <w:rsid w:val="002815C6"/>
    <w:pPr>
      <w:numPr>
        <w:ilvl w:val="7"/>
        <w:numId w:val="26"/>
      </w:numPr>
      <w:outlineLvl w:val="7"/>
    </w:pPr>
  </w:style>
  <w:style w:type="paragraph" w:styleId="Heading9">
    <w:name w:val="heading 9"/>
    <w:basedOn w:val="Normal"/>
    <w:next w:val="Normal"/>
    <w:link w:val="Heading9Char"/>
    <w:qFormat/>
    <w:rsid w:val="002815C6"/>
    <w:pPr>
      <w:numPr>
        <w:ilvl w:val="8"/>
        <w:numId w:val="26"/>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815C6"/>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rsid w:val="002815C6"/>
    <w:pPr>
      <w:tabs>
        <w:tab w:val="center" w:pos="4678"/>
        <w:tab w:val="right" w:pos="9356"/>
      </w:tabs>
    </w:pPr>
    <w:rPr>
      <w:snapToGrid w:val="0"/>
      <w:szCs w:val="20"/>
    </w:rPr>
  </w:style>
  <w:style w:type="paragraph" w:styleId="Footer">
    <w:name w:val="footer"/>
    <w:basedOn w:val="Normal"/>
    <w:link w:val="FooterChar"/>
    <w:rsid w:val="002815C6"/>
    <w:pPr>
      <w:widowControl w:val="0"/>
      <w:tabs>
        <w:tab w:val="center" w:pos="4678"/>
        <w:tab w:val="right" w:pos="9356"/>
      </w:tabs>
    </w:pPr>
    <w:rPr>
      <w:snapToGrid w:val="0"/>
      <w:sz w:val="18"/>
      <w:szCs w:val="20"/>
    </w:rPr>
  </w:style>
  <w:style w:type="character" w:styleId="PageNumber">
    <w:name w:val="page number"/>
    <w:rsid w:val="002815C6"/>
  </w:style>
  <w:style w:type="paragraph" w:customStyle="1" w:styleId="DefenceNormal">
    <w:name w:val="DefenceNormal"/>
    <w:aliases w:val="Normal + 10 pt"/>
    <w:link w:val="DefenceNormalChar"/>
    <w:rsid w:val="002815C6"/>
    <w:pPr>
      <w:spacing w:after="200"/>
    </w:pPr>
    <w:rPr>
      <w:rFonts w:eastAsia="Times New Roman"/>
      <w:lang w:eastAsia="en-US"/>
    </w:rPr>
  </w:style>
  <w:style w:type="paragraph" w:styleId="ListBullet">
    <w:name w:val="List Bullet"/>
    <w:basedOn w:val="DefenceNormal"/>
    <w:rsid w:val="002815C6"/>
    <w:pPr>
      <w:numPr>
        <w:numId w:val="35"/>
      </w:numPr>
      <w:spacing w:after="220"/>
    </w:pPr>
  </w:style>
  <w:style w:type="character" w:styleId="Hyperlink">
    <w:name w:val="Hyperlink"/>
    <w:uiPriority w:val="99"/>
    <w:rsid w:val="002815C6"/>
    <w:rPr>
      <w:color w:val="0000FF"/>
      <w:u w:val="none"/>
    </w:rPr>
  </w:style>
  <w:style w:type="character" w:styleId="EndnoteReference">
    <w:name w:val="endnote reference"/>
    <w:rsid w:val="002815C6"/>
    <w:rPr>
      <w:vertAlign w:val="superscript"/>
    </w:rPr>
  </w:style>
  <w:style w:type="paragraph" w:styleId="EndnoteText">
    <w:name w:val="endnote text"/>
    <w:basedOn w:val="Normal"/>
    <w:link w:val="EndnoteTextChar"/>
    <w:rsid w:val="002815C6"/>
    <w:rPr>
      <w:szCs w:val="20"/>
    </w:rPr>
  </w:style>
  <w:style w:type="paragraph" w:styleId="FootnoteText">
    <w:name w:val="footnote text"/>
    <w:basedOn w:val="Normal"/>
    <w:link w:val="FootnoteTextChar"/>
    <w:rsid w:val="002815C6"/>
    <w:rPr>
      <w:szCs w:val="20"/>
    </w:rPr>
  </w:style>
  <w:style w:type="paragraph" w:styleId="ListBullet2">
    <w:name w:val="List Bullet 2"/>
    <w:basedOn w:val="DefenceNormal"/>
    <w:rsid w:val="002815C6"/>
    <w:pPr>
      <w:numPr>
        <w:ilvl w:val="1"/>
        <w:numId w:val="35"/>
      </w:numPr>
    </w:pPr>
  </w:style>
  <w:style w:type="paragraph" w:styleId="ListBullet3">
    <w:name w:val="List Bullet 3"/>
    <w:basedOn w:val="Normal"/>
    <w:rsid w:val="002815C6"/>
    <w:pPr>
      <w:numPr>
        <w:ilvl w:val="2"/>
        <w:numId w:val="35"/>
      </w:numPr>
    </w:pPr>
  </w:style>
  <w:style w:type="paragraph" w:styleId="ListBullet4">
    <w:name w:val="List Bullet 4"/>
    <w:basedOn w:val="Normal"/>
    <w:rsid w:val="002815C6"/>
    <w:pPr>
      <w:numPr>
        <w:ilvl w:val="3"/>
        <w:numId w:val="35"/>
      </w:numPr>
    </w:pPr>
  </w:style>
  <w:style w:type="paragraph" w:styleId="ListBullet5">
    <w:name w:val="List Bullet 5"/>
    <w:basedOn w:val="Normal"/>
    <w:rsid w:val="002815C6"/>
    <w:pPr>
      <w:numPr>
        <w:ilvl w:val="4"/>
        <w:numId w:val="35"/>
      </w:numPr>
    </w:pPr>
  </w:style>
  <w:style w:type="paragraph" w:styleId="Subtitle">
    <w:name w:val="Subtitle"/>
    <w:basedOn w:val="Normal"/>
    <w:link w:val="SubtitleChar"/>
    <w:qFormat/>
    <w:rsid w:val="002815C6"/>
    <w:pPr>
      <w:keepNext/>
    </w:pPr>
    <w:rPr>
      <w:rFonts w:ascii="Arial" w:hAnsi="Arial" w:cs="Arial"/>
      <w:b/>
      <w:sz w:val="24"/>
    </w:rPr>
  </w:style>
  <w:style w:type="paragraph" w:styleId="Title">
    <w:name w:val="Title"/>
    <w:basedOn w:val="Normal"/>
    <w:link w:val="TitleChar"/>
    <w:qFormat/>
    <w:rsid w:val="002815C6"/>
    <w:pPr>
      <w:keepNext/>
    </w:pPr>
    <w:rPr>
      <w:rFonts w:ascii="Arial" w:hAnsi="Arial" w:cs="Arial"/>
      <w:b/>
      <w:bCs/>
      <w:sz w:val="28"/>
      <w:szCs w:val="32"/>
    </w:rPr>
  </w:style>
  <w:style w:type="paragraph" w:styleId="TOC1">
    <w:name w:val="toc 1"/>
    <w:basedOn w:val="Normal"/>
    <w:next w:val="Normal"/>
    <w:uiPriority w:val="39"/>
    <w:rsid w:val="002815C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2815C6"/>
    <w:pPr>
      <w:tabs>
        <w:tab w:val="right" w:leader="dot" w:pos="9356"/>
      </w:tabs>
      <w:spacing w:after="0"/>
      <w:ind w:left="964" w:right="1134" w:hanging="964"/>
    </w:pPr>
  </w:style>
  <w:style w:type="paragraph" w:styleId="TOC3">
    <w:name w:val="toc 3"/>
    <w:basedOn w:val="Normal"/>
    <w:next w:val="Normal"/>
    <w:autoRedefine/>
    <w:uiPriority w:val="39"/>
    <w:rsid w:val="002815C6"/>
    <w:pPr>
      <w:ind w:left="440"/>
    </w:pPr>
  </w:style>
  <w:style w:type="paragraph" w:styleId="TOC4">
    <w:name w:val="toc 4"/>
    <w:basedOn w:val="Normal"/>
    <w:next w:val="Normal"/>
    <w:autoRedefine/>
    <w:uiPriority w:val="39"/>
    <w:rsid w:val="002815C6"/>
    <w:pPr>
      <w:ind w:left="660"/>
    </w:pPr>
  </w:style>
  <w:style w:type="paragraph" w:styleId="TOC5">
    <w:name w:val="toc 5"/>
    <w:basedOn w:val="Normal"/>
    <w:next w:val="Normal"/>
    <w:autoRedefine/>
    <w:uiPriority w:val="39"/>
    <w:rsid w:val="002815C6"/>
    <w:pPr>
      <w:ind w:left="880"/>
    </w:pPr>
  </w:style>
  <w:style w:type="paragraph" w:styleId="TOC6">
    <w:name w:val="toc 6"/>
    <w:basedOn w:val="Normal"/>
    <w:next w:val="Normal"/>
    <w:autoRedefine/>
    <w:uiPriority w:val="39"/>
    <w:rsid w:val="002815C6"/>
    <w:pPr>
      <w:ind w:left="1100"/>
    </w:pPr>
  </w:style>
  <w:style w:type="paragraph" w:styleId="TOC7">
    <w:name w:val="toc 7"/>
    <w:basedOn w:val="Normal"/>
    <w:next w:val="Normal"/>
    <w:autoRedefine/>
    <w:uiPriority w:val="39"/>
    <w:rsid w:val="002815C6"/>
    <w:pPr>
      <w:ind w:left="1320"/>
    </w:pPr>
  </w:style>
  <w:style w:type="paragraph" w:styleId="TOC8">
    <w:name w:val="toc 8"/>
    <w:basedOn w:val="Normal"/>
    <w:next w:val="Normal"/>
    <w:autoRedefine/>
    <w:uiPriority w:val="39"/>
    <w:rsid w:val="002815C6"/>
    <w:pPr>
      <w:ind w:left="1540"/>
    </w:pPr>
  </w:style>
  <w:style w:type="paragraph" w:styleId="TOC9">
    <w:name w:val="toc 9"/>
    <w:basedOn w:val="Normal"/>
    <w:next w:val="Normal"/>
    <w:uiPriority w:val="39"/>
    <w:rsid w:val="002815C6"/>
    <w:pPr>
      <w:ind w:left="1758"/>
    </w:pPr>
  </w:style>
  <w:style w:type="paragraph" w:customStyle="1" w:styleId="TOCHeader">
    <w:name w:val="TOCHeader"/>
    <w:basedOn w:val="Normal"/>
    <w:rsid w:val="002815C6"/>
    <w:pPr>
      <w:keepNext/>
    </w:pPr>
    <w:rPr>
      <w:rFonts w:ascii="Arial" w:hAnsi="Arial"/>
      <w:b/>
      <w:sz w:val="24"/>
    </w:rPr>
  </w:style>
  <w:style w:type="table" w:styleId="TableGrid">
    <w:name w:val="Table Grid"/>
    <w:basedOn w:val="TableNormal"/>
    <w:rsid w:val="002815C6"/>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rsid w:val="002815C6"/>
    <w:pPr>
      <w:numPr>
        <w:numId w:val="36"/>
      </w:numPr>
      <w:spacing w:after="220"/>
      <w:outlineLvl w:val="0"/>
    </w:pPr>
    <w:rPr>
      <w:rFonts w:eastAsia="Times New Roman"/>
      <w:szCs w:val="22"/>
      <w:lang w:eastAsia="en-US"/>
    </w:rPr>
  </w:style>
  <w:style w:type="paragraph" w:customStyle="1" w:styleId="DefenceDefinitionNum">
    <w:name w:val="DefenceDefinitionNum"/>
    <w:rsid w:val="002815C6"/>
    <w:pPr>
      <w:numPr>
        <w:ilvl w:val="1"/>
        <w:numId w:val="36"/>
      </w:numPr>
      <w:spacing w:after="200"/>
      <w:outlineLvl w:val="1"/>
    </w:pPr>
    <w:rPr>
      <w:rFonts w:eastAsia="Times New Roman"/>
      <w:color w:val="000000"/>
      <w:szCs w:val="24"/>
      <w:lang w:eastAsia="en-US"/>
    </w:rPr>
  </w:style>
  <w:style w:type="paragraph" w:customStyle="1" w:styleId="DefenceDefinitionNum2">
    <w:name w:val="DefenceDefinitionNum2"/>
    <w:rsid w:val="002815C6"/>
    <w:pPr>
      <w:numPr>
        <w:ilvl w:val="2"/>
        <w:numId w:val="36"/>
      </w:numPr>
      <w:spacing w:after="200"/>
      <w:outlineLvl w:val="2"/>
    </w:pPr>
    <w:rPr>
      <w:rFonts w:eastAsia="Times New Roman"/>
      <w:bCs/>
      <w:szCs w:val="28"/>
      <w:lang w:eastAsia="en-US"/>
    </w:rPr>
  </w:style>
  <w:style w:type="paragraph" w:customStyle="1" w:styleId="DefenceDefinitionNum3">
    <w:name w:val="DefenceDefinitionNum3"/>
    <w:rsid w:val="002815C6"/>
    <w:pPr>
      <w:numPr>
        <w:ilvl w:val="3"/>
        <w:numId w:val="36"/>
      </w:numPr>
      <w:spacing w:after="220"/>
      <w:outlineLvl w:val="3"/>
    </w:pPr>
    <w:rPr>
      <w:rFonts w:eastAsia="Times New Roman"/>
      <w:bCs/>
      <w:szCs w:val="28"/>
      <w:lang w:eastAsia="en-US"/>
    </w:rPr>
  </w:style>
  <w:style w:type="paragraph" w:customStyle="1" w:styleId="DefenceHeading1">
    <w:name w:val="DefenceHeading 1"/>
    <w:next w:val="DefenceHeading2"/>
    <w:link w:val="DefenceHeading1Char"/>
    <w:qFormat/>
    <w:rsid w:val="002815C6"/>
    <w:pPr>
      <w:keepNext/>
      <w:numPr>
        <w:numId w:val="30"/>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2815C6"/>
    <w:pPr>
      <w:keepNext/>
      <w:numPr>
        <w:ilvl w:val="1"/>
        <w:numId w:val="30"/>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2815C6"/>
    <w:pPr>
      <w:numPr>
        <w:ilvl w:val="2"/>
        <w:numId w:val="30"/>
      </w:numPr>
      <w:outlineLvl w:val="2"/>
    </w:pPr>
    <w:rPr>
      <w:rFonts w:cs="Arial"/>
      <w:bCs/>
      <w:szCs w:val="26"/>
    </w:rPr>
  </w:style>
  <w:style w:type="paragraph" w:customStyle="1" w:styleId="DefenceHeading4">
    <w:name w:val="DefenceHeading 4"/>
    <w:basedOn w:val="DefenceNormal"/>
    <w:link w:val="DefenceHeading4Char"/>
    <w:qFormat/>
    <w:rsid w:val="002815C6"/>
    <w:pPr>
      <w:numPr>
        <w:ilvl w:val="3"/>
        <w:numId w:val="30"/>
      </w:numPr>
      <w:outlineLvl w:val="3"/>
    </w:pPr>
  </w:style>
  <w:style w:type="paragraph" w:customStyle="1" w:styleId="DefenceHeading5">
    <w:name w:val="DefenceHeading 5"/>
    <w:basedOn w:val="DefenceNormal"/>
    <w:link w:val="DefenceHeading5Char"/>
    <w:qFormat/>
    <w:rsid w:val="002815C6"/>
    <w:pPr>
      <w:numPr>
        <w:ilvl w:val="4"/>
        <w:numId w:val="30"/>
      </w:numPr>
      <w:outlineLvl w:val="4"/>
    </w:pPr>
    <w:rPr>
      <w:bCs/>
      <w:iCs/>
      <w:szCs w:val="26"/>
    </w:rPr>
  </w:style>
  <w:style w:type="paragraph" w:customStyle="1" w:styleId="DefenceHeading6">
    <w:name w:val="DefenceHeading 6"/>
    <w:basedOn w:val="DefenceNormal"/>
    <w:rsid w:val="002815C6"/>
    <w:pPr>
      <w:numPr>
        <w:ilvl w:val="5"/>
        <w:numId w:val="30"/>
      </w:numPr>
      <w:outlineLvl w:val="5"/>
    </w:pPr>
  </w:style>
  <w:style w:type="paragraph" w:customStyle="1" w:styleId="DefenceHeading7">
    <w:name w:val="DefenceHeading 7"/>
    <w:basedOn w:val="DefenceNormal"/>
    <w:rsid w:val="002815C6"/>
    <w:pPr>
      <w:numPr>
        <w:ilvl w:val="6"/>
        <w:numId w:val="30"/>
      </w:numPr>
      <w:tabs>
        <w:tab w:val="clear" w:pos="4820"/>
        <w:tab w:val="num" w:pos="5783"/>
      </w:tabs>
      <w:ind w:left="5783" w:hanging="963"/>
      <w:outlineLvl w:val="6"/>
    </w:pPr>
  </w:style>
  <w:style w:type="paragraph" w:customStyle="1" w:styleId="DefenceHeading8">
    <w:name w:val="DefenceHeading 8"/>
    <w:basedOn w:val="DefenceNormal"/>
    <w:rsid w:val="002815C6"/>
    <w:pPr>
      <w:numPr>
        <w:ilvl w:val="7"/>
        <w:numId w:val="30"/>
      </w:numPr>
      <w:tabs>
        <w:tab w:val="clear" w:pos="5783"/>
        <w:tab w:val="num" w:pos="6747"/>
      </w:tabs>
      <w:ind w:left="6747" w:hanging="964"/>
      <w:outlineLvl w:val="7"/>
    </w:pPr>
  </w:style>
  <w:style w:type="paragraph" w:customStyle="1" w:styleId="DefenceHeading9">
    <w:name w:val="DefenceHeading 9"/>
    <w:next w:val="DefenceNormal"/>
    <w:rsid w:val="002815C6"/>
    <w:pPr>
      <w:numPr>
        <w:ilvl w:val="8"/>
        <w:numId w:val="30"/>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rsid w:val="002815C6"/>
    <w:pPr>
      <w:keepNext/>
    </w:pPr>
    <w:rPr>
      <w:b/>
    </w:rPr>
  </w:style>
  <w:style w:type="paragraph" w:customStyle="1" w:styleId="DefenceIndent">
    <w:name w:val="DefenceIndent"/>
    <w:basedOn w:val="DefenceNormal"/>
    <w:link w:val="DefenceIndentChar"/>
    <w:rsid w:val="002815C6"/>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eastAsia="Times New Roman"/>
      <w:caps/>
      <w:szCs w:val="24"/>
      <w:lang w:eastAsia="en-US"/>
    </w:rPr>
  </w:style>
  <w:style w:type="paragraph" w:customStyle="1" w:styleId="DefenceIndent2">
    <w:name w:val="DefenceIndent2"/>
    <w:basedOn w:val="DefenceNormal"/>
    <w:rsid w:val="002815C6"/>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rsid w:val="002815C6"/>
    <w:pPr>
      <w:spacing w:before="120"/>
    </w:pPr>
    <w:rPr>
      <w:rFonts w:ascii="Arial" w:hAnsi="Arial"/>
      <w:b/>
      <w:bCs/>
    </w:rPr>
  </w:style>
  <w:style w:type="paragraph" w:customStyle="1" w:styleId="DefenceIndent3">
    <w:name w:val="DefenceIndent3"/>
    <w:basedOn w:val="DefenceNormal"/>
    <w:rsid w:val="002815C6"/>
    <w:pPr>
      <w:ind w:left="2892"/>
    </w:pPr>
  </w:style>
  <w:style w:type="paragraph" w:customStyle="1" w:styleId="DefenceSubTitle">
    <w:name w:val="DefenceSubTitle"/>
    <w:basedOn w:val="Normal"/>
    <w:rsid w:val="002815C6"/>
    <w:rPr>
      <w:rFonts w:ascii="Arial" w:hAnsi="Arial"/>
      <w:b/>
      <w:szCs w:val="20"/>
    </w:rPr>
  </w:style>
  <w:style w:type="paragraph" w:customStyle="1" w:styleId="DefenceTitle">
    <w:name w:val="DefenceTitle"/>
    <w:rsid w:val="002815C6"/>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link w:val="DefenceSchedule1Char"/>
    <w:rsid w:val="002815C6"/>
    <w:pPr>
      <w:numPr>
        <w:numId w:val="39"/>
      </w:numPr>
      <w:outlineLvl w:val="0"/>
    </w:pPr>
  </w:style>
  <w:style w:type="paragraph" w:customStyle="1" w:styleId="DefenceSchedule2">
    <w:name w:val="DefenceSchedule2"/>
    <w:basedOn w:val="DefenceNormal"/>
    <w:rsid w:val="002815C6"/>
    <w:pPr>
      <w:numPr>
        <w:ilvl w:val="1"/>
        <w:numId w:val="39"/>
      </w:numPr>
      <w:outlineLvl w:val="1"/>
    </w:pPr>
  </w:style>
  <w:style w:type="paragraph" w:customStyle="1" w:styleId="DefenceSchedule3">
    <w:name w:val="DefenceSchedule3"/>
    <w:basedOn w:val="DefenceNormal"/>
    <w:rsid w:val="002815C6"/>
    <w:pPr>
      <w:numPr>
        <w:ilvl w:val="2"/>
        <w:numId w:val="39"/>
      </w:numPr>
      <w:outlineLvl w:val="2"/>
    </w:pPr>
  </w:style>
  <w:style w:type="paragraph" w:customStyle="1" w:styleId="DefenceSchedule4">
    <w:name w:val="DefenceSchedule4"/>
    <w:basedOn w:val="DefenceNormal"/>
    <w:link w:val="DefenceSchedule4Char"/>
    <w:rsid w:val="002815C6"/>
    <w:pPr>
      <w:numPr>
        <w:ilvl w:val="3"/>
        <w:numId w:val="39"/>
      </w:numPr>
      <w:outlineLvl w:val="3"/>
    </w:pPr>
  </w:style>
  <w:style w:type="paragraph" w:customStyle="1" w:styleId="DefenceSchedule5">
    <w:name w:val="DefenceSchedule5"/>
    <w:basedOn w:val="DefenceNormal"/>
    <w:link w:val="DefenceSchedule5Char"/>
    <w:rsid w:val="002815C6"/>
    <w:pPr>
      <w:numPr>
        <w:ilvl w:val="4"/>
        <w:numId w:val="39"/>
      </w:numPr>
      <w:outlineLvl w:val="4"/>
    </w:pPr>
  </w:style>
  <w:style w:type="paragraph" w:customStyle="1" w:styleId="DefenceSchedule6">
    <w:name w:val="DefenceSchedule6"/>
    <w:basedOn w:val="DefenceNormal"/>
    <w:rsid w:val="002815C6"/>
    <w:pPr>
      <w:numPr>
        <w:ilvl w:val="5"/>
        <w:numId w:val="39"/>
      </w:numPr>
      <w:tabs>
        <w:tab w:val="clear" w:pos="4820"/>
        <w:tab w:val="num" w:pos="3856"/>
      </w:tabs>
      <w:ind w:left="3856"/>
      <w:outlineLvl w:val="5"/>
    </w:pPr>
  </w:style>
  <w:style w:type="paragraph" w:customStyle="1" w:styleId="AnnexureHeading">
    <w:name w:val="Annexure Heading"/>
    <w:basedOn w:val="Normal"/>
    <w:next w:val="Normal"/>
    <w:rsid w:val="002815C6"/>
    <w:pPr>
      <w:pageBreakBefore/>
    </w:pPr>
    <w:rPr>
      <w:rFonts w:ascii="Arial" w:hAnsi="Arial"/>
      <w:b/>
      <w:sz w:val="24"/>
    </w:rPr>
  </w:style>
  <w:style w:type="paragraph" w:customStyle="1" w:styleId="EndIdentifier">
    <w:name w:val="EndIdentifier"/>
    <w:basedOn w:val="Normal"/>
    <w:rsid w:val="002815C6"/>
    <w:rPr>
      <w:bCs/>
      <w:i/>
      <w:color w:val="800080"/>
    </w:rPr>
  </w:style>
  <w:style w:type="paragraph" w:customStyle="1" w:styleId="MinorTitleArial">
    <w:name w:val="Minor_Title_Arial"/>
    <w:next w:val="Normal"/>
    <w:rsid w:val="002815C6"/>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rPr>
      <w:rFonts w:eastAsia="Times New Roman"/>
      <w:lang w:eastAsia="en-US"/>
    </w:rPr>
  </w:style>
  <w:style w:type="paragraph" w:customStyle="1" w:styleId="DefenceHeadingNoTOC1">
    <w:name w:val="DefenceHeading No TOC 1"/>
    <w:qFormat/>
    <w:rsid w:val="002815C6"/>
    <w:pPr>
      <w:numPr>
        <w:numId w:val="38"/>
      </w:numPr>
      <w:spacing w:after="220"/>
    </w:pPr>
    <w:rPr>
      <w:rFonts w:ascii="Arial" w:eastAsia="Times New Roman" w:hAnsi="Arial"/>
      <w:b/>
      <w:sz w:val="22"/>
      <w:lang w:eastAsia="en-US"/>
    </w:rPr>
  </w:style>
  <w:style w:type="paragraph" w:customStyle="1" w:styleId="DefenceHeadingNoTOC2">
    <w:name w:val="DefenceHeading No TOC 2"/>
    <w:qFormat/>
    <w:rsid w:val="002815C6"/>
    <w:pPr>
      <w:numPr>
        <w:ilvl w:val="1"/>
        <w:numId w:val="38"/>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2815C6"/>
    <w:pPr>
      <w:numPr>
        <w:ilvl w:val="2"/>
        <w:numId w:val="38"/>
      </w:numPr>
    </w:pPr>
  </w:style>
  <w:style w:type="paragraph" w:customStyle="1" w:styleId="DefenceHeadingNoTOC4">
    <w:name w:val="DefenceHeading No TOC 4"/>
    <w:basedOn w:val="DefenceNormal"/>
    <w:qFormat/>
    <w:rsid w:val="002815C6"/>
    <w:pPr>
      <w:numPr>
        <w:ilvl w:val="3"/>
        <w:numId w:val="38"/>
      </w:numPr>
    </w:pPr>
  </w:style>
  <w:style w:type="paragraph" w:customStyle="1" w:styleId="DefenceHeadingNoTOC5">
    <w:name w:val="DefenceHeading No TOC 5"/>
    <w:basedOn w:val="DefenceNormal"/>
    <w:qFormat/>
    <w:rsid w:val="002815C6"/>
    <w:pPr>
      <w:numPr>
        <w:ilvl w:val="4"/>
        <w:numId w:val="38"/>
      </w:numPr>
    </w:pPr>
  </w:style>
  <w:style w:type="paragraph" w:customStyle="1" w:styleId="DefenceHeadingNoTOC6">
    <w:name w:val="DefenceHeading No TOC 6"/>
    <w:basedOn w:val="DefenceNormal"/>
    <w:qFormat/>
    <w:rsid w:val="002815C6"/>
    <w:pPr>
      <w:numPr>
        <w:ilvl w:val="5"/>
        <w:numId w:val="38"/>
      </w:numPr>
    </w:pPr>
  </w:style>
  <w:style w:type="paragraph" w:customStyle="1" w:styleId="DefenceHeadingNoTOC7">
    <w:name w:val="DefenceHeading No TOC 7"/>
    <w:basedOn w:val="DefenceNormal"/>
    <w:qFormat/>
    <w:rsid w:val="002815C6"/>
    <w:pPr>
      <w:numPr>
        <w:ilvl w:val="6"/>
        <w:numId w:val="38"/>
      </w:numPr>
    </w:pPr>
  </w:style>
  <w:style w:type="paragraph" w:customStyle="1" w:styleId="DefenceHeadingNoTOC8">
    <w:name w:val="DefenceHeading No TOC 8"/>
    <w:basedOn w:val="DefenceNormal"/>
    <w:qFormat/>
    <w:rsid w:val="002815C6"/>
    <w:pPr>
      <w:numPr>
        <w:ilvl w:val="7"/>
        <w:numId w:val="38"/>
      </w:numPr>
    </w:pPr>
  </w:style>
  <w:style w:type="numbering" w:customStyle="1" w:styleId="DefenceHeadingNoTOC">
    <w:name w:val="DefenceHeadingNoTOC"/>
    <w:rsid w:val="002815C6"/>
    <w:pPr>
      <w:numPr>
        <w:numId w:val="55"/>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27"/>
      </w:numPr>
      <w:tabs>
        <w:tab w:val="left" w:pos="567"/>
      </w:tabs>
      <w:ind w:left="567" w:hanging="567"/>
    </w:pPr>
  </w:style>
  <w:style w:type="paragraph" w:customStyle="1" w:styleId="DefenceB2">
    <w:name w:val="Defence B2"/>
    <w:basedOn w:val="DefenceNormal"/>
    <w:qFormat/>
    <w:pPr>
      <w:numPr>
        <w:numId w:val="28"/>
      </w:numPr>
      <w:tabs>
        <w:tab w:val="left" w:pos="1134"/>
      </w:tabs>
      <w:ind w:left="1134" w:hanging="567"/>
    </w:pPr>
  </w:style>
  <w:style w:type="paragraph" w:customStyle="1" w:styleId="DefenceSCB1">
    <w:name w:val="Defence SC B1"/>
    <w:basedOn w:val="DefenceNormal"/>
    <w:qFormat/>
    <w:pPr>
      <w:numPr>
        <w:numId w:val="29"/>
      </w:numPr>
      <w:tabs>
        <w:tab w:val="left" w:pos="284"/>
      </w:tabs>
      <w:ind w:left="568" w:hanging="284"/>
    </w:pPr>
    <w:rPr>
      <w:rFonts w:ascii="Times New Roman Bold" w:hAnsi="Times New Roman Bold"/>
      <w:b/>
    </w:rPr>
  </w:style>
  <w:style w:type="numbering" w:customStyle="1" w:styleId="DefenceHeading">
    <w:name w:val="DefenceHeading"/>
    <w:rsid w:val="002815C6"/>
    <w:pPr>
      <w:numPr>
        <w:numId w:val="30"/>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32"/>
      </w:numPr>
      <w:outlineLvl w:val="0"/>
    </w:pPr>
    <w:rPr>
      <w:sz w:val="22"/>
      <w:szCs w:val="22"/>
    </w:rPr>
  </w:style>
  <w:style w:type="paragraph" w:customStyle="1" w:styleId="CUNumber2">
    <w:name w:val="CU_Number2"/>
    <w:basedOn w:val="Normal"/>
    <w:pPr>
      <w:widowControl w:val="0"/>
      <w:numPr>
        <w:ilvl w:val="1"/>
        <w:numId w:val="32"/>
      </w:numPr>
      <w:outlineLvl w:val="1"/>
    </w:pPr>
    <w:rPr>
      <w:sz w:val="22"/>
      <w:szCs w:val="22"/>
    </w:rPr>
  </w:style>
  <w:style w:type="paragraph" w:customStyle="1" w:styleId="CUNumber3">
    <w:name w:val="CU_Number3"/>
    <w:basedOn w:val="Normal"/>
    <w:pPr>
      <w:widowControl w:val="0"/>
      <w:numPr>
        <w:ilvl w:val="2"/>
        <w:numId w:val="32"/>
      </w:numPr>
      <w:outlineLvl w:val="2"/>
    </w:pPr>
    <w:rPr>
      <w:sz w:val="22"/>
      <w:szCs w:val="22"/>
    </w:rPr>
  </w:style>
  <w:style w:type="paragraph" w:customStyle="1" w:styleId="CUNumber4">
    <w:name w:val="CU_Number4"/>
    <w:basedOn w:val="Normal"/>
    <w:pPr>
      <w:widowControl w:val="0"/>
      <w:numPr>
        <w:ilvl w:val="3"/>
        <w:numId w:val="32"/>
      </w:numPr>
      <w:outlineLvl w:val="3"/>
    </w:pPr>
    <w:rPr>
      <w:sz w:val="22"/>
      <w:szCs w:val="22"/>
    </w:rPr>
  </w:style>
  <w:style w:type="paragraph" w:customStyle="1" w:styleId="CUNumber5">
    <w:name w:val="CU_Number5"/>
    <w:basedOn w:val="Normal"/>
    <w:pPr>
      <w:widowControl w:val="0"/>
      <w:numPr>
        <w:ilvl w:val="4"/>
        <w:numId w:val="32"/>
      </w:numPr>
      <w:outlineLvl w:val="4"/>
    </w:pPr>
    <w:rPr>
      <w:sz w:val="22"/>
      <w:szCs w:val="22"/>
    </w:rPr>
  </w:style>
  <w:style w:type="paragraph" w:customStyle="1" w:styleId="CUNumber6">
    <w:name w:val="CU_Number6"/>
    <w:basedOn w:val="Normal"/>
    <w:pPr>
      <w:widowControl w:val="0"/>
      <w:numPr>
        <w:ilvl w:val="5"/>
        <w:numId w:val="32"/>
      </w:numPr>
      <w:outlineLvl w:val="5"/>
    </w:pPr>
    <w:rPr>
      <w:sz w:val="22"/>
      <w:szCs w:val="22"/>
    </w:rPr>
  </w:style>
  <w:style w:type="paragraph" w:customStyle="1" w:styleId="CUNumber7">
    <w:name w:val="CU_Number7"/>
    <w:basedOn w:val="Normal"/>
    <w:pPr>
      <w:widowControl w:val="0"/>
      <w:numPr>
        <w:ilvl w:val="6"/>
        <w:numId w:val="32"/>
      </w:numPr>
      <w:outlineLvl w:val="6"/>
    </w:pPr>
    <w:rPr>
      <w:sz w:val="22"/>
      <w:szCs w:val="22"/>
    </w:rPr>
  </w:style>
  <w:style w:type="paragraph" w:customStyle="1" w:styleId="CUNumber8">
    <w:name w:val="CU_Number8"/>
    <w:basedOn w:val="Normal"/>
    <w:pPr>
      <w:widowControl w:val="0"/>
      <w:numPr>
        <w:ilvl w:val="7"/>
        <w:numId w:val="32"/>
      </w:numPr>
      <w:outlineLvl w:val="7"/>
    </w:pPr>
    <w:rPr>
      <w:sz w:val="22"/>
      <w:szCs w:val="22"/>
    </w:rPr>
  </w:style>
  <w:style w:type="numbering" w:customStyle="1" w:styleId="CUNumber">
    <w:name w:val="CU_Number"/>
    <w:uiPriority w:val="99"/>
    <w:pPr>
      <w:numPr>
        <w:numId w:val="31"/>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numbering" w:customStyle="1" w:styleId="DefenceListBullet">
    <w:name w:val="Defence List Bullet"/>
    <w:rsid w:val="002815C6"/>
    <w:pPr>
      <w:numPr>
        <w:numId w:val="35"/>
      </w:numPr>
    </w:pPr>
  </w:style>
  <w:style w:type="numbering" w:customStyle="1" w:styleId="DefenceDefinition">
    <w:name w:val="Defence Definition"/>
    <w:rsid w:val="002815C6"/>
    <w:pPr>
      <w:numPr>
        <w:numId w:val="36"/>
      </w:numPr>
    </w:pPr>
  </w:style>
  <w:style w:type="numbering" w:customStyle="1" w:styleId="DefenceHeadingNoTOC0">
    <w:name w:val="DefenceHeading NoTOC"/>
    <w:rsid w:val="002815C6"/>
    <w:pPr>
      <w:numPr>
        <w:numId w:val="37"/>
      </w:numPr>
    </w:pPr>
  </w:style>
  <w:style w:type="numbering" w:customStyle="1" w:styleId="DefenceSchedule">
    <w:name w:val="DefenceSchedule"/>
    <w:rsid w:val="002815C6"/>
    <w:pPr>
      <w:numPr>
        <w:numId w:val="39"/>
      </w:numPr>
    </w:pPr>
  </w:style>
  <w:style w:type="paragraph" w:customStyle="1" w:styleId="IndentParaLevel1">
    <w:name w:val="IndentParaLevel1"/>
    <w:basedOn w:val="Normal"/>
    <w:rsid w:val="00E51525"/>
    <w:pPr>
      <w:widowControl w:val="0"/>
      <w:ind w:left="964"/>
    </w:pPr>
  </w:style>
  <w:style w:type="character" w:customStyle="1" w:styleId="DocsOpenFilename">
    <w:name w:val="DocsOpen Filename"/>
    <w:rsid w:val="00E51525"/>
    <w:rPr>
      <w:rFonts w:ascii="Times New Roman" w:hAnsi="Times New Roman" w:cs="Times New Roman"/>
      <w:sz w:val="16"/>
    </w:rPr>
  </w:style>
  <w:style w:type="paragraph" w:customStyle="1" w:styleId="IndentParaLevel2">
    <w:name w:val="IndentParaLevel2"/>
    <w:basedOn w:val="Normal"/>
    <w:rsid w:val="00E51525"/>
    <w:pPr>
      <w:widowControl w:val="0"/>
      <w:ind w:left="1928"/>
    </w:pPr>
  </w:style>
  <w:style w:type="paragraph" w:customStyle="1" w:styleId="IndentParaLevel3">
    <w:name w:val="IndentParaLevel3"/>
    <w:basedOn w:val="Normal"/>
    <w:rsid w:val="00E51525"/>
    <w:pPr>
      <w:widowControl w:val="0"/>
      <w:ind w:left="2892"/>
    </w:pPr>
  </w:style>
  <w:style w:type="paragraph" w:customStyle="1" w:styleId="IndentParaLevel4">
    <w:name w:val="IndentParaLevel4"/>
    <w:basedOn w:val="Normal"/>
    <w:rsid w:val="00E51525"/>
    <w:pPr>
      <w:widowControl w:val="0"/>
      <w:ind w:left="3856"/>
    </w:pPr>
  </w:style>
  <w:style w:type="paragraph" w:customStyle="1" w:styleId="IndentParaLevel5">
    <w:name w:val="IndentParaLevel5"/>
    <w:basedOn w:val="Normal"/>
    <w:rsid w:val="00E51525"/>
    <w:pPr>
      <w:widowControl w:val="0"/>
      <w:ind w:left="4820"/>
    </w:pPr>
  </w:style>
  <w:style w:type="paragraph" w:customStyle="1" w:styleId="IndentParaLevel6">
    <w:name w:val="IndentParaLevel6"/>
    <w:basedOn w:val="Normal"/>
    <w:rsid w:val="00E51525"/>
    <w:pPr>
      <w:widowControl w:val="0"/>
      <w:ind w:left="5783"/>
    </w:pPr>
  </w:style>
  <w:style w:type="paragraph" w:styleId="Index1">
    <w:name w:val="index 1"/>
    <w:basedOn w:val="Normal"/>
    <w:next w:val="Normal"/>
    <w:autoRedefine/>
    <w:rsid w:val="00E51525"/>
    <w:pPr>
      <w:ind w:left="964" w:hanging="964"/>
    </w:pPr>
    <w:rPr>
      <w:b/>
    </w:rPr>
  </w:style>
  <w:style w:type="paragraph" w:styleId="Index2">
    <w:name w:val="index 2"/>
    <w:basedOn w:val="Normal"/>
    <w:next w:val="Normal"/>
    <w:autoRedefine/>
    <w:rsid w:val="00E51525"/>
    <w:pPr>
      <w:ind w:left="1928" w:hanging="964"/>
    </w:pPr>
  </w:style>
  <w:style w:type="paragraph" w:customStyle="1" w:styleId="Recital">
    <w:name w:val="Recital"/>
    <w:basedOn w:val="Normal"/>
    <w:rsid w:val="00E51525"/>
    <w:pPr>
      <w:ind w:left="964" w:hanging="964"/>
    </w:pPr>
  </w:style>
  <w:style w:type="paragraph" w:customStyle="1" w:styleId="TitleOther">
    <w:name w:val="Title_Other"/>
    <w:basedOn w:val="Normal"/>
    <w:rsid w:val="00E51525"/>
    <w:rPr>
      <w:rFonts w:cs="Arial"/>
      <w:b/>
      <w:bCs/>
      <w:sz w:val="28"/>
      <w:szCs w:val="32"/>
    </w:rPr>
  </w:style>
  <w:style w:type="paragraph" w:styleId="Index3">
    <w:name w:val="index 3"/>
    <w:basedOn w:val="Normal"/>
    <w:next w:val="Normal"/>
    <w:autoRedefine/>
    <w:rsid w:val="00E51525"/>
    <w:pPr>
      <w:ind w:left="660" w:hanging="220"/>
    </w:pPr>
  </w:style>
  <w:style w:type="paragraph" w:styleId="Index4">
    <w:name w:val="index 4"/>
    <w:basedOn w:val="Normal"/>
    <w:next w:val="Normal"/>
    <w:autoRedefine/>
    <w:rsid w:val="00E51525"/>
    <w:pPr>
      <w:ind w:left="880" w:hanging="220"/>
    </w:pPr>
  </w:style>
  <w:style w:type="paragraph" w:styleId="Index5">
    <w:name w:val="index 5"/>
    <w:basedOn w:val="Normal"/>
    <w:next w:val="Normal"/>
    <w:autoRedefine/>
    <w:rsid w:val="00E51525"/>
    <w:pPr>
      <w:ind w:left="1100" w:hanging="220"/>
    </w:pPr>
  </w:style>
  <w:style w:type="paragraph" w:styleId="Index6">
    <w:name w:val="index 6"/>
    <w:basedOn w:val="Normal"/>
    <w:next w:val="Normal"/>
    <w:autoRedefine/>
    <w:rsid w:val="00E51525"/>
    <w:pPr>
      <w:ind w:left="1320" w:hanging="220"/>
    </w:pPr>
  </w:style>
  <w:style w:type="paragraph" w:styleId="Index7">
    <w:name w:val="index 7"/>
    <w:basedOn w:val="Normal"/>
    <w:next w:val="Normal"/>
    <w:autoRedefine/>
    <w:rsid w:val="00E51525"/>
    <w:pPr>
      <w:ind w:left="1540" w:hanging="220"/>
    </w:pPr>
  </w:style>
  <w:style w:type="paragraph" w:styleId="Index8">
    <w:name w:val="index 8"/>
    <w:basedOn w:val="Normal"/>
    <w:next w:val="Normal"/>
    <w:autoRedefine/>
    <w:rsid w:val="00E51525"/>
    <w:pPr>
      <w:ind w:left="1760" w:hanging="220"/>
    </w:pPr>
  </w:style>
  <w:style w:type="paragraph" w:styleId="Index9">
    <w:name w:val="index 9"/>
    <w:basedOn w:val="Normal"/>
    <w:next w:val="Normal"/>
    <w:autoRedefine/>
    <w:rsid w:val="00E51525"/>
    <w:pPr>
      <w:ind w:left="1980" w:hanging="220"/>
    </w:pPr>
  </w:style>
  <w:style w:type="paragraph" w:styleId="IndexHeading">
    <w:name w:val="index heading"/>
    <w:basedOn w:val="Normal"/>
    <w:next w:val="Index1"/>
    <w:rsid w:val="00E51525"/>
  </w:style>
  <w:style w:type="paragraph" w:customStyle="1" w:styleId="CUAddress">
    <w:name w:val="CU_Address"/>
    <w:basedOn w:val="Normal"/>
    <w:rsid w:val="00E51525"/>
    <w:pPr>
      <w:spacing w:after="0"/>
    </w:pPr>
    <w:rPr>
      <w:sz w:val="18"/>
    </w:rPr>
  </w:style>
  <w:style w:type="paragraph" w:customStyle="1" w:styleId="Schedule1">
    <w:name w:val="Schedule_1"/>
    <w:basedOn w:val="Normal"/>
    <w:next w:val="Normal"/>
    <w:rsid w:val="00E51525"/>
    <w:pPr>
      <w:keepNext/>
      <w:pBdr>
        <w:top w:val="single" w:sz="12" w:space="1" w:color="auto"/>
      </w:pBdr>
      <w:tabs>
        <w:tab w:val="num" w:pos="964"/>
      </w:tabs>
      <w:ind w:left="964" w:hanging="964"/>
    </w:pPr>
    <w:rPr>
      <w:rFonts w:ascii="Arial" w:hAnsi="Arial"/>
      <w:b/>
      <w:sz w:val="28"/>
    </w:rPr>
  </w:style>
  <w:style w:type="paragraph" w:customStyle="1" w:styleId="Schedule2">
    <w:name w:val="Schedule_2"/>
    <w:basedOn w:val="Normal"/>
    <w:next w:val="Normal"/>
    <w:rsid w:val="00E51525"/>
    <w:pPr>
      <w:keepNext/>
      <w:tabs>
        <w:tab w:val="num" w:pos="964"/>
      </w:tabs>
      <w:ind w:left="964" w:hanging="964"/>
    </w:pPr>
    <w:rPr>
      <w:rFonts w:ascii="Arial" w:hAnsi="Arial"/>
      <w:b/>
      <w:sz w:val="24"/>
    </w:rPr>
  </w:style>
  <w:style w:type="paragraph" w:customStyle="1" w:styleId="Schedule3">
    <w:name w:val="Schedule_3"/>
    <w:basedOn w:val="Normal"/>
    <w:rsid w:val="00E51525"/>
    <w:pPr>
      <w:tabs>
        <w:tab w:val="num" w:pos="1928"/>
      </w:tabs>
      <w:ind w:left="1928" w:hanging="964"/>
    </w:pPr>
    <w:rPr>
      <w:sz w:val="22"/>
    </w:rPr>
  </w:style>
  <w:style w:type="paragraph" w:customStyle="1" w:styleId="Schedule4">
    <w:name w:val="Schedule_4"/>
    <w:basedOn w:val="Normal"/>
    <w:rsid w:val="00E51525"/>
    <w:pPr>
      <w:tabs>
        <w:tab w:val="num" w:pos="2892"/>
      </w:tabs>
      <w:ind w:left="2892" w:hanging="964"/>
    </w:pPr>
    <w:rPr>
      <w:sz w:val="22"/>
    </w:rPr>
  </w:style>
  <w:style w:type="paragraph" w:customStyle="1" w:styleId="Schedule5">
    <w:name w:val="Schedule_5"/>
    <w:basedOn w:val="Normal"/>
    <w:rsid w:val="00E51525"/>
    <w:pPr>
      <w:tabs>
        <w:tab w:val="num" w:pos="3856"/>
      </w:tabs>
      <w:ind w:left="3856" w:hanging="964"/>
    </w:pPr>
    <w:rPr>
      <w:sz w:val="22"/>
    </w:rPr>
  </w:style>
  <w:style w:type="paragraph" w:customStyle="1" w:styleId="Schedule6">
    <w:name w:val="Schedule_6"/>
    <w:basedOn w:val="Normal"/>
    <w:rsid w:val="00E51525"/>
    <w:pPr>
      <w:tabs>
        <w:tab w:val="num" w:pos="4820"/>
      </w:tabs>
      <w:ind w:left="4820" w:hanging="964"/>
    </w:pPr>
    <w:rPr>
      <w:sz w:val="22"/>
    </w:rPr>
  </w:style>
  <w:style w:type="paragraph" w:customStyle="1" w:styleId="Schedule7">
    <w:name w:val="Schedule_7"/>
    <w:basedOn w:val="Normal"/>
    <w:rsid w:val="00E51525"/>
    <w:pPr>
      <w:tabs>
        <w:tab w:val="num" w:pos="5783"/>
      </w:tabs>
      <w:ind w:left="5783" w:hanging="963"/>
    </w:pPr>
    <w:rPr>
      <w:sz w:val="22"/>
    </w:rPr>
  </w:style>
  <w:style w:type="paragraph" w:customStyle="1" w:styleId="Schedule8">
    <w:name w:val="Schedule_8"/>
    <w:basedOn w:val="Normal"/>
    <w:rsid w:val="00E51525"/>
    <w:pPr>
      <w:tabs>
        <w:tab w:val="num" w:pos="6747"/>
      </w:tabs>
      <w:ind w:left="6747" w:hanging="964"/>
    </w:pPr>
    <w:rPr>
      <w:sz w:val="22"/>
    </w:rPr>
  </w:style>
  <w:style w:type="paragraph" w:customStyle="1" w:styleId="ListNumber6">
    <w:name w:val="List Number 6"/>
    <w:basedOn w:val="Normal"/>
    <w:semiHidden/>
    <w:rsid w:val="00E51525"/>
    <w:pPr>
      <w:tabs>
        <w:tab w:val="num" w:pos="5783"/>
      </w:tabs>
      <w:ind w:left="5783" w:hanging="963"/>
    </w:pPr>
    <w:rPr>
      <w:sz w:val="22"/>
    </w:rPr>
  </w:style>
  <w:style w:type="paragraph" w:styleId="DocumentMap">
    <w:name w:val="Document Map"/>
    <w:basedOn w:val="Normal"/>
    <w:link w:val="DocumentMapChar"/>
    <w:rsid w:val="00E51525"/>
    <w:pPr>
      <w:shd w:val="clear" w:color="auto" w:fill="000080"/>
    </w:pPr>
    <w:rPr>
      <w:rFonts w:ascii="Tahoma" w:hAnsi="Tahoma" w:cs="Tahoma"/>
    </w:rPr>
  </w:style>
  <w:style w:type="character" w:customStyle="1" w:styleId="DocumentMapChar">
    <w:name w:val="Document Map Char"/>
    <w:link w:val="DocumentMap"/>
    <w:rsid w:val="00E51525"/>
    <w:rPr>
      <w:rFonts w:ascii="Tahoma" w:eastAsia="Times New Roman" w:hAnsi="Tahoma" w:cs="Tahoma"/>
      <w:szCs w:val="24"/>
      <w:shd w:val="clear" w:color="auto" w:fill="000080"/>
      <w:lang w:eastAsia="en-US"/>
    </w:rPr>
  </w:style>
  <w:style w:type="paragraph" w:styleId="BodyTextIndent3">
    <w:name w:val="Body Text Indent 3"/>
    <w:basedOn w:val="Normal"/>
    <w:link w:val="BodyTextIndent3Char"/>
    <w:rsid w:val="00E51525"/>
    <w:pPr>
      <w:autoSpaceDE w:val="0"/>
      <w:autoSpaceDN w:val="0"/>
      <w:spacing w:after="0"/>
      <w:ind w:left="2835" w:hanging="850"/>
    </w:pPr>
    <w:rPr>
      <w:rFonts w:ascii="Times" w:hAnsi="Times"/>
    </w:rPr>
  </w:style>
  <w:style w:type="character" w:customStyle="1" w:styleId="BodyTextIndent3Char">
    <w:name w:val="Body Text Indent 3 Char"/>
    <w:link w:val="BodyTextIndent3"/>
    <w:rsid w:val="00E51525"/>
    <w:rPr>
      <w:rFonts w:ascii="Times" w:eastAsia="Times New Roman" w:hAnsi="Times"/>
      <w:szCs w:val="24"/>
      <w:lang w:eastAsia="en-US"/>
    </w:rPr>
  </w:style>
  <w:style w:type="paragraph" w:styleId="TableofFigures">
    <w:name w:val="table of figures"/>
    <w:basedOn w:val="Normal"/>
    <w:next w:val="Normal"/>
    <w:rsid w:val="00E51525"/>
    <w:pPr>
      <w:ind w:left="400" w:hanging="400"/>
    </w:pPr>
  </w:style>
  <w:style w:type="paragraph" w:customStyle="1" w:styleId="Level3">
    <w:name w:val="Level 3"/>
    <w:basedOn w:val="IndentParaLevel1"/>
    <w:rsid w:val="00E51525"/>
    <w:rPr>
      <w:lang w:val="en-US"/>
    </w:rPr>
  </w:style>
  <w:style w:type="paragraph" w:styleId="BodyTextIndent">
    <w:name w:val="Body Text Indent"/>
    <w:basedOn w:val="Normal"/>
    <w:link w:val="BodyTextIndentChar"/>
    <w:rsid w:val="00E51525"/>
    <w:pPr>
      <w:spacing w:after="120"/>
      <w:ind w:left="283"/>
    </w:pPr>
  </w:style>
  <w:style w:type="character" w:customStyle="1" w:styleId="BodyTextIndentChar">
    <w:name w:val="Body Text Indent Char"/>
    <w:link w:val="BodyTextIndent"/>
    <w:rsid w:val="00E51525"/>
    <w:rPr>
      <w:rFonts w:eastAsia="Times New Roman"/>
      <w:szCs w:val="24"/>
      <w:lang w:eastAsia="en-US"/>
    </w:rPr>
  </w:style>
  <w:style w:type="paragraph" w:customStyle="1" w:styleId="Definition">
    <w:name w:val="Definition"/>
    <w:basedOn w:val="Normal"/>
    <w:rsid w:val="00E51525"/>
    <w:rPr>
      <w:szCs w:val="22"/>
    </w:rPr>
  </w:style>
  <w:style w:type="paragraph" w:customStyle="1" w:styleId="DefinitionNum4">
    <w:name w:val="DefinitionNum4"/>
    <w:basedOn w:val="Normal"/>
    <w:rsid w:val="00E51525"/>
    <w:rPr>
      <w:sz w:val="22"/>
    </w:rPr>
  </w:style>
  <w:style w:type="paragraph" w:customStyle="1" w:styleId="DMONumListALV1">
    <w:name w:val="DMO – NumList ALV1"/>
    <w:basedOn w:val="Normal"/>
    <w:next w:val="Normal"/>
    <w:qFormat/>
    <w:rsid w:val="00E51525"/>
    <w:pPr>
      <w:numPr>
        <w:numId w:val="50"/>
      </w:numPr>
      <w:spacing w:before="240" w:after="120"/>
    </w:pPr>
    <w:rPr>
      <w:rFonts w:ascii="Arial" w:eastAsia="Calibri" w:hAnsi="Arial"/>
      <w:b/>
      <w:caps/>
      <w:szCs w:val="22"/>
    </w:rPr>
  </w:style>
  <w:style w:type="paragraph" w:customStyle="1" w:styleId="DMONumListALV2">
    <w:name w:val="DMO – NumList ALV2"/>
    <w:basedOn w:val="Normal"/>
    <w:next w:val="Normal"/>
    <w:qFormat/>
    <w:rsid w:val="00E51525"/>
    <w:pPr>
      <w:numPr>
        <w:ilvl w:val="1"/>
        <w:numId w:val="50"/>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E51525"/>
    <w:pPr>
      <w:numPr>
        <w:ilvl w:val="2"/>
        <w:numId w:val="50"/>
      </w:numPr>
      <w:spacing w:after="120"/>
      <w:jc w:val="both"/>
    </w:pPr>
    <w:rPr>
      <w:rFonts w:ascii="Arial" w:eastAsia="Calibri" w:hAnsi="Arial"/>
      <w:szCs w:val="22"/>
    </w:rPr>
  </w:style>
  <w:style w:type="character" w:customStyle="1" w:styleId="DMONumListALV3CharChar">
    <w:name w:val="DMO – NumList ALV3 Char Char"/>
    <w:link w:val="DMONumListALV3"/>
    <w:rsid w:val="00E51525"/>
    <w:rPr>
      <w:rFonts w:ascii="Arial" w:eastAsia="Calibri" w:hAnsi="Arial"/>
      <w:szCs w:val="22"/>
      <w:lang w:eastAsia="en-US"/>
    </w:rPr>
  </w:style>
  <w:style w:type="paragraph" w:customStyle="1" w:styleId="DMONumListALV4">
    <w:name w:val="DMO – NumList ALV4"/>
    <w:basedOn w:val="Normal"/>
    <w:qFormat/>
    <w:rsid w:val="00E51525"/>
    <w:pPr>
      <w:numPr>
        <w:ilvl w:val="3"/>
        <w:numId w:val="50"/>
      </w:numPr>
      <w:spacing w:after="120"/>
      <w:jc w:val="both"/>
    </w:pPr>
    <w:rPr>
      <w:rFonts w:ascii="Arial" w:eastAsia="Calibri" w:hAnsi="Arial"/>
      <w:szCs w:val="22"/>
    </w:rPr>
  </w:style>
  <w:style w:type="paragraph" w:customStyle="1" w:styleId="DMO-NumListALV5">
    <w:name w:val="DMO - NumList ALV5"/>
    <w:basedOn w:val="Normal"/>
    <w:rsid w:val="00E51525"/>
    <w:pPr>
      <w:numPr>
        <w:ilvl w:val="4"/>
        <w:numId w:val="50"/>
      </w:numPr>
      <w:spacing w:after="120"/>
      <w:jc w:val="both"/>
    </w:pPr>
    <w:rPr>
      <w:rFonts w:ascii="Arial" w:eastAsia="Calibri" w:hAnsi="Arial"/>
      <w:szCs w:val="22"/>
    </w:rPr>
  </w:style>
  <w:style w:type="paragraph" w:customStyle="1" w:styleId="DMO-NumListALV6">
    <w:name w:val="DMO - NumList ALV6"/>
    <w:qFormat/>
    <w:rsid w:val="00E51525"/>
    <w:pPr>
      <w:numPr>
        <w:ilvl w:val="5"/>
        <w:numId w:val="50"/>
      </w:numPr>
    </w:pPr>
    <w:rPr>
      <w:rFonts w:ascii="Arial" w:eastAsia="Calibri" w:hAnsi="Arial"/>
      <w:szCs w:val="22"/>
      <w:lang w:val="en-US" w:eastAsia="en-US"/>
    </w:rPr>
  </w:style>
  <w:style w:type="paragraph" w:customStyle="1" w:styleId="ExhibitHeading">
    <w:name w:val="Exhibit Heading"/>
    <w:basedOn w:val="Normal"/>
    <w:next w:val="Normal"/>
    <w:uiPriority w:val="99"/>
    <w:rsid w:val="00E51525"/>
    <w:pPr>
      <w:pageBreakBefore/>
      <w:numPr>
        <w:numId w:val="51"/>
      </w:numPr>
      <w:tabs>
        <w:tab w:val="num" w:pos="964"/>
      </w:tabs>
      <w:ind w:left="964" w:hanging="964"/>
    </w:pPr>
    <w:rPr>
      <w:rFonts w:ascii="Arial" w:hAnsi="Arial"/>
      <w:b/>
      <w:sz w:val="24"/>
    </w:rPr>
  </w:style>
  <w:style w:type="paragraph" w:customStyle="1" w:styleId="ASHeading1">
    <w:name w:val="ASHeading1"/>
    <w:basedOn w:val="Normal"/>
    <w:next w:val="Normal"/>
    <w:rsid w:val="00E51525"/>
    <w:pPr>
      <w:keepNext/>
      <w:numPr>
        <w:numId w:val="52"/>
      </w:numPr>
      <w:spacing w:before="60" w:after="120"/>
      <w:outlineLvl w:val="0"/>
    </w:pPr>
    <w:rPr>
      <w:rFonts w:ascii="Times New Roman Bold" w:hAnsi="Times New Roman Bold"/>
      <w:b/>
      <w:sz w:val="24"/>
    </w:rPr>
  </w:style>
  <w:style w:type="paragraph" w:customStyle="1" w:styleId="ASHeading2">
    <w:name w:val="ASHeading2"/>
    <w:basedOn w:val="Normal"/>
    <w:next w:val="Normal"/>
    <w:rsid w:val="00E51525"/>
    <w:pPr>
      <w:keepNext/>
      <w:numPr>
        <w:ilvl w:val="1"/>
        <w:numId w:val="52"/>
      </w:numPr>
      <w:spacing w:after="120"/>
      <w:outlineLvl w:val="1"/>
    </w:pPr>
    <w:rPr>
      <w:rFonts w:ascii="Times New Roman Bold" w:hAnsi="Times New Roman Bold"/>
      <w:b/>
      <w:sz w:val="22"/>
    </w:rPr>
  </w:style>
  <w:style w:type="paragraph" w:customStyle="1" w:styleId="ASHeading3">
    <w:name w:val="ASHeading3"/>
    <w:basedOn w:val="Normal"/>
    <w:link w:val="ASHeading3Char"/>
    <w:rsid w:val="00E51525"/>
    <w:pPr>
      <w:numPr>
        <w:ilvl w:val="2"/>
        <w:numId w:val="52"/>
      </w:numPr>
      <w:spacing w:after="120"/>
      <w:jc w:val="both"/>
      <w:outlineLvl w:val="2"/>
    </w:pPr>
    <w:rPr>
      <w:sz w:val="22"/>
    </w:rPr>
  </w:style>
  <w:style w:type="paragraph" w:customStyle="1" w:styleId="ASHeading4">
    <w:name w:val="ASHeading4"/>
    <w:basedOn w:val="Normal"/>
    <w:rsid w:val="00E51525"/>
    <w:pPr>
      <w:numPr>
        <w:ilvl w:val="3"/>
        <w:numId w:val="52"/>
      </w:numPr>
      <w:spacing w:after="120"/>
      <w:jc w:val="both"/>
      <w:outlineLvl w:val="3"/>
    </w:pPr>
    <w:rPr>
      <w:sz w:val="22"/>
    </w:rPr>
  </w:style>
  <w:style w:type="paragraph" w:customStyle="1" w:styleId="ASHeading5">
    <w:name w:val="ASHeading5"/>
    <w:basedOn w:val="Normal"/>
    <w:rsid w:val="00E51525"/>
    <w:pPr>
      <w:numPr>
        <w:ilvl w:val="4"/>
        <w:numId w:val="52"/>
      </w:numPr>
      <w:spacing w:after="120"/>
      <w:jc w:val="both"/>
      <w:outlineLvl w:val="4"/>
    </w:pPr>
    <w:rPr>
      <w:sz w:val="22"/>
    </w:rPr>
  </w:style>
  <w:style w:type="character" w:customStyle="1" w:styleId="ASHeading3Char">
    <w:name w:val="ASHeading3 Char"/>
    <w:link w:val="ASHeading3"/>
    <w:rsid w:val="00E51525"/>
    <w:rPr>
      <w:rFonts w:eastAsia="Times New Roman"/>
      <w:sz w:val="22"/>
      <w:szCs w:val="24"/>
      <w:lang w:eastAsia="en-US"/>
    </w:rPr>
  </w:style>
  <w:style w:type="numbering" w:customStyle="1" w:styleId="CUIndent1">
    <w:name w:val="CU_Indent1"/>
    <w:uiPriority w:val="99"/>
    <w:rsid w:val="00E51525"/>
    <w:pPr>
      <w:numPr>
        <w:numId w:val="53"/>
      </w:numPr>
    </w:pPr>
  </w:style>
  <w:style w:type="numbering" w:customStyle="1" w:styleId="CUIndent11">
    <w:name w:val="CU_Indent11"/>
    <w:uiPriority w:val="99"/>
    <w:rsid w:val="00E51525"/>
  </w:style>
  <w:style w:type="numbering" w:customStyle="1" w:styleId="CUIndent12">
    <w:name w:val="CU_Indent12"/>
    <w:uiPriority w:val="99"/>
    <w:rsid w:val="00E51525"/>
  </w:style>
  <w:style w:type="numbering" w:customStyle="1" w:styleId="CUIndent13">
    <w:name w:val="CU_Indent13"/>
    <w:uiPriority w:val="99"/>
    <w:rsid w:val="00E51525"/>
  </w:style>
  <w:style w:type="numbering" w:customStyle="1" w:styleId="CUIndent14">
    <w:name w:val="CU_Indent14"/>
    <w:uiPriority w:val="99"/>
    <w:rsid w:val="00E51525"/>
  </w:style>
  <w:style w:type="paragraph" w:customStyle="1" w:styleId="DefinitionNum2">
    <w:name w:val="DefinitionNum2"/>
    <w:basedOn w:val="Normal"/>
    <w:rsid w:val="00E51525"/>
    <w:rPr>
      <w:color w:val="000000"/>
      <w:sz w:val="22"/>
    </w:rPr>
  </w:style>
  <w:style w:type="paragraph" w:customStyle="1" w:styleId="DefinitionNum3">
    <w:name w:val="DefinitionNum3"/>
    <w:basedOn w:val="Normal"/>
    <w:rsid w:val="00E51525"/>
    <w:pPr>
      <w:outlineLvl w:val="2"/>
    </w:pPr>
    <w:rPr>
      <w:color w:val="000000"/>
      <w:sz w:val="22"/>
      <w:szCs w:val="22"/>
    </w:rPr>
  </w:style>
  <w:style w:type="character" w:customStyle="1" w:styleId="DefenceHeading1Char">
    <w:name w:val="DefenceHeading 1 Char"/>
    <w:link w:val="DefenceHeading1"/>
    <w:locked/>
    <w:rsid w:val="00E51525"/>
    <w:rPr>
      <w:rFonts w:ascii="Arial Bold" w:eastAsia="Times New Roman" w:hAnsi="Arial Bold" w:cs="Tahoma"/>
      <w:b/>
      <w:caps/>
      <w:sz w:val="22"/>
      <w:szCs w:val="22"/>
      <w:lang w:eastAsia="en-US"/>
    </w:rPr>
  </w:style>
  <w:style w:type="character" w:customStyle="1" w:styleId="AltOpt">
    <w:name w:val="AltOpt"/>
    <w:rsid w:val="00E51525"/>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51525"/>
    <w:pPr>
      <w:pageBreakBefore/>
      <w:numPr>
        <w:numId w:val="54"/>
      </w:numPr>
    </w:pPr>
    <w:rPr>
      <w:rFonts w:ascii="Arial" w:hAnsi="Arial"/>
      <w:b/>
      <w:sz w:val="24"/>
      <w:szCs w:val="22"/>
    </w:rPr>
  </w:style>
  <w:style w:type="character" w:customStyle="1" w:styleId="IDDVariableMarker">
    <w:name w:val="IDDVariableMarker"/>
    <w:rsid w:val="00E51525"/>
    <w:rPr>
      <w:b/>
    </w:rPr>
  </w:style>
  <w:style w:type="paragraph" w:customStyle="1" w:styleId="OfficeSidebar">
    <w:name w:val="OfficeSidebar"/>
    <w:basedOn w:val="Normal"/>
    <w:semiHidden/>
    <w:rsid w:val="00E51525"/>
    <w:pPr>
      <w:tabs>
        <w:tab w:val="left" w:pos="198"/>
      </w:tabs>
      <w:spacing w:line="220" w:lineRule="exact"/>
    </w:pPr>
    <w:rPr>
      <w:rFonts w:cs="Courier New"/>
      <w:sz w:val="18"/>
      <w:szCs w:val="18"/>
    </w:rPr>
  </w:style>
  <w:style w:type="paragraph" w:customStyle="1" w:styleId="SubtitleTNR">
    <w:name w:val="Subtitle_TNR"/>
    <w:basedOn w:val="Normal"/>
    <w:rsid w:val="00E51525"/>
    <w:pPr>
      <w:keepNext/>
    </w:pPr>
    <w:rPr>
      <w:b/>
      <w:sz w:val="24"/>
    </w:rPr>
  </w:style>
  <w:style w:type="paragraph" w:customStyle="1" w:styleId="TitleArial">
    <w:name w:val="Title_Arial"/>
    <w:next w:val="Normal"/>
    <w:rsid w:val="00E51525"/>
    <w:rPr>
      <w:rFonts w:ascii="Arial" w:eastAsia="Times New Roman" w:hAnsi="Arial" w:cs="Arial"/>
      <w:bCs/>
      <w:color w:val="D21034"/>
      <w:sz w:val="44"/>
      <w:szCs w:val="44"/>
      <w:lang w:eastAsia="en-US"/>
    </w:rPr>
  </w:style>
  <w:style w:type="paragraph" w:customStyle="1" w:styleId="TitleTNR">
    <w:name w:val="Title_TNR"/>
    <w:basedOn w:val="Normal"/>
    <w:rsid w:val="00E51525"/>
    <w:pPr>
      <w:keepNext/>
    </w:pPr>
    <w:rPr>
      <w:rFonts w:cs="Arial"/>
      <w:b/>
      <w:bCs/>
      <w:sz w:val="28"/>
      <w:szCs w:val="32"/>
    </w:rPr>
  </w:style>
  <w:style w:type="character" w:customStyle="1" w:styleId="DefenceSchedule1Char">
    <w:name w:val="DefenceSchedule1 Char"/>
    <w:link w:val="DefenceSchedule1"/>
    <w:rsid w:val="00E51525"/>
    <w:rPr>
      <w:rFonts w:eastAsia="Times New Roman"/>
      <w:lang w:eastAsia="en-US"/>
    </w:rPr>
  </w:style>
  <w:style w:type="paragraph" w:customStyle="1" w:styleId="Style1">
    <w:name w:val="Style 1"/>
    <w:basedOn w:val="Normal"/>
    <w:rsid w:val="00E51525"/>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rsid w:val="00E51525"/>
    <w:pPr>
      <w:numPr>
        <w:numId w:val="56"/>
      </w:numPr>
    </w:pPr>
  </w:style>
  <w:style w:type="table" w:customStyle="1" w:styleId="TableGrid2">
    <w:name w:val="Table Grid2"/>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1525"/>
  </w:style>
  <w:style w:type="character" w:customStyle="1" w:styleId="Heading1Char">
    <w:name w:val="Heading 1 Char"/>
    <w:link w:val="Heading1"/>
    <w:rsid w:val="00E51525"/>
    <w:rPr>
      <w:rFonts w:ascii="Arial Bold" w:eastAsia="Times New Roman" w:hAnsi="Arial Bold" w:cs="Tahoma"/>
      <w:b/>
      <w:caps/>
      <w:sz w:val="22"/>
      <w:szCs w:val="22"/>
      <w:lang w:eastAsia="en-US"/>
    </w:rPr>
  </w:style>
  <w:style w:type="character" w:customStyle="1" w:styleId="Heading2Char">
    <w:name w:val="Heading 2 Char"/>
    <w:link w:val="Heading2"/>
    <w:rsid w:val="00E51525"/>
    <w:rPr>
      <w:rFonts w:ascii="Arial" w:eastAsia="Times New Roman" w:hAnsi="Arial"/>
      <w:b/>
      <w:bCs/>
      <w:iCs/>
      <w:sz w:val="22"/>
      <w:szCs w:val="28"/>
      <w:lang w:eastAsia="en-US"/>
    </w:rPr>
  </w:style>
  <w:style w:type="character" w:customStyle="1" w:styleId="Heading3Char">
    <w:name w:val="Heading 3 Char"/>
    <w:link w:val="Heading3"/>
    <w:rsid w:val="00E51525"/>
    <w:rPr>
      <w:rFonts w:eastAsia="Times New Roman"/>
      <w:szCs w:val="24"/>
      <w:lang w:eastAsia="en-US"/>
    </w:rPr>
  </w:style>
  <w:style w:type="character" w:customStyle="1" w:styleId="Heading4Char">
    <w:name w:val="Heading 4 Char"/>
    <w:link w:val="Heading4"/>
    <w:rsid w:val="00E51525"/>
    <w:rPr>
      <w:rFonts w:eastAsia="Times New Roman"/>
      <w:szCs w:val="24"/>
      <w:lang w:eastAsia="en-US"/>
    </w:rPr>
  </w:style>
  <w:style w:type="character" w:customStyle="1" w:styleId="Heading5Char">
    <w:name w:val="Heading 5 Char"/>
    <w:link w:val="Heading5"/>
    <w:rsid w:val="00E51525"/>
    <w:rPr>
      <w:rFonts w:eastAsia="Times New Roman"/>
      <w:bCs/>
      <w:iCs/>
      <w:szCs w:val="26"/>
      <w:lang w:eastAsia="en-US"/>
    </w:rPr>
  </w:style>
  <w:style w:type="character" w:customStyle="1" w:styleId="Heading6Char">
    <w:name w:val="Heading 6 Char"/>
    <w:link w:val="Heading6"/>
    <w:rsid w:val="00E51525"/>
    <w:rPr>
      <w:rFonts w:eastAsia="Times New Roman"/>
      <w:szCs w:val="24"/>
      <w:lang w:eastAsia="en-US"/>
    </w:rPr>
  </w:style>
  <w:style w:type="character" w:customStyle="1" w:styleId="Heading7Char">
    <w:name w:val="Heading 7 Char"/>
    <w:link w:val="Heading7"/>
    <w:rsid w:val="00E51525"/>
    <w:rPr>
      <w:rFonts w:eastAsia="Times New Roman"/>
      <w:szCs w:val="24"/>
      <w:lang w:eastAsia="en-US"/>
    </w:rPr>
  </w:style>
  <w:style w:type="character" w:customStyle="1" w:styleId="Heading8Char">
    <w:name w:val="Heading 8 Char"/>
    <w:link w:val="Heading8"/>
    <w:rsid w:val="00E51525"/>
    <w:rPr>
      <w:rFonts w:eastAsia="Times New Roman"/>
      <w:szCs w:val="24"/>
      <w:lang w:eastAsia="en-US"/>
    </w:rPr>
  </w:style>
  <w:style w:type="character" w:customStyle="1" w:styleId="SubtitleChar">
    <w:name w:val="Subtitle Char"/>
    <w:link w:val="Subtitle"/>
    <w:rsid w:val="00E51525"/>
    <w:rPr>
      <w:rFonts w:ascii="Arial" w:eastAsia="Times New Roman" w:hAnsi="Arial" w:cs="Arial"/>
      <w:b/>
      <w:sz w:val="24"/>
      <w:szCs w:val="24"/>
      <w:lang w:eastAsia="en-US"/>
    </w:rPr>
  </w:style>
  <w:style w:type="character" w:customStyle="1" w:styleId="TitleChar">
    <w:name w:val="Title Char"/>
    <w:link w:val="Title"/>
    <w:rsid w:val="00E51525"/>
    <w:rPr>
      <w:rFonts w:ascii="Arial" w:eastAsia="Times New Roman" w:hAnsi="Arial" w:cs="Arial"/>
      <w:b/>
      <w:bCs/>
      <w:sz w:val="28"/>
      <w:szCs w:val="32"/>
      <w:lang w:eastAsia="en-US"/>
    </w:rPr>
  </w:style>
  <w:style w:type="table" w:customStyle="1" w:styleId="TableGrid4">
    <w:name w:val="Table Grid4"/>
    <w:basedOn w:val="TableNormal"/>
    <w:next w:val="TableGrid"/>
    <w:rsid w:val="00E51525"/>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E51525"/>
    <w:rPr>
      <w:rFonts w:eastAsia="Times New Roman"/>
      <w:lang w:eastAsia="en-US"/>
    </w:rPr>
  </w:style>
  <w:style w:type="table" w:customStyle="1" w:styleId="TableGrid11">
    <w:name w:val="Table Grid1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525"/>
    <w:pPr>
      <w:spacing w:before="100" w:beforeAutospacing="1" w:after="100" w:afterAutospacing="1"/>
    </w:pPr>
    <w:rPr>
      <w:sz w:val="24"/>
      <w:lang w:eastAsia="en-AU"/>
    </w:rPr>
  </w:style>
  <w:style w:type="character" w:styleId="Strong">
    <w:name w:val="Strong"/>
    <w:uiPriority w:val="22"/>
    <w:qFormat/>
    <w:rsid w:val="00E51525"/>
    <w:rPr>
      <w:b/>
      <w:bCs/>
    </w:rPr>
  </w:style>
  <w:style w:type="paragraph" w:styleId="ListParagraph">
    <w:name w:val="List Paragraph"/>
    <w:basedOn w:val="Normal"/>
    <w:uiPriority w:val="34"/>
    <w:qFormat/>
    <w:rsid w:val="00A320B3"/>
    <w:pPr>
      <w:ind w:left="964"/>
    </w:pPr>
  </w:style>
  <w:style w:type="paragraph" w:customStyle="1" w:styleId="COTCOCLV2-ASDEFCON">
    <w:name w:val="COT/COC LV2 - ASDEFCON"/>
    <w:basedOn w:val="Normal"/>
    <w:next w:val="COTCOCLV3-ASDEFCON"/>
    <w:rsid w:val="004A67C5"/>
    <w:pPr>
      <w:keepNext/>
      <w:keepLines/>
      <w:numPr>
        <w:ilvl w:val="1"/>
        <w:numId w:val="8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A67C5"/>
    <w:pPr>
      <w:numPr>
        <w:ilvl w:val="2"/>
        <w:numId w:val="8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A67C5"/>
    <w:pPr>
      <w:keepNext/>
      <w:keepLines/>
      <w:numPr>
        <w:numId w:val="8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link w:val="COTCOCLV4-ASDEFCONChar"/>
    <w:rsid w:val="004A67C5"/>
    <w:pPr>
      <w:numPr>
        <w:ilvl w:val="3"/>
        <w:numId w:val="87"/>
      </w:numPr>
      <w:spacing w:after="120"/>
      <w:jc w:val="both"/>
    </w:pPr>
    <w:rPr>
      <w:rFonts w:ascii="Arial" w:hAnsi="Arial"/>
      <w:color w:val="000000"/>
      <w:szCs w:val="40"/>
      <w:lang w:eastAsia="en-AU"/>
    </w:rPr>
  </w:style>
  <w:style w:type="paragraph" w:customStyle="1" w:styleId="COTCOCLV5-ASDEFCON">
    <w:name w:val="COT/COC LV5 - ASDEFCON"/>
    <w:basedOn w:val="Normal"/>
    <w:rsid w:val="004A67C5"/>
    <w:pPr>
      <w:numPr>
        <w:ilvl w:val="4"/>
        <w:numId w:val="87"/>
      </w:numPr>
      <w:spacing w:after="120"/>
      <w:jc w:val="both"/>
    </w:pPr>
    <w:rPr>
      <w:rFonts w:ascii="Arial" w:hAnsi="Arial"/>
      <w:color w:val="000000"/>
      <w:szCs w:val="40"/>
      <w:lang w:eastAsia="en-AU"/>
    </w:rPr>
  </w:style>
  <w:style w:type="paragraph" w:customStyle="1" w:styleId="COTCOCLV6-ASDEFCON">
    <w:name w:val="COT/COC LV6 - ASDEFCON"/>
    <w:basedOn w:val="Normal"/>
    <w:rsid w:val="004A67C5"/>
    <w:pPr>
      <w:keepLines/>
      <w:numPr>
        <w:ilvl w:val="5"/>
        <w:numId w:val="87"/>
      </w:numPr>
      <w:spacing w:after="120"/>
      <w:jc w:val="both"/>
    </w:pPr>
    <w:rPr>
      <w:rFonts w:ascii="Arial" w:hAnsi="Arial"/>
      <w:color w:val="000000"/>
      <w:szCs w:val="40"/>
      <w:lang w:eastAsia="en-AU"/>
    </w:rPr>
  </w:style>
  <w:style w:type="character" w:customStyle="1" w:styleId="COTCOCLV4-ASDEFCONChar">
    <w:name w:val="COT/COC LV4 - ASDEFCON Char"/>
    <w:link w:val="COTCOCLV4-ASDEFCON"/>
    <w:locked/>
    <w:rsid w:val="004A67C5"/>
    <w:rPr>
      <w:rFonts w:ascii="Arial" w:eastAsia="Times New Roman" w:hAnsi="Arial"/>
      <w:color w:val="000000"/>
      <w:szCs w:val="40"/>
    </w:rPr>
  </w:style>
  <w:style w:type="character" w:customStyle="1" w:styleId="CUNumber1Char">
    <w:name w:val="CU_Number1 Char"/>
    <w:link w:val="CUNumber1"/>
    <w:rsid w:val="00925B69"/>
    <w:rPr>
      <w:rFonts w:eastAsia="Times New Roman"/>
      <w:sz w:val="22"/>
      <w:szCs w:val="22"/>
      <w:lang w:eastAsia="en-US"/>
    </w:rPr>
  </w:style>
  <w:style w:type="character" w:customStyle="1" w:styleId="UnresolvedMention1">
    <w:name w:val="Unresolved Mention1"/>
    <w:uiPriority w:val="99"/>
    <w:semiHidden/>
    <w:unhideWhenUsed/>
    <w:rsid w:val="00157354"/>
    <w:rPr>
      <w:color w:val="605E5C"/>
      <w:shd w:val="clear" w:color="auto" w:fill="E1DFDD"/>
    </w:rPr>
  </w:style>
  <w:style w:type="character" w:customStyle="1" w:styleId="UnresolvedMention">
    <w:name w:val="Unresolved Mention"/>
    <w:basedOn w:val="DefaultParagraphFont"/>
    <w:uiPriority w:val="99"/>
    <w:semiHidden/>
    <w:unhideWhenUsed/>
    <w:rsid w:val="006C6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99354">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57603239">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974218021">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oleObject" Target="embeddings/oleObject1.bin"/><Relationship Id="rId47" Type="http://schemas.openxmlformats.org/officeDocument/2006/relationships/image" Target="media/image3.png"/><Relationship Id="rId50" Type="http://schemas.openxmlformats.org/officeDocument/2006/relationships/footer" Target="footer11.xml"/><Relationship Id="rId55" Type="http://schemas.openxmlformats.org/officeDocument/2006/relationships/header" Target="header28.xml"/><Relationship Id="rId63" Type="http://schemas.openxmlformats.org/officeDocument/2006/relationships/header" Target="header33.xml"/><Relationship Id="rId68" Type="http://schemas.openxmlformats.org/officeDocument/2006/relationships/hyperlink" Target="http://defence.gov.au/estatemanagement/lifecycle/PlanHandoverTakeover/Default.asp" TargetMode="External"/><Relationship Id="rId76" Type="http://schemas.openxmlformats.org/officeDocument/2006/relationships/footer" Target="footer18.xml"/><Relationship Id="rId7" Type="http://schemas.openxmlformats.org/officeDocument/2006/relationships/footnotes" Target="footnotes.xml"/><Relationship Id="rId71" Type="http://schemas.openxmlformats.org/officeDocument/2006/relationships/header" Target="header36.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4.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0.xml"/><Relationship Id="rId53" Type="http://schemas.openxmlformats.org/officeDocument/2006/relationships/hyperlink" Target="http://www.asd.gov.au/infosec/irap/certified_clouds.htm" TargetMode="External"/><Relationship Id="rId58" Type="http://schemas.openxmlformats.org/officeDocument/2006/relationships/header" Target="header30.xml"/><Relationship Id="rId66" Type="http://schemas.openxmlformats.org/officeDocument/2006/relationships/hyperlink" Target="http://www.asd.gov.au/infosec/irap/certified_clouds.htm" TargetMode="External"/><Relationship Id="rId74" Type="http://schemas.openxmlformats.org/officeDocument/2006/relationships/header" Target="header38.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3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eader" Target="header23.xml"/><Relationship Id="rId52" Type="http://schemas.openxmlformats.org/officeDocument/2006/relationships/footer" Target="footer12.xml"/><Relationship Id="rId60" Type="http://schemas.openxmlformats.org/officeDocument/2006/relationships/header" Target="header31.xml"/><Relationship Id="rId65" Type="http://schemas.openxmlformats.org/officeDocument/2006/relationships/header" Target="header34.xml"/><Relationship Id="rId73" Type="http://schemas.openxmlformats.org/officeDocument/2006/relationships/header" Target="header37.xm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header" Target="header22.xml"/><Relationship Id="rId48" Type="http://schemas.openxmlformats.org/officeDocument/2006/relationships/header" Target="header25.xml"/><Relationship Id="rId56" Type="http://schemas.openxmlformats.org/officeDocument/2006/relationships/header" Target="header29.xml"/><Relationship Id="rId64" Type="http://schemas.openxmlformats.org/officeDocument/2006/relationships/footer" Target="footer16.xml"/><Relationship Id="rId69" Type="http://schemas.openxmlformats.org/officeDocument/2006/relationships/hyperlink" Target="http://www.niaa.gov.au/resource-centre/indigenous-affairs/commonwealth-indigenous-procurement-policy" TargetMode="External"/><Relationship Id="rId77" Type="http://schemas.openxmlformats.org/officeDocument/2006/relationships/header" Target="header40.xml"/><Relationship Id="rId8" Type="http://schemas.openxmlformats.org/officeDocument/2006/relationships/endnotes" Target="endnotes.xml"/><Relationship Id="rId51" Type="http://schemas.openxmlformats.org/officeDocument/2006/relationships/header" Target="header27.xml"/><Relationship Id="rId72" Type="http://schemas.openxmlformats.org/officeDocument/2006/relationships/footer" Target="footer17.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4.xml"/><Relationship Id="rId67" Type="http://schemas.openxmlformats.org/officeDocument/2006/relationships/hyperlink" Target="http://www.defence.gov.au/" TargetMode="External"/><Relationship Id="rId20" Type="http://schemas.openxmlformats.org/officeDocument/2006/relationships/header" Target="header7.xml"/><Relationship Id="rId41" Type="http://schemas.openxmlformats.org/officeDocument/2006/relationships/image" Target="media/image2.wmf"/><Relationship Id="rId54" Type="http://schemas.openxmlformats.org/officeDocument/2006/relationships/hyperlink" Target="http://www.defence.gov.au/dsvs/industry" TargetMode="External"/><Relationship Id="rId62" Type="http://schemas.openxmlformats.org/officeDocument/2006/relationships/footer" Target="footer15.xml"/><Relationship Id="rId70" Type="http://schemas.openxmlformats.org/officeDocument/2006/relationships/header" Target="header35.xml"/><Relationship Id="rId75"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yperlink" Target="http://www.tenders.gov.au" TargetMode="External"/><Relationship Id="rId49" Type="http://schemas.openxmlformats.org/officeDocument/2006/relationships/header" Target="header26.xml"/><Relationship Id="rId57"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Legal!358162733.7</documentid>
  <senderid>DMALLAT</senderid>
  <senderemail>DMALLAT@CLAYTONUTZ.COM</senderemail>
  <lastmodified>2025-08-19T11:09:00.0000000+10:00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4EA8-10BF-4B38-BB12-B802643502DE}">
  <ds:schemaRefs>
    <ds:schemaRef ds:uri="http://www.imanage.com/work/xmlschema"/>
  </ds:schemaRefs>
</ds:datastoreItem>
</file>

<file path=customXml/itemProps2.xml><?xml version="1.0" encoding="utf-8"?>
<ds:datastoreItem xmlns:ds="http://schemas.openxmlformats.org/officeDocument/2006/customXml" ds:itemID="{2F4081F2-5AA7-4404-BB30-AB86636B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1</TotalTime>
  <Pages>5</Pages>
  <Words>122666</Words>
  <Characters>699197</Characters>
  <Application>Microsoft Office Word</Application>
  <DocSecurity>0</DocSecurity>
  <Lines>5826</Lines>
  <Paragraphs>1640</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820223</CharactersWithSpaces>
  <SharedDoc>false</SharedDoc>
  <HyperlinkBase/>
  <HLinks>
    <vt:vector size="3222" baseType="variant">
      <vt:variant>
        <vt:i4>851971</vt:i4>
      </vt:variant>
      <vt:variant>
        <vt:i4>5897</vt:i4>
      </vt:variant>
      <vt:variant>
        <vt:i4>0</vt:i4>
      </vt:variant>
      <vt:variant>
        <vt:i4>5</vt:i4>
      </vt:variant>
      <vt:variant>
        <vt:lpwstr/>
      </vt:variant>
      <vt:variant>
        <vt:lpwstr>Commonwealth</vt:lpwstr>
      </vt:variant>
      <vt:variant>
        <vt:i4>851971</vt:i4>
      </vt:variant>
      <vt:variant>
        <vt:i4>5895</vt:i4>
      </vt:variant>
      <vt:variant>
        <vt:i4>0</vt:i4>
      </vt:variant>
      <vt:variant>
        <vt:i4>5</vt:i4>
      </vt:variant>
      <vt:variant>
        <vt:lpwstr/>
      </vt:variant>
      <vt:variant>
        <vt:lpwstr>Commonwealth</vt:lpwstr>
      </vt:variant>
      <vt:variant>
        <vt:i4>1376280</vt:i4>
      </vt:variant>
      <vt:variant>
        <vt:i4>5199</vt:i4>
      </vt:variant>
      <vt:variant>
        <vt:i4>0</vt:i4>
      </vt:variant>
      <vt:variant>
        <vt:i4>5</vt:i4>
      </vt:variant>
      <vt:variant>
        <vt:lpwstr>http://www.niaa.gov.au/resource-centre/indigenous-affairs/commonwealth-indigenous-procurement-policy</vt:lpwstr>
      </vt:variant>
      <vt:variant>
        <vt:lpwstr/>
      </vt:variant>
      <vt:variant>
        <vt:i4>196618</vt:i4>
      </vt:variant>
      <vt:variant>
        <vt:i4>5193</vt:i4>
      </vt:variant>
      <vt:variant>
        <vt:i4>0</vt:i4>
      </vt:variant>
      <vt:variant>
        <vt:i4>5</vt:i4>
      </vt:variant>
      <vt:variant>
        <vt:lpwstr>http://defence.gov.au/estatemanagement/lifecycle/PlanHandoverTakeover/Default.asp</vt:lpwstr>
      </vt:variant>
      <vt:variant>
        <vt:lpwstr/>
      </vt:variant>
      <vt:variant>
        <vt:i4>8192041</vt:i4>
      </vt:variant>
      <vt:variant>
        <vt:i4>5163</vt:i4>
      </vt:variant>
      <vt:variant>
        <vt:i4>0</vt:i4>
      </vt:variant>
      <vt:variant>
        <vt:i4>5</vt:i4>
      </vt:variant>
      <vt:variant>
        <vt:lpwstr>http://www.defence.gov.au/</vt:lpwstr>
      </vt:variant>
      <vt:variant>
        <vt:lpwstr/>
      </vt:variant>
      <vt:variant>
        <vt:i4>8323150</vt:i4>
      </vt:variant>
      <vt:variant>
        <vt:i4>5130</vt:i4>
      </vt:variant>
      <vt:variant>
        <vt:i4>0</vt:i4>
      </vt:variant>
      <vt:variant>
        <vt:i4>5</vt:i4>
      </vt:variant>
      <vt:variant>
        <vt:lpwstr>http://www.asd.gov.au/infosec/irap/certified_clouds.htm</vt:lpwstr>
      </vt:variant>
      <vt:variant>
        <vt:lpwstr/>
      </vt:variant>
      <vt:variant>
        <vt:i4>1179705</vt:i4>
      </vt:variant>
      <vt:variant>
        <vt:i4>5117</vt:i4>
      </vt:variant>
      <vt:variant>
        <vt:i4>0</vt:i4>
      </vt:variant>
      <vt:variant>
        <vt:i4>5</vt:i4>
      </vt:variant>
      <vt:variant>
        <vt:lpwstr/>
      </vt:variant>
      <vt:variant>
        <vt:lpwstr>_Toc149313011</vt:lpwstr>
      </vt:variant>
      <vt:variant>
        <vt:i4>1179705</vt:i4>
      </vt:variant>
      <vt:variant>
        <vt:i4>5111</vt:i4>
      </vt:variant>
      <vt:variant>
        <vt:i4>0</vt:i4>
      </vt:variant>
      <vt:variant>
        <vt:i4>5</vt:i4>
      </vt:variant>
      <vt:variant>
        <vt:lpwstr/>
      </vt:variant>
      <vt:variant>
        <vt:lpwstr>_Toc149313010</vt:lpwstr>
      </vt:variant>
      <vt:variant>
        <vt:i4>1245241</vt:i4>
      </vt:variant>
      <vt:variant>
        <vt:i4>5105</vt:i4>
      </vt:variant>
      <vt:variant>
        <vt:i4>0</vt:i4>
      </vt:variant>
      <vt:variant>
        <vt:i4>5</vt:i4>
      </vt:variant>
      <vt:variant>
        <vt:lpwstr/>
      </vt:variant>
      <vt:variant>
        <vt:lpwstr>_Toc149313009</vt:lpwstr>
      </vt:variant>
      <vt:variant>
        <vt:i4>1245241</vt:i4>
      </vt:variant>
      <vt:variant>
        <vt:i4>5099</vt:i4>
      </vt:variant>
      <vt:variant>
        <vt:i4>0</vt:i4>
      </vt:variant>
      <vt:variant>
        <vt:i4>5</vt:i4>
      </vt:variant>
      <vt:variant>
        <vt:lpwstr/>
      </vt:variant>
      <vt:variant>
        <vt:lpwstr>_Toc149313008</vt:lpwstr>
      </vt:variant>
      <vt:variant>
        <vt:i4>1245241</vt:i4>
      </vt:variant>
      <vt:variant>
        <vt:i4>5093</vt:i4>
      </vt:variant>
      <vt:variant>
        <vt:i4>0</vt:i4>
      </vt:variant>
      <vt:variant>
        <vt:i4>5</vt:i4>
      </vt:variant>
      <vt:variant>
        <vt:lpwstr/>
      </vt:variant>
      <vt:variant>
        <vt:lpwstr>_Toc149313007</vt:lpwstr>
      </vt:variant>
      <vt:variant>
        <vt:i4>1245241</vt:i4>
      </vt:variant>
      <vt:variant>
        <vt:i4>5087</vt:i4>
      </vt:variant>
      <vt:variant>
        <vt:i4>0</vt:i4>
      </vt:variant>
      <vt:variant>
        <vt:i4>5</vt:i4>
      </vt:variant>
      <vt:variant>
        <vt:lpwstr/>
      </vt:variant>
      <vt:variant>
        <vt:lpwstr>_Toc149313006</vt:lpwstr>
      </vt:variant>
      <vt:variant>
        <vt:i4>1245241</vt:i4>
      </vt:variant>
      <vt:variant>
        <vt:i4>5081</vt:i4>
      </vt:variant>
      <vt:variant>
        <vt:i4>0</vt:i4>
      </vt:variant>
      <vt:variant>
        <vt:i4>5</vt:i4>
      </vt:variant>
      <vt:variant>
        <vt:lpwstr/>
      </vt:variant>
      <vt:variant>
        <vt:lpwstr>_Toc149313005</vt:lpwstr>
      </vt:variant>
      <vt:variant>
        <vt:i4>1245241</vt:i4>
      </vt:variant>
      <vt:variant>
        <vt:i4>5075</vt:i4>
      </vt:variant>
      <vt:variant>
        <vt:i4>0</vt:i4>
      </vt:variant>
      <vt:variant>
        <vt:i4>5</vt:i4>
      </vt:variant>
      <vt:variant>
        <vt:lpwstr/>
      </vt:variant>
      <vt:variant>
        <vt:lpwstr>_Toc149313004</vt:lpwstr>
      </vt:variant>
      <vt:variant>
        <vt:i4>1245241</vt:i4>
      </vt:variant>
      <vt:variant>
        <vt:i4>5069</vt:i4>
      </vt:variant>
      <vt:variant>
        <vt:i4>0</vt:i4>
      </vt:variant>
      <vt:variant>
        <vt:i4>5</vt:i4>
      </vt:variant>
      <vt:variant>
        <vt:lpwstr/>
      </vt:variant>
      <vt:variant>
        <vt:lpwstr>_Toc149313003</vt:lpwstr>
      </vt:variant>
      <vt:variant>
        <vt:i4>1245241</vt:i4>
      </vt:variant>
      <vt:variant>
        <vt:i4>5063</vt:i4>
      </vt:variant>
      <vt:variant>
        <vt:i4>0</vt:i4>
      </vt:variant>
      <vt:variant>
        <vt:i4>5</vt:i4>
      </vt:variant>
      <vt:variant>
        <vt:lpwstr/>
      </vt:variant>
      <vt:variant>
        <vt:lpwstr>_Toc149313002</vt:lpwstr>
      </vt:variant>
      <vt:variant>
        <vt:i4>1245241</vt:i4>
      </vt:variant>
      <vt:variant>
        <vt:i4>5057</vt:i4>
      </vt:variant>
      <vt:variant>
        <vt:i4>0</vt:i4>
      </vt:variant>
      <vt:variant>
        <vt:i4>5</vt:i4>
      </vt:variant>
      <vt:variant>
        <vt:lpwstr/>
      </vt:variant>
      <vt:variant>
        <vt:lpwstr>_Toc149313001</vt:lpwstr>
      </vt:variant>
      <vt:variant>
        <vt:i4>1245241</vt:i4>
      </vt:variant>
      <vt:variant>
        <vt:i4>5051</vt:i4>
      </vt:variant>
      <vt:variant>
        <vt:i4>0</vt:i4>
      </vt:variant>
      <vt:variant>
        <vt:i4>5</vt:i4>
      </vt:variant>
      <vt:variant>
        <vt:lpwstr/>
      </vt:variant>
      <vt:variant>
        <vt:lpwstr>_Toc149313000</vt:lpwstr>
      </vt:variant>
      <vt:variant>
        <vt:i4>1769520</vt:i4>
      </vt:variant>
      <vt:variant>
        <vt:i4>5045</vt:i4>
      </vt:variant>
      <vt:variant>
        <vt:i4>0</vt:i4>
      </vt:variant>
      <vt:variant>
        <vt:i4>5</vt:i4>
      </vt:variant>
      <vt:variant>
        <vt:lpwstr/>
      </vt:variant>
      <vt:variant>
        <vt:lpwstr>_Toc149312999</vt:lpwstr>
      </vt:variant>
      <vt:variant>
        <vt:i4>1769520</vt:i4>
      </vt:variant>
      <vt:variant>
        <vt:i4>5039</vt:i4>
      </vt:variant>
      <vt:variant>
        <vt:i4>0</vt:i4>
      </vt:variant>
      <vt:variant>
        <vt:i4>5</vt:i4>
      </vt:variant>
      <vt:variant>
        <vt:lpwstr/>
      </vt:variant>
      <vt:variant>
        <vt:lpwstr>_Toc149312998</vt:lpwstr>
      </vt:variant>
      <vt:variant>
        <vt:i4>1769520</vt:i4>
      </vt:variant>
      <vt:variant>
        <vt:i4>5033</vt:i4>
      </vt:variant>
      <vt:variant>
        <vt:i4>0</vt:i4>
      </vt:variant>
      <vt:variant>
        <vt:i4>5</vt:i4>
      </vt:variant>
      <vt:variant>
        <vt:lpwstr/>
      </vt:variant>
      <vt:variant>
        <vt:lpwstr>_Toc149312997</vt:lpwstr>
      </vt:variant>
      <vt:variant>
        <vt:i4>1769520</vt:i4>
      </vt:variant>
      <vt:variant>
        <vt:i4>5027</vt:i4>
      </vt:variant>
      <vt:variant>
        <vt:i4>0</vt:i4>
      </vt:variant>
      <vt:variant>
        <vt:i4>5</vt:i4>
      </vt:variant>
      <vt:variant>
        <vt:lpwstr/>
      </vt:variant>
      <vt:variant>
        <vt:lpwstr>_Toc149312996</vt:lpwstr>
      </vt:variant>
      <vt:variant>
        <vt:i4>1769520</vt:i4>
      </vt:variant>
      <vt:variant>
        <vt:i4>5021</vt:i4>
      </vt:variant>
      <vt:variant>
        <vt:i4>0</vt:i4>
      </vt:variant>
      <vt:variant>
        <vt:i4>5</vt:i4>
      </vt:variant>
      <vt:variant>
        <vt:lpwstr/>
      </vt:variant>
      <vt:variant>
        <vt:lpwstr>_Toc149312995</vt:lpwstr>
      </vt:variant>
      <vt:variant>
        <vt:i4>1769520</vt:i4>
      </vt:variant>
      <vt:variant>
        <vt:i4>5015</vt:i4>
      </vt:variant>
      <vt:variant>
        <vt:i4>0</vt:i4>
      </vt:variant>
      <vt:variant>
        <vt:i4>5</vt:i4>
      </vt:variant>
      <vt:variant>
        <vt:lpwstr/>
      </vt:variant>
      <vt:variant>
        <vt:lpwstr>_Toc149312994</vt:lpwstr>
      </vt:variant>
      <vt:variant>
        <vt:i4>1769520</vt:i4>
      </vt:variant>
      <vt:variant>
        <vt:i4>5009</vt:i4>
      </vt:variant>
      <vt:variant>
        <vt:i4>0</vt:i4>
      </vt:variant>
      <vt:variant>
        <vt:i4>5</vt:i4>
      </vt:variant>
      <vt:variant>
        <vt:lpwstr/>
      </vt:variant>
      <vt:variant>
        <vt:lpwstr>_Toc149312993</vt:lpwstr>
      </vt:variant>
      <vt:variant>
        <vt:i4>1769520</vt:i4>
      </vt:variant>
      <vt:variant>
        <vt:i4>5003</vt:i4>
      </vt:variant>
      <vt:variant>
        <vt:i4>0</vt:i4>
      </vt:variant>
      <vt:variant>
        <vt:i4>5</vt:i4>
      </vt:variant>
      <vt:variant>
        <vt:lpwstr/>
      </vt:variant>
      <vt:variant>
        <vt:lpwstr>_Toc149312992</vt:lpwstr>
      </vt:variant>
      <vt:variant>
        <vt:i4>1769520</vt:i4>
      </vt:variant>
      <vt:variant>
        <vt:i4>4997</vt:i4>
      </vt:variant>
      <vt:variant>
        <vt:i4>0</vt:i4>
      </vt:variant>
      <vt:variant>
        <vt:i4>5</vt:i4>
      </vt:variant>
      <vt:variant>
        <vt:lpwstr/>
      </vt:variant>
      <vt:variant>
        <vt:lpwstr>_Toc149312991</vt:lpwstr>
      </vt:variant>
      <vt:variant>
        <vt:i4>1769520</vt:i4>
      </vt:variant>
      <vt:variant>
        <vt:i4>4991</vt:i4>
      </vt:variant>
      <vt:variant>
        <vt:i4>0</vt:i4>
      </vt:variant>
      <vt:variant>
        <vt:i4>5</vt:i4>
      </vt:variant>
      <vt:variant>
        <vt:lpwstr/>
      </vt:variant>
      <vt:variant>
        <vt:lpwstr>_Toc149312990</vt:lpwstr>
      </vt:variant>
      <vt:variant>
        <vt:i4>1703984</vt:i4>
      </vt:variant>
      <vt:variant>
        <vt:i4>4985</vt:i4>
      </vt:variant>
      <vt:variant>
        <vt:i4>0</vt:i4>
      </vt:variant>
      <vt:variant>
        <vt:i4>5</vt:i4>
      </vt:variant>
      <vt:variant>
        <vt:lpwstr/>
      </vt:variant>
      <vt:variant>
        <vt:lpwstr>_Toc149312989</vt:lpwstr>
      </vt:variant>
      <vt:variant>
        <vt:i4>1703984</vt:i4>
      </vt:variant>
      <vt:variant>
        <vt:i4>4979</vt:i4>
      </vt:variant>
      <vt:variant>
        <vt:i4>0</vt:i4>
      </vt:variant>
      <vt:variant>
        <vt:i4>5</vt:i4>
      </vt:variant>
      <vt:variant>
        <vt:lpwstr/>
      </vt:variant>
      <vt:variant>
        <vt:lpwstr>_Toc149312988</vt:lpwstr>
      </vt:variant>
      <vt:variant>
        <vt:i4>1703984</vt:i4>
      </vt:variant>
      <vt:variant>
        <vt:i4>4973</vt:i4>
      </vt:variant>
      <vt:variant>
        <vt:i4>0</vt:i4>
      </vt:variant>
      <vt:variant>
        <vt:i4>5</vt:i4>
      </vt:variant>
      <vt:variant>
        <vt:lpwstr/>
      </vt:variant>
      <vt:variant>
        <vt:lpwstr>_Toc149312987</vt:lpwstr>
      </vt:variant>
      <vt:variant>
        <vt:i4>1703984</vt:i4>
      </vt:variant>
      <vt:variant>
        <vt:i4>4967</vt:i4>
      </vt:variant>
      <vt:variant>
        <vt:i4>0</vt:i4>
      </vt:variant>
      <vt:variant>
        <vt:i4>5</vt:i4>
      </vt:variant>
      <vt:variant>
        <vt:lpwstr/>
      </vt:variant>
      <vt:variant>
        <vt:lpwstr>_Toc149312986</vt:lpwstr>
      </vt:variant>
      <vt:variant>
        <vt:i4>1703984</vt:i4>
      </vt:variant>
      <vt:variant>
        <vt:i4>4961</vt:i4>
      </vt:variant>
      <vt:variant>
        <vt:i4>0</vt:i4>
      </vt:variant>
      <vt:variant>
        <vt:i4>5</vt:i4>
      </vt:variant>
      <vt:variant>
        <vt:lpwstr/>
      </vt:variant>
      <vt:variant>
        <vt:lpwstr>_Toc149312985</vt:lpwstr>
      </vt:variant>
      <vt:variant>
        <vt:i4>1703984</vt:i4>
      </vt:variant>
      <vt:variant>
        <vt:i4>4955</vt:i4>
      </vt:variant>
      <vt:variant>
        <vt:i4>0</vt:i4>
      </vt:variant>
      <vt:variant>
        <vt:i4>5</vt:i4>
      </vt:variant>
      <vt:variant>
        <vt:lpwstr/>
      </vt:variant>
      <vt:variant>
        <vt:lpwstr>_Toc149312984</vt:lpwstr>
      </vt:variant>
      <vt:variant>
        <vt:i4>1703984</vt:i4>
      </vt:variant>
      <vt:variant>
        <vt:i4>4949</vt:i4>
      </vt:variant>
      <vt:variant>
        <vt:i4>0</vt:i4>
      </vt:variant>
      <vt:variant>
        <vt:i4>5</vt:i4>
      </vt:variant>
      <vt:variant>
        <vt:lpwstr/>
      </vt:variant>
      <vt:variant>
        <vt:lpwstr>_Toc149312983</vt:lpwstr>
      </vt:variant>
      <vt:variant>
        <vt:i4>1703984</vt:i4>
      </vt:variant>
      <vt:variant>
        <vt:i4>4943</vt:i4>
      </vt:variant>
      <vt:variant>
        <vt:i4>0</vt:i4>
      </vt:variant>
      <vt:variant>
        <vt:i4>5</vt:i4>
      </vt:variant>
      <vt:variant>
        <vt:lpwstr/>
      </vt:variant>
      <vt:variant>
        <vt:lpwstr>_Toc149312982</vt:lpwstr>
      </vt:variant>
      <vt:variant>
        <vt:i4>1703984</vt:i4>
      </vt:variant>
      <vt:variant>
        <vt:i4>4937</vt:i4>
      </vt:variant>
      <vt:variant>
        <vt:i4>0</vt:i4>
      </vt:variant>
      <vt:variant>
        <vt:i4>5</vt:i4>
      </vt:variant>
      <vt:variant>
        <vt:lpwstr/>
      </vt:variant>
      <vt:variant>
        <vt:lpwstr>_Toc149312981</vt:lpwstr>
      </vt:variant>
      <vt:variant>
        <vt:i4>1703984</vt:i4>
      </vt:variant>
      <vt:variant>
        <vt:i4>4931</vt:i4>
      </vt:variant>
      <vt:variant>
        <vt:i4>0</vt:i4>
      </vt:variant>
      <vt:variant>
        <vt:i4>5</vt:i4>
      </vt:variant>
      <vt:variant>
        <vt:lpwstr/>
      </vt:variant>
      <vt:variant>
        <vt:lpwstr>_Toc149312980</vt:lpwstr>
      </vt:variant>
      <vt:variant>
        <vt:i4>1376304</vt:i4>
      </vt:variant>
      <vt:variant>
        <vt:i4>4925</vt:i4>
      </vt:variant>
      <vt:variant>
        <vt:i4>0</vt:i4>
      </vt:variant>
      <vt:variant>
        <vt:i4>5</vt:i4>
      </vt:variant>
      <vt:variant>
        <vt:lpwstr/>
      </vt:variant>
      <vt:variant>
        <vt:lpwstr>_Toc149312979</vt:lpwstr>
      </vt:variant>
      <vt:variant>
        <vt:i4>1376304</vt:i4>
      </vt:variant>
      <vt:variant>
        <vt:i4>4919</vt:i4>
      </vt:variant>
      <vt:variant>
        <vt:i4>0</vt:i4>
      </vt:variant>
      <vt:variant>
        <vt:i4>5</vt:i4>
      </vt:variant>
      <vt:variant>
        <vt:lpwstr/>
      </vt:variant>
      <vt:variant>
        <vt:lpwstr>_Toc149312978</vt:lpwstr>
      </vt:variant>
      <vt:variant>
        <vt:i4>1376304</vt:i4>
      </vt:variant>
      <vt:variant>
        <vt:i4>4913</vt:i4>
      </vt:variant>
      <vt:variant>
        <vt:i4>0</vt:i4>
      </vt:variant>
      <vt:variant>
        <vt:i4>5</vt:i4>
      </vt:variant>
      <vt:variant>
        <vt:lpwstr/>
      </vt:variant>
      <vt:variant>
        <vt:lpwstr>_Toc149312977</vt:lpwstr>
      </vt:variant>
      <vt:variant>
        <vt:i4>1376304</vt:i4>
      </vt:variant>
      <vt:variant>
        <vt:i4>4907</vt:i4>
      </vt:variant>
      <vt:variant>
        <vt:i4>0</vt:i4>
      </vt:variant>
      <vt:variant>
        <vt:i4>5</vt:i4>
      </vt:variant>
      <vt:variant>
        <vt:lpwstr/>
      </vt:variant>
      <vt:variant>
        <vt:lpwstr>_Toc149312976</vt:lpwstr>
      </vt:variant>
      <vt:variant>
        <vt:i4>1376304</vt:i4>
      </vt:variant>
      <vt:variant>
        <vt:i4>4901</vt:i4>
      </vt:variant>
      <vt:variant>
        <vt:i4>0</vt:i4>
      </vt:variant>
      <vt:variant>
        <vt:i4>5</vt:i4>
      </vt:variant>
      <vt:variant>
        <vt:lpwstr/>
      </vt:variant>
      <vt:variant>
        <vt:lpwstr>_Toc149312975</vt:lpwstr>
      </vt:variant>
      <vt:variant>
        <vt:i4>1376304</vt:i4>
      </vt:variant>
      <vt:variant>
        <vt:i4>4895</vt:i4>
      </vt:variant>
      <vt:variant>
        <vt:i4>0</vt:i4>
      </vt:variant>
      <vt:variant>
        <vt:i4>5</vt:i4>
      </vt:variant>
      <vt:variant>
        <vt:lpwstr/>
      </vt:variant>
      <vt:variant>
        <vt:lpwstr>_Toc149312974</vt:lpwstr>
      </vt:variant>
      <vt:variant>
        <vt:i4>1376304</vt:i4>
      </vt:variant>
      <vt:variant>
        <vt:i4>4889</vt:i4>
      </vt:variant>
      <vt:variant>
        <vt:i4>0</vt:i4>
      </vt:variant>
      <vt:variant>
        <vt:i4>5</vt:i4>
      </vt:variant>
      <vt:variant>
        <vt:lpwstr/>
      </vt:variant>
      <vt:variant>
        <vt:lpwstr>_Toc149312973</vt:lpwstr>
      </vt:variant>
      <vt:variant>
        <vt:i4>1376304</vt:i4>
      </vt:variant>
      <vt:variant>
        <vt:i4>4883</vt:i4>
      </vt:variant>
      <vt:variant>
        <vt:i4>0</vt:i4>
      </vt:variant>
      <vt:variant>
        <vt:i4>5</vt:i4>
      </vt:variant>
      <vt:variant>
        <vt:lpwstr/>
      </vt:variant>
      <vt:variant>
        <vt:lpwstr>_Toc149312972</vt:lpwstr>
      </vt:variant>
      <vt:variant>
        <vt:i4>1376304</vt:i4>
      </vt:variant>
      <vt:variant>
        <vt:i4>4877</vt:i4>
      </vt:variant>
      <vt:variant>
        <vt:i4>0</vt:i4>
      </vt:variant>
      <vt:variant>
        <vt:i4>5</vt:i4>
      </vt:variant>
      <vt:variant>
        <vt:lpwstr/>
      </vt:variant>
      <vt:variant>
        <vt:lpwstr>_Toc149312971</vt:lpwstr>
      </vt:variant>
      <vt:variant>
        <vt:i4>1376304</vt:i4>
      </vt:variant>
      <vt:variant>
        <vt:i4>4871</vt:i4>
      </vt:variant>
      <vt:variant>
        <vt:i4>0</vt:i4>
      </vt:variant>
      <vt:variant>
        <vt:i4>5</vt:i4>
      </vt:variant>
      <vt:variant>
        <vt:lpwstr/>
      </vt:variant>
      <vt:variant>
        <vt:lpwstr>_Toc149312970</vt:lpwstr>
      </vt:variant>
      <vt:variant>
        <vt:i4>1310768</vt:i4>
      </vt:variant>
      <vt:variant>
        <vt:i4>4865</vt:i4>
      </vt:variant>
      <vt:variant>
        <vt:i4>0</vt:i4>
      </vt:variant>
      <vt:variant>
        <vt:i4>5</vt:i4>
      </vt:variant>
      <vt:variant>
        <vt:lpwstr/>
      </vt:variant>
      <vt:variant>
        <vt:lpwstr>_Toc149312969</vt:lpwstr>
      </vt:variant>
      <vt:variant>
        <vt:i4>1310768</vt:i4>
      </vt:variant>
      <vt:variant>
        <vt:i4>4859</vt:i4>
      </vt:variant>
      <vt:variant>
        <vt:i4>0</vt:i4>
      </vt:variant>
      <vt:variant>
        <vt:i4>5</vt:i4>
      </vt:variant>
      <vt:variant>
        <vt:lpwstr/>
      </vt:variant>
      <vt:variant>
        <vt:lpwstr>_Toc149312968</vt:lpwstr>
      </vt:variant>
      <vt:variant>
        <vt:i4>1310768</vt:i4>
      </vt:variant>
      <vt:variant>
        <vt:i4>4853</vt:i4>
      </vt:variant>
      <vt:variant>
        <vt:i4>0</vt:i4>
      </vt:variant>
      <vt:variant>
        <vt:i4>5</vt:i4>
      </vt:variant>
      <vt:variant>
        <vt:lpwstr/>
      </vt:variant>
      <vt:variant>
        <vt:lpwstr>_Toc149312967</vt:lpwstr>
      </vt:variant>
      <vt:variant>
        <vt:i4>1310768</vt:i4>
      </vt:variant>
      <vt:variant>
        <vt:i4>4847</vt:i4>
      </vt:variant>
      <vt:variant>
        <vt:i4>0</vt:i4>
      </vt:variant>
      <vt:variant>
        <vt:i4>5</vt:i4>
      </vt:variant>
      <vt:variant>
        <vt:lpwstr/>
      </vt:variant>
      <vt:variant>
        <vt:lpwstr>_Toc149312966</vt:lpwstr>
      </vt:variant>
      <vt:variant>
        <vt:i4>1310768</vt:i4>
      </vt:variant>
      <vt:variant>
        <vt:i4>4841</vt:i4>
      </vt:variant>
      <vt:variant>
        <vt:i4>0</vt:i4>
      </vt:variant>
      <vt:variant>
        <vt:i4>5</vt:i4>
      </vt:variant>
      <vt:variant>
        <vt:lpwstr/>
      </vt:variant>
      <vt:variant>
        <vt:lpwstr>_Toc149312965</vt:lpwstr>
      </vt:variant>
      <vt:variant>
        <vt:i4>1310768</vt:i4>
      </vt:variant>
      <vt:variant>
        <vt:i4>4835</vt:i4>
      </vt:variant>
      <vt:variant>
        <vt:i4>0</vt:i4>
      </vt:variant>
      <vt:variant>
        <vt:i4>5</vt:i4>
      </vt:variant>
      <vt:variant>
        <vt:lpwstr/>
      </vt:variant>
      <vt:variant>
        <vt:lpwstr>_Toc149312964</vt:lpwstr>
      </vt:variant>
      <vt:variant>
        <vt:i4>1310768</vt:i4>
      </vt:variant>
      <vt:variant>
        <vt:i4>4829</vt:i4>
      </vt:variant>
      <vt:variant>
        <vt:i4>0</vt:i4>
      </vt:variant>
      <vt:variant>
        <vt:i4>5</vt:i4>
      </vt:variant>
      <vt:variant>
        <vt:lpwstr/>
      </vt:variant>
      <vt:variant>
        <vt:lpwstr>_Toc149312963</vt:lpwstr>
      </vt:variant>
      <vt:variant>
        <vt:i4>1310768</vt:i4>
      </vt:variant>
      <vt:variant>
        <vt:i4>4823</vt:i4>
      </vt:variant>
      <vt:variant>
        <vt:i4>0</vt:i4>
      </vt:variant>
      <vt:variant>
        <vt:i4>5</vt:i4>
      </vt:variant>
      <vt:variant>
        <vt:lpwstr/>
      </vt:variant>
      <vt:variant>
        <vt:lpwstr>_Toc149312962</vt:lpwstr>
      </vt:variant>
      <vt:variant>
        <vt:i4>1310768</vt:i4>
      </vt:variant>
      <vt:variant>
        <vt:i4>4817</vt:i4>
      </vt:variant>
      <vt:variant>
        <vt:i4>0</vt:i4>
      </vt:variant>
      <vt:variant>
        <vt:i4>5</vt:i4>
      </vt:variant>
      <vt:variant>
        <vt:lpwstr/>
      </vt:variant>
      <vt:variant>
        <vt:lpwstr>_Toc149312961</vt:lpwstr>
      </vt:variant>
      <vt:variant>
        <vt:i4>1310768</vt:i4>
      </vt:variant>
      <vt:variant>
        <vt:i4>4811</vt:i4>
      </vt:variant>
      <vt:variant>
        <vt:i4>0</vt:i4>
      </vt:variant>
      <vt:variant>
        <vt:i4>5</vt:i4>
      </vt:variant>
      <vt:variant>
        <vt:lpwstr/>
      </vt:variant>
      <vt:variant>
        <vt:lpwstr>_Toc149312960</vt:lpwstr>
      </vt:variant>
      <vt:variant>
        <vt:i4>1507376</vt:i4>
      </vt:variant>
      <vt:variant>
        <vt:i4>4805</vt:i4>
      </vt:variant>
      <vt:variant>
        <vt:i4>0</vt:i4>
      </vt:variant>
      <vt:variant>
        <vt:i4>5</vt:i4>
      </vt:variant>
      <vt:variant>
        <vt:lpwstr/>
      </vt:variant>
      <vt:variant>
        <vt:lpwstr>_Toc149312959</vt:lpwstr>
      </vt:variant>
      <vt:variant>
        <vt:i4>1507376</vt:i4>
      </vt:variant>
      <vt:variant>
        <vt:i4>4799</vt:i4>
      </vt:variant>
      <vt:variant>
        <vt:i4>0</vt:i4>
      </vt:variant>
      <vt:variant>
        <vt:i4>5</vt:i4>
      </vt:variant>
      <vt:variant>
        <vt:lpwstr/>
      </vt:variant>
      <vt:variant>
        <vt:lpwstr>_Toc149312958</vt:lpwstr>
      </vt:variant>
      <vt:variant>
        <vt:i4>1507376</vt:i4>
      </vt:variant>
      <vt:variant>
        <vt:i4>4793</vt:i4>
      </vt:variant>
      <vt:variant>
        <vt:i4>0</vt:i4>
      </vt:variant>
      <vt:variant>
        <vt:i4>5</vt:i4>
      </vt:variant>
      <vt:variant>
        <vt:lpwstr/>
      </vt:variant>
      <vt:variant>
        <vt:lpwstr>_Toc149312957</vt:lpwstr>
      </vt:variant>
      <vt:variant>
        <vt:i4>1507376</vt:i4>
      </vt:variant>
      <vt:variant>
        <vt:i4>4787</vt:i4>
      </vt:variant>
      <vt:variant>
        <vt:i4>0</vt:i4>
      </vt:variant>
      <vt:variant>
        <vt:i4>5</vt:i4>
      </vt:variant>
      <vt:variant>
        <vt:lpwstr/>
      </vt:variant>
      <vt:variant>
        <vt:lpwstr>_Toc149312956</vt:lpwstr>
      </vt:variant>
      <vt:variant>
        <vt:i4>1507376</vt:i4>
      </vt:variant>
      <vt:variant>
        <vt:i4>4781</vt:i4>
      </vt:variant>
      <vt:variant>
        <vt:i4>0</vt:i4>
      </vt:variant>
      <vt:variant>
        <vt:i4>5</vt:i4>
      </vt:variant>
      <vt:variant>
        <vt:lpwstr/>
      </vt:variant>
      <vt:variant>
        <vt:lpwstr>_Toc149312955</vt:lpwstr>
      </vt:variant>
      <vt:variant>
        <vt:i4>1507376</vt:i4>
      </vt:variant>
      <vt:variant>
        <vt:i4>4775</vt:i4>
      </vt:variant>
      <vt:variant>
        <vt:i4>0</vt:i4>
      </vt:variant>
      <vt:variant>
        <vt:i4>5</vt:i4>
      </vt:variant>
      <vt:variant>
        <vt:lpwstr/>
      </vt:variant>
      <vt:variant>
        <vt:lpwstr>_Toc149312954</vt:lpwstr>
      </vt:variant>
      <vt:variant>
        <vt:i4>1507376</vt:i4>
      </vt:variant>
      <vt:variant>
        <vt:i4>4769</vt:i4>
      </vt:variant>
      <vt:variant>
        <vt:i4>0</vt:i4>
      </vt:variant>
      <vt:variant>
        <vt:i4>5</vt:i4>
      </vt:variant>
      <vt:variant>
        <vt:lpwstr/>
      </vt:variant>
      <vt:variant>
        <vt:lpwstr>_Toc149312953</vt:lpwstr>
      </vt:variant>
      <vt:variant>
        <vt:i4>1507376</vt:i4>
      </vt:variant>
      <vt:variant>
        <vt:i4>4763</vt:i4>
      </vt:variant>
      <vt:variant>
        <vt:i4>0</vt:i4>
      </vt:variant>
      <vt:variant>
        <vt:i4>5</vt:i4>
      </vt:variant>
      <vt:variant>
        <vt:lpwstr/>
      </vt:variant>
      <vt:variant>
        <vt:lpwstr>_Toc149312952</vt:lpwstr>
      </vt:variant>
      <vt:variant>
        <vt:i4>1507376</vt:i4>
      </vt:variant>
      <vt:variant>
        <vt:i4>4757</vt:i4>
      </vt:variant>
      <vt:variant>
        <vt:i4>0</vt:i4>
      </vt:variant>
      <vt:variant>
        <vt:i4>5</vt:i4>
      </vt:variant>
      <vt:variant>
        <vt:lpwstr/>
      </vt:variant>
      <vt:variant>
        <vt:lpwstr>_Toc149312951</vt:lpwstr>
      </vt:variant>
      <vt:variant>
        <vt:i4>1507376</vt:i4>
      </vt:variant>
      <vt:variant>
        <vt:i4>4751</vt:i4>
      </vt:variant>
      <vt:variant>
        <vt:i4>0</vt:i4>
      </vt:variant>
      <vt:variant>
        <vt:i4>5</vt:i4>
      </vt:variant>
      <vt:variant>
        <vt:lpwstr/>
      </vt:variant>
      <vt:variant>
        <vt:lpwstr>_Toc149312950</vt:lpwstr>
      </vt:variant>
      <vt:variant>
        <vt:i4>1441840</vt:i4>
      </vt:variant>
      <vt:variant>
        <vt:i4>4745</vt:i4>
      </vt:variant>
      <vt:variant>
        <vt:i4>0</vt:i4>
      </vt:variant>
      <vt:variant>
        <vt:i4>5</vt:i4>
      </vt:variant>
      <vt:variant>
        <vt:lpwstr/>
      </vt:variant>
      <vt:variant>
        <vt:lpwstr>_Toc149312949</vt:lpwstr>
      </vt:variant>
      <vt:variant>
        <vt:i4>1441840</vt:i4>
      </vt:variant>
      <vt:variant>
        <vt:i4>4739</vt:i4>
      </vt:variant>
      <vt:variant>
        <vt:i4>0</vt:i4>
      </vt:variant>
      <vt:variant>
        <vt:i4>5</vt:i4>
      </vt:variant>
      <vt:variant>
        <vt:lpwstr/>
      </vt:variant>
      <vt:variant>
        <vt:lpwstr>_Toc149312948</vt:lpwstr>
      </vt:variant>
      <vt:variant>
        <vt:i4>1441840</vt:i4>
      </vt:variant>
      <vt:variant>
        <vt:i4>4733</vt:i4>
      </vt:variant>
      <vt:variant>
        <vt:i4>0</vt:i4>
      </vt:variant>
      <vt:variant>
        <vt:i4>5</vt:i4>
      </vt:variant>
      <vt:variant>
        <vt:lpwstr/>
      </vt:variant>
      <vt:variant>
        <vt:lpwstr>_Toc149312947</vt:lpwstr>
      </vt:variant>
      <vt:variant>
        <vt:i4>1441840</vt:i4>
      </vt:variant>
      <vt:variant>
        <vt:i4>4727</vt:i4>
      </vt:variant>
      <vt:variant>
        <vt:i4>0</vt:i4>
      </vt:variant>
      <vt:variant>
        <vt:i4>5</vt:i4>
      </vt:variant>
      <vt:variant>
        <vt:lpwstr/>
      </vt:variant>
      <vt:variant>
        <vt:lpwstr>_Toc149312946</vt:lpwstr>
      </vt:variant>
      <vt:variant>
        <vt:i4>1441840</vt:i4>
      </vt:variant>
      <vt:variant>
        <vt:i4>4721</vt:i4>
      </vt:variant>
      <vt:variant>
        <vt:i4>0</vt:i4>
      </vt:variant>
      <vt:variant>
        <vt:i4>5</vt:i4>
      </vt:variant>
      <vt:variant>
        <vt:lpwstr/>
      </vt:variant>
      <vt:variant>
        <vt:lpwstr>_Toc149312945</vt:lpwstr>
      </vt:variant>
      <vt:variant>
        <vt:i4>1441840</vt:i4>
      </vt:variant>
      <vt:variant>
        <vt:i4>4715</vt:i4>
      </vt:variant>
      <vt:variant>
        <vt:i4>0</vt:i4>
      </vt:variant>
      <vt:variant>
        <vt:i4>5</vt:i4>
      </vt:variant>
      <vt:variant>
        <vt:lpwstr/>
      </vt:variant>
      <vt:variant>
        <vt:lpwstr>_Toc149312944</vt:lpwstr>
      </vt:variant>
      <vt:variant>
        <vt:i4>1441840</vt:i4>
      </vt:variant>
      <vt:variant>
        <vt:i4>4709</vt:i4>
      </vt:variant>
      <vt:variant>
        <vt:i4>0</vt:i4>
      </vt:variant>
      <vt:variant>
        <vt:i4>5</vt:i4>
      </vt:variant>
      <vt:variant>
        <vt:lpwstr/>
      </vt:variant>
      <vt:variant>
        <vt:lpwstr>_Toc149312943</vt:lpwstr>
      </vt:variant>
      <vt:variant>
        <vt:i4>1441840</vt:i4>
      </vt:variant>
      <vt:variant>
        <vt:i4>4703</vt:i4>
      </vt:variant>
      <vt:variant>
        <vt:i4>0</vt:i4>
      </vt:variant>
      <vt:variant>
        <vt:i4>5</vt:i4>
      </vt:variant>
      <vt:variant>
        <vt:lpwstr/>
      </vt:variant>
      <vt:variant>
        <vt:lpwstr>_Toc149312942</vt:lpwstr>
      </vt:variant>
      <vt:variant>
        <vt:i4>1441840</vt:i4>
      </vt:variant>
      <vt:variant>
        <vt:i4>4697</vt:i4>
      </vt:variant>
      <vt:variant>
        <vt:i4>0</vt:i4>
      </vt:variant>
      <vt:variant>
        <vt:i4>5</vt:i4>
      </vt:variant>
      <vt:variant>
        <vt:lpwstr/>
      </vt:variant>
      <vt:variant>
        <vt:lpwstr>_Toc149312941</vt:lpwstr>
      </vt:variant>
      <vt:variant>
        <vt:i4>1441840</vt:i4>
      </vt:variant>
      <vt:variant>
        <vt:i4>4691</vt:i4>
      </vt:variant>
      <vt:variant>
        <vt:i4>0</vt:i4>
      </vt:variant>
      <vt:variant>
        <vt:i4>5</vt:i4>
      </vt:variant>
      <vt:variant>
        <vt:lpwstr/>
      </vt:variant>
      <vt:variant>
        <vt:lpwstr>_Toc149312940</vt:lpwstr>
      </vt:variant>
      <vt:variant>
        <vt:i4>1114160</vt:i4>
      </vt:variant>
      <vt:variant>
        <vt:i4>4685</vt:i4>
      </vt:variant>
      <vt:variant>
        <vt:i4>0</vt:i4>
      </vt:variant>
      <vt:variant>
        <vt:i4>5</vt:i4>
      </vt:variant>
      <vt:variant>
        <vt:lpwstr/>
      </vt:variant>
      <vt:variant>
        <vt:lpwstr>_Toc149312939</vt:lpwstr>
      </vt:variant>
      <vt:variant>
        <vt:i4>1114160</vt:i4>
      </vt:variant>
      <vt:variant>
        <vt:i4>4679</vt:i4>
      </vt:variant>
      <vt:variant>
        <vt:i4>0</vt:i4>
      </vt:variant>
      <vt:variant>
        <vt:i4>5</vt:i4>
      </vt:variant>
      <vt:variant>
        <vt:lpwstr/>
      </vt:variant>
      <vt:variant>
        <vt:lpwstr>_Toc149312938</vt:lpwstr>
      </vt:variant>
      <vt:variant>
        <vt:i4>1114160</vt:i4>
      </vt:variant>
      <vt:variant>
        <vt:i4>4673</vt:i4>
      </vt:variant>
      <vt:variant>
        <vt:i4>0</vt:i4>
      </vt:variant>
      <vt:variant>
        <vt:i4>5</vt:i4>
      </vt:variant>
      <vt:variant>
        <vt:lpwstr/>
      </vt:variant>
      <vt:variant>
        <vt:lpwstr>_Toc149312937</vt:lpwstr>
      </vt:variant>
      <vt:variant>
        <vt:i4>1114160</vt:i4>
      </vt:variant>
      <vt:variant>
        <vt:i4>4667</vt:i4>
      </vt:variant>
      <vt:variant>
        <vt:i4>0</vt:i4>
      </vt:variant>
      <vt:variant>
        <vt:i4>5</vt:i4>
      </vt:variant>
      <vt:variant>
        <vt:lpwstr/>
      </vt:variant>
      <vt:variant>
        <vt:lpwstr>_Toc149312936</vt:lpwstr>
      </vt:variant>
      <vt:variant>
        <vt:i4>1114160</vt:i4>
      </vt:variant>
      <vt:variant>
        <vt:i4>4661</vt:i4>
      </vt:variant>
      <vt:variant>
        <vt:i4>0</vt:i4>
      </vt:variant>
      <vt:variant>
        <vt:i4>5</vt:i4>
      </vt:variant>
      <vt:variant>
        <vt:lpwstr/>
      </vt:variant>
      <vt:variant>
        <vt:lpwstr>_Toc149312935</vt:lpwstr>
      </vt:variant>
      <vt:variant>
        <vt:i4>1114160</vt:i4>
      </vt:variant>
      <vt:variant>
        <vt:i4>4655</vt:i4>
      </vt:variant>
      <vt:variant>
        <vt:i4>0</vt:i4>
      </vt:variant>
      <vt:variant>
        <vt:i4>5</vt:i4>
      </vt:variant>
      <vt:variant>
        <vt:lpwstr/>
      </vt:variant>
      <vt:variant>
        <vt:lpwstr>_Toc149312934</vt:lpwstr>
      </vt:variant>
      <vt:variant>
        <vt:i4>1114160</vt:i4>
      </vt:variant>
      <vt:variant>
        <vt:i4>4649</vt:i4>
      </vt:variant>
      <vt:variant>
        <vt:i4>0</vt:i4>
      </vt:variant>
      <vt:variant>
        <vt:i4>5</vt:i4>
      </vt:variant>
      <vt:variant>
        <vt:lpwstr/>
      </vt:variant>
      <vt:variant>
        <vt:lpwstr>_Toc149312933</vt:lpwstr>
      </vt:variant>
      <vt:variant>
        <vt:i4>1114160</vt:i4>
      </vt:variant>
      <vt:variant>
        <vt:i4>4643</vt:i4>
      </vt:variant>
      <vt:variant>
        <vt:i4>0</vt:i4>
      </vt:variant>
      <vt:variant>
        <vt:i4>5</vt:i4>
      </vt:variant>
      <vt:variant>
        <vt:lpwstr/>
      </vt:variant>
      <vt:variant>
        <vt:lpwstr>_Toc149312932</vt:lpwstr>
      </vt:variant>
      <vt:variant>
        <vt:i4>1114160</vt:i4>
      </vt:variant>
      <vt:variant>
        <vt:i4>4637</vt:i4>
      </vt:variant>
      <vt:variant>
        <vt:i4>0</vt:i4>
      </vt:variant>
      <vt:variant>
        <vt:i4>5</vt:i4>
      </vt:variant>
      <vt:variant>
        <vt:lpwstr/>
      </vt:variant>
      <vt:variant>
        <vt:lpwstr>_Toc149312931</vt:lpwstr>
      </vt:variant>
      <vt:variant>
        <vt:i4>1114160</vt:i4>
      </vt:variant>
      <vt:variant>
        <vt:i4>4631</vt:i4>
      </vt:variant>
      <vt:variant>
        <vt:i4>0</vt:i4>
      </vt:variant>
      <vt:variant>
        <vt:i4>5</vt:i4>
      </vt:variant>
      <vt:variant>
        <vt:lpwstr/>
      </vt:variant>
      <vt:variant>
        <vt:lpwstr>_Toc149312930</vt:lpwstr>
      </vt:variant>
      <vt:variant>
        <vt:i4>1048624</vt:i4>
      </vt:variant>
      <vt:variant>
        <vt:i4>4625</vt:i4>
      </vt:variant>
      <vt:variant>
        <vt:i4>0</vt:i4>
      </vt:variant>
      <vt:variant>
        <vt:i4>5</vt:i4>
      </vt:variant>
      <vt:variant>
        <vt:lpwstr/>
      </vt:variant>
      <vt:variant>
        <vt:lpwstr>_Toc149312929</vt:lpwstr>
      </vt:variant>
      <vt:variant>
        <vt:i4>1048624</vt:i4>
      </vt:variant>
      <vt:variant>
        <vt:i4>4619</vt:i4>
      </vt:variant>
      <vt:variant>
        <vt:i4>0</vt:i4>
      </vt:variant>
      <vt:variant>
        <vt:i4>5</vt:i4>
      </vt:variant>
      <vt:variant>
        <vt:lpwstr/>
      </vt:variant>
      <vt:variant>
        <vt:lpwstr>_Toc149312928</vt:lpwstr>
      </vt:variant>
      <vt:variant>
        <vt:i4>1048624</vt:i4>
      </vt:variant>
      <vt:variant>
        <vt:i4>4613</vt:i4>
      </vt:variant>
      <vt:variant>
        <vt:i4>0</vt:i4>
      </vt:variant>
      <vt:variant>
        <vt:i4>5</vt:i4>
      </vt:variant>
      <vt:variant>
        <vt:lpwstr/>
      </vt:variant>
      <vt:variant>
        <vt:lpwstr>_Toc149312927</vt:lpwstr>
      </vt:variant>
      <vt:variant>
        <vt:i4>1048624</vt:i4>
      </vt:variant>
      <vt:variant>
        <vt:i4>4607</vt:i4>
      </vt:variant>
      <vt:variant>
        <vt:i4>0</vt:i4>
      </vt:variant>
      <vt:variant>
        <vt:i4>5</vt:i4>
      </vt:variant>
      <vt:variant>
        <vt:lpwstr/>
      </vt:variant>
      <vt:variant>
        <vt:lpwstr>_Toc149312926</vt:lpwstr>
      </vt:variant>
      <vt:variant>
        <vt:i4>1048624</vt:i4>
      </vt:variant>
      <vt:variant>
        <vt:i4>4601</vt:i4>
      </vt:variant>
      <vt:variant>
        <vt:i4>0</vt:i4>
      </vt:variant>
      <vt:variant>
        <vt:i4>5</vt:i4>
      </vt:variant>
      <vt:variant>
        <vt:lpwstr/>
      </vt:variant>
      <vt:variant>
        <vt:lpwstr>_Toc149312925</vt:lpwstr>
      </vt:variant>
      <vt:variant>
        <vt:i4>1048624</vt:i4>
      </vt:variant>
      <vt:variant>
        <vt:i4>4595</vt:i4>
      </vt:variant>
      <vt:variant>
        <vt:i4>0</vt:i4>
      </vt:variant>
      <vt:variant>
        <vt:i4>5</vt:i4>
      </vt:variant>
      <vt:variant>
        <vt:lpwstr/>
      </vt:variant>
      <vt:variant>
        <vt:lpwstr>_Toc149312924</vt:lpwstr>
      </vt:variant>
      <vt:variant>
        <vt:i4>1048624</vt:i4>
      </vt:variant>
      <vt:variant>
        <vt:i4>4589</vt:i4>
      </vt:variant>
      <vt:variant>
        <vt:i4>0</vt:i4>
      </vt:variant>
      <vt:variant>
        <vt:i4>5</vt:i4>
      </vt:variant>
      <vt:variant>
        <vt:lpwstr/>
      </vt:variant>
      <vt:variant>
        <vt:lpwstr>_Toc149312923</vt:lpwstr>
      </vt:variant>
      <vt:variant>
        <vt:i4>1048624</vt:i4>
      </vt:variant>
      <vt:variant>
        <vt:i4>4583</vt:i4>
      </vt:variant>
      <vt:variant>
        <vt:i4>0</vt:i4>
      </vt:variant>
      <vt:variant>
        <vt:i4>5</vt:i4>
      </vt:variant>
      <vt:variant>
        <vt:lpwstr/>
      </vt:variant>
      <vt:variant>
        <vt:lpwstr>_Toc149312922</vt:lpwstr>
      </vt:variant>
      <vt:variant>
        <vt:i4>1048624</vt:i4>
      </vt:variant>
      <vt:variant>
        <vt:i4>4577</vt:i4>
      </vt:variant>
      <vt:variant>
        <vt:i4>0</vt:i4>
      </vt:variant>
      <vt:variant>
        <vt:i4>5</vt:i4>
      </vt:variant>
      <vt:variant>
        <vt:lpwstr/>
      </vt:variant>
      <vt:variant>
        <vt:lpwstr>_Toc149312921</vt:lpwstr>
      </vt:variant>
      <vt:variant>
        <vt:i4>1048624</vt:i4>
      </vt:variant>
      <vt:variant>
        <vt:i4>4571</vt:i4>
      </vt:variant>
      <vt:variant>
        <vt:i4>0</vt:i4>
      </vt:variant>
      <vt:variant>
        <vt:i4>5</vt:i4>
      </vt:variant>
      <vt:variant>
        <vt:lpwstr/>
      </vt:variant>
      <vt:variant>
        <vt:lpwstr>_Toc149312920</vt:lpwstr>
      </vt:variant>
      <vt:variant>
        <vt:i4>1245232</vt:i4>
      </vt:variant>
      <vt:variant>
        <vt:i4>4565</vt:i4>
      </vt:variant>
      <vt:variant>
        <vt:i4>0</vt:i4>
      </vt:variant>
      <vt:variant>
        <vt:i4>5</vt:i4>
      </vt:variant>
      <vt:variant>
        <vt:lpwstr/>
      </vt:variant>
      <vt:variant>
        <vt:lpwstr>_Toc149312919</vt:lpwstr>
      </vt:variant>
      <vt:variant>
        <vt:i4>1245232</vt:i4>
      </vt:variant>
      <vt:variant>
        <vt:i4>4559</vt:i4>
      </vt:variant>
      <vt:variant>
        <vt:i4>0</vt:i4>
      </vt:variant>
      <vt:variant>
        <vt:i4>5</vt:i4>
      </vt:variant>
      <vt:variant>
        <vt:lpwstr/>
      </vt:variant>
      <vt:variant>
        <vt:lpwstr>_Toc149312918</vt:lpwstr>
      </vt:variant>
      <vt:variant>
        <vt:i4>1245232</vt:i4>
      </vt:variant>
      <vt:variant>
        <vt:i4>4553</vt:i4>
      </vt:variant>
      <vt:variant>
        <vt:i4>0</vt:i4>
      </vt:variant>
      <vt:variant>
        <vt:i4>5</vt:i4>
      </vt:variant>
      <vt:variant>
        <vt:lpwstr/>
      </vt:variant>
      <vt:variant>
        <vt:lpwstr>_Toc149312917</vt:lpwstr>
      </vt:variant>
      <vt:variant>
        <vt:i4>1245232</vt:i4>
      </vt:variant>
      <vt:variant>
        <vt:i4>4547</vt:i4>
      </vt:variant>
      <vt:variant>
        <vt:i4>0</vt:i4>
      </vt:variant>
      <vt:variant>
        <vt:i4>5</vt:i4>
      </vt:variant>
      <vt:variant>
        <vt:lpwstr/>
      </vt:variant>
      <vt:variant>
        <vt:lpwstr>_Toc149312916</vt:lpwstr>
      </vt:variant>
      <vt:variant>
        <vt:i4>1245232</vt:i4>
      </vt:variant>
      <vt:variant>
        <vt:i4>4541</vt:i4>
      </vt:variant>
      <vt:variant>
        <vt:i4>0</vt:i4>
      </vt:variant>
      <vt:variant>
        <vt:i4>5</vt:i4>
      </vt:variant>
      <vt:variant>
        <vt:lpwstr/>
      </vt:variant>
      <vt:variant>
        <vt:lpwstr>_Toc149312915</vt:lpwstr>
      </vt:variant>
      <vt:variant>
        <vt:i4>1245232</vt:i4>
      </vt:variant>
      <vt:variant>
        <vt:i4>4535</vt:i4>
      </vt:variant>
      <vt:variant>
        <vt:i4>0</vt:i4>
      </vt:variant>
      <vt:variant>
        <vt:i4>5</vt:i4>
      </vt:variant>
      <vt:variant>
        <vt:lpwstr/>
      </vt:variant>
      <vt:variant>
        <vt:lpwstr>_Toc149312914</vt:lpwstr>
      </vt:variant>
      <vt:variant>
        <vt:i4>1245232</vt:i4>
      </vt:variant>
      <vt:variant>
        <vt:i4>4529</vt:i4>
      </vt:variant>
      <vt:variant>
        <vt:i4>0</vt:i4>
      </vt:variant>
      <vt:variant>
        <vt:i4>5</vt:i4>
      </vt:variant>
      <vt:variant>
        <vt:lpwstr/>
      </vt:variant>
      <vt:variant>
        <vt:lpwstr>_Toc149312913</vt:lpwstr>
      </vt:variant>
      <vt:variant>
        <vt:i4>1245232</vt:i4>
      </vt:variant>
      <vt:variant>
        <vt:i4>4523</vt:i4>
      </vt:variant>
      <vt:variant>
        <vt:i4>0</vt:i4>
      </vt:variant>
      <vt:variant>
        <vt:i4>5</vt:i4>
      </vt:variant>
      <vt:variant>
        <vt:lpwstr/>
      </vt:variant>
      <vt:variant>
        <vt:lpwstr>_Toc149312912</vt:lpwstr>
      </vt:variant>
      <vt:variant>
        <vt:i4>1245232</vt:i4>
      </vt:variant>
      <vt:variant>
        <vt:i4>4517</vt:i4>
      </vt:variant>
      <vt:variant>
        <vt:i4>0</vt:i4>
      </vt:variant>
      <vt:variant>
        <vt:i4>5</vt:i4>
      </vt:variant>
      <vt:variant>
        <vt:lpwstr/>
      </vt:variant>
      <vt:variant>
        <vt:lpwstr>_Toc149312911</vt:lpwstr>
      </vt:variant>
      <vt:variant>
        <vt:i4>1245232</vt:i4>
      </vt:variant>
      <vt:variant>
        <vt:i4>4511</vt:i4>
      </vt:variant>
      <vt:variant>
        <vt:i4>0</vt:i4>
      </vt:variant>
      <vt:variant>
        <vt:i4>5</vt:i4>
      </vt:variant>
      <vt:variant>
        <vt:lpwstr/>
      </vt:variant>
      <vt:variant>
        <vt:lpwstr>_Toc149312910</vt:lpwstr>
      </vt:variant>
      <vt:variant>
        <vt:i4>1179696</vt:i4>
      </vt:variant>
      <vt:variant>
        <vt:i4>4505</vt:i4>
      </vt:variant>
      <vt:variant>
        <vt:i4>0</vt:i4>
      </vt:variant>
      <vt:variant>
        <vt:i4>5</vt:i4>
      </vt:variant>
      <vt:variant>
        <vt:lpwstr/>
      </vt:variant>
      <vt:variant>
        <vt:lpwstr>_Toc149312909</vt:lpwstr>
      </vt:variant>
      <vt:variant>
        <vt:i4>1179696</vt:i4>
      </vt:variant>
      <vt:variant>
        <vt:i4>4499</vt:i4>
      </vt:variant>
      <vt:variant>
        <vt:i4>0</vt:i4>
      </vt:variant>
      <vt:variant>
        <vt:i4>5</vt:i4>
      </vt:variant>
      <vt:variant>
        <vt:lpwstr/>
      </vt:variant>
      <vt:variant>
        <vt:lpwstr>_Toc149312908</vt:lpwstr>
      </vt:variant>
      <vt:variant>
        <vt:i4>1179696</vt:i4>
      </vt:variant>
      <vt:variant>
        <vt:i4>4493</vt:i4>
      </vt:variant>
      <vt:variant>
        <vt:i4>0</vt:i4>
      </vt:variant>
      <vt:variant>
        <vt:i4>5</vt:i4>
      </vt:variant>
      <vt:variant>
        <vt:lpwstr/>
      </vt:variant>
      <vt:variant>
        <vt:lpwstr>_Toc149312907</vt:lpwstr>
      </vt:variant>
      <vt:variant>
        <vt:i4>1179696</vt:i4>
      </vt:variant>
      <vt:variant>
        <vt:i4>4487</vt:i4>
      </vt:variant>
      <vt:variant>
        <vt:i4>0</vt:i4>
      </vt:variant>
      <vt:variant>
        <vt:i4>5</vt:i4>
      </vt:variant>
      <vt:variant>
        <vt:lpwstr/>
      </vt:variant>
      <vt:variant>
        <vt:lpwstr>_Toc149312906</vt:lpwstr>
      </vt:variant>
      <vt:variant>
        <vt:i4>1179696</vt:i4>
      </vt:variant>
      <vt:variant>
        <vt:i4>4481</vt:i4>
      </vt:variant>
      <vt:variant>
        <vt:i4>0</vt:i4>
      </vt:variant>
      <vt:variant>
        <vt:i4>5</vt:i4>
      </vt:variant>
      <vt:variant>
        <vt:lpwstr/>
      </vt:variant>
      <vt:variant>
        <vt:lpwstr>_Toc149312905</vt:lpwstr>
      </vt:variant>
      <vt:variant>
        <vt:i4>1179696</vt:i4>
      </vt:variant>
      <vt:variant>
        <vt:i4>4475</vt:i4>
      </vt:variant>
      <vt:variant>
        <vt:i4>0</vt:i4>
      </vt:variant>
      <vt:variant>
        <vt:i4>5</vt:i4>
      </vt:variant>
      <vt:variant>
        <vt:lpwstr/>
      </vt:variant>
      <vt:variant>
        <vt:lpwstr>_Toc149312904</vt:lpwstr>
      </vt:variant>
      <vt:variant>
        <vt:i4>1179696</vt:i4>
      </vt:variant>
      <vt:variant>
        <vt:i4>4469</vt:i4>
      </vt:variant>
      <vt:variant>
        <vt:i4>0</vt:i4>
      </vt:variant>
      <vt:variant>
        <vt:i4>5</vt:i4>
      </vt:variant>
      <vt:variant>
        <vt:lpwstr/>
      </vt:variant>
      <vt:variant>
        <vt:lpwstr>_Toc149312903</vt:lpwstr>
      </vt:variant>
      <vt:variant>
        <vt:i4>1179696</vt:i4>
      </vt:variant>
      <vt:variant>
        <vt:i4>4463</vt:i4>
      </vt:variant>
      <vt:variant>
        <vt:i4>0</vt:i4>
      </vt:variant>
      <vt:variant>
        <vt:i4>5</vt:i4>
      </vt:variant>
      <vt:variant>
        <vt:lpwstr/>
      </vt:variant>
      <vt:variant>
        <vt:lpwstr>_Toc149312902</vt:lpwstr>
      </vt:variant>
      <vt:variant>
        <vt:i4>1179696</vt:i4>
      </vt:variant>
      <vt:variant>
        <vt:i4>4457</vt:i4>
      </vt:variant>
      <vt:variant>
        <vt:i4>0</vt:i4>
      </vt:variant>
      <vt:variant>
        <vt:i4>5</vt:i4>
      </vt:variant>
      <vt:variant>
        <vt:lpwstr/>
      </vt:variant>
      <vt:variant>
        <vt:lpwstr>_Toc149312901</vt:lpwstr>
      </vt:variant>
      <vt:variant>
        <vt:i4>1179696</vt:i4>
      </vt:variant>
      <vt:variant>
        <vt:i4>4451</vt:i4>
      </vt:variant>
      <vt:variant>
        <vt:i4>0</vt:i4>
      </vt:variant>
      <vt:variant>
        <vt:i4>5</vt:i4>
      </vt:variant>
      <vt:variant>
        <vt:lpwstr/>
      </vt:variant>
      <vt:variant>
        <vt:lpwstr>_Toc149312900</vt:lpwstr>
      </vt:variant>
      <vt:variant>
        <vt:i4>1769521</vt:i4>
      </vt:variant>
      <vt:variant>
        <vt:i4>4445</vt:i4>
      </vt:variant>
      <vt:variant>
        <vt:i4>0</vt:i4>
      </vt:variant>
      <vt:variant>
        <vt:i4>5</vt:i4>
      </vt:variant>
      <vt:variant>
        <vt:lpwstr/>
      </vt:variant>
      <vt:variant>
        <vt:lpwstr>_Toc149312899</vt:lpwstr>
      </vt:variant>
      <vt:variant>
        <vt:i4>1769521</vt:i4>
      </vt:variant>
      <vt:variant>
        <vt:i4>4439</vt:i4>
      </vt:variant>
      <vt:variant>
        <vt:i4>0</vt:i4>
      </vt:variant>
      <vt:variant>
        <vt:i4>5</vt:i4>
      </vt:variant>
      <vt:variant>
        <vt:lpwstr/>
      </vt:variant>
      <vt:variant>
        <vt:lpwstr>_Toc149312898</vt:lpwstr>
      </vt:variant>
      <vt:variant>
        <vt:i4>1769521</vt:i4>
      </vt:variant>
      <vt:variant>
        <vt:i4>4433</vt:i4>
      </vt:variant>
      <vt:variant>
        <vt:i4>0</vt:i4>
      </vt:variant>
      <vt:variant>
        <vt:i4>5</vt:i4>
      </vt:variant>
      <vt:variant>
        <vt:lpwstr/>
      </vt:variant>
      <vt:variant>
        <vt:lpwstr>_Toc149312897</vt:lpwstr>
      </vt:variant>
      <vt:variant>
        <vt:i4>1769521</vt:i4>
      </vt:variant>
      <vt:variant>
        <vt:i4>4427</vt:i4>
      </vt:variant>
      <vt:variant>
        <vt:i4>0</vt:i4>
      </vt:variant>
      <vt:variant>
        <vt:i4>5</vt:i4>
      </vt:variant>
      <vt:variant>
        <vt:lpwstr/>
      </vt:variant>
      <vt:variant>
        <vt:lpwstr>_Toc149312896</vt:lpwstr>
      </vt:variant>
      <vt:variant>
        <vt:i4>1769521</vt:i4>
      </vt:variant>
      <vt:variant>
        <vt:i4>4421</vt:i4>
      </vt:variant>
      <vt:variant>
        <vt:i4>0</vt:i4>
      </vt:variant>
      <vt:variant>
        <vt:i4>5</vt:i4>
      </vt:variant>
      <vt:variant>
        <vt:lpwstr/>
      </vt:variant>
      <vt:variant>
        <vt:lpwstr>_Toc149312895</vt:lpwstr>
      </vt:variant>
      <vt:variant>
        <vt:i4>1769521</vt:i4>
      </vt:variant>
      <vt:variant>
        <vt:i4>4415</vt:i4>
      </vt:variant>
      <vt:variant>
        <vt:i4>0</vt:i4>
      </vt:variant>
      <vt:variant>
        <vt:i4>5</vt:i4>
      </vt:variant>
      <vt:variant>
        <vt:lpwstr/>
      </vt:variant>
      <vt:variant>
        <vt:lpwstr>_Toc149312894</vt:lpwstr>
      </vt:variant>
      <vt:variant>
        <vt:i4>1769521</vt:i4>
      </vt:variant>
      <vt:variant>
        <vt:i4>4409</vt:i4>
      </vt:variant>
      <vt:variant>
        <vt:i4>0</vt:i4>
      </vt:variant>
      <vt:variant>
        <vt:i4>5</vt:i4>
      </vt:variant>
      <vt:variant>
        <vt:lpwstr/>
      </vt:variant>
      <vt:variant>
        <vt:lpwstr>_Toc149312893</vt:lpwstr>
      </vt:variant>
      <vt:variant>
        <vt:i4>1769521</vt:i4>
      </vt:variant>
      <vt:variant>
        <vt:i4>4403</vt:i4>
      </vt:variant>
      <vt:variant>
        <vt:i4>0</vt:i4>
      </vt:variant>
      <vt:variant>
        <vt:i4>5</vt:i4>
      </vt:variant>
      <vt:variant>
        <vt:lpwstr/>
      </vt:variant>
      <vt:variant>
        <vt:lpwstr>_Toc149312892</vt:lpwstr>
      </vt:variant>
      <vt:variant>
        <vt:i4>1769521</vt:i4>
      </vt:variant>
      <vt:variant>
        <vt:i4>4397</vt:i4>
      </vt:variant>
      <vt:variant>
        <vt:i4>0</vt:i4>
      </vt:variant>
      <vt:variant>
        <vt:i4>5</vt:i4>
      </vt:variant>
      <vt:variant>
        <vt:lpwstr/>
      </vt:variant>
      <vt:variant>
        <vt:lpwstr>_Toc149312891</vt:lpwstr>
      </vt:variant>
      <vt:variant>
        <vt:i4>1769521</vt:i4>
      </vt:variant>
      <vt:variant>
        <vt:i4>4391</vt:i4>
      </vt:variant>
      <vt:variant>
        <vt:i4>0</vt:i4>
      </vt:variant>
      <vt:variant>
        <vt:i4>5</vt:i4>
      </vt:variant>
      <vt:variant>
        <vt:lpwstr/>
      </vt:variant>
      <vt:variant>
        <vt:lpwstr>_Toc149312890</vt:lpwstr>
      </vt:variant>
      <vt:variant>
        <vt:i4>1703985</vt:i4>
      </vt:variant>
      <vt:variant>
        <vt:i4>4385</vt:i4>
      </vt:variant>
      <vt:variant>
        <vt:i4>0</vt:i4>
      </vt:variant>
      <vt:variant>
        <vt:i4>5</vt:i4>
      </vt:variant>
      <vt:variant>
        <vt:lpwstr/>
      </vt:variant>
      <vt:variant>
        <vt:lpwstr>_Toc149312889</vt:lpwstr>
      </vt:variant>
      <vt:variant>
        <vt:i4>1703985</vt:i4>
      </vt:variant>
      <vt:variant>
        <vt:i4>4379</vt:i4>
      </vt:variant>
      <vt:variant>
        <vt:i4>0</vt:i4>
      </vt:variant>
      <vt:variant>
        <vt:i4>5</vt:i4>
      </vt:variant>
      <vt:variant>
        <vt:lpwstr/>
      </vt:variant>
      <vt:variant>
        <vt:lpwstr>_Toc149312888</vt:lpwstr>
      </vt:variant>
      <vt:variant>
        <vt:i4>1703985</vt:i4>
      </vt:variant>
      <vt:variant>
        <vt:i4>4373</vt:i4>
      </vt:variant>
      <vt:variant>
        <vt:i4>0</vt:i4>
      </vt:variant>
      <vt:variant>
        <vt:i4>5</vt:i4>
      </vt:variant>
      <vt:variant>
        <vt:lpwstr/>
      </vt:variant>
      <vt:variant>
        <vt:lpwstr>_Toc149312887</vt:lpwstr>
      </vt:variant>
      <vt:variant>
        <vt:i4>1703985</vt:i4>
      </vt:variant>
      <vt:variant>
        <vt:i4>4367</vt:i4>
      </vt:variant>
      <vt:variant>
        <vt:i4>0</vt:i4>
      </vt:variant>
      <vt:variant>
        <vt:i4>5</vt:i4>
      </vt:variant>
      <vt:variant>
        <vt:lpwstr/>
      </vt:variant>
      <vt:variant>
        <vt:lpwstr>_Toc149312886</vt:lpwstr>
      </vt:variant>
      <vt:variant>
        <vt:i4>1703985</vt:i4>
      </vt:variant>
      <vt:variant>
        <vt:i4>4361</vt:i4>
      </vt:variant>
      <vt:variant>
        <vt:i4>0</vt:i4>
      </vt:variant>
      <vt:variant>
        <vt:i4>5</vt:i4>
      </vt:variant>
      <vt:variant>
        <vt:lpwstr/>
      </vt:variant>
      <vt:variant>
        <vt:lpwstr>_Toc149312885</vt:lpwstr>
      </vt:variant>
      <vt:variant>
        <vt:i4>1703985</vt:i4>
      </vt:variant>
      <vt:variant>
        <vt:i4>4355</vt:i4>
      </vt:variant>
      <vt:variant>
        <vt:i4>0</vt:i4>
      </vt:variant>
      <vt:variant>
        <vt:i4>5</vt:i4>
      </vt:variant>
      <vt:variant>
        <vt:lpwstr/>
      </vt:variant>
      <vt:variant>
        <vt:lpwstr>_Toc149312884</vt:lpwstr>
      </vt:variant>
      <vt:variant>
        <vt:i4>1703985</vt:i4>
      </vt:variant>
      <vt:variant>
        <vt:i4>4349</vt:i4>
      </vt:variant>
      <vt:variant>
        <vt:i4>0</vt:i4>
      </vt:variant>
      <vt:variant>
        <vt:i4>5</vt:i4>
      </vt:variant>
      <vt:variant>
        <vt:lpwstr/>
      </vt:variant>
      <vt:variant>
        <vt:lpwstr>_Toc149312883</vt:lpwstr>
      </vt:variant>
      <vt:variant>
        <vt:i4>1703985</vt:i4>
      </vt:variant>
      <vt:variant>
        <vt:i4>4343</vt:i4>
      </vt:variant>
      <vt:variant>
        <vt:i4>0</vt:i4>
      </vt:variant>
      <vt:variant>
        <vt:i4>5</vt:i4>
      </vt:variant>
      <vt:variant>
        <vt:lpwstr/>
      </vt:variant>
      <vt:variant>
        <vt:lpwstr>_Toc149312882</vt:lpwstr>
      </vt:variant>
      <vt:variant>
        <vt:i4>1703985</vt:i4>
      </vt:variant>
      <vt:variant>
        <vt:i4>4337</vt:i4>
      </vt:variant>
      <vt:variant>
        <vt:i4>0</vt:i4>
      </vt:variant>
      <vt:variant>
        <vt:i4>5</vt:i4>
      </vt:variant>
      <vt:variant>
        <vt:lpwstr/>
      </vt:variant>
      <vt:variant>
        <vt:lpwstr>_Toc149312881</vt:lpwstr>
      </vt:variant>
      <vt:variant>
        <vt:i4>1703985</vt:i4>
      </vt:variant>
      <vt:variant>
        <vt:i4>4331</vt:i4>
      </vt:variant>
      <vt:variant>
        <vt:i4>0</vt:i4>
      </vt:variant>
      <vt:variant>
        <vt:i4>5</vt:i4>
      </vt:variant>
      <vt:variant>
        <vt:lpwstr/>
      </vt:variant>
      <vt:variant>
        <vt:lpwstr>_Toc149312880</vt:lpwstr>
      </vt:variant>
      <vt:variant>
        <vt:i4>1376305</vt:i4>
      </vt:variant>
      <vt:variant>
        <vt:i4>4325</vt:i4>
      </vt:variant>
      <vt:variant>
        <vt:i4>0</vt:i4>
      </vt:variant>
      <vt:variant>
        <vt:i4>5</vt:i4>
      </vt:variant>
      <vt:variant>
        <vt:lpwstr/>
      </vt:variant>
      <vt:variant>
        <vt:lpwstr>_Toc149312879</vt:lpwstr>
      </vt:variant>
      <vt:variant>
        <vt:i4>1376305</vt:i4>
      </vt:variant>
      <vt:variant>
        <vt:i4>4319</vt:i4>
      </vt:variant>
      <vt:variant>
        <vt:i4>0</vt:i4>
      </vt:variant>
      <vt:variant>
        <vt:i4>5</vt:i4>
      </vt:variant>
      <vt:variant>
        <vt:lpwstr/>
      </vt:variant>
      <vt:variant>
        <vt:lpwstr>_Toc149312878</vt:lpwstr>
      </vt:variant>
      <vt:variant>
        <vt:i4>1376305</vt:i4>
      </vt:variant>
      <vt:variant>
        <vt:i4>4313</vt:i4>
      </vt:variant>
      <vt:variant>
        <vt:i4>0</vt:i4>
      </vt:variant>
      <vt:variant>
        <vt:i4>5</vt:i4>
      </vt:variant>
      <vt:variant>
        <vt:lpwstr/>
      </vt:variant>
      <vt:variant>
        <vt:lpwstr>_Toc149312877</vt:lpwstr>
      </vt:variant>
      <vt:variant>
        <vt:i4>1376305</vt:i4>
      </vt:variant>
      <vt:variant>
        <vt:i4>4307</vt:i4>
      </vt:variant>
      <vt:variant>
        <vt:i4>0</vt:i4>
      </vt:variant>
      <vt:variant>
        <vt:i4>5</vt:i4>
      </vt:variant>
      <vt:variant>
        <vt:lpwstr/>
      </vt:variant>
      <vt:variant>
        <vt:lpwstr>_Toc149312876</vt:lpwstr>
      </vt:variant>
      <vt:variant>
        <vt:i4>1376305</vt:i4>
      </vt:variant>
      <vt:variant>
        <vt:i4>4301</vt:i4>
      </vt:variant>
      <vt:variant>
        <vt:i4>0</vt:i4>
      </vt:variant>
      <vt:variant>
        <vt:i4>5</vt:i4>
      </vt:variant>
      <vt:variant>
        <vt:lpwstr/>
      </vt:variant>
      <vt:variant>
        <vt:lpwstr>_Toc149312875</vt:lpwstr>
      </vt:variant>
      <vt:variant>
        <vt:i4>1376305</vt:i4>
      </vt:variant>
      <vt:variant>
        <vt:i4>4295</vt:i4>
      </vt:variant>
      <vt:variant>
        <vt:i4>0</vt:i4>
      </vt:variant>
      <vt:variant>
        <vt:i4>5</vt:i4>
      </vt:variant>
      <vt:variant>
        <vt:lpwstr/>
      </vt:variant>
      <vt:variant>
        <vt:lpwstr>_Toc149312874</vt:lpwstr>
      </vt:variant>
      <vt:variant>
        <vt:i4>1376305</vt:i4>
      </vt:variant>
      <vt:variant>
        <vt:i4>4289</vt:i4>
      </vt:variant>
      <vt:variant>
        <vt:i4>0</vt:i4>
      </vt:variant>
      <vt:variant>
        <vt:i4>5</vt:i4>
      </vt:variant>
      <vt:variant>
        <vt:lpwstr/>
      </vt:variant>
      <vt:variant>
        <vt:lpwstr>_Toc149312873</vt:lpwstr>
      </vt:variant>
      <vt:variant>
        <vt:i4>1376305</vt:i4>
      </vt:variant>
      <vt:variant>
        <vt:i4>4283</vt:i4>
      </vt:variant>
      <vt:variant>
        <vt:i4>0</vt:i4>
      </vt:variant>
      <vt:variant>
        <vt:i4>5</vt:i4>
      </vt:variant>
      <vt:variant>
        <vt:lpwstr/>
      </vt:variant>
      <vt:variant>
        <vt:lpwstr>_Toc149312872</vt:lpwstr>
      </vt:variant>
      <vt:variant>
        <vt:i4>1376305</vt:i4>
      </vt:variant>
      <vt:variant>
        <vt:i4>4277</vt:i4>
      </vt:variant>
      <vt:variant>
        <vt:i4>0</vt:i4>
      </vt:variant>
      <vt:variant>
        <vt:i4>5</vt:i4>
      </vt:variant>
      <vt:variant>
        <vt:lpwstr/>
      </vt:variant>
      <vt:variant>
        <vt:lpwstr>_Toc149312871</vt:lpwstr>
      </vt:variant>
      <vt:variant>
        <vt:i4>1376305</vt:i4>
      </vt:variant>
      <vt:variant>
        <vt:i4>4271</vt:i4>
      </vt:variant>
      <vt:variant>
        <vt:i4>0</vt:i4>
      </vt:variant>
      <vt:variant>
        <vt:i4>5</vt:i4>
      </vt:variant>
      <vt:variant>
        <vt:lpwstr/>
      </vt:variant>
      <vt:variant>
        <vt:lpwstr>_Toc149312870</vt:lpwstr>
      </vt:variant>
      <vt:variant>
        <vt:i4>1310769</vt:i4>
      </vt:variant>
      <vt:variant>
        <vt:i4>4265</vt:i4>
      </vt:variant>
      <vt:variant>
        <vt:i4>0</vt:i4>
      </vt:variant>
      <vt:variant>
        <vt:i4>5</vt:i4>
      </vt:variant>
      <vt:variant>
        <vt:lpwstr/>
      </vt:variant>
      <vt:variant>
        <vt:lpwstr>_Toc149312869</vt:lpwstr>
      </vt:variant>
      <vt:variant>
        <vt:i4>1310769</vt:i4>
      </vt:variant>
      <vt:variant>
        <vt:i4>4259</vt:i4>
      </vt:variant>
      <vt:variant>
        <vt:i4>0</vt:i4>
      </vt:variant>
      <vt:variant>
        <vt:i4>5</vt:i4>
      </vt:variant>
      <vt:variant>
        <vt:lpwstr/>
      </vt:variant>
      <vt:variant>
        <vt:lpwstr>_Toc149312868</vt:lpwstr>
      </vt:variant>
      <vt:variant>
        <vt:i4>1310769</vt:i4>
      </vt:variant>
      <vt:variant>
        <vt:i4>4253</vt:i4>
      </vt:variant>
      <vt:variant>
        <vt:i4>0</vt:i4>
      </vt:variant>
      <vt:variant>
        <vt:i4>5</vt:i4>
      </vt:variant>
      <vt:variant>
        <vt:lpwstr/>
      </vt:variant>
      <vt:variant>
        <vt:lpwstr>_Toc149312867</vt:lpwstr>
      </vt:variant>
      <vt:variant>
        <vt:i4>1310769</vt:i4>
      </vt:variant>
      <vt:variant>
        <vt:i4>4247</vt:i4>
      </vt:variant>
      <vt:variant>
        <vt:i4>0</vt:i4>
      </vt:variant>
      <vt:variant>
        <vt:i4>5</vt:i4>
      </vt:variant>
      <vt:variant>
        <vt:lpwstr/>
      </vt:variant>
      <vt:variant>
        <vt:lpwstr>_Toc149312866</vt:lpwstr>
      </vt:variant>
      <vt:variant>
        <vt:i4>1310769</vt:i4>
      </vt:variant>
      <vt:variant>
        <vt:i4>4241</vt:i4>
      </vt:variant>
      <vt:variant>
        <vt:i4>0</vt:i4>
      </vt:variant>
      <vt:variant>
        <vt:i4>5</vt:i4>
      </vt:variant>
      <vt:variant>
        <vt:lpwstr/>
      </vt:variant>
      <vt:variant>
        <vt:lpwstr>_Toc149312865</vt:lpwstr>
      </vt:variant>
      <vt:variant>
        <vt:i4>1310769</vt:i4>
      </vt:variant>
      <vt:variant>
        <vt:i4>4235</vt:i4>
      </vt:variant>
      <vt:variant>
        <vt:i4>0</vt:i4>
      </vt:variant>
      <vt:variant>
        <vt:i4>5</vt:i4>
      </vt:variant>
      <vt:variant>
        <vt:lpwstr/>
      </vt:variant>
      <vt:variant>
        <vt:lpwstr>_Toc149312864</vt:lpwstr>
      </vt:variant>
      <vt:variant>
        <vt:i4>1310769</vt:i4>
      </vt:variant>
      <vt:variant>
        <vt:i4>4229</vt:i4>
      </vt:variant>
      <vt:variant>
        <vt:i4>0</vt:i4>
      </vt:variant>
      <vt:variant>
        <vt:i4>5</vt:i4>
      </vt:variant>
      <vt:variant>
        <vt:lpwstr/>
      </vt:variant>
      <vt:variant>
        <vt:lpwstr>_Toc149312863</vt:lpwstr>
      </vt:variant>
      <vt:variant>
        <vt:i4>1310769</vt:i4>
      </vt:variant>
      <vt:variant>
        <vt:i4>4223</vt:i4>
      </vt:variant>
      <vt:variant>
        <vt:i4>0</vt:i4>
      </vt:variant>
      <vt:variant>
        <vt:i4>5</vt:i4>
      </vt:variant>
      <vt:variant>
        <vt:lpwstr/>
      </vt:variant>
      <vt:variant>
        <vt:lpwstr>_Toc149312862</vt:lpwstr>
      </vt:variant>
      <vt:variant>
        <vt:i4>1310769</vt:i4>
      </vt:variant>
      <vt:variant>
        <vt:i4>4217</vt:i4>
      </vt:variant>
      <vt:variant>
        <vt:i4>0</vt:i4>
      </vt:variant>
      <vt:variant>
        <vt:i4>5</vt:i4>
      </vt:variant>
      <vt:variant>
        <vt:lpwstr/>
      </vt:variant>
      <vt:variant>
        <vt:lpwstr>_Toc149312861</vt:lpwstr>
      </vt:variant>
      <vt:variant>
        <vt:i4>1310769</vt:i4>
      </vt:variant>
      <vt:variant>
        <vt:i4>4211</vt:i4>
      </vt:variant>
      <vt:variant>
        <vt:i4>0</vt:i4>
      </vt:variant>
      <vt:variant>
        <vt:i4>5</vt:i4>
      </vt:variant>
      <vt:variant>
        <vt:lpwstr/>
      </vt:variant>
      <vt:variant>
        <vt:lpwstr>_Toc149312860</vt:lpwstr>
      </vt:variant>
      <vt:variant>
        <vt:i4>1507377</vt:i4>
      </vt:variant>
      <vt:variant>
        <vt:i4>4205</vt:i4>
      </vt:variant>
      <vt:variant>
        <vt:i4>0</vt:i4>
      </vt:variant>
      <vt:variant>
        <vt:i4>5</vt:i4>
      </vt:variant>
      <vt:variant>
        <vt:lpwstr/>
      </vt:variant>
      <vt:variant>
        <vt:lpwstr>_Toc149312859</vt:lpwstr>
      </vt:variant>
      <vt:variant>
        <vt:i4>1507377</vt:i4>
      </vt:variant>
      <vt:variant>
        <vt:i4>4199</vt:i4>
      </vt:variant>
      <vt:variant>
        <vt:i4>0</vt:i4>
      </vt:variant>
      <vt:variant>
        <vt:i4>5</vt:i4>
      </vt:variant>
      <vt:variant>
        <vt:lpwstr/>
      </vt:variant>
      <vt:variant>
        <vt:lpwstr>_Toc149312858</vt:lpwstr>
      </vt:variant>
      <vt:variant>
        <vt:i4>1507377</vt:i4>
      </vt:variant>
      <vt:variant>
        <vt:i4>4193</vt:i4>
      </vt:variant>
      <vt:variant>
        <vt:i4>0</vt:i4>
      </vt:variant>
      <vt:variant>
        <vt:i4>5</vt:i4>
      </vt:variant>
      <vt:variant>
        <vt:lpwstr/>
      </vt:variant>
      <vt:variant>
        <vt:lpwstr>_Toc149312857</vt:lpwstr>
      </vt:variant>
      <vt:variant>
        <vt:i4>1507377</vt:i4>
      </vt:variant>
      <vt:variant>
        <vt:i4>4187</vt:i4>
      </vt:variant>
      <vt:variant>
        <vt:i4>0</vt:i4>
      </vt:variant>
      <vt:variant>
        <vt:i4>5</vt:i4>
      </vt:variant>
      <vt:variant>
        <vt:lpwstr/>
      </vt:variant>
      <vt:variant>
        <vt:lpwstr>_Toc149312856</vt:lpwstr>
      </vt:variant>
      <vt:variant>
        <vt:i4>1507377</vt:i4>
      </vt:variant>
      <vt:variant>
        <vt:i4>4181</vt:i4>
      </vt:variant>
      <vt:variant>
        <vt:i4>0</vt:i4>
      </vt:variant>
      <vt:variant>
        <vt:i4>5</vt:i4>
      </vt:variant>
      <vt:variant>
        <vt:lpwstr/>
      </vt:variant>
      <vt:variant>
        <vt:lpwstr>_Toc149312855</vt:lpwstr>
      </vt:variant>
      <vt:variant>
        <vt:i4>1507377</vt:i4>
      </vt:variant>
      <vt:variant>
        <vt:i4>4175</vt:i4>
      </vt:variant>
      <vt:variant>
        <vt:i4>0</vt:i4>
      </vt:variant>
      <vt:variant>
        <vt:i4>5</vt:i4>
      </vt:variant>
      <vt:variant>
        <vt:lpwstr/>
      </vt:variant>
      <vt:variant>
        <vt:lpwstr>_Toc149312854</vt:lpwstr>
      </vt:variant>
      <vt:variant>
        <vt:i4>1507377</vt:i4>
      </vt:variant>
      <vt:variant>
        <vt:i4>4169</vt:i4>
      </vt:variant>
      <vt:variant>
        <vt:i4>0</vt:i4>
      </vt:variant>
      <vt:variant>
        <vt:i4>5</vt:i4>
      </vt:variant>
      <vt:variant>
        <vt:lpwstr/>
      </vt:variant>
      <vt:variant>
        <vt:lpwstr>_Toc149312853</vt:lpwstr>
      </vt:variant>
      <vt:variant>
        <vt:i4>1507377</vt:i4>
      </vt:variant>
      <vt:variant>
        <vt:i4>4163</vt:i4>
      </vt:variant>
      <vt:variant>
        <vt:i4>0</vt:i4>
      </vt:variant>
      <vt:variant>
        <vt:i4>5</vt:i4>
      </vt:variant>
      <vt:variant>
        <vt:lpwstr/>
      </vt:variant>
      <vt:variant>
        <vt:lpwstr>_Toc149312852</vt:lpwstr>
      </vt:variant>
      <vt:variant>
        <vt:i4>1507377</vt:i4>
      </vt:variant>
      <vt:variant>
        <vt:i4>4157</vt:i4>
      </vt:variant>
      <vt:variant>
        <vt:i4>0</vt:i4>
      </vt:variant>
      <vt:variant>
        <vt:i4>5</vt:i4>
      </vt:variant>
      <vt:variant>
        <vt:lpwstr/>
      </vt:variant>
      <vt:variant>
        <vt:lpwstr>_Toc149312851</vt:lpwstr>
      </vt:variant>
      <vt:variant>
        <vt:i4>1507377</vt:i4>
      </vt:variant>
      <vt:variant>
        <vt:i4>4151</vt:i4>
      </vt:variant>
      <vt:variant>
        <vt:i4>0</vt:i4>
      </vt:variant>
      <vt:variant>
        <vt:i4>5</vt:i4>
      </vt:variant>
      <vt:variant>
        <vt:lpwstr/>
      </vt:variant>
      <vt:variant>
        <vt:lpwstr>_Toc149312850</vt:lpwstr>
      </vt:variant>
      <vt:variant>
        <vt:i4>1441841</vt:i4>
      </vt:variant>
      <vt:variant>
        <vt:i4>4145</vt:i4>
      </vt:variant>
      <vt:variant>
        <vt:i4>0</vt:i4>
      </vt:variant>
      <vt:variant>
        <vt:i4>5</vt:i4>
      </vt:variant>
      <vt:variant>
        <vt:lpwstr/>
      </vt:variant>
      <vt:variant>
        <vt:lpwstr>_Toc149312849</vt:lpwstr>
      </vt:variant>
      <vt:variant>
        <vt:i4>1441841</vt:i4>
      </vt:variant>
      <vt:variant>
        <vt:i4>4139</vt:i4>
      </vt:variant>
      <vt:variant>
        <vt:i4>0</vt:i4>
      </vt:variant>
      <vt:variant>
        <vt:i4>5</vt:i4>
      </vt:variant>
      <vt:variant>
        <vt:lpwstr/>
      </vt:variant>
      <vt:variant>
        <vt:lpwstr>_Toc149312848</vt:lpwstr>
      </vt:variant>
      <vt:variant>
        <vt:i4>1441841</vt:i4>
      </vt:variant>
      <vt:variant>
        <vt:i4>4133</vt:i4>
      </vt:variant>
      <vt:variant>
        <vt:i4>0</vt:i4>
      </vt:variant>
      <vt:variant>
        <vt:i4>5</vt:i4>
      </vt:variant>
      <vt:variant>
        <vt:lpwstr/>
      </vt:variant>
      <vt:variant>
        <vt:lpwstr>_Toc149312847</vt:lpwstr>
      </vt:variant>
      <vt:variant>
        <vt:i4>1441841</vt:i4>
      </vt:variant>
      <vt:variant>
        <vt:i4>4127</vt:i4>
      </vt:variant>
      <vt:variant>
        <vt:i4>0</vt:i4>
      </vt:variant>
      <vt:variant>
        <vt:i4>5</vt:i4>
      </vt:variant>
      <vt:variant>
        <vt:lpwstr/>
      </vt:variant>
      <vt:variant>
        <vt:lpwstr>_Toc149312846</vt:lpwstr>
      </vt:variant>
      <vt:variant>
        <vt:i4>1441841</vt:i4>
      </vt:variant>
      <vt:variant>
        <vt:i4>4121</vt:i4>
      </vt:variant>
      <vt:variant>
        <vt:i4>0</vt:i4>
      </vt:variant>
      <vt:variant>
        <vt:i4>5</vt:i4>
      </vt:variant>
      <vt:variant>
        <vt:lpwstr/>
      </vt:variant>
      <vt:variant>
        <vt:lpwstr>_Toc149312845</vt:lpwstr>
      </vt:variant>
      <vt:variant>
        <vt:i4>1441841</vt:i4>
      </vt:variant>
      <vt:variant>
        <vt:i4>4115</vt:i4>
      </vt:variant>
      <vt:variant>
        <vt:i4>0</vt:i4>
      </vt:variant>
      <vt:variant>
        <vt:i4>5</vt:i4>
      </vt:variant>
      <vt:variant>
        <vt:lpwstr/>
      </vt:variant>
      <vt:variant>
        <vt:lpwstr>_Toc149312844</vt:lpwstr>
      </vt:variant>
      <vt:variant>
        <vt:i4>1441841</vt:i4>
      </vt:variant>
      <vt:variant>
        <vt:i4>4109</vt:i4>
      </vt:variant>
      <vt:variant>
        <vt:i4>0</vt:i4>
      </vt:variant>
      <vt:variant>
        <vt:i4>5</vt:i4>
      </vt:variant>
      <vt:variant>
        <vt:lpwstr/>
      </vt:variant>
      <vt:variant>
        <vt:lpwstr>_Toc149312843</vt:lpwstr>
      </vt:variant>
      <vt:variant>
        <vt:i4>1441841</vt:i4>
      </vt:variant>
      <vt:variant>
        <vt:i4>4103</vt:i4>
      </vt:variant>
      <vt:variant>
        <vt:i4>0</vt:i4>
      </vt:variant>
      <vt:variant>
        <vt:i4>5</vt:i4>
      </vt:variant>
      <vt:variant>
        <vt:lpwstr/>
      </vt:variant>
      <vt:variant>
        <vt:lpwstr>_Toc149312842</vt:lpwstr>
      </vt:variant>
      <vt:variant>
        <vt:i4>1441841</vt:i4>
      </vt:variant>
      <vt:variant>
        <vt:i4>4097</vt:i4>
      </vt:variant>
      <vt:variant>
        <vt:i4>0</vt:i4>
      </vt:variant>
      <vt:variant>
        <vt:i4>5</vt:i4>
      </vt:variant>
      <vt:variant>
        <vt:lpwstr/>
      </vt:variant>
      <vt:variant>
        <vt:lpwstr>_Toc149312841</vt:lpwstr>
      </vt:variant>
      <vt:variant>
        <vt:i4>1441841</vt:i4>
      </vt:variant>
      <vt:variant>
        <vt:i4>4091</vt:i4>
      </vt:variant>
      <vt:variant>
        <vt:i4>0</vt:i4>
      </vt:variant>
      <vt:variant>
        <vt:i4>5</vt:i4>
      </vt:variant>
      <vt:variant>
        <vt:lpwstr/>
      </vt:variant>
      <vt:variant>
        <vt:lpwstr>_Toc149312840</vt:lpwstr>
      </vt:variant>
      <vt:variant>
        <vt:i4>1114161</vt:i4>
      </vt:variant>
      <vt:variant>
        <vt:i4>4085</vt:i4>
      </vt:variant>
      <vt:variant>
        <vt:i4>0</vt:i4>
      </vt:variant>
      <vt:variant>
        <vt:i4>5</vt:i4>
      </vt:variant>
      <vt:variant>
        <vt:lpwstr/>
      </vt:variant>
      <vt:variant>
        <vt:lpwstr>_Toc149312839</vt:lpwstr>
      </vt:variant>
      <vt:variant>
        <vt:i4>1114161</vt:i4>
      </vt:variant>
      <vt:variant>
        <vt:i4>4079</vt:i4>
      </vt:variant>
      <vt:variant>
        <vt:i4>0</vt:i4>
      </vt:variant>
      <vt:variant>
        <vt:i4>5</vt:i4>
      </vt:variant>
      <vt:variant>
        <vt:lpwstr/>
      </vt:variant>
      <vt:variant>
        <vt:lpwstr>_Toc149312838</vt:lpwstr>
      </vt:variant>
      <vt:variant>
        <vt:i4>1114161</vt:i4>
      </vt:variant>
      <vt:variant>
        <vt:i4>4073</vt:i4>
      </vt:variant>
      <vt:variant>
        <vt:i4>0</vt:i4>
      </vt:variant>
      <vt:variant>
        <vt:i4>5</vt:i4>
      </vt:variant>
      <vt:variant>
        <vt:lpwstr/>
      </vt:variant>
      <vt:variant>
        <vt:lpwstr>_Toc149312837</vt:lpwstr>
      </vt:variant>
      <vt:variant>
        <vt:i4>1114161</vt:i4>
      </vt:variant>
      <vt:variant>
        <vt:i4>4067</vt:i4>
      </vt:variant>
      <vt:variant>
        <vt:i4>0</vt:i4>
      </vt:variant>
      <vt:variant>
        <vt:i4>5</vt:i4>
      </vt:variant>
      <vt:variant>
        <vt:lpwstr/>
      </vt:variant>
      <vt:variant>
        <vt:lpwstr>_Toc149312836</vt:lpwstr>
      </vt:variant>
      <vt:variant>
        <vt:i4>1114161</vt:i4>
      </vt:variant>
      <vt:variant>
        <vt:i4>4061</vt:i4>
      </vt:variant>
      <vt:variant>
        <vt:i4>0</vt:i4>
      </vt:variant>
      <vt:variant>
        <vt:i4>5</vt:i4>
      </vt:variant>
      <vt:variant>
        <vt:lpwstr/>
      </vt:variant>
      <vt:variant>
        <vt:lpwstr>_Toc149312835</vt:lpwstr>
      </vt:variant>
      <vt:variant>
        <vt:i4>1114161</vt:i4>
      </vt:variant>
      <vt:variant>
        <vt:i4>4055</vt:i4>
      </vt:variant>
      <vt:variant>
        <vt:i4>0</vt:i4>
      </vt:variant>
      <vt:variant>
        <vt:i4>5</vt:i4>
      </vt:variant>
      <vt:variant>
        <vt:lpwstr/>
      </vt:variant>
      <vt:variant>
        <vt:lpwstr>_Toc149312834</vt:lpwstr>
      </vt:variant>
      <vt:variant>
        <vt:i4>1114161</vt:i4>
      </vt:variant>
      <vt:variant>
        <vt:i4>4049</vt:i4>
      </vt:variant>
      <vt:variant>
        <vt:i4>0</vt:i4>
      </vt:variant>
      <vt:variant>
        <vt:i4>5</vt:i4>
      </vt:variant>
      <vt:variant>
        <vt:lpwstr/>
      </vt:variant>
      <vt:variant>
        <vt:lpwstr>_Toc149312833</vt:lpwstr>
      </vt:variant>
      <vt:variant>
        <vt:i4>1114161</vt:i4>
      </vt:variant>
      <vt:variant>
        <vt:i4>4043</vt:i4>
      </vt:variant>
      <vt:variant>
        <vt:i4>0</vt:i4>
      </vt:variant>
      <vt:variant>
        <vt:i4>5</vt:i4>
      </vt:variant>
      <vt:variant>
        <vt:lpwstr/>
      </vt:variant>
      <vt:variant>
        <vt:lpwstr>_Toc149312832</vt:lpwstr>
      </vt:variant>
      <vt:variant>
        <vt:i4>1114161</vt:i4>
      </vt:variant>
      <vt:variant>
        <vt:i4>4037</vt:i4>
      </vt:variant>
      <vt:variant>
        <vt:i4>0</vt:i4>
      </vt:variant>
      <vt:variant>
        <vt:i4>5</vt:i4>
      </vt:variant>
      <vt:variant>
        <vt:lpwstr/>
      </vt:variant>
      <vt:variant>
        <vt:lpwstr>_Toc149312831</vt:lpwstr>
      </vt:variant>
      <vt:variant>
        <vt:i4>1114161</vt:i4>
      </vt:variant>
      <vt:variant>
        <vt:i4>4031</vt:i4>
      </vt:variant>
      <vt:variant>
        <vt:i4>0</vt:i4>
      </vt:variant>
      <vt:variant>
        <vt:i4>5</vt:i4>
      </vt:variant>
      <vt:variant>
        <vt:lpwstr/>
      </vt:variant>
      <vt:variant>
        <vt:lpwstr>_Toc149312830</vt:lpwstr>
      </vt:variant>
      <vt:variant>
        <vt:i4>1048625</vt:i4>
      </vt:variant>
      <vt:variant>
        <vt:i4>4025</vt:i4>
      </vt:variant>
      <vt:variant>
        <vt:i4>0</vt:i4>
      </vt:variant>
      <vt:variant>
        <vt:i4>5</vt:i4>
      </vt:variant>
      <vt:variant>
        <vt:lpwstr/>
      </vt:variant>
      <vt:variant>
        <vt:lpwstr>_Toc149312829</vt:lpwstr>
      </vt:variant>
      <vt:variant>
        <vt:i4>1048625</vt:i4>
      </vt:variant>
      <vt:variant>
        <vt:i4>4019</vt:i4>
      </vt:variant>
      <vt:variant>
        <vt:i4>0</vt:i4>
      </vt:variant>
      <vt:variant>
        <vt:i4>5</vt:i4>
      </vt:variant>
      <vt:variant>
        <vt:lpwstr/>
      </vt:variant>
      <vt:variant>
        <vt:lpwstr>_Toc149312828</vt:lpwstr>
      </vt:variant>
      <vt:variant>
        <vt:i4>1048625</vt:i4>
      </vt:variant>
      <vt:variant>
        <vt:i4>4013</vt:i4>
      </vt:variant>
      <vt:variant>
        <vt:i4>0</vt:i4>
      </vt:variant>
      <vt:variant>
        <vt:i4>5</vt:i4>
      </vt:variant>
      <vt:variant>
        <vt:lpwstr/>
      </vt:variant>
      <vt:variant>
        <vt:lpwstr>_Toc149312827</vt:lpwstr>
      </vt:variant>
      <vt:variant>
        <vt:i4>1048625</vt:i4>
      </vt:variant>
      <vt:variant>
        <vt:i4>4007</vt:i4>
      </vt:variant>
      <vt:variant>
        <vt:i4>0</vt:i4>
      </vt:variant>
      <vt:variant>
        <vt:i4>5</vt:i4>
      </vt:variant>
      <vt:variant>
        <vt:lpwstr/>
      </vt:variant>
      <vt:variant>
        <vt:lpwstr>_Toc149312826</vt:lpwstr>
      </vt:variant>
      <vt:variant>
        <vt:i4>1048625</vt:i4>
      </vt:variant>
      <vt:variant>
        <vt:i4>4001</vt:i4>
      </vt:variant>
      <vt:variant>
        <vt:i4>0</vt:i4>
      </vt:variant>
      <vt:variant>
        <vt:i4>5</vt:i4>
      </vt:variant>
      <vt:variant>
        <vt:lpwstr/>
      </vt:variant>
      <vt:variant>
        <vt:lpwstr>_Toc149312825</vt:lpwstr>
      </vt:variant>
      <vt:variant>
        <vt:i4>1048625</vt:i4>
      </vt:variant>
      <vt:variant>
        <vt:i4>3995</vt:i4>
      </vt:variant>
      <vt:variant>
        <vt:i4>0</vt:i4>
      </vt:variant>
      <vt:variant>
        <vt:i4>5</vt:i4>
      </vt:variant>
      <vt:variant>
        <vt:lpwstr/>
      </vt:variant>
      <vt:variant>
        <vt:lpwstr>_Toc149312824</vt:lpwstr>
      </vt:variant>
      <vt:variant>
        <vt:i4>1048625</vt:i4>
      </vt:variant>
      <vt:variant>
        <vt:i4>3989</vt:i4>
      </vt:variant>
      <vt:variant>
        <vt:i4>0</vt:i4>
      </vt:variant>
      <vt:variant>
        <vt:i4>5</vt:i4>
      </vt:variant>
      <vt:variant>
        <vt:lpwstr/>
      </vt:variant>
      <vt:variant>
        <vt:lpwstr>_Toc149312823</vt:lpwstr>
      </vt:variant>
      <vt:variant>
        <vt:i4>1048625</vt:i4>
      </vt:variant>
      <vt:variant>
        <vt:i4>3983</vt:i4>
      </vt:variant>
      <vt:variant>
        <vt:i4>0</vt:i4>
      </vt:variant>
      <vt:variant>
        <vt:i4>5</vt:i4>
      </vt:variant>
      <vt:variant>
        <vt:lpwstr/>
      </vt:variant>
      <vt:variant>
        <vt:lpwstr>_Toc149312822</vt:lpwstr>
      </vt:variant>
      <vt:variant>
        <vt:i4>1048625</vt:i4>
      </vt:variant>
      <vt:variant>
        <vt:i4>3977</vt:i4>
      </vt:variant>
      <vt:variant>
        <vt:i4>0</vt:i4>
      </vt:variant>
      <vt:variant>
        <vt:i4>5</vt:i4>
      </vt:variant>
      <vt:variant>
        <vt:lpwstr/>
      </vt:variant>
      <vt:variant>
        <vt:lpwstr>_Toc149312821</vt:lpwstr>
      </vt:variant>
      <vt:variant>
        <vt:i4>1048625</vt:i4>
      </vt:variant>
      <vt:variant>
        <vt:i4>3971</vt:i4>
      </vt:variant>
      <vt:variant>
        <vt:i4>0</vt:i4>
      </vt:variant>
      <vt:variant>
        <vt:i4>5</vt:i4>
      </vt:variant>
      <vt:variant>
        <vt:lpwstr/>
      </vt:variant>
      <vt:variant>
        <vt:lpwstr>_Toc149312820</vt:lpwstr>
      </vt:variant>
      <vt:variant>
        <vt:i4>1245233</vt:i4>
      </vt:variant>
      <vt:variant>
        <vt:i4>3965</vt:i4>
      </vt:variant>
      <vt:variant>
        <vt:i4>0</vt:i4>
      </vt:variant>
      <vt:variant>
        <vt:i4>5</vt:i4>
      </vt:variant>
      <vt:variant>
        <vt:lpwstr/>
      </vt:variant>
      <vt:variant>
        <vt:lpwstr>_Toc149312819</vt:lpwstr>
      </vt:variant>
      <vt:variant>
        <vt:i4>1245233</vt:i4>
      </vt:variant>
      <vt:variant>
        <vt:i4>3959</vt:i4>
      </vt:variant>
      <vt:variant>
        <vt:i4>0</vt:i4>
      </vt:variant>
      <vt:variant>
        <vt:i4>5</vt:i4>
      </vt:variant>
      <vt:variant>
        <vt:lpwstr/>
      </vt:variant>
      <vt:variant>
        <vt:lpwstr>_Toc149312818</vt:lpwstr>
      </vt:variant>
      <vt:variant>
        <vt:i4>1245233</vt:i4>
      </vt:variant>
      <vt:variant>
        <vt:i4>3953</vt:i4>
      </vt:variant>
      <vt:variant>
        <vt:i4>0</vt:i4>
      </vt:variant>
      <vt:variant>
        <vt:i4>5</vt:i4>
      </vt:variant>
      <vt:variant>
        <vt:lpwstr/>
      </vt:variant>
      <vt:variant>
        <vt:lpwstr>_Toc149312817</vt:lpwstr>
      </vt:variant>
      <vt:variant>
        <vt:i4>1245233</vt:i4>
      </vt:variant>
      <vt:variant>
        <vt:i4>3947</vt:i4>
      </vt:variant>
      <vt:variant>
        <vt:i4>0</vt:i4>
      </vt:variant>
      <vt:variant>
        <vt:i4>5</vt:i4>
      </vt:variant>
      <vt:variant>
        <vt:lpwstr/>
      </vt:variant>
      <vt:variant>
        <vt:lpwstr>_Toc149312816</vt:lpwstr>
      </vt:variant>
      <vt:variant>
        <vt:i4>1245233</vt:i4>
      </vt:variant>
      <vt:variant>
        <vt:i4>3941</vt:i4>
      </vt:variant>
      <vt:variant>
        <vt:i4>0</vt:i4>
      </vt:variant>
      <vt:variant>
        <vt:i4>5</vt:i4>
      </vt:variant>
      <vt:variant>
        <vt:lpwstr/>
      </vt:variant>
      <vt:variant>
        <vt:lpwstr>_Toc149312815</vt:lpwstr>
      </vt:variant>
      <vt:variant>
        <vt:i4>1245233</vt:i4>
      </vt:variant>
      <vt:variant>
        <vt:i4>3935</vt:i4>
      </vt:variant>
      <vt:variant>
        <vt:i4>0</vt:i4>
      </vt:variant>
      <vt:variant>
        <vt:i4>5</vt:i4>
      </vt:variant>
      <vt:variant>
        <vt:lpwstr/>
      </vt:variant>
      <vt:variant>
        <vt:lpwstr>_Toc149312814</vt:lpwstr>
      </vt:variant>
      <vt:variant>
        <vt:i4>1245233</vt:i4>
      </vt:variant>
      <vt:variant>
        <vt:i4>3929</vt:i4>
      </vt:variant>
      <vt:variant>
        <vt:i4>0</vt:i4>
      </vt:variant>
      <vt:variant>
        <vt:i4>5</vt:i4>
      </vt:variant>
      <vt:variant>
        <vt:lpwstr/>
      </vt:variant>
      <vt:variant>
        <vt:lpwstr>_Toc149312813</vt:lpwstr>
      </vt:variant>
      <vt:variant>
        <vt:i4>1245233</vt:i4>
      </vt:variant>
      <vt:variant>
        <vt:i4>3923</vt:i4>
      </vt:variant>
      <vt:variant>
        <vt:i4>0</vt:i4>
      </vt:variant>
      <vt:variant>
        <vt:i4>5</vt:i4>
      </vt:variant>
      <vt:variant>
        <vt:lpwstr/>
      </vt:variant>
      <vt:variant>
        <vt:lpwstr>_Toc149312812</vt:lpwstr>
      </vt:variant>
      <vt:variant>
        <vt:i4>1245233</vt:i4>
      </vt:variant>
      <vt:variant>
        <vt:i4>3917</vt:i4>
      </vt:variant>
      <vt:variant>
        <vt:i4>0</vt:i4>
      </vt:variant>
      <vt:variant>
        <vt:i4>5</vt:i4>
      </vt:variant>
      <vt:variant>
        <vt:lpwstr/>
      </vt:variant>
      <vt:variant>
        <vt:lpwstr>_Toc149312811</vt:lpwstr>
      </vt:variant>
      <vt:variant>
        <vt:i4>1245233</vt:i4>
      </vt:variant>
      <vt:variant>
        <vt:i4>3911</vt:i4>
      </vt:variant>
      <vt:variant>
        <vt:i4>0</vt:i4>
      </vt:variant>
      <vt:variant>
        <vt:i4>5</vt:i4>
      </vt:variant>
      <vt:variant>
        <vt:lpwstr/>
      </vt:variant>
      <vt:variant>
        <vt:lpwstr>_Toc149312810</vt:lpwstr>
      </vt:variant>
      <vt:variant>
        <vt:i4>1179697</vt:i4>
      </vt:variant>
      <vt:variant>
        <vt:i4>3905</vt:i4>
      </vt:variant>
      <vt:variant>
        <vt:i4>0</vt:i4>
      </vt:variant>
      <vt:variant>
        <vt:i4>5</vt:i4>
      </vt:variant>
      <vt:variant>
        <vt:lpwstr/>
      </vt:variant>
      <vt:variant>
        <vt:lpwstr>_Toc149312809</vt:lpwstr>
      </vt:variant>
      <vt:variant>
        <vt:i4>1179697</vt:i4>
      </vt:variant>
      <vt:variant>
        <vt:i4>3899</vt:i4>
      </vt:variant>
      <vt:variant>
        <vt:i4>0</vt:i4>
      </vt:variant>
      <vt:variant>
        <vt:i4>5</vt:i4>
      </vt:variant>
      <vt:variant>
        <vt:lpwstr/>
      </vt:variant>
      <vt:variant>
        <vt:lpwstr>_Toc149312808</vt:lpwstr>
      </vt:variant>
      <vt:variant>
        <vt:i4>1179697</vt:i4>
      </vt:variant>
      <vt:variant>
        <vt:i4>3893</vt:i4>
      </vt:variant>
      <vt:variant>
        <vt:i4>0</vt:i4>
      </vt:variant>
      <vt:variant>
        <vt:i4>5</vt:i4>
      </vt:variant>
      <vt:variant>
        <vt:lpwstr/>
      </vt:variant>
      <vt:variant>
        <vt:lpwstr>_Toc149312807</vt:lpwstr>
      </vt:variant>
      <vt:variant>
        <vt:i4>1179697</vt:i4>
      </vt:variant>
      <vt:variant>
        <vt:i4>3887</vt:i4>
      </vt:variant>
      <vt:variant>
        <vt:i4>0</vt:i4>
      </vt:variant>
      <vt:variant>
        <vt:i4>5</vt:i4>
      </vt:variant>
      <vt:variant>
        <vt:lpwstr/>
      </vt:variant>
      <vt:variant>
        <vt:lpwstr>_Toc149312806</vt:lpwstr>
      </vt:variant>
      <vt:variant>
        <vt:i4>1179697</vt:i4>
      </vt:variant>
      <vt:variant>
        <vt:i4>3881</vt:i4>
      </vt:variant>
      <vt:variant>
        <vt:i4>0</vt:i4>
      </vt:variant>
      <vt:variant>
        <vt:i4>5</vt:i4>
      </vt:variant>
      <vt:variant>
        <vt:lpwstr/>
      </vt:variant>
      <vt:variant>
        <vt:lpwstr>_Toc149312805</vt:lpwstr>
      </vt:variant>
      <vt:variant>
        <vt:i4>1179697</vt:i4>
      </vt:variant>
      <vt:variant>
        <vt:i4>3875</vt:i4>
      </vt:variant>
      <vt:variant>
        <vt:i4>0</vt:i4>
      </vt:variant>
      <vt:variant>
        <vt:i4>5</vt:i4>
      </vt:variant>
      <vt:variant>
        <vt:lpwstr/>
      </vt:variant>
      <vt:variant>
        <vt:lpwstr>_Toc149312804</vt:lpwstr>
      </vt:variant>
      <vt:variant>
        <vt:i4>1179697</vt:i4>
      </vt:variant>
      <vt:variant>
        <vt:i4>3869</vt:i4>
      </vt:variant>
      <vt:variant>
        <vt:i4>0</vt:i4>
      </vt:variant>
      <vt:variant>
        <vt:i4>5</vt:i4>
      </vt:variant>
      <vt:variant>
        <vt:lpwstr/>
      </vt:variant>
      <vt:variant>
        <vt:lpwstr>_Toc149312803</vt:lpwstr>
      </vt:variant>
      <vt:variant>
        <vt:i4>1179697</vt:i4>
      </vt:variant>
      <vt:variant>
        <vt:i4>3863</vt:i4>
      </vt:variant>
      <vt:variant>
        <vt:i4>0</vt:i4>
      </vt:variant>
      <vt:variant>
        <vt:i4>5</vt:i4>
      </vt:variant>
      <vt:variant>
        <vt:lpwstr/>
      </vt:variant>
      <vt:variant>
        <vt:lpwstr>_Toc149312802</vt:lpwstr>
      </vt:variant>
      <vt:variant>
        <vt:i4>1179697</vt:i4>
      </vt:variant>
      <vt:variant>
        <vt:i4>3857</vt:i4>
      </vt:variant>
      <vt:variant>
        <vt:i4>0</vt:i4>
      </vt:variant>
      <vt:variant>
        <vt:i4>5</vt:i4>
      </vt:variant>
      <vt:variant>
        <vt:lpwstr/>
      </vt:variant>
      <vt:variant>
        <vt:lpwstr>_Toc149312801</vt:lpwstr>
      </vt:variant>
      <vt:variant>
        <vt:i4>1179697</vt:i4>
      </vt:variant>
      <vt:variant>
        <vt:i4>3851</vt:i4>
      </vt:variant>
      <vt:variant>
        <vt:i4>0</vt:i4>
      </vt:variant>
      <vt:variant>
        <vt:i4>5</vt:i4>
      </vt:variant>
      <vt:variant>
        <vt:lpwstr/>
      </vt:variant>
      <vt:variant>
        <vt:lpwstr>_Toc149312800</vt:lpwstr>
      </vt:variant>
      <vt:variant>
        <vt:i4>1769534</vt:i4>
      </vt:variant>
      <vt:variant>
        <vt:i4>3845</vt:i4>
      </vt:variant>
      <vt:variant>
        <vt:i4>0</vt:i4>
      </vt:variant>
      <vt:variant>
        <vt:i4>5</vt:i4>
      </vt:variant>
      <vt:variant>
        <vt:lpwstr/>
      </vt:variant>
      <vt:variant>
        <vt:lpwstr>_Toc149312799</vt:lpwstr>
      </vt:variant>
      <vt:variant>
        <vt:i4>1769534</vt:i4>
      </vt:variant>
      <vt:variant>
        <vt:i4>3839</vt:i4>
      </vt:variant>
      <vt:variant>
        <vt:i4>0</vt:i4>
      </vt:variant>
      <vt:variant>
        <vt:i4>5</vt:i4>
      </vt:variant>
      <vt:variant>
        <vt:lpwstr/>
      </vt:variant>
      <vt:variant>
        <vt:lpwstr>_Toc149312798</vt:lpwstr>
      </vt:variant>
      <vt:variant>
        <vt:i4>1769534</vt:i4>
      </vt:variant>
      <vt:variant>
        <vt:i4>3833</vt:i4>
      </vt:variant>
      <vt:variant>
        <vt:i4>0</vt:i4>
      </vt:variant>
      <vt:variant>
        <vt:i4>5</vt:i4>
      </vt:variant>
      <vt:variant>
        <vt:lpwstr/>
      </vt:variant>
      <vt:variant>
        <vt:lpwstr>_Toc149312797</vt:lpwstr>
      </vt:variant>
      <vt:variant>
        <vt:i4>1769534</vt:i4>
      </vt:variant>
      <vt:variant>
        <vt:i4>3827</vt:i4>
      </vt:variant>
      <vt:variant>
        <vt:i4>0</vt:i4>
      </vt:variant>
      <vt:variant>
        <vt:i4>5</vt:i4>
      </vt:variant>
      <vt:variant>
        <vt:lpwstr/>
      </vt:variant>
      <vt:variant>
        <vt:lpwstr>_Toc149312796</vt:lpwstr>
      </vt:variant>
      <vt:variant>
        <vt:i4>1769534</vt:i4>
      </vt:variant>
      <vt:variant>
        <vt:i4>3821</vt:i4>
      </vt:variant>
      <vt:variant>
        <vt:i4>0</vt:i4>
      </vt:variant>
      <vt:variant>
        <vt:i4>5</vt:i4>
      </vt:variant>
      <vt:variant>
        <vt:lpwstr/>
      </vt:variant>
      <vt:variant>
        <vt:lpwstr>_Toc149312795</vt:lpwstr>
      </vt:variant>
      <vt:variant>
        <vt:i4>1769534</vt:i4>
      </vt:variant>
      <vt:variant>
        <vt:i4>3815</vt:i4>
      </vt:variant>
      <vt:variant>
        <vt:i4>0</vt:i4>
      </vt:variant>
      <vt:variant>
        <vt:i4>5</vt:i4>
      </vt:variant>
      <vt:variant>
        <vt:lpwstr/>
      </vt:variant>
      <vt:variant>
        <vt:lpwstr>_Toc149312794</vt:lpwstr>
      </vt:variant>
      <vt:variant>
        <vt:i4>1769534</vt:i4>
      </vt:variant>
      <vt:variant>
        <vt:i4>3809</vt:i4>
      </vt:variant>
      <vt:variant>
        <vt:i4>0</vt:i4>
      </vt:variant>
      <vt:variant>
        <vt:i4>5</vt:i4>
      </vt:variant>
      <vt:variant>
        <vt:lpwstr/>
      </vt:variant>
      <vt:variant>
        <vt:lpwstr>_Toc149312793</vt:lpwstr>
      </vt:variant>
      <vt:variant>
        <vt:i4>1769534</vt:i4>
      </vt:variant>
      <vt:variant>
        <vt:i4>3803</vt:i4>
      </vt:variant>
      <vt:variant>
        <vt:i4>0</vt:i4>
      </vt:variant>
      <vt:variant>
        <vt:i4>5</vt:i4>
      </vt:variant>
      <vt:variant>
        <vt:lpwstr/>
      </vt:variant>
      <vt:variant>
        <vt:lpwstr>_Toc149312792</vt:lpwstr>
      </vt:variant>
      <vt:variant>
        <vt:i4>1769534</vt:i4>
      </vt:variant>
      <vt:variant>
        <vt:i4>3797</vt:i4>
      </vt:variant>
      <vt:variant>
        <vt:i4>0</vt:i4>
      </vt:variant>
      <vt:variant>
        <vt:i4>5</vt:i4>
      </vt:variant>
      <vt:variant>
        <vt:lpwstr/>
      </vt:variant>
      <vt:variant>
        <vt:lpwstr>_Toc149312791</vt:lpwstr>
      </vt:variant>
      <vt:variant>
        <vt:i4>1769534</vt:i4>
      </vt:variant>
      <vt:variant>
        <vt:i4>3791</vt:i4>
      </vt:variant>
      <vt:variant>
        <vt:i4>0</vt:i4>
      </vt:variant>
      <vt:variant>
        <vt:i4>5</vt:i4>
      </vt:variant>
      <vt:variant>
        <vt:lpwstr/>
      </vt:variant>
      <vt:variant>
        <vt:lpwstr>_Toc149312790</vt:lpwstr>
      </vt:variant>
      <vt:variant>
        <vt:i4>1703998</vt:i4>
      </vt:variant>
      <vt:variant>
        <vt:i4>3785</vt:i4>
      </vt:variant>
      <vt:variant>
        <vt:i4>0</vt:i4>
      </vt:variant>
      <vt:variant>
        <vt:i4>5</vt:i4>
      </vt:variant>
      <vt:variant>
        <vt:lpwstr/>
      </vt:variant>
      <vt:variant>
        <vt:lpwstr>_Toc149312789</vt:lpwstr>
      </vt:variant>
      <vt:variant>
        <vt:i4>1703998</vt:i4>
      </vt:variant>
      <vt:variant>
        <vt:i4>3779</vt:i4>
      </vt:variant>
      <vt:variant>
        <vt:i4>0</vt:i4>
      </vt:variant>
      <vt:variant>
        <vt:i4>5</vt:i4>
      </vt:variant>
      <vt:variant>
        <vt:lpwstr/>
      </vt:variant>
      <vt:variant>
        <vt:lpwstr>_Toc149312788</vt:lpwstr>
      </vt:variant>
      <vt:variant>
        <vt:i4>1703998</vt:i4>
      </vt:variant>
      <vt:variant>
        <vt:i4>3773</vt:i4>
      </vt:variant>
      <vt:variant>
        <vt:i4>0</vt:i4>
      </vt:variant>
      <vt:variant>
        <vt:i4>5</vt:i4>
      </vt:variant>
      <vt:variant>
        <vt:lpwstr/>
      </vt:variant>
      <vt:variant>
        <vt:lpwstr>_Toc149312787</vt:lpwstr>
      </vt:variant>
      <vt:variant>
        <vt:i4>1703998</vt:i4>
      </vt:variant>
      <vt:variant>
        <vt:i4>3767</vt:i4>
      </vt:variant>
      <vt:variant>
        <vt:i4>0</vt:i4>
      </vt:variant>
      <vt:variant>
        <vt:i4>5</vt:i4>
      </vt:variant>
      <vt:variant>
        <vt:lpwstr/>
      </vt:variant>
      <vt:variant>
        <vt:lpwstr>_Toc149312786</vt:lpwstr>
      </vt:variant>
      <vt:variant>
        <vt:i4>1703998</vt:i4>
      </vt:variant>
      <vt:variant>
        <vt:i4>3761</vt:i4>
      </vt:variant>
      <vt:variant>
        <vt:i4>0</vt:i4>
      </vt:variant>
      <vt:variant>
        <vt:i4>5</vt:i4>
      </vt:variant>
      <vt:variant>
        <vt:lpwstr/>
      </vt:variant>
      <vt:variant>
        <vt:lpwstr>_Toc149312785</vt:lpwstr>
      </vt:variant>
      <vt:variant>
        <vt:i4>1703998</vt:i4>
      </vt:variant>
      <vt:variant>
        <vt:i4>3755</vt:i4>
      </vt:variant>
      <vt:variant>
        <vt:i4>0</vt:i4>
      </vt:variant>
      <vt:variant>
        <vt:i4>5</vt:i4>
      </vt:variant>
      <vt:variant>
        <vt:lpwstr/>
      </vt:variant>
      <vt:variant>
        <vt:lpwstr>_Toc149312784</vt:lpwstr>
      </vt:variant>
      <vt:variant>
        <vt:i4>1703998</vt:i4>
      </vt:variant>
      <vt:variant>
        <vt:i4>3749</vt:i4>
      </vt:variant>
      <vt:variant>
        <vt:i4>0</vt:i4>
      </vt:variant>
      <vt:variant>
        <vt:i4>5</vt:i4>
      </vt:variant>
      <vt:variant>
        <vt:lpwstr/>
      </vt:variant>
      <vt:variant>
        <vt:lpwstr>_Toc149312783</vt:lpwstr>
      </vt:variant>
      <vt:variant>
        <vt:i4>1703998</vt:i4>
      </vt:variant>
      <vt:variant>
        <vt:i4>3743</vt:i4>
      </vt:variant>
      <vt:variant>
        <vt:i4>0</vt:i4>
      </vt:variant>
      <vt:variant>
        <vt:i4>5</vt:i4>
      </vt:variant>
      <vt:variant>
        <vt:lpwstr/>
      </vt:variant>
      <vt:variant>
        <vt:lpwstr>_Toc149312782</vt:lpwstr>
      </vt:variant>
      <vt:variant>
        <vt:i4>1703998</vt:i4>
      </vt:variant>
      <vt:variant>
        <vt:i4>3737</vt:i4>
      </vt:variant>
      <vt:variant>
        <vt:i4>0</vt:i4>
      </vt:variant>
      <vt:variant>
        <vt:i4>5</vt:i4>
      </vt:variant>
      <vt:variant>
        <vt:lpwstr/>
      </vt:variant>
      <vt:variant>
        <vt:lpwstr>_Toc149312781</vt:lpwstr>
      </vt:variant>
      <vt:variant>
        <vt:i4>1703998</vt:i4>
      </vt:variant>
      <vt:variant>
        <vt:i4>3731</vt:i4>
      </vt:variant>
      <vt:variant>
        <vt:i4>0</vt:i4>
      </vt:variant>
      <vt:variant>
        <vt:i4>5</vt:i4>
      </vt:variant>
      <vt:variant>
        <vt:lpwstr/>
      </vt:variant>
      <vt:variant>
        <vt:lpwstr>_Toc149312780</vt:lpwstr>
      </vt:variant>
      <vt:variant>
        <vt:i4>1376318</vt:i4>
      </vt:variant>
      <vt:variant>
        <vt:i4>3725</vt:i4>
      </vt:variant>
      <vt:variant>
        <vt:i4>0</vt:i4>
      </vt:variant>
      <vt:variant>
        <vt:i4>5</vt:i4>
      </vt:variant>
      <vt:variant>
        <vt:lpwstr/>
      </vt:variant>
      <vt:variant>
        <vt:lpwstr>_Toc149312779</vt:lpwstr>
      </vt:variant>
      <vt:variant>
        <vt:i4>1376318</vt:i4>
      </vt:variant>
      <vt:variant>
        <vt:i4>3719</vt:i4>
      </vt:variant>
      <vt:variant>
        <vt:i4>0</vt:i4>
      </vt:variant>
      <vt:variant>
        <vt:i4>5</vt:i4>
      </vt:variant>
      <vt:variant>
        <vt:lpwstr/>
      </vt:variant>
      <vt:variant>
        <vt:lpwstr>_Toc149312778</vt:lpwstr>
      </vt:variant>
      <vt:variant>
        <vt:i4>1376318</vt:i4>
      </vt:variant>
      <vt:variant>
        <vt:i4>3713</vt:i4>
      </vt:variant>
      <vt:variant>
        <vt:i4>0</vt:i4>
      </vt:variant>
      <vt:variant>
        <vt:i4>5</vt:i4>
      </vt:variant>
      <vt:variant>
        <vt:lpwstr/>
      </vt:variant>
      <vt:variant>
        <vt:lpwstr>_Toc149312777</vt:lpwstr>
      </vt:variant>
      <vt:variant>
        <vt:i4>1376318</vt:i4>
      </vt:variant>
      <vt:variant>
        <vt:i4>3707</vt:i4>
      </vt:variant>
      <vt:variant>
        <vt:i4>0</vt:i4>
      </vt:variant>
      <vt:variant>
        <vt:i4>5</vt:i4>
      </vt:variant>
      <vt:variant>
        <vt:lpwstr/>
      </vt:variant>
      <vt:variant>
        <vt:lpwstr>_Toc149312776</vt:lpwstr>
      </vt:variant>
      <vt:variant>
        <vt:i4>1376318</vt:i4>
      </vt:variant>
      <vt:variant>
        <vt:i4>3701</vt:i4>
      </vt:variant>
      <vt:variant>
        <vt:i4>0</vt:i4>
      </vt:variant>
      <vt:variant>
        <vt:i4>5</vt:i4>
      </vt:variant>
      <vt:variant>
        <vt:lpwstr/>
      </vt:variant>
      <vt:variant>
        <vt:lpwstr>_Toc149312775</vt:lpwstr>
      </vt:variant>
      <vt:variant>
        <vt:i4>1376318</vt:i4>
      </vt:variant>
      <vt:variant>
        <vt:i4>3695</vt:i4>
      </vt:variant>
      <vt:variant>
        <vt:i4>0</vt:i4>
      </vt:variant>
      <vt:variant>
        <vt:i4>5</vt:i4>
      </vt:variant>
      <vt:variant>
        <vt:lpwstr/>
      </vt:variant>
      <vt:variant>
        <vt:lpwstr>_Toc149312774</vt:lpwstr>
      </vt:variant>
      <vt:variant>
        <vt:i4>1376318</vt:i4>
      </vt:variant>
      <vt:variant>
        <vt:i4>3689</vt:i4>
      </vt:variant>
      <vt:variant>
        <vt:i4>0</vt:i4>
      </vt:variant>
      <vt:variant>
        <vt:i4>5</vt:i4>
      </vt:variant>
      <vt:variant>
        <vt:lpwstr/>
      </vt:variant>
      <vt:variant>
        <vt:lpwstr>_Toc149312773</vt:lpwstr>
      </vt:variant>
      <vt:variant>
        <vt:i4>1376318</vt:i4>
      </vt:variant>
      <vt:variant>
        <vt:i4>3683</vt:i4>
      </vt:variant>
      <vt:variant>
        <vt:i4>0</vt:i4>
      </vt:variant>
      <vt:variant>
        <vt:i4>5</vt:i4>
      </vt:variant>
      <vt:variant>
        <vt:lpwstr/>
      </vt:variant>
      <vt:variant>
        <vt:lpwstr>_Toc149312772</vt:lpwstr>
      </vt:variant>
      <vt:variant>
        <vt:i4>1376318</vt:i4>
      </vt:variant>
      <vt:variant>
        <vt:i4>3677</vt:i4>
      </vt:variant>
      <vt:variant>
        <vt:i4>0</vt:i4>
      </vt:variant>
      <vt:variant>
        <vt:i4>5</vt:i4>
      </vt:variant>
      <vt:variant>
        <vt:lpwstr/>
      </vt:variant>
      <vt:variant>
        <vt:lpwstr>_Toc149312771</vt:lpwstr>
      </vt:variant>
      <vt:variant>
        <vt:i4>1376318</vt:i4>
      </vt:variant>
      <vt:variant>
        <vt:i4>3671</vt:i4>
      </vt:variant>
      <vt:variant>
        <vt:i4>0</vt:i4>
      </vt:variant>
      <vt:variant>
        <vt:i4>5</vt:i4>
      </vt:variant>
      <vt:variant>
        <vt:lpwstr/>
      </vt:variant>
      <vt:variant>
        <vt:lpwstr>_Toc149312770</vt:lpwstr>
      </vt:variant>
      <vt:variant>
        <vt:i4>1310782</vt:i4>
      </vt:variant>
      <vt:variant>
        <vt:i4>3665</vt:i4>
      </vt:variant>
      <vt:variant>
        <vt:i4>0</vt:i4>
      </vt:variant>
      <vt:variant>
        <vt:i4>5</vt:i4>
      </vt:variant>
      <vt:variant>
        <vt:lpwstr/>
      </vt:variant>
      <vt:variant>
        <vt:lpwstr>_Toc149312769</vt:lpwstr>
      </vt:variant>
      <vt:variant>
        <vt:i4>1310782</vt:i4>
      </vt:variant>
      <vt:variant>
        <vt:i4>3659</vt:i4>
      </vt:variant>
      <vt:variant>
        <vt:i4>0</vt:i4>
      </vt:variant>
      <vt:variant>
        <vt:i4>5</vt:i4>
      </vt:variant>
      <vt:variant>
        <vt:lpwstr/>
      </vt:variant>
      <vt:variant>
        <vt:lpwstr>_Toc149312768</vt:lpwstr>
      </vt:variant>
      <vt:variant>
        <vt:i4>1310782</vt:i4>
      </vt:variant>
      <vt:variant>
        <vt:i4>3653</vt:i4>
      </vt:variant>
      <vt:variant>
        <vt:i4>0</vt:i4>
      </vt:variant>
      <vt:variant>
        <vt:i4>5</vt:i4>
      </vt:variant>
      <vt:variant>
        <vt:lpwstr/>
      </vt:variant>
      <vt:variant>
        <vt:lpwstr>_Toc149312767</vt:lpwstr>
      </vt:variant>
      <vt:variant>
        <vt:i4>1310782</vt:i4>
      </vt:variant>
      <vt:variant>
        <vt:i4>3647</vt:i4>
      </vt:variant>
      <vt:variant>
        <vt:i4>0</vt:i4>
      </vt:variant>
      <vt:variant>
        <vt:i4>5</vt:i4>
      </vt:variant>
      <vt:variant>
        <vt:lpwstr/>
      </vt:variant>
      <vt:variant>
        <vt:lpwstr>_Toc149312766</vt:lpwstr>
      </vt:variant>
      <vt:variant>
        <vt:i4>1310782</vt:i4>
      </vt:variant>
      <vt:variant>
        <vt:i4>3641</vt:i4>
      </vt:variant>
      <vt:variant>
        <vt:i4>0</vt:i4>
      </vt:variant>
      <vt:variant>
        <vt:i4>5</vt:i4>
      </vt:variant>
      <vt:variant>
        <vt:lpwstr/>
      </vt:variant>
      <vt:variant>
        <vt:lpwstr>_Toc149312765</vt:lpwstr>
      </vt:variant>
      <vt:variant>
        <vt:i4>1310782</vt:i4>
      </vt:variant>
      <vt:variant>
        <vt:i4>3635</vt:i4>
      </vt:variant>
      <vt:variant>
        <vt:i4>0</vt:i4>
      </vt:variant>
      <vt:variant>
        <vt:i4>5</vt:i4>
      </vt:variant>
      <vt:variant>
        <vt:lpwstr/>
      </vt:variant>
      <vt:variant>
        <vt:lpwstr>_Toc149312764</vt:lpwstr>
      </vt:variant>
      <vt:variant>
        <vt:i4>1310782</vt:i4>
      </vt:variant>
      <vt:variant>
        <vt:i4>3629</vt:i4>
      </vt:variant>
      <vt:variant>
        <vt:i4>0</vt:i4>
      </vt:variant>
      <vt:variant>
        <vt:i4>5</vt:i4>
      </vt:variant>
      <vt:variant>
        <vt:lpwstr/>
      </vt:variant>
      <vt:variant>
        <vt:lpwstr>_Toc149312763</vt:lpwstr>
      </vt:variant>
      <vt:variant>
        <vt:i4>1310782</vt:i4>
      </vt:variant>
      <vt:variant>
        <vt:i4>3623</vt:i4>
      </vt:variant>
      <vt:variant>
        <vt:i4>0</vt:i4>
      </vt:variant>
      <vt:variant>
        <vt:i4>5</vt:i4>
      </vt:variant>
      <vt:variant>
        <vt:lpwstr/>
      </vt:variant>
      <vt:variant>
        <vt:lpwstr>_Toc149312762</vt:lpwstr>
      </vt:variant>
      <vt:variant>
        <vt:i4>6619234</vt:i4>
      </vt:variant>
      <vt:variant>
        <vt:i4>3411</vt:i4>
      </vt:variant>
      <vt:variant>
        <vt:i4>0</vt:i4>
      </vt:variant>
      <vt:variant>
        <vt:i4>5</vt:i4>
      </vt:variant>
      <vt:variant>
        <vt:lpwstr/>
      </vt:variant>
      <vt:variant>
        <vt:lpwstr>Consultant</vt:lpwstr>
      </vt:variant>
      <vt:variant>
        <vt:i4>6553718</vt:i4>
      </vt:variant>
      <vt:variant>
        <vt:i4>2508</vt:i4>
      </vt:variant>
      <vt:variant>
        <vt:i4>0</vt:i4>
      </vt:variant>
      <vt:variant>
        <vt:i4>5</vt:i4>
      </vt:variant>
      <vt:variant>
        <vt:lpwstr/>
      </vt:variant>
      <vt:variant>
        <vt:lpwstr>MilestoneFeePaymentSchedule</vt:lpwstr>
      </vt:variant>
      <vt:variant>
        <vt:i4>1572895</vt:i4>
      </vt:variant>
      <vt:variant>
        <vt:i4>2394</vt:i4>
      </vt:variant>
      <vt:variant>
        <vt:i4>0</vt:i4>
      </vt:variant>
      <vt:variant>
        <vt:i4>5</vt:i4>
      </vt:variant>
      <vt:variant>
        <vt:lpwstr/>
      </vt:variant>
      <vt:variant>
        <vt:lpwstr>Approval</vt:lpwstr>
      </vt:variant>
      <vt:variant>
        <vt:i4>7733375</vt:i4>
      </vt:variant>
      <vt:variant>
        <vt:i4>2391</vt:i4>
      </vt:variant>
      <vt:variant>
        <vt:i4>0</vt:i4>
      </vt:variant>
      <vt:variant>
        <vt:i4>5</vt:i4>
      </vt:variant>
      <vt:variant>
        <vt:lpwstr/>
      </vt:variant>
      <vt:variant>
        <vt:lpwstr>WHSLegislation</vt:lpwstr>
      </vt:variant>
      <vt:variant>
        <vt:i4>7733375</vt:i4>
      </vt:variant>
      <vt:variant>
        <vt:i4>2388</vt:i4>
      </vt:variant>
      <vt:variant>
        <vt:i4>0</vt:i4>
      </vt:variant>
      <vt:variant>
        <vt:i4>5</vt:i4>
      </vt:variant>
      <vt:variant>
        <vt:lpwstr/>
      </vt:variant>
      <vt:variant>
        <vt:lpwstr>WHSLegislation</vt:lpwstr>
      </vt:variant>
      <vt:variant>
        <vt:i4>917532</vt:i4>
      </vt:variant>
      <vt:variant>
        <vt:i4>2382</vt:i4>
      </vt:variant>
      <vt:variant>
        <vt:i4>0</vt:i4>
      </vt:variant>
      <vt:variant>
        <vt:i4>5</vt:i4>
      </vt:variant>
      <vt:variant>
        <vt:lpwstr/>
      </vt:variant>
      <vt:variant>
        <vt:lpwstr>Contract</vt:lpwstr>
      </vt:variant>
      <vt:variant>
        <vt:i4>7733375</vt:i4>
      </vt:variant>
      <vt:variant>
        <vt:i4>2376</vt:i4>
      </vt:variant>
      <vt:variant>
        <vt:i4>0</vt:i4>
      </vt:variant>
      <vt:variant>
        <vt:i4>5</vt:i4>
      </vt:variant>
      <vt:variant>
        <vt:lpwstr/>
      </vt:variant>
      <vt:variant>
        <vt:lpwstr>WHSLegislation</vt:lpwstr>
      </vt:variant>
      <vt:variant>
        <vt:i4>7733375</vt:i4>
      </vt:variant>
      <vt:variant>
        <vt:i4>2373</vt:i4>
      </vt:variant>
      <vt:variant>
        <vt:i4>0</vt:i4>
      </vt:variant>
      <vt:variant>
        <vt:i4>5</vt:i4>
      </vt:variant>
      <vt:variant>
        <vt:lpwstr/>
      </vt:variant>
      <vt:variant>
        <vt:lpwstr>WHSLegislation</vt:lpwstr>
      </vt:variant>
      <vt:variant>
        <vt:i4>917514</vt:i4>
      </vt:variant>
      <vt:variant>
        <vt:i4>2367</vt:i4>
      </vt:variant>
      <vt:variant>
        <vt:i4>0</vt:i4>
      </vt:variant>
      <vt:variant>
        <vt:i4>5</vt:i4>
      </vt:variant>
      <vt:variant>
        <vt:lpwstr/>
      </vt:variant>
      <vt:variant>
        <vt:lpwstr>ContractorsActivities</vt:lpwstr>
      </vt:variant>
      <vt:variant>
        <vt:i4>917532</vt:i4>
      </vt:variant>
      <vt:variant>
        <vt:i4>2364</vt:i4>
      </vt:variant>
      <vt:variant>
        <vt:i4>0</vt:i4>
      </vt:variant>
      <vt:variant>
        <vt:i4>5</vt:i4>
      </vt:variant>
      <vt:variant>
        <vt:lpwstr/>
      </vt:variant>
      <vt:variant>
        <vt:lpwstr>Contract</vt:lpwstr>
      </vt:variant>
      <vt:variant>
        <vt:i4>196621</vt:i4>
      </vt:variant>
      <vt:variant>
        <vt:i4>2343</vt:i4>
      </vt:variant>
      <vt:variant>
        <vt:i4>0</vt:i4>
      </vt:variant>
      <vt:variant>
        <vt:i4>5</vt:i4>
      </vt:variant>
      <vt:variant>
        <vt:lpwstr/>
      </vt:variant>
      <vt:variant>
        <vt:lpwstr>Services</vt:lpwstr>
      </vt:variant>
      <vt:variant>
        <vt:i4>6553718</vt:i4>
      </vt:variant>
      <vt:variant>
        <vt:i4>2181</vt:i4>
      </vt:variant>
      <vt:variant>
        <vt:i4>0</vt:i4>
      </vt:variant>
      <vt:variant>
        <vt:i4>5</vt:i4>
      </vt:variant>
      <vt:variant>
        <vt:lpwstr/>
      </vt:variant>
      <vt:variant>
        <vt:lpwstr>MilestoneFeePaymentSchedule</vt:lpwstr>
      </vt:variant>
      <vt:variant>
        <vt:i4>1114113</vt:i4>
      </vt:variant>
      <vt:variant>
        <vt:i4>2175</vt:i4>
      </vt:variant>
      <vt:variant>
        <vt:i4>0</vt:i4>
      </vt:variant>
      <vt:variant>
        <vt:i4>5</vt:i4>
      </vt:variant>
      <vt:variant>
        <vt:lpwstr/>
      </vt:variant>
      <vt:variant>
        <vt:lpwstr>ManagementFee</vt:lpwstr>
      </vt:variant>
      <vt:variant>
        <vt:i4>196621</vt:i4>
      </vt:variant>
      <vt:variant>
        <vt:i4>2169</vt:i4>
      </vt:variant>
      <vt:variant>
        <vt:i4>0</vt:i4>
      </vt:variant>
      <vt:variant>
        <vt:i4>5</vt:i4>
      </vt:variant>
      <vt:variant>
        <vt:lpwstr/>
      </vt:variant>
      <vt:variant>
        <vt:lpwstr>Services</vt:lpwstr>
      </vt:variant>
      <vt:variant>
        <vt:i4>6619234</vt:i4>
      </vt:variant>
      <vt:variant>
        <vt:i4>2166</vt:i4>
      </vt:variant>
      <vt:variant>
        <vt:i4>0</vt:i4>
      </vt:variant>
      <vt:variant>
        <vt:i4>5</vt:i4>
      </vt:variant>
      <vt:variant>
        <vt:lpwstr/>
      </vt:variant>
      <vt:variant>
        <vt:lpwstr>Consultant</vt:lpwstr>
      </vt:variant>
      <vt:variant>
        <vt:i4>6619234</vt:i4>
      </vt:variant>
      <vt:variant>
        <vt:i4>2163</vt:i4>
      </vt:variant>
      <vt:variant>
        <vt:i4>0</vt:i4>
      </vt:variant>
      <vt:variant>
        <vt:i4>5</vt:i4>
      </vt:variant>
      <vt:variant>
        <vt:lpwstr/>
      </vt:variant>
      <vt:variant>
        <vt:lpwstr>Consultant</vt:lpwstr>
      </vt:variant>
      <vt:variant>
        <vt:i4>6619238</vt:i4>
      </vt:variant>
      <vt:variant>
        <vt:i4>2160</vt:i4>
      </vt:variant>
      <vt:variant>
        <vt:i4>0</vt:i4>
      </vt:variant>
      <vt:variant>
        <vt:i4>5</vt:i4>
      </vt:variant>
      <vt:variant>
        <vt:lpwstr/>
      </vt:variant>
      <vt:variant>
        <vt:lpwstr>Fee</vt:lpwstr>
      </vt:variant>
      <vt:variant>
        <vt:i4>196621</vt:i4>
      </vt:variant>
      <vt:variant>
        <vt:i4>2157</vt:i4>
      </vt:variant>
      <vt:variant>
        <vt:i4>0</vt:i4>
      </vt:variant>
      <vt:variant>
        <vt:i4>5</vt:i4>
      </vt:variant>
      <vt:variant>
        <vt:lpwstr/>
      </vt:variant>
      <vt:variant>
        <vt:lpwstr>Services</vt:lpwstr>
      </vt:variant>
      <vt:variant>
        <vt:i4>6619234</vt:i4>
      </vt:variant>
      <vt:variant>
        <vt:i4>2154</vt:i4>
      </vt:variant>
      <vt:variant>
        <vt:i4>0</vt:i4>
      </vt:variant>
      <vt:variant>
        <vt:i4>5</vt:i4>
      </vt:variant>
      <vt:variant>
        <vt:lpwstr/>
      </vt:variant>
      <vt:variant>
        <vt:lpwstr>Consultant</vt:lpwstr>
      </vt:variant>
      <vt:variant>
        <vt:i4>917532</vt:i4>
      </vt:variant>
      <vt:variant>
        <vt:i4>2151</vt:i4>
      </vt:variant>
      <vt:variant>
        <vt:i4>0</vt:i4>
      </vt:variant>
      <vt:variant>
        <vt:i4>5</vt:i4>
      </vt:variant>
      <vt:variant>
        <vt:lpwstr/>
      </vt:variant>
      <vt:variant>
        <vt:lpwstr>Contract</vt:lpwstr>
      </vt:variant>
      <vt:variant>
        <vt:i4>1376261</vt:i4>
      </vt:variant>
      <vt:variant>
        <vt:i4>2148</vt:i4>
      </vt:variant>
      <vt:variant>
        <vt:i4>0</vt:i4>
      </vt:variant>
      <vt:variant>
        <vt:i4>5</vt:i4>
      </vt:variant>
      <vt:variant>
        <vt:lpwstr/>
      </vt:variant>
      <vt:variant>
        <vt:lpwstr>AwardDate</vt:lpwstr>
      </vt:variant>
      <vt:variant>
        <vt:i4>6619234</vt:i4>
      </vt:variant>
      <vt:variant>
        <vt:i4>2145</vt:i4>
      </vt:variant>
      <vt:variant>
        <vt:i4>0</vt:i4>
      </vt:variant>
      <vt:variant>
        <vt:i4>5</vt:i4>
      </vt:variant>
      <vt:variant>
        <vt:lpwstr/>
      </vt:variant>
      <vt:variant>
        <vt:lpwstr>Consultant</vt:lpwstr>
      </vt:variant>
      <vt:variant>
        <vt:i4>1572895</vt:i4>
      </vt:variant>
      <vt:variant>
        <vt:i4>2142</vt:i4>
      </vt:variant>
      <vt:variant>
        <vt:i4>0</vt:i4>
      </vt:variant>
      <vt:variant>
        <vt:i4>5</vt:i4>
      </vt:variant>
      <vt:variant>
        <vt:lpwstr/>
      </vt:variant>
      <vt:variant>
        <vt:lpwstr>Approval</vt:lpwstr>
      </vt:variant>
      <vt:variant>
        <vt:i4>1572880</vt:i4>
      </vt:variant>
      <vt:variant>
        <vt:i4>2136</vt:i4>
      </vt:variant>
      <vt:variant>
        <vt:i4>0</vt:i4>
      </vt:variant>
      <vt:variant>
        <vt:i4>5</vt:i4>
      </vt:variant>
      <vt:variant>
        <vt:lpwstr/>
      </vt:variant>
      <vt:variant>
        <vt:lpwstr>StatutoryRequirements</vt:lpwstr>
      </vt:variant>
      <vt:variant>
        <vt:i4>6684771</vt:i4>
      </vt:variant>
      <vt:variant>
        <vt:i4>2133</vt:i4>
      </vt:variant>
      <vt:variant>
        <vt:i4>0</vt:i4>
      </vt:variant>
      <vt:variant>
        <vt:i4>5</vt:i4>
      </vt:variant>
      <vt:variant>
        <vt:lpwstr/>
      </vt:variant>
      <vt:variant>
        <vt:lpwstr>ContractParticulars</vt:lpwstr>
      </vt:variant>
      <vt:variant>
        <vt:i4>851971</vt:i4>
      </vt:variant>
      <vt:variant>
        <vt:i4>2067</vt:i4>
      </vt:variant>
      <vt:variant>
        <vt:i4>0</vt:i4>
      </vt:variant>
      <vt:variant>
        <vt:i4>5</vt:i4>
      </vt:variant>
      <vt:variant>
        <vt:lpwstr/>
      </vt:variant>
      <vt:variant>
        <vt:lpwstr>Commonwealth</vt:lpwstr>
      </vt:variant>
      <vt:variant>
        <vt:i4>8126579</vt:i4>
      </vt:variant>
      <vt:variant>
        <vt:i4>2064</vt:i4>
      </vt:variant>
      <vt:variant>
        <vt:i4>0</vt:i4>
      </vt:variant>
      <vt:variant>
        <vt:i4>5</vt:i4>
      </vt:variant>
      <vt:variant>
        <vt:lpwstr/>
      </vt:variant>
      <vt:variant>
        <vt:lpwstr>Contractor</vt:lpwstr>
      </vt:variant>
      <vt:variant>
        <vt:i4>8126579</vt:i4>
      </vt:variant>
      <vt:variant>
        <vt:i4>2061</vt:i4>
      </vt:variant>
      <vt:variant>
        <vt:i4>0</vt:i4>
      </vt:variant>
      <vt:variant>
        <vt:i4>5</vt:i4>
      </vt:variant>
      <vt:variant>
        <vt:lpwstr/>
      </vt:variant>
      <vt:variant>
        <vt:lpwstr>Contractor</vt:lpwstr>
      </vt:variant>
      <vt:variant>
        <vt:i4>262149</vt:i4>
      </vt:variant>
      <vt:variant>
        <vt:i4>2058</vt:i4>
      </vt:variant>
      <vt:variant>
        <vt:i4>0</vt:i4>
      </vt:variant>
      <vt:variant>
        <vt:i4>5</vt:i4>
      </vt:variant>
      <vt:variant>
        <vt:lpwstr/>
      </vt:variant>
      <vt:variant>
        <vt:lpwstr>Works</vt:lpwstr>
      </vt:variant>
      <vt:variant>
        <vt:i4>917514</vt:i4>
      </vt:variant>
      <vt:variant>
        <vt:i4>2055</vt:i4>
      </vt:variant>
      <vt:variant>
        <vt:i4>0</vt:i4>
      </vt:variant>
      <vt:variant>
        <vt:i4>5</vt:i4>
      </vt:variant>
      <vt:variant>
        <vt:lpwstr/>
      </vt:variant>
      <vt:variant>
        <vt:lpwstr>ContractorsActivities</vt:lpwstr>
      </vt:variant>
      <vt:variant>
        <vt:i4>8061036</vt:i4>
      </vt:variant>
      <vt:variant>
        <vt:i4>2049</vt:i4>
      </vt:variant>
      <vt:variant>
        <vt:i4>0</vt:i4>
      </vt:variant>
      <vt:variant>
        <vt:i4>5</vt:i4>
      </vt:variant>
      <vt:variant>
        <vt:lpwstr/>
      </vt:variant>
      <vt:variant>
        <vt:lpwstr>WorkHealthandSafetyPlan</vt:lpwstr>
      </vt:variant>
      <vt:variant>
        <vt:i4>8126579</vt:i4>
      </vt:variant>
      <vt:variant>
        <vt:i4>2037</vt:i4>
      </vt:variant>
      <vt:variant>
        <vt:i4>0</vt:i4>
      </vt:variant>
      <vt:variant>
        <vt:i4>5</vt:i4>
      </vt:variant>
      <vt:variant>
        <vt:lpwstr/>
      </vt:variant>
      <vt:variant>
        <vt:lpwstr>Contractor</vt:lpwstr>
      </vt:variant>
      <vt:variant>
        <vt:i4>851971</vt:i4>
      </vt:variant>
      <vt:variant>
        <vt:i4>2034</vt:i4>
      </vt:variant>
      <vt:variant>
        <vt:i4>0</vt:i4>
      </vt:variant>
      <vt:variant>
        <vt:i4>5</vt:i4>
      </vt:variant>
      <vt:variant>
        <vt:lpwstr/>
      </vt:variant>
      <vt:variant>
        <vt:lpwstr>Commonwealth</vt:lpwstr>
      </vt:variant>
      <vt:variant>
        <vt:i4>7733375</vt:i4>
      </vt:variant>
      <vt:variant>
        <vt:i4>2031</vt:i4>
      </vt:variant>
      <vt:variant>
        <vt:i4>0</vt:i4>
      </vt:variant>
      <vt:variant>
        <vt:i4>5</vt:i4>
      </vt:variant>
      <vt:variant>
        <vt:lpwstr/>
      </vt:variant>
      <vt:variant>
        <vt:lpwstr>WHSLegislation</vt:lpwstr>
      </vt:variant>
      <vt:variant>
        <vt:i4>6422571</vt:i4>
      </vt:variant>
      <vt:variant>
        <vt:i4>2004</vt:i4>
      </vt:variant>
      <vt:variant>
        <vt:i4>0</vt:i4>
      </vt:variant>
      <vt:variant>
        <vt:i4>5</vt:i4>
      </vt:variant>
      <vt:variant>
        <vt:lpwstr>http://www.niaa.gov.au/resource-centre/indigenous-affairs/ripp-map-data</vt:lpwstr>
      </vt:variant>
      <vt:variant>
        <vt:lpwstr/>
      </vt:variant>
      <vt:variant>
        <vt:i4>1376280</vt:i4>
      </vt:variant>
      <vt:variant>
        <vt:i4>1983</vt:i4>
      </vt:variant>
      <vt:variant>
        <vt:i4>0</vt:i4>
      </vt:variant>
      <vt:variant>
        <vt:i4>5</vt:i4>
      </vt:variant>
      <vt:variant>
        <vt:lpwstr>http://www.niaa.gov.au/resource-centre/indigenous-affairs/commonwealth-indigenous-procurement-policy</vt:lpwstr>
      </vt:variant>
      <vt:variant>
        <vt:lpwstr/>
      </vt:variant>
      <vt:variant>
        <vt:i4>7405691</vt:i4>
      </vt:variant>
      <vt:variant>
        <vt:i4>1956</vt:i4>
      </vt:variant>
      <vt:variant>
        <vt:i4>0</vt:i4>
      </vt:variant>
      <vt:variant>
        <vt:i4>5</vt:i4>
      </vt:variant>
      <vt:variant>
        <vt:lpwstr>http://www.defence.gov.au/dsvs/industry</vt:lpwstr>
      </vt:variant>
      <vt:variant>
        <vt:lpwstr/>
      </vt:variant>
      <vt:variant>
        <vt:i4>8257579</vt:i4>
      </vt:variant>
      <vt:variant>
        <vt:i4>1953</vt:i4>
      </vt:variant>
      <vt:variant>
        <vt:i4>0</vt:i4>
      </vt:variant>
      <vt:variant>
        <vt:i4>5</vt:i4>
      </vt:variant>
      <vt:variant>
        <vt:lpwstr>http://www.defence.gov.au/estatemanagement</vt:lpwstr>
      </vt:variant>
      <vt:variant>
        <vt:lpwstr/>
      </vt:variant>
      <vt:variant>
        <vt:i4>8323150</vt:i4>
      </vt:variant>
      <vt:variant>
        <vt:i4>1926</vt:i4>
      </vt:variant>
      <vt:variant>
        <vt:i4>0</vt:i4>
      </vt:variant>
      <vt:variant>
        <vt:i4>5</vt:i4>
      </vt:variant>
      <vt:variant>
        <vt:lpwstr>http://www.asd.gov.au/infosec/irap/certified_clouds.htm</vt:lpwstr>
      </vt:variant>
      <vt:variant>
        <vt:lpwstr/>
      </vt:variant>
      <vt:variant>
        <vt:i4>1507390</vt:i4>
      </vt:variant>
      <vt:variant>
        <vt:i4>1916</vt:i4>
      </vt:variant>
      <vt:variant>
        <vt:i4>0</vt:i4>
      </vt:variant>
      <vt:variant>
        <vt:i4>5</vt:i4>
      </vt:variant>
      <vt:variant>
        <vt:lpwstr/>
      </vt:variant>
      <vt:variant>
        <vt:lpwstr>_Toc149312757</vt:lpwstr>
      </vt:variant>
      <vt:variant>
        <vt:i4>1507390</vt:i4>
      </vt:variant>
      <vt:variant>
        <vt:i4>1910</vt:i4>
      </vt:variant>
      <vt:variant>
        <vt:i4>0</vt:i4>
      </vt:variant>
      <vt:variant>
        <vt:i4>5</vt:i4>
      </vt:variant>
      <vt:variant>
        <vt:lpwstr/>
      </vt:variant>
      <vt:variant>
        <vt:lpwstr>_Toc149312756</vt:lpwstr>
      </vt:variant>
      <vt:variant>
        <vt:i4>1507390</vt:i4>
      </vt:variant>
      <vt:variant>
        <vt:i4>1904</vt:i4>
      </vt:variant>
      <vt:variant>
        <vt:i4>0</vt:i4>
      </vt:variant>
      <vt:variant>
        <vt:i4>5</vt:i4>
      </vt:variant>
      <vt:variant>
        <vt:lpwstr/>
      </vt:variant>
      <vt:variant>
        <vt:lpwstr>_Toc149312755</vt:lpwstr>
      </vt:variant>
      <vt:variant>
        <vt:i4>1507390</vt:i4>
      </vt:variant>
      <vt:variant>
        <vt:i4>1898</vt:i4>
      </vt:variant>
      <vt:variant>
        <vt:i4>0</vt:i4>
      </vt:variant>
      <vt:variant>
        <vt:i4>5</vt:i4>
      </vt:variant>
      <vt:variant>
        <vt:lpwstr/>
      </vt:variant>
      <vt:variant>
        <vt:lpwstr>_Toc149312754</vt:lpwstr>
      </vt:variant>
      <vt:variant>
        <vt:i4>1507390</vt:i4>
      </vt:variant>
      <vt:variant>
        <vt:i4>1892</vt:i4>
      </vt:variant>
      <vt:variant>
        <vt:i4>0</vt:i4>
      </vt:variant>
      <vt:variant>
        <vt:i4>5</vt:i4>
      </vt:variant>
      <vt:variant>
        <vt:lpwstr/>
      </vt:variant>
      <vt:variant>
        <vt:lpwstr>_Toc149312753</vt:lpwstr>
      </vt:variant>
      <vt:variant>
        <vt:i4>1507390</vt:i4>
      </vt:variant>
      <vt:variant>
        <vt:i4>1886</vt:i4>
      </vt:variant>
      <vt:variant>
        <vt:i4>0</vt:i4>
      </vt:variant>
      <vt:variant>
        <vt:i4>5</vt:i4>
      </vt:variant>
      <vt:variant>
        <vt:lpwstr/>
      </vt:variant>
      <vt:variant>
        <vt:lpwstr>_Toc149312752</vt:lpwstr>
      </vt:variant>
      <vt:variant>
        <vt:i4>1507390</vt:i4>
      </vt:variant>
      <vt:variant>
        <vt:i4>1880</vt:i4>
      </vt:variant>
      <vt:variant>
        <vt:i4>0</vt:i4>
      </vt:variant>
      <vt:variant>
        <vt:i4>5</vt:i4>
      </vt:variant>
      <vt:variant>
        <vt:lpwstr/>
      </vt:variant>
      <vt:variant>
        <vt:lpwstr>_Toc149312751</vt:lpwstr>
      </vt:variant>
      <vt:variant>
        <vt:i4>1507390</vt:i4>
      </vt:variant>
      <vt:variant>
        <vt:i4>1874</vt:i4>
      </vt:variant>
      <vt:variant>
        <vt:i4>0</vt:i4>
      </vt:variant>
      <vt:variant>
        <vt:i4>5</vt:i4>
      </vt:variant>
      <vt:variant>
        <vt:lpwstr/>
      </vt:variant>
      <vt:variant>
        <vt:lpwstr>_Toc149312750</vt:lpwstr>
      </vt:variant>
      <vt:variant>
        <vt:i4>1441854</vt:i4>
      </vt:variant>
      <vt:variant>
        <vt:i4>1868</vt:i4>
      </vt:variant>
      <vt:variant>
        <vt:i4>0</vt:i4>
      </vt:variant>
      <vt:variant>
        <vt:i4>5</vt:i4>
      </vt:variant>
      <vt:variant>
        <vt:lpwstr/>
      </vt:variant>
      <vt:variant>
        <vt:lpwstr>_Toc149312749</vt:lpwstr>
      </vt:variant>
      <vt:variant>
        <vt:i4>1441854</vt:i4>
      </vt:variant>
      <vt:variant>
        <vt:i4>1862</vt:i4>
      </vt:variant>
      <vt:variant>
        <vt:i4>0</vt:i4>
      </vt:variant>
      <vt:variant>
        <vt:i4>5</vt:i4>
      </vt:variant>
      <vt:variant>
        <vt:lpwstr/>
      </vt:variant>
      <vt:variant>
        <vt:lpwstr>_Toc149312748</vt:lpwstr>
      </vt:variant>
      <vt:variant>
        <vt:i4>1441854</vt:i4>
      </vt:variant>
      <vt:variant>
        <vt:i4>1856</vt:i4>
      </vt:variant>
      <vt:variant>
        <vt:i4>0</vt:i4>
      </vt:variant>
      <vt:variant>
        <vt:i4>5</vt:i4>
      </vt:variant>
      <vt:variant>
        <vt:lpwstr/>
      </vt:variant>
      <vt:variant>
        <vt:lpwstr>_Toc149312747</vt:lpwstr>
      </vt:variant>
      <vt:variant>
        <vt:i4>1441854</vt:i4>
      </vt:variant>
      <vt:variant>
        <vt:i4>1850</vt:i4>
      </vt:variant>
      <vt:variant>
        <vt:i4>0</vt:i4>
      </vt:variant>
      <vt:variant>
        <vt:i4>5</vt:i4>
      </vt:variant>
      <vt:variant>
        <vt:lpwstr/>
      </vt:variant>
      <vt:variant>
        <vt:lpwstr>_Toc149312746</vt:lpwstr>
      </vt:variant>
      <vt:variant>
        <vt:i4>1441854</vt:i4>
      </vt:variant>
      <vt:variant>
        <vt:i4>1844</vt:i4>
      </vt:variant>
      <vt:variant>
        <vt:i4>0</vt:i4>
      </vt:variant>
      <vt:variant>
        <vt:i4>5</vt:i4>
      </vt:variant>
      <vt:variant>
        <vt:lpwstr/>
      </vt:variant>
      <vt:variant>
        <vt:lpwstr>_Toc149312745</vt:lpwstr>
      </vt:variant>
      <vt:variant>
        <vt:i4>1441854</vt:i4>
      </vt:variant>
      <vt:variant>
        <vt:i4>1838</vt:i4>
      </vt:variant>
      <vt:variant>
        <vt:i4>0</vt:i4>
      </vt:variant>
      <vt:variant>
        <vt:i4>5</vt:i4>
      </vt:variant>
      <vt:variant>
        <vt:lpwstr/>
      </vt:variant>
      <vt:variant>
        <vt:lpwstr>_Toc149312744</vt:lpwstr>
      </vt:variant>
      <vt:variant>
        <vt:i4>1441854</vt:i4>
      </vt:variant>
      <vt:variant>
        <vt:i4>1832</vt:i4>
      </vt:variant>
      <vt:variant>
        <vt:i4>0</vt:i4>
      </vt:variant>
      <vt:variant>
        <vt:i4>5</vt:i4>
      </vt:variant>
      <vt:variant>
        <vt:lpwstr/>
      </vt:variant>
      <vt:variant>
        <vt:lpwstr>_Toc149312743</vt:lpwstr>
      </vt:variant>
      <vt:variant>
        <vt:i4>1441854</vt:i4>
      </vt:variant>
      <vt:variant>
        <vt:i4>1826</vt:i4>
      </vt:variant>
      <vt:variant>
        <vt:i4>0</vt:i4>
      </vt:variant>
      <vt:variant>
        <vt:i4>5</vt:i4>
      </vt:variant>
      <vt:variant>
        <vt:lpwstr/>
      </vt:variant>
      <vt:variant>
        <vt:lpwstr>_Toc149312742</vt:lpwstr>
      </vt:variant>
      <vt:variant>
        <vt:i4>1441854</vt:i4>
      </vt:variant>
      <vt:variant>
        <vt:i4>1820</vt:i4>
      </vt:variant>
      <vt:variant>
        <vt:i4>0</vt:i4>
      </vt:variant>
      <vt:variant>
        <vt:i4>5</vt:i4>
      </vt:variant>
      <vt:variant>
        <vt:lpwstr/>
      </vt:variant>
      <vt:variant>
        <vt:lpwstr>_Toc149312741</vt:lpwstr>
      </vt:variant>
      <vt:variant>
        <vt:i4>1441854</vt:i4>
      </vt:variant>
      <vt:variant>
        <vt:i4>1814</vt:i4>
      </vt:variant>
      <vt:variant>
        <vt:i4>0</vt:i4>
      </vt:variant>
      <vt:variant>
        <vt:i4>5</vt:i4>
      </vt:variant>
      <vt:variant>
        <vt:lpwstr/>
      </vt:variant>
      <vt:variant>
        <vt:lpwstr>_Toc149312740</vt:lpwstr>
      </vt:variant>
      <vt:variant>
        <vt:i4>1114174</vt:i4>
      </vt:variant>
      <vt:variant>
        <vt:i4>1808</vt:i4>
      </vt:variant>
      <vt:variant>
        <vt:i4>0</vt:i4>
      </vt:variant>
      <vt:variant>
        <vt:i4>5</vt:i4>
      </vt:variant>
      <vt:variant>
        <vt:lpwstr/>
      </vt:variant>
      <vt:variant>
        <vt:lpwstr>_Toc149312739</vt:lpwstr>
      </vt:variant>
      <vt:variant>
        <vt:i4>1114174</vt:i4>
      </vt:variant>
      <vt:variant>
        <vt:i4>1802</vt:i4>
      </vt:variant>
      <vt:variant>
        <vt:i4>0</vt:i4>
      </vt:variant>
      <vt:variant>
        <vt:i4>5</vt:i4>
      </vt:variant>
      <vt:variant>
        <vt:lpwstr/>
      </vt:variant>
      <vt:variant>
        <vt:lpwstr>_Toc149312738</vt:lpwstr>
      </vt:variant>
      <vt:variant>
        <vt:i4>1114174</vt:i4>
      </vt:variant>
      <vt:variant>
        <vt:i4>1796</vt:i4>
      </vt:variant>
      <vt:variant>
        <vt:i4>0</vt:i4>
      </vt:variant>
      <vt:variant>
        <vt:i4>5</vt:i4>
      </vt:variant>
      <vt:variant>
        <vt:lpwstr/>
      </vt:variant>
      <vt:variant>
        <vt:lpwstr>_Toc149312737</vt:lpwstr>
      </vt:variant>
      <vt:variant>
        <vt:i4>1114174</vt:i4>
      </vt:variant>
      <vt:variant>
        <vt:i4>1790</vt:i4>
      </vt:variant>
      <vt:variant>
        <vt:i4>0</vt:i4>
      </vt:variant>
      <vt:variant>
        <vt:i4>5</vt:i4>
      </vt:variant>
      <vt:variant>
        <vt:lpwstr/>
      </vt:variant>
      <vt:variant>
        <vt:lpwstr>_Toc149312736</vt:lpwstr>
      </vt:variant>
      <vt:variant>
        <vt:i4>1114174</vt:i4>
      </vt:variant>
      <vt:variant>
        <vt:i4>1784</vt:i4>
      </vt:variant>
      <vt:variant>
        <vt:i4>0</vt:i4>
      </vt:variant>
      <vt:variant>
        <vt:i4>5</vt:i4>
      </vt:variant>
      <vt:variant>
        <vt:lpwstr/>
      </vt:variant>
      <vt:variant>
        <vt:lpwstr>_Toc149312735</vt:lpwstr>
      </vt:variant>
      <vt:variant>
        <vt:i4>1114174</vt:i4>
      </vt:variant>
      <vt:variant>
        <vt:i4>1778</vt:i4>
      </vt:variant>
      <vt:variant>
        <vt:i4>0</vt:i4>
      </vt:variant>
      <vt:variant>
        <vt:i4>5</vt:i4>
      </vt:variant>
      <vt:variant>
        <vt:lpwstr/>
      </vt:variant>
      <vt:variant>
        <vt:lpwstr>_Toc149312734</vt:lpwstr>
      </vt:variant>
      <vt:variant>
        <vt:i4>1114174</vt:i4>
      </vt:variant>
      <vt:variant>
        <vt:i4>1772</vt:i4>
      </vt:variant>
      <vt:variant>
        <vt:i4>0</vt:i4>
      </vt:variant>
      <vt:variant>
        <vt:i4>5</vt:i4>
      </vt:variant>
      <vt:variant>
        <vt:lpwstr/>
      </vt:variant>
      <vt:variant>
        <vt:lpwstr>_Toc149312733</vt:lpwstr>
      </vt:variant>
      <vt:variant>
        <vt:i4>1114174</vt:i4>
      </vt:variant>
      <vt:variant>
        <vt:i4>1766</vt:i4>
      </vt:variant>
      <vt:variant>
        <vt:i4>0</vt:i4>
      </vt:variant>
      <vt:variant>
        <vt:i4>5</vt:i4>
      </vt:variant>
      <vt:variant>
        <vt:lpwstr/>
      </vt:variant>
      <vt:variant>
        <vt:lpwstr>_Toc149312732</vt:lpwstr>
      </vt:variant>
      <vt:variant>
        <vt:i4>1114174</vt:i4>
      </vt:variant>
      <vt:variant>
        <vt:i4>1760</vt:i4>
      </vt:variant>
      <vt:variant>
        <vt:i4>0</vt:i4>
      </vt:variant>
      <vt:variant>
        <vt:i4>5</vt:i4>
      </vt:variant>
      <vt:variant>
        <vt:lpwstr/>
      </vt:variant>
      <vt:variant>
        <vt:lpwstr>_Toc149312731</vt:lpwstr>
      </vt:variant>
      <vt:variant>
        <vt:i4>1114174</vt:i4>
      </vt:variant>
      <vt:variant>
        <vt:i4>1754</vt:i4>
      </vt:variant>
      <vt:variant>
        <vt:i4>0</vt:i4>
      </vt:variant>
      <vt:variant>
        <vt:i4>5</vt:i4>
      </vt:variant>
      <vt:variant>
        <vt:lpwstr/>
      </vt:variant>
      <vt:variant>
        <vt:lpwstr>_Toc149312730</vt:lpwstr>
      </vt:variant>
      <vt:variant>
        <vt:i4>1048638</vt:i4>
      </vt:variant>
      <vt:variant>
        <vt:i4>1748</vt:i4>
      </vt:variant>
      <vt:variant>
        <vt:i4>0</vt:i4>
      </vt:variant>
      <vt:variant>
        <vt:i4>5</vt:i4>
      </vt:variant>
      <vt:variant>
        <vt:lpwstr/>
      </vt:variant>
      <vt:variant>
        <vt:lpwstr>_Toc149312729</vt:lpwstr>
      </vt:variant>
      <vt:variant>
        <vt:i4>1048638</vt:i4>
      </vt:variant>
      <vt:variant>
        <vt:i4>1742</vt:i4>
      </vt:variant>
      <vt:variant>
        <vt:i4>0</vt:i4>
      </vt:variant>
      <vt:variant>
        <vt:i4>5</vt:i4>
      </vt:variant>
      <vt:variant>
        <vt:lpwstr/>
      </vt:variant>
      <vt:variant>
        <vt:lpwstr>_Toc149312728</vt:lpwstr>
      </vt:variant>
      <vt:variant>
        <vt:i4>1048638</vt:i4>
      </vt:variant>
      <vt:variant>
        <vt:i4>1736</vt:i4>
      </vt:variant>
      <vt:variant>
        <vt:i4>0</vt:i4>
      </vt:variant>
      <vt:variant>
        <vt:i4>5</vt:i4>
      </vt:variant>
      <vt:variant>
        <vt:lpwstr/>
      </vt:variant>
      <vt:variant>
        <vt:lpwstr>_Toc149312727</vt:lpwstr>
      </vt:variant>
      <vt:variant>
        <vt:i4>1048638</vt:i4>
      </vt:variant>
      <vt:variant>
        <vt:i4>1730</vt:i4>
      </vt:variant>
      <vt:variant>
        <vt:i4>0</vt:i4>
      </vt:variant>
      <vt:variant>
        <vt:i4>5</vt:i4>
      </vt:variant>
      <vt:variant>
        <vt:lpwstr/>
      </vt:variant>
      <vt:variant>
        <vt:lpwstr>_Toc149312726</vt:lpwstr>
      </vt:variant>
      <vt:variant>
        <vt:i4>1048638</vt:i4>
      </vt:variant>
      <vt:variant>
        <vt:i4>1724</vt:i4>
      </vt:variant>
      <vt:variant>
        <vt:i4>0</vt:i4>
      </vt:variant>
      <vt:variant>
        <vt:i4>5</vt:i4>
      </vt:variant>
      <vt:variant>
        <vt:lpwstr/>
      </vt:variant>
      <vt:variant>
        <vt:lpwstr>_Toc149312725</vt:lpwstr>
      </vt:variant>
      <vt:variant>
        <vt:i4>1048638</vt:i4>
      </vt:variant>
      <vt:variant>
        <vt:i4>1718</vt:i4>
      </vt:variant>
      <vt:variant>
        <vt:i4>0</vt:i4>
      </vt:variant>
      <vt:variant>
        <vt:i4>5</vt:i4>
      </vt:variant>
      <vt:variant>
        <vt:lpwstr/>
      </vt:variant>
      <vt:variant>
        <vt:lpwstr>_Toc149312724</vt:lpwstr>
      </vt:variant>
      <vt:variant>
        <vt:i4>1048638</vt:i4>
      </vt:variant>
      <vt:variant>
        <vt:i4>1712</vt:i4>
      </vt:variant>
      <vt:variant>
        <vt:i4>0</vt:i4>
      </vt:variant>
      <vt:variant>
        <vt:i4>5</vt:i4>
      </vt:variant>
      <vt:variant>
        <vt:lpwstr/>
      </vt:variant>
      <vt:variant>
        <vt:lpwstr>_Toc149312723</vt:lpwstr>
      </vt:variant>
      <vt:variant>
        <vt:i4>1048638</vt:i4>
      </vt:variant>
      <vt:variant>
        <vt:i4>1706</vt:i4>
      </vt:variant>
      <vt:variant>
        <vt:i4>0</vt:i4>
      </vt:variant>
      <vt:variant>
        <vt:i4>5</vt:i4>
      </vt:variant>
      <vt:variant>
        <vt:lpwstr/>
      </vt:variant>
      <vt:variant>
        <vt:lpwstr>_Toc149312722</vt:lpwstr>
      </vt:variant>
      <vt:variant>
        <vt:i4>1048638</vt:i4>
      </vt:variant>
      <vt:variant>
        <vt:i4>1700</vt:i4>
      </vt:variant>
      <vt:variant>
        <vt:i4>0</vt:i4>
      </vt:variant>
      <vt:variant>
        <vt:i4>5</vt:i4>
      </vt:variant>
      <vt:variant>
        <vt:lpwstr/>
      </vt:variant>
      <vt:variant>
        <vt:lpwstr>_Toc149312721</vt:lpwstr>
      </vt:variant>
      <vt:variant>
        <vt:i4>1048638</vt:i4>
      </vt:variant>
      <vt:variant>
        <vt:i4>1694</vt:i4>
      </vt:variant>
      <vt:variant>
        <vt:i4>0</vt:i4>
      </vt:variant>
      <vt:variant>
        <vt:i4>5</vt:i4>
      </vt:variant>
      <vt:variant>
        <vt:lpwstr/>
      </vt:variant>
      <vt:variant>
        <vt:lpwstr>_Toc149312720</vt:lpwstr>
      </vt:variant>
      <vt:variant>
        <vt:i4>1245246</vt:i4>
      </vt:variant>
      <vt:variant>
        <vt:i4>1688</vt:i4>
      </vt:variant>
      <vt:variant>
        <vt:i4>0</vt:i4>
      </vt:variant>
      <vt:variant>
        <vt:i4>5</vt:i4>
      </vt:variant>
      <vt:variant>
        <vt:lpwstr/>
      </vt:variant>
      <vt:variant>
        <vt:lpwstr>_Toc149312719</vt:lpwstr>
      </vt:variant>
      <vt:variant>
        <vt:i4>1245246</vt:i4>
      </vt:variant>
      <vt:variant>
        <vt:i4>1682</vt:i4>
      </vt:variant>
      <vt:variant>
        <vt:i4>0</vt:i4>
      </vt:variant>
      <vt:variant>
        <vt:i4>5</vt:i4>
      </vt:variant>
      <vt:variant>
        <vt:lpwstr/>
      </vt:variant>
      <vt:variant>
        <vt:lpwstr>_Toc149312718</vt:lpwstr>
      </vt:variant>
      <vt:variant>
        <vt:i4>1245246</vt:i4>
      </vt:variant>
      <vt:variant>
        <vt:i4>1676</vt:i4>
      </vt:variant>
      <vt:variant>
        <vt:i4>0</vt:i4>
      </vt:variant>
      <vt:variant>
        <vt:i4>5</vt:i4>
      </vt:variant>
      <vt:variant>
        <vt:lpwstr/>
      </vt:variant>
      <vt:variant>
        <vt:lpwstr>_Toc149312717</vt:lpwstr>
      </vt:variant>
      <vt:variant>
        <vt:i4>1245246</vt:i4>
      </vt:variant>
      <vt:variant>
        <vt:i4>1670</vt:i4>
      </vt:variant>
      <vt:variant>
        <vt:i4>0</vt:i4>
      </vt:variant>
      <vt:variant>
        <vt:i4>5</vt:i4>
      </vt:variant>
      <vt:variant>
        <vt:lpwstr/>
      </vt:variant>
      <vt:variant>
        <vt:lpwstr>_Toc149312716</vt:lpwstr>
      </vt:variant>
      <vt:variant>
        <vt:i4>1245246</vt:i4>
      </vt:variant>
      <vt:variant>
        <vt:i4>1664</vt:i4>
      </vt:variant>
      <vt:variant>
        <vt:i4>0</vt:i4>
      </vt:variant>
      <vt:variant>
        <vt:i4>5</vt:i4>
      </vt:variant>
      <vt:variant>
        <vt:lpwstr/>
      </vt:variant>
      <vt:variant>
        <vt:lpwstr>_Toc149312715</vt:lpwstr>
      </vt:variant>
      <vt:variant>
        <vt:i4>1245246</vt:i4>
      </vt:variant>
      <vt:variant>
        <vt:i4>1658</vt:i4>
      </vt:variant>
      <vt:variant>
        <vt:i4>0</vt:i4>
      </vt:variant>
      <vt:variant>
        <vt:i4>5</vt:i4>
      </vt:variant>
      <vt:variant>
        <vt:lpwstr/>
      </vt:variant>
      <vt:variant>
        <vt:lpwstr>_Toc149312714</vt:lpwstr>
      </vt:variant>
      <vt:variant>
        <vt:i4>1245246</vt:i4>
      </vt:variant>
      <vt:variant>
        <vt:i4>1652</vt:i4>
      </vt:variant>
      <vt:variant>
        <vt:i4>0</vt:i4>
      </vt:variant>
      <vt:variant>
        <vt:i4>5</vt:i4>
      </vt:variant>
      <vt:variant>
        <vt:lpwstr/>
      </vt:variant>
      <vt:variant>
        <vt:lpwstr>_Toc149312713</vt:lpwstr>
      </vt:variant>
      <vt:variant>
        <vt:i4>1245246</vt:i4>
      </vt:variant>
      <vt:variant>
        <vt:i4>1646</vt:i4>
      </vt:variant>
      <vt:variant>
        <vt:i4>0</vt:i4>
      </vt:variant>
      <vt:variant>
        <vt:i4>5</vt:i4>
      </vt:variant>
      <vt:variant>
        <vt:lpwstr/>
      </vt:variant>
      <vt:variant>
        <vt:lpwstr>_Toc149312712</vt:lpwstr>
      </vt:variant>
      <vt:variant>
        <vt:i4>1245246</vt:i4>
      </vt:variant>
      <vt:variant>
        <vt:i4>1640</vt:i4>
      </vt:variant>
      <vt:variant>
        <vt:i4>0</vt:i4>
      </vt:variant>
      <vt:variant>
        <vt:i4>5</vt:i4>
      </vt:variant>
      <vt:variant>
        <vt:lpwstr/>
      </vt:variant>
      <vt:variant>
        <vt:lpwstr>_Toc149312711</vt:lpwstr>
      </vt:variant>
      <vt:variant>
        <vt:i4>1245246</vt:i4>
      </vt:variant>
      <vt:variant>
        <vt:i4>1634</vt:i4>
      </vt:variant>
      <vt:variant>
        <vt:i4>0</vt:i4>
      </vt:variant>
      <vt:variant>
        <vt:i4>5</vt:i4>
      </vt:variant>
      <vt:variant>
        <vt:lpwstr/>
      </vt:variant>
      <vt:variant>
        <vt:lpwstr>_Toc149312710</vt:lpwstr>
      </vt:variant>
      <vt:variant>
        <vt:i4>1179710</vt:i4>
      </vt:variant>
      <vt:variant>
        <vt:i4>1628</vt:i4>
      </vt:variant>
      <vt:variant>
        <vt:i4>0</vt:i4>
      </vt:variant>
      <vt:variant>
        <vt:i4>5</vt:i4>
      </vt:variant>
      <vt:variant>
        <vt:lpwstr/>
      </vt:variant>
      <vt:variant>
        <vt:lpwstr>_Toc149312709</vt:lpwstr>
      </vt:variant>
      <vt:variant>
        <vt:i4>1179710</vt:i4>
      </vt:variant>
      <vt:variant>
        <vt:i4>1622</vt:i4>
      </vt:variant>
      <vt:variant>
        <vt:i4>0</vt:i4>
      </vt:variant>
      <vt:variant>
        <vt:i4>5</vt:i4>
      </vt:variant>
      <vt:variant>
        <vt:lpwstr/>
      </vt:variant>
      <vt:variant>
        <vt:lpwstr>_Toc149312708</vt:lpwstr>
      </vt:variant>
      <vt:variant>
        <vt:i4>1179710</vt:i4>
      </vt:variant>
      <vt:variant>
        <vt:i4>1616</vt:i4>
      </vt:variant>
      <vt:variant>
        <vt:i4>0</vt:i4>
      </vt:variant>
      <vt:variant>
        <vt:i4>5</vt:i4>
      </vt:variant>
      <vt:variant>
        <vt:lpwstr/>
      </vt:variant>
      <vt:variant>
        <vt:lpwstr>_Toc149312707</vt:lpwstr>
      </vt:variant>
      <vt:variant>
        <vt:i4>1179710</vt:i4>
      </vt:variant>
      <vt:variant>
        <vt:i4>1610</vt:i4>
      </vt:variant>
      <vt:variant>
        <vt:i4>0</vt:i4>
      </vt:variant>
      <vt:variant>
        <vt:i4>5</vt:i4>
      </vt:variant>
      <vt:variant>
        <vt:lpwstr/>
      </vt:variant>
      <vt:variant>
        <vt:lpwstr>_Toc149312706</vt:lpwstr>
      </vt:variant>
      <vt:variant>
        <vt:i4>1179710</vt:i4>
      </vt:variant>
      <vt:variant>
        <vt:i4>1604</vt:i4>
      </vt:variant>
      <vt:variant>
        <vt:i4>0</vt:i4>
      </vt:variant>
      <vt:variant>
        <vt:i4>5</vt:i4>
      </vt:variant>
      <vt:variant>
        <vt:lpwstr/>
      </vt:variant>
      <vt:variant>
        <vt:lpwstr>_Toc149312705</vt:lpwstr>
      </vt:variant>
      <vt:variant>
        <vt:i4>1179710</vt:i4>
      </vt:variant>
      <vt:variant>
        <vt:i4>1598</vt:i4>
      </vt:variant>
      <vt:variant>
        <vt:i4>0</vt:i4>
      </vt:variant>
      <vt:variant>
        <vt:i4>5</vt:i4>
      </vt:variant>
      <vt:variant>
        <vt:lpwstr/>
      </vt:variant>
      <vt:variant>
        <vt:lpwstr>_Toc149312704</vt:lpwstr>
      </vt:variant>
      <vt:variant>
        <vt:i4>1179710</vt:i4>
      </vt:variant>
      <vt:variant>
        <vt:i4>1592</vt:i4>
      </vt:variant>
      <vt:variant>
        <vt:i4>0</vt:i4>
      </vt:variant>
      <vt:variant>
        <vt:i4>5</vt:i4>
      </vt:variant>
      <vt:variant>
        <vt:lpwstr/>
      </vt:variant>
      <vt:variant>
        <vt:lpwstr>_Toc149312703</vt:lpwstr>
      </vt:variant>
      <vt:variant>
        <vt:i4>1179710</vt:i4>
      </vt:variant>
      <vt:variant>
        <vt:i4>1586</vt:i4>
      </vt:variant>
      <vt:variant>
        <vt:i4>0</vt:i4>
      </vt:variant>
      <vt:variant>
        <vt:i4>5</vt:i4>
      </vt:variant>
      <vt:variant>
        <vt:lpwstr/>
      </vt:variant>
      <vt:variant>
        <vt:lpwstr>_Toc149312702</vt:lpwstr>
      </vt:variant>
      <vt:variant>
        <vt:i4>1179710</vt:i4>
      </vt:variant>
      <vt:variant>
        <vt:i4>1580</vt:i4>
      </vt:variant>
      <vt:variant>
        <vt:i4>0</vt:i4>
      </vt:variant>
      <vt:variant>
        <vt:i4>5</vt:i4>
      </vt:variant>
      <vt:variant>
        <vt:lpwstr/>
      </vt:variant>
      <vt:variant>
        <vt:lpwstr>_Toc149312701</vt:lpwstr>
      </vt:variant>
      <vt:variant>
        <vt:i4>1179710</vt:i4>
      </vt:variant>
      <vt:variant>
        <vt:i4>1574</vt:i4>
      </vt:variant>
      <vt:variant>
        <vt:i4>0</vt:i4>
      </vt:variant>
      <vt:variant>
        <vt:i4>5</vt:i4>
      </vt:variant>
      <vt:variant>
        <vt:lpwstr/>
      </vt:variant>
      <vt:variant>
        <vt:lpwstr>_Toc149312700</vt:lpwstr>
      </vt:variant>
      <vt:variant>
        <vt:i4>1769535</vt:i4>
      </vt:variant>
      <vt:variant>
        <vt:i4>1568</vt:i4>
      </vt:variant>
      <vt:variant>
        <vt:i4>0</vt:i4>
      </vt:variant>
      <vt:variant>
        <vt:i4>5</vt:i4>
      </vt:variant>
      <vt:variant>
        <vt:lpwstr/>
      </vt:variant>
      <vt:variant>
        <vt:lpwstr>_Toc149312699</vt:lpwstr>
      </vt:variant>
      <vt:variant>
        <vt:i4>1769535</vt:i4>
      </vt:variant>
      <vt:variant>
        <vt:i4>1562</vt:i4>
      </vt:variant>
      <vt:variant>
        <vt:i4>0</vt:i4>
      </vt:variant>
      <vt:variant>
        <vt:i4>5</vt:i4>
      </vt:variant>
      <vt:variant>
        <vt:lpwstr/>
      </vt:variant>
      <vt:variant>
        <vt:lpwstr>_Toc149312698</vt:lpwstr>
      </vt:variant>
      <vt:variant>
        <vt:i4>1769535</vt:i4>
      </vt:variant>
      <vt:variant>
        <vt:i4>1556</vt:i4>
      </vt:variant>
      <vt:variant>
        <vt:i4>0</vt:i4>
      </vt:variant>
      <vt:variant>
        <vt:i4>5</vt:i4>
      </vt:variant>
      <vt:variant>
        <vt:lpwstr/>
      </vt:variant>
      <vt:variant>
        <vt:lpwstr>_Toc149312697</vt:lpwstr>
      </vt:variant>
      <vt:variant>
        <vt:i4>1769535</vt:i4>
      </vt:variant>
      <vt:variant>
        <vt:i4>1550</vt:i4>
      </vt:variant>
      <vt:variant>
        <vt:i4>0</vt:i4>
      </vt:variant>
      <vt:variant>
        <vt:i4>5</vt:i4>
      </vt:variant>
      <vt:variant>
        <vt:lpwstr/>
      </vt:variant>
      <vt:variant>
        <vt:lpwstr>_Toc149312696</vt:lpwstr>
      </vt:variant>
      <vt:variant>
        <vt:i4>1769535</vt:i4>
      </vt:variant>
      <vt:variant>
        <vt:i4>1544</vt:i4>
      </vt:variant>
      <vt:variant>
        <vt:i4>0</vt:i4>
      </vt:variant>
      <vt:variant>
        <vt:i4>5</vt:i4>
      </vt:variant>
      <vt:variant>
        <vt:lpwstr/>
      </vt:variant>
      <vt:variant>
        <vt:lpwstr>_Toc149312695</vt:lpwstr>
      </vt:variant>
      <vt:variant>
        <vt:i4>1769535</vt:i4>
      </vt:variant>
      <vt:variant>
        <vt:i4>1538</vt:i4>
      </vt:variant>
      <vt:variant>
        <vt:i4>0</vt:i4>
      </vt:variant>
      <vt:variant>
        <vt:i4>5</vt:i4>
      </vt:variant>
      <vt:variant>
        <vt:lpwstr/>
      </vt:variant>
      <vt:variant>
        <vt:lpwstr>_Toc149312694</vt:lpwstr>
      </vt:variant>
      <vt:variant>
        <vt:i4>1769535</vt:i4>
      </vt:variant>
      <vt:variant>
        <vt:i4>1532</vt:i4>
      </vt:variant>
      <vt:variant>
        <vt:i4>0</vt:i4>
      </vt:variant>
      <vt:variant>
        <vt:i4>5</vt:i4>
      </vt:variant>
      <vt:variant>
        <vt:lpwstr/>
      </vt:variant>
      <vt:variant>
        <vt:lpwstr>_Toc149312693</vt:lpwstr>
      </vt:variant>
      <vt:variant>
        <vt:i4>1769535</vt:i4>
      </vt:variant>
      <vt:variant>
        <vt:i4>1526</vt:i4>
      </vt:variant>
      <vt:variant>
        <vt:i4>0</vt:i4>
      </vt:variant>
      <vt:variant>
        <vt:i4>5</vt:i4>
      </vt:variant>
      <vt:variant>
        <vt:lpwstr/>
      </vt:variant>
      <vt:variant>
        <vt:lpwstr>_Toc149312692</vt:lpwstr>
      </vt:variant>
      <vt:variant>
        <vt:i4>1769535</vt:i4>
      </vt:variant>
      <vt:variant>
        <vt:i4>1520</vt:i4>
      </vt:variant>
      <vt:variant>
        <vt:i4>0</vt:i4>
      </vt:variant>
      <vt:variant>
        <vt:i4>5</vt:i4>
      </vt:variant>
      <vt:variant>
        <vt:lpwstr/>
      </vt:variant>
      <vt:variant>
        <vt:lpwstr>_Toc149312691</vt:lpwstr>
      </vt:variant>
      <vt:variant>
        <vt:i4>1769535</vt:i4>
      </vt:variant>
      <vt:variant>
        <vt:i4>1514</vt:i4>
      </vt:variant>
      <vt:variant>
        <vt:i4>0</vt:i4>
      </vt:variant>
      <vt:variant>
        <vt:i4>5</vt:i4>
      </vt:variant>
      <vt:variant>
        <vt:lpwstr/>
      </vt:variant>
      <vt:variant>
        <vt:lpwstr>_Toc149312690</vt:lpwstr>
      </vt:variant>
      <vt:variant>
        <vt:i4>1703999</vt:i4>
      </vt:variant>
      <vt:variant>
        <vt:i4>1508</vt:i4>
      </vt:variant>
      <vt:variant>
        <vt:i4>0</vt:i4>
      </vt:variant>
      <vt:variant>
        <vt:i4>5</vt:i4>
      </vt:variant>
      <vt:variant>
        <vt:lpwstr/>
      </vt:variant>
      <vt:variant>
        <vt:lpwstr>_Toc149312689</vt:lpwstr>
      </vt:variant>
      <vt:variant>
        <vt:i4>1703999</vt:i4>
      </vt:variant>
      <vt:variant>
        <vt:i4>1502</vt:i4>
      </vt:variant>
      <vt:variant>
        <vt:i4>0</vt:i4>
      </vt:variant>
      <vt:variant>
        <vt:i4>5</vt:i4>
      </vt:variant>
      <vt:variant>
        <vt:lpwstr/>
      </vt:variant>
      <vt:variant>
        <vt:lpwstr>_Toc149312688</vt:lpwstr>
      </vt:variant>
      <vt:variant>
        <vt:i4>1703999</vt:i4>
      </vt:variant>
      <vt:variant>
        <vt:i4>1496</vt:i4>
      </vt:variant>
      <vt:variant>
        <vt:i4>0</vt:i4>
      </vt:variant>
      <vt:variant>
        <vt:i4>5</vt:i4>
      </vt:variant>
      <vt:variant>
        <vt:lpwstr/>
      </vt:variant>
      <vt:variant>
        <vt:lpwstr>_Toc149312687</vt:lpwstr>
      </vt:variant>
      <vt:variant>
        <vt:i4>1703999</vt:i4>
      </vt:variant>
      <vt:variant>
        <vt:i4>1490</vt:i4>
      </vt:variant>
      <vt:variant>
        <vt:i4>0</vt:i4>
      </vt:variant>
      <vt:variant>
        <vt:i4>5</vt:i4>
      </vt:variant>
      <vt:variant>
        <vt:lpwstr/>
      </vt:variant>
      <vt:variant>
        <vt:lpwstr>_Toc149312686</vt:lpwstr>
      </vt:variant>
      <vt:variant>
        <vt:i4>1703999</vt:i4>
      </vt:variant>
      <vt:variant>
        <vt:i4>1484</vt:i4>
      </vt:variant>
      <vt:variant>
        <vt:i4>0</vt:i4>
      </vt:variant>
      <vt:variant>
        <vt:i4>5</vt:i4>
      </vt:variant>
      <vt:variant>
        <vt:lpwstr/>
      </vt:variant>
      <vt:variant>
        <vt:lpwstr>_Toc149312685</vt:lpwstr>
      </vt:variant>
      <vt:variant>
        <vt:i4>1703999</vt:i4>
      </vt:variant>
      <vt:variant>
        <vt:i4>1478</vt:i4>
      </vt:variant>
      <vt:variant>
        <vt:i4>0</vt:i4>
      </vt:variant>
      <vt:variant>
        <vt:i4>5</vt:i4>
      </vt:variant>
      <vt:variant>
        <vt:lpwstr/>
      </vt:variant>
      <vt:variant>
        <vt:lpwstr>_Toc149312684</vt:lpwstr>
      </vt:variant>
      <vt:variant>
        <vt:i4>1703999</vt:i4>
      </vt:variant>
      <vt:variant>
        <vt:i4>1472</vt:i4>
      </vt:variant>
      <vt:variant>
        <vt:i4>0</vt:i4>
      </vt:variant>
      <vt:variant>
        <vt:i4>5</vt:i4>
      </vt:variant>
      <vt:variant>
        <vt:lpwstr/>
      </vt:variant>
      <vt:variant>
        <vt:lpwstr>_Toc149312683</vt:lpwstr>
      </vt:variant>
      <vt:variant>
        <vt:i4>1703999</vt:i4>
      </vt:variant>
      <vt:variant>
        <vt:i4>1466</vt:i4>
      </vt:variant>
      <vt:variant>
        <vt:i4>0</vt:i4>
      </vt:variant>
      <vt:variant>
        <vt:i4>5</vt:i4>
      </vt:variant>
      <vt:variant>
        <vt:lpwstr/>
      </vt:variant>
      <vt:variant>
        <vt:lpwstr>_Toc149312682</vt:lpwstr>
      </vt:variant>
      <vt:variant>
        <vt:i4>1703999</vt:i4>
      </vt:variant>
      <vt:variant>
        <vt:i4>1460</vt:i4>
      </vt:variant>
      <vt:variant>
        <vt:i4>0</vt:i4>
      </vt:variant>
      <vt:variant>
        <vt:i4>5</vt:i4>
      </vt:variant>
      <vt:variant>
        <vt:lpwstr/>
      </vt:variant>
      <vt:variant>
        <vt:lpwstr>_Toc149312681</vt:lpwstr>
      </vt:variant>
      <vt:variant>
        <vt:i4>1703999</vt:i4>
      </vt:variant>
      <vt:variant>
        <vt:i4>1454</vt:i4>
      </vt:variant>
      <vt:variant>
        <vt:i4>0</vt:i4>
      </vt:variant>
      <vt:variant>
        <vt:i4>5</vt:i4>
      </vt:variant>
      <vt:variant>
        <vt:lpwstr/>
      </vt:variant>
      <vt:variant>
        <vt:lpwstr>_Toc149312680</vt:lpwstr>
      </vt:variant>
      <vt:variant>
        <vt:i4>1376319</vt:i4>
      </vt:variant>
      <vt:variant>
        <vt:i4>1448</vt:i4>
      </vt:variant>
      <vt:variant>
        <vt:i4>0</vt:i4>
      </vt:variant>
      <vt:variant>
        <vt:i4>5</vt:i4>
      </vt:variant>
      <vt:variant>
        <vt:lpwstr/>
      </vt:variant>
      <vt:variant>
        <vt:lpwstr>_Toc149312679</vt:lpwstr>
      </vt:variant>
      <vt:variant>
        <vt:i4>1376319</vt:i4>
      </vt:variant>
      <vt:variant>
        <vt:i4>1442</vt:i4>
      </vt:variant>
      <vt:variant>
        <vt:i4>0</vt:i4>
      </vt:variant>
      <vt:variant>
        <vt:i4>5</vt:i4>
      </vt:variant>
      <vt:variant>
        <vt:lpwstr/>
      </vt:variant>
      <vt:variant>
        <vt:lpwstr>_Toc149312678</vt:lpwstr>
      </vt:variant>
      <vt:variant>
        <vt:i4>1376319</vt:i4>
      </vt:variant>
      <vt:variant>
        <vt:i4>1436</vt:i4>
      </vt:variant>
      <vt:variant>
        <vt:i4>0</vt:i4>
      </vt:variant>
      <vt:variant>
        <vt:i4>5</vt:i4>
      </vt:variant>
      <vt:variant>
        <vt:lpwstr/>
      </vt:variant>
      <vt:variant>
        <vt:lpwstr>_Toc149312677</vt:lpwstr>
      </vt:variant>
      <vt:variant>
        <vt:i4>1376319</vt:i4>
      </vt:variant>
      <vt:variant>
        <vt:i4>1430</vt:i4>
      </vt:variant>
      <vt:variant>
        <vt:i4>0</vt:i4>
      </vt:variant>
      <vt:variant>
        <vt:i4>5</vt:i4>
      </vt:variant>
      <vt:variant>
        <vt:lpwstr/>
      </vt:variant>
      <vt:variant>
        <vt:lpwstr>_Toc149312676</vt:lpwstr>
      </vt:variant>
      <vt:variant>
        <vt:i4>1376319</vt:i4>
      </vt:variant>
      <vt:variant>
        <vt:i4>1424</vt:i4>
      </vt:variant>
      <vt:variant>
        <vt:i4>0</vt:i4>
      </vt:variant>
      <vt:variant>
        <vt:i4>5</vt:i4>
      </vt:variant>
      <vt:variant>
        <vt:lpwstr/>
      </vt:variant>
      <vt:variant>
        <vt:lpwstr>_Toc149312675</vt:lpwstr>
      </vt:variant>
      <vt:variant>
        <vt:i4>1376319</vt:i4>
      </vt:variant>
      <vt:variant>
        <vt:i4>1418</vt:i4>
      </vt:variant>
      <vt:variant>
        <vt:i4>0</vt:i4>
      </vt:variant>
      <vt:variant>
        <vt:i4>5</vt:i4>
      </vt:variant>
      <vt:variant>
        <vt:lpwstr/>
      </vt:variant>
      <vt:variant>
        <vt:lpwstr>_Toc149312674</vt:lpwstr>
      </vt:variant>
      <vt:variant>
        <vt:i4>1376319</vt:i4>
      </vt:variant>
      <vt:variant>
        <vt:i4>1412</vt:i4>
      </vt:variant>
      <vt:variant>
        <vt:i4>0</vt:i4>
      </vt:variant>
      <vt:variant>
        <vt:i4>5</vt:i4>
      </vt:variant>
      <vt:variant>
        <vt:lpwstr/>
      </vt:variant>
      <vt:variant>
        <vt:lpwstr>_Toc149312673</vt:lpwstr>
      </vt:variant>
      <vt:variant>
        <vt:i4>1376319</vt:i4>
      </vt:variant>
      <vt:variant>
        <vt:i4>1406</vt:i4>
      </vt:variant>
      <vt:variant>
        <vt:i4>0</vt:i4>
      </vt:variant>
      <vt:variant>
        <vt:i4>5</vt:i4>
      </vt:variant>
      <vt:variant>
        <vt:lpwstr/>
      </vt:variant>
      <vt:variant>
        <vt:lpwstr>_Toc149312672</vt:lpwstr>
      </vt:variant>
      <vt:variant>
        <vt:i4>1376319</vt:i4>
      </vt:variant>
      <vt:variant>
        <vt:i4>1400</vt:i4>
      </vt:variant>
      <vt:variant>
        <vt:i4>0</vt:i4>
      </vt:variant>
      <vt:variant>
        <vt:i4>5</vt:i4>
      </vt:variant>
      <vt:variant>
        <vt:lpwstr/>
      </vt:variant>
      <vt:variant>
        <vt:lpwstr>_Toc149312671</vt:lpwstr>
      </vt:variant>
      <vt:variant>
        <vt:i4>1376319</vt:i4>
      </vt:variant>
      <vt:variant>
        <vt:i4>1394</vt:i4>
      </vt:variant>
      <vt:variant>
        <vt:i4>0</vt:i4>
      </vt:variant>
      <vt:variant>
        <vt:i4>5</vt:i4>
      </vt:variant>
      <vt:variant>
        <vt:lpwstr/>
      </vt:variant>
      <vt:variant>
        <vt:lpwstr>_Toc149312670</vt:lpwstr>
      </vt:variant>
      <vt:variant>
        <vt:i4>1310783</vt:i4>
      </vt:variant>
      <vt:variant>
        <vt:i4>1388</vt:i4>
      </vt:variant>
      <vt:variant>
        <vt:i4>0</vt:i4>
      </vt:variant>
      <vt:variant>
        <vt:i4>5</vt:i4>
      </vt:variant>
      <vt:variant>
        <vt:lpwstr/>
      </vt:variant>
      <vt:variant>
        <vt:lpwstr>_Toc149312669</vt:lpwstr>
      </vt:variant>
      <vt:variant>
        <vt:i4>1310783</vt:i4>
      </vt:variant>
      <vt:variant>
        <vt:i4>1382</vt:i4>
      </vt:variant>
      <vt:variant>
        <vt:i4>0</vt:i4>
      </vt:variant>
      <vt:variant>
        <vt:i4>5</vt:i4>
      </vt:variant>
      <vt:variant>
        <vt:lpwstr/>
      </vt:variant>
      <vt:variant>
        <vt:lpwstr>_Toc149312668</vt:lpwstr>
      </vt:variant>
      <vt:variant>
        <vt:i4>1310783</vt:i4>
      </vt:variant>
      <vt:variant>
        <vt:i4>1376</vt:i4>
      </vt:variant>
      <vt:variant>
        <vt:i4>0</vt:i4>
      </vt:variant>
      <vt:variant>
        <vt:i4>5</vt:i4>
      </vt:variant>
      <vt:variant>
        <vt:lpwstr/>
      </vt:variant>
      <vt:variant>
        <vt:lpwstr>_Toc149312667</vt:lpwstr>
      </vt:variant>
      <vt:variant>
        <vt:i4>1310783</vt:i4>
      </vt:variant>
      <vt:variant>
        <vt:i4>1370</vt:i4>
      </vt:variant>
      <vt:variant>
        <vt:i4>0</vt:i4>
      </vt:variant>
      <vt:variant>
        <vt:i4>5</vt:i4>
      </vt:variant>
      <vt:variant>
        <vt:lpwstr/>
      </vt:variant>
      <vt:variant>
        <vt:lpwstr>_Toc149312666</vt:lpwstr>
      </vt:variant>
      <vt:variant>
        <vt:i4>1310783</vt:i4>
      </vt:variant>
      <vt:variant>
        <vt:i4>1364</vt:i4>
      </vt:variant>
      <vt:variant>
        <vt:i4>0</vt:i4>
      </vt:variant>
      <vt:variant>
        <vt:i4>5</vt:i4>
      </vt:variant>
      <vt:variant>
        <vt:lpwstr/>
      </vt:variant>
      <vt:variant>
        <vt:lpwstr>_Toc149312665</vt:lpwstr>
      </vt:variant>
      <vt:variant>
        <vt:i4>1310783</vt:i4>
      </vt:variant>
      <vt:variant>
        <vt:i4>1358</vt:i4>
      </vt:variant>
      <vt:variant>
        <vt:i4>0</vt:i4>
      </vt:variant>
      <vt:variant>
        <vt:i4>5</vt:i4>
      </vt:variant>
      <vt:variant>
        <vt:lpwstr/>
      </vt:variant>
      <vt:variant>
        <vt:lpwstr>_Toc149312664</vt:lpwstr>
      </vt:variant>
      <vt:variant>
        <vt:i4>1310783</vt:i4>
      </vt:variant>
      <vt:variant>
        <vt:i4>1352</vt:i4>
      </vt:variant>
      <vt:variant>
        <vt:i4>0</vt:i4>
      </vt:variant>
      <vt:variant>
        <vt:i4>5</vt:i4>
      </vt:variant>
      <vt:variant>
        <vt:lpwstr/>
      </vt:variant>
      <vt:variant>
        <vt:lpwstr>_Toc149312663</vt:lpwstr>
      </vt:variant>
      <vt:variant>
        <vt:i4>1310783</vt:i4>
      </vt:variant>
      <vt:variant>
        <vt:i4>1346</vt:i4>
      </vt:variant>
      <vt:variant>
        <vt:i4>0</vt:i4>
      </vt:variant>
      <vt:variant>
        <vt:i4>5</vt:i4>
      </vt:variant>
      <vt:variant>
        <vt:lpwstr/>
      </vt:variant>
      <vt:variant>
        <vt:lpwstr>_Toc149312662</vt:lpwstr>
      </vt:variant>
      <vt:variant>
        <vt:i4>1310783</vt:i4>
      </vt:variant>
      <vt:variant>
        <vt:i4>1340</vt:i4>
      </vt:variant>
      <vt:variant>
        <vt:i4>0</vt:i4>
      </vt:variant>
      <vt:variant>
        <vt:i4>5</vt:i4>
      </vt:variant>
      <vt:variant>
        <vt:lpwstr/>
      </vt:variant>
      <vt:variant>
        <vt:lpwstr>_Toc149312661</vt:lpwstr>
      </vt:variant>
      <vt:variant>
        <vt:i4>1310783</vt:i4>
      </vt:variant>
      <vt:variant>
        <vt:i4>1334</vt:i4>
      </vt:variant>
      <vt:variant>
        <vt:i4>0</vt:i4>
      </vt:variant>
      <vt:variant>
        <vt:i4>5</vt:i4>
      </vt:variant>
      <vt:variant>
        <vt:lpwstr/>
      </vt:variant>
      <vt:variant>
        <vt:lpwstr>_Toc149312660</vt:lpwstr>
      </vt:variant>
      <vt:variant>
        <vt:i4>1507391</vt:i4>
      </vt:variant>
      <vt:variant>
        <vt:i4>1328</vt:i4>
      </vt:variant>
      <vt:variant>
        <vt:i4>0</vt:i4>
      </vt:variant>
      <vt:variant>
        <vt:i4>5</vt:i4>
      </vt:variant>
      <vt:variant>
        <vt:lpwstr/>
      </vt:variant>
      <vt:variant>
        <vt:lpwstr>_Toc149312659</vt:lpwstr>
      </vt:variant>
      <vt:variant>
        <vt:i4>1507391</vt:i4>
      </vt:variant>
      <vt:variant>
        <vt:i4>1322</vt:i4>
      </vt:variant>
      <vt:variant>
        <vt:i4>0</vt:i4>
      </vt:variant>
      <vt:variant>
        <vt:i4>5</vt:i4>
      </vt:variant>
      <vt:variant>
        <vt:lpwstr/>
      </vt:variant>
      <vt:variant>
        <vt:lpwstr>_Toc149312658</vt:lpwstr>
      </vt:variant>
      <vt:variant>
        <vt:i4>1507391</vt:i4>
      </vt:variant>
      <vt:variant>
        <vt:i4>1316</vt:i4>
      </vt:variant>
      <vt:variant>
        <vt:i4>0</vt:i4>
      </vt:variant>
      <vt:variant>
        <vt:i4>5</vt:i4>
      </vt:variant>
      <vt:variant>
        <vt:lpwstr/>
      </vt:variant>
      <vt:variant>
        <vt:lpwstr>_Toc149312657</vt:lpwstr>
      </vt:variant>
      <vt:variant>
        <vt:i4>1507391</vt:i4>
      </vt:variant>
      <vt:variant>
        <vt:i4>1310</vt:i4>
      </vt:variant>
      <vt:variant>
        <vt:i4>0</vt:i4>
      </vt:variant>
      <vt:variant>
        <vt:i4>5</vt:i4>
      </vt:variant>
      <vt:variant>
        <vt:lpwstr/>
      </vt:variant>
      <vt:variant>
        <vt:lpwstr>_Toc149312656</vt:lpwstr>
      </vt:variant>
      <vt:variant>
        <vt:i4>1507391</vt:i4>
      </vt:variant>
      <vt:variant>
        <vt:i4>1304</vt:i4>
      </vt:variant>
      <vt:variant>
        <vt:i4>0</vt:i4>
      </vt:variant>
      <vt:variant>
        <vt:i4>5</vt:i4>
      </vt:variant>
      <vt:variant>
        <vt:lpwstr/>
      </vt:variant>
      <vt:variant>
        <vt:lpwstr>_Toc149312655</vt:lpwstr>
      </vt:variant>
      <vt:variant>
        <vt:i4>1507391</vt:i4>
      </vt:variant>
      <vt:variant>
        <vt:i4>1298</vt:i4>
      </vt:variant>
      <vt:variant>
        <vt:i4>0</vt:i4>
      </vt:variant>
      <vt:variant>
        <vt:i4>5</vt:i4>
      </vt:variant>
      <vt:variant>
        <vt:lpwstr/>
      </vt:variant>
      <vt:variant>
        <vt:lpwstr>_Toc149312654</vt:lpwstr>
      </vt:variant>
      <vt:variant>
        <vt:i4>1507391</vt:i4>
      </vt:variant>
      <vt:variant>
        <vt:i4>1292</vt:i4>
      </vt:variant>
      <vt:variant>
        <vt:i4>0</vt:i4>
      </vt:variant>
      <vt:variant>
        <vt:i4>5</vt:i4>
      </vt:variant>
      <vt:variant>
        <vt:lpwstr/>
      </vt:variant>
      <vt:variant>
        <vt:lpwstr>_Toc149312653</vt:lpwstr>
      </vt:variant>
      <vt:variant>
        <vt:i4>1507391</vt:i4>
      </vt:variant>
      <vt:variant>
        <vt:i4>1286</vt:i4>
      </vt:variant>
      <vt:variant>
        <vt:i4>0</vt:i4>
      </vt:variant>
      <vt:variant>
        <vt:i4>5</vt:i4>
      </vt:variant>
      <vt:variant>
        <vt:lpwstr/>
      </vt:variant>
      <vt:variant>
        <vt:lpwstr>_Toc149312652</vt:lpwstr>
      </vt:variant>
      <vt:variant>
        <vt:i4>1507391</vt:i4>
      </vt:variant>
      <vt:variant>
        <vt:i4>1280</vt:i4>
      </vt:variant>
      <vt:variant>
        <vt:i4>0</vt:i4>
      </vt:variant>
      <vt:variant>
        <vt:i4>5</vt:i4>
      </vt:variant>
      <vt:variant>
        <vt:lpwstr/>
      </vt:variant>
      <vt:variant>
        <vt:lpwstr>_Toc149312651</vt:lpwstr>
      </vt:variant>
      <vt:variant>
        <vt:i4>1507391</vt:i4>
      </vt:variant>
      <vt:variant>
        <vt:i4>1274</vt:i4>
      </vt:variant>
      <vt:variant>
        <vt:i4>0</vt:i4>
      </vt:variant>
      <vt:variant>
        <vt:i4>5</vt:i4>
      </vt:variant>
      <vt:variant>
        <vt:lpwstr/>
      </vt:variant>
      <vt:variant>
        <vt:lpwstr>_Toc149312650</vt:lpwstr>
      </vt:variant>
      <vt:variant>
        <vt:i4>1441855</vt:i4>
      </vt:variant>
      <vt:variant>
        <vt:i4>1268</vt:i4>
      </vt:variant>
      <vt:variant>
        <vt:i4>0</vt:i4>
      </vt:variant>
      <vt:variant>
        <vt:i4>5</vt:i4>
      </vt:variant>
      <vt:variant>
        <vt:lpwstr/>
      </vt:variant>
      <vt:variant>
        <vt:lpwstr>_Toc149312649</vt:lpwstr>
      </vt:variant>
      <vt:variant>
        <vt:i4>1441855</vt:i4>
      </vt:variant>
      <vt:variant>
        <vt:i4>1262</vt:i4>
      </vt:variant>
      <vt:variant>
        <vt:i4>0</vt:i4>
      </vt:variant>
      <vt:variant>
        <vt:i4>5</vt:i4>
      </vt:variant>
      <vt:variant>
        <vt:lpwstr/>
      </vt:variant>
      <vt:variant>
        <vt:lpwstr>_Toc149312648</vt:lpwstr>
      </vt:variant>
      <vt:variant>
        <vt:i4>1441855</vt:i4>
      </vt:variant>
      <vt:variant>
        <vt:i4>1256</vt:i4>
      </vt:variant>
      <vt:variant>
        <vt:i4>0</vt:i4>
      </vt:variant>
      <vt:variant>
        <vt:i4>5</vt:i4>
      </vt:variant>
      <vt:variant>
        <vt:lpwstr/>
      </vt:variant>
      <vt:variant>
        <vt:lpwstr>_Toc149312647</vt:lpwstr>
      </vt:variant>
      <vt:variant>
        <vt:i4>1441855</vt:i4>
      </vt:variant>
      <vt:variant>
        <vt:i4>1250</vt:i4>
      </vt:variant>
      <vt:variant>
        <vt:i4>0</vt:i4>
      </vt:variant>
      <vt:variant>
        <vt:i4>5</vt:i4>
      </vt:variant>
      <vt:variant>
        <vt:lpwstr/>
      </vt:variant>
      <vt:variant>
        <vt:lpwstr>_Toc149312646</vt:lpwstr>
      </vt:variant>
      <vt:variant>
        <vt:i4>1441855</vt:i4>
      </vt:variant>
      <vt:variant>
        <vt:i4>1244</vt:i4>
      </vt:variant>
      <vt:variant>
        <vt:i4>0</vt:i4>
      </vt:variant>
      <vt:variant>
        <vt:i4>5</vt:i4>
      </vt:variant>
      <vt:variant>
        <vt:lpwstr/>
      </vt:variant>
      <vt:variant>
        <vt:lpwstr>_Toc149312645</vt:lpwstr>
      </vt:variant>
      <vt:variant>
        <vt:i4>1441855</vt:i4>
      </vt:variant>
      <vt:variant>
        <vt:i4>1238</vt:i4>
      </vt:variant>
      <vt:variant>
        <vt:i4>0</vt:i4>
      </vt:variant>
      <vt:variant>
        <vt:i4>5</vt:i4>
      </vt:variant>
      <vt:variant>
        <vt:lpwstr/>
      </vt:variant>
      <vt:variant>
        <vt:lpwstr>_Toc149312644</vt:lpwstr>
      </vt:variant>
      <vt:variant>
        <vt:i4>1441855</vt:i4>
      </vt:variant>
      <vt:variant>
        <vt:i4>1232</vt:i4>
      </vt:variant>
      <vt:variant>
        <vt:i4>0</vt:i4>
      </vt:variant>
      <vt:variant>
        <vt:i4>5</vt:i4>
      </vt:variant>
      <vt:variant>
        <vt:lpwstr/>
      </vt:variant>
      <vt:variant>
        <vt:lpwstr>_Toc149312643</vt:lpwstr>
      </vt:variant>
      <vt:variant>
        <vt:i4>1441855</vt:i4>
      </vt:variant>
      <vt:variant>
        <vt:i4>1226</vt:i4>
      </vt:variant>
      <vt:variant>
        <vt:i4>0</vt:i4>
      </vt:variant>
      <vt:variant>
        <vt:i4>5</vt:i4>
      </vt:variant>
      <vt:variant>
        <vt:lpwstr/>
      </vt:variant>
      <vt:variant>
        <vt:lpwstr>_Toc149312642</vt:lpwstr>
      </vt:variant>
      <vt:variant>
        <vt:i4>1441855</vt:i4>
      </vt:variant>
      <vt:variant>
        <vt:i4>1220</vt:i4>
      </vt:variant>
      <vt:variant>
        <vt:i4>0</vt:i4>
      </vt:variant>
      <vt:variant>
        <vt:i4>5</vt:i4>
      </vt:variant>
      <vt:variant>
        <vt:lpwstr/>
      </vt:variant>
      <vt:variant>
        <vt:lpwstr>_Toc149312641</vt:lpwstr>
      </vt:variant>
      <vt:variant>
        <vt:i4>1441855</vt:i4>
      </vt:variant>
      <vt:variant>
        <vt:i4>1214</vt:i4>
      </vt:variant>
      <vt:variant>
        <vt:i4>0</vt:i4>
      </vt:variant>
      <vt:variant>
        <vt:i4>5</vt:i4>
      </vt:variant>
      <vt:variant>
        <vt:lpwstr/>
      </vt:variant>
      <vt:variant>
        <vt:lpwstr>_Toc149312640</vt:lpwstr>
      </vt:variant>
      <vt:variant>
        <vt:i4>1114175</vt:i4>
      </vt:variant>
      <vt:variant>
        <vt:i4>1208</vt:i4>
      </vt:variant>
      <vt:variant>
        <vt:i4>0</vt:i4>
      </vt:variant>
      <vt:variant>
        <vt:i4>5</vt:i4>
      </vt:variant>
      <vt:variant>
        <vt:lpwstr/>
      </vt:variant>
      <vt:variant>
        <vt:lpwstr>_Toc149312639</vt:lpwstr>
      </vt:variant>
      <vt:variant>
        <vt:i4>1114175</vt:i4>
      </vt:variant>
      <vt:variant>
        <vt:i4>1202</vt:i4>
      </vt:variant>
      <vt:variant>
        <vt:i4>0</vt:i4>
      </vt:variant>
      <vt:variant>
        <vt:i4>5</vt:i4>
      </vt:variant>
      <vt:variant>
        <vt:lpwstr/>
      </vt:variant>
      <vt:variant>
        <vt:lpwstr>_Toc149312638</vt:lpwstr>
      </vt:variant>
      <vt:variant>
        <vt:i4>1114175</vt:i4>
      </vt:variant>
      <vt:variant>
        <vt:i4>1196</vt:i4>
      </vt:variant>
      <vt:variant>
        <vt:i4>0</vt:i4>
      </vt:variant>
      <vt:variant>
        <vt:i4>5</vt:i4>
      </vt:variant>
      <vt:variant>
        <vt:lpwstr/>
      </vt:variant>
      <vt:variant>
        <vt:lpwstr>_Toc149312637</vt:lpwstr>
      </vt:variant>
      <vt:variant>
        <vt:i4>1114175</vt:i4>
      </vt:variant>
      <vt:variant>
        <vt:i4>1190</vt:i4>
      </vt:variant>
      <vt:variant>
        <vt:i4>0</vt:i4>
      </vt:variant>
      <vt:variant>
        <vt:i4>5</vt:i4>
      </vt:variant>
      <vt:variant>
        <vt:lpwstr/>
      </vt:variant>
      <vt:variant>
        <vt:lpwstr>_Toc149312636</vt:lpwstr>
      </vt:variant>
      <vt:variant>
        <vt:i4>1114175</vt:i4>
      </vt:variant>
      <vt:variant>
        <vt:i4>1184</vt:i4>
      </vt:variant>
      <vt:variant>
        <vt:i4>0</vt:i4>
      </vt:variant>
      <vt:variant>
        <vt:i4>5</vt:i4>
      </vt:variant>
      <vt:variant>
        <vt:lpwstr/>
      </vt:variant>
      <vt:variant>
        <vt:lpwstr>_Toc149312635</vt:lpwstr>
      </vt:variant>
      <vt:variant>
        <vt:i4>1114175</vt:i4>
      </vt:variant>
      <vt:variant>
        <vt:i4>1178</vt:i4>
      </vt:variant>
      <vt:variant>
        <vt:i4>0</vt:i4>
      </vt:variant>
      <vt:variant>
        <vt:i4>5</vt:i4>
      </vt:variant>
      <vt:variant>
        <vt:lpwstr/>
      </vt:variant>
      <vt:variant>
        <vt:lpwstr>_Toc149312634</vt:lpwstr>
      </vt:variant>
      <vt:variant>
        <vt:i4>1114175</vt:i4>
      </vt:variant>
      <vt:variant>
        <vt:i4>1172</vt:i4>
      </vt:variant>
      <vt:variant>
        <vt:i4>0</vt:i4>
      </vt:variant>
      <vt:variant>
        <vt:i4>5</vt:i4>
      </vt:variant>
      <vt:variant>
        <vt:lpwstr/>
      </vt:variant>
      <vt:variant>
        <vt:lpwstr>_Toc149312633</vt:lpwstr>
      </vt:variant>
      <vt:variant>
        <vt:i4>1114175</vt:i4>
      </vt:variant>
      <vt:variant>
        <vt:i4>1166</vt:i4>
      </vt:variant>
      <vt:variant>
        <vt:i4>0</vt:i4>
      </vt:variant>
      <vt:variant>
        <vt:i4>5</vt:i4>
      </vt:variant>
      <vt:variant>
        <vt:lpwstr/>
      </vt:variant>
      <vt:variant>
        <vt:lpwstr>_Toc149312632</vt:lpwstr>
      </vt:variant>
      <vt:variant>
        <vt:i4>1114175</vt:i4>
      </vt:variant>
      <vt:variant>
        <vt:i4>1160</vt:i4>
      </vt:variant>
      <vt:variant>
        <vt:i4>0</vt:i4>
      </vt:variant>
      <vt:variant>
        <vt:i4>5</vt:i4>
      </vt:variant>
      <vt:variant>
        <vt:lpwstr/>
      </vt:variant>
      <vt:variant>
        <vt:lpwstr>_Toc149312631</vt:lpwstr>
      </vt:variant>
      <vt:variant>
        <vt:i4>1114175</vt:i4>
      </vt:variant>
      <vt:variant>
        <vt:i4>1154</vt:i4>
      </vt:variant>
      <vt:variant>
        <vt:i4>0</vt:i4>
      </vt:variant>
      <vt:variant>
        <vt:i4>5</vt:i4>
      </vt:variant>
      <vt:variant>
        <vt:lpwstr/>
      </vt:variant>
      <vt:variant>
        <vt:lpwstr>_Toc149312630</vt:lpwstr>
      </vt:variant>
      <vt:variant>
        <vt:i4>1048639</vt:i4>
      </vt:variant>
      <vt:variant>
        <vt:i4>1148</vt:i4>
      </vt:variant>
      <vt:variant>
        <vt:i4>0</vt:i4>
      </vt:variant>
      <vt:variant>
        <vt:i4>5</vt:i4>
      </vt:variant>
      <vt:variant>
        <vt:lpwstr/>
      </vt:variant>
      <vt:variant>
        <vt:lpwstr>_Toc149312629</vt:lpwstr>
      </vt:variant>
      <vt:variant>
        <vt:i4>1048639</vt:i4>
      </vt:variant>
      <vt:variant>
        <vt:i4>1142</vt:i4>
      </vt:variant>
      <vt:variant>
        <vt:i4>0</vt:i4>
      </vt:variant>
      <vt:variant>
        <vt:i4>5</vt:i4>
      </vt:variant>
      <vt:variant>
        <vt:lpwstr/>
      </vt:variant>
      <vt:variant>
        <vt:lpwstr>_Toc149312628</vt:lpwstr>
      </vt:variant>
      <vt:variant>
        <vt:i4>1048639</vt:i4>
      </vt:variant>
      <vt:variant>
        <vt:i4>1136</vt:i4>
      </vt:variant>
      <vt:variant>
        <vt:i4>0</vt:i4>
      </vt:variant>
      <vt:variant>
        <vt:i4>5</vt:i4>
      </vt:variant>
      <vt:variant>
        <vt:lpwstr/>
      </vt:variant>
      <vt:variant>
        <vt:lpwstr>_Toc149312627</vt:lpwstr>
      </vt:variant>
      <vt:variant>
        <vt:i4>1048639</vt:i4>
      </vt:variant>
      <vt:variant>
        <vt:i4>1130</vt:i4>
      </vt:variant>
      <vt:variant>
        <vt:i4>0</vt:i4>
      </vt:variant>
      <vt:variant>
        <vt:i4>5</vt:i4>
      </vt:variant>
      <vt:variant>
        <vt:lpwstr/>
      </vt:variant>
      <vt:variant>
        <vt:lpwstr>_Toc149312626</vt:lpwstr>
      </vt:variant>
      <vt:variant>
        <vt:i4>1048639</vt:i4>
      </vt:variant>
      <vt:variant>
        <vt:i4>1124</vt:i4>
      </vt:variant>
      <vt:variant>
        <vt:i4>0</vt:i4>
      </vt:variant>
      <vt:variant>
        <vt:i4>5</vt:i4>
      </vt:variant>
      <vt:variant>
        <vt:lpwstr/>
      </vt:variant>
      <vt:variant>
        <vt:lpwstr>_Toc149312625</vt:lpwstr>
      </vt:variant>
      <vt:variant>
        <vt:i4>1048639</vt:i4>
      </vt:variant>
      <vt:variant>
        <vt:i4>1118</vt:i4>
      </vt:variant>
      <vt:variant>
        <vt:i4>0</vt:i4>
      </vt:variant>
      <vt:variant>
        <vt:i4>5</vt:i4>
      </vt:variant>
      <vt:variant>
        <vt:lpwstr/>
      </vt:variant>
      <vt:variant>
        <vt:lpwstr>_Toc149312624</vt:lpwstr>
      </vt:variant>
      <vt:variant>
        <vt:i4>1048639</vt:i4>
      </vt:variant>
      <vt:variant>
        <vt:i4>1112</vt:i4>
      </vt:variant>
      <vt:variant>
        <vt:i4>0</vt:i4>
      </vt:variant>
      <vt:variant>
        <vt:i4>5</vt:i4>
      </vt:variant>
      <vt:variant>
        <vt:lpwstr/>
      </vt:variant>
      <vt:variant>
        <vt:lpwstr>_Toc149312623</vt:lpwstr>
      </vt:variant>
      <vt:variant>
        <vt:i4>1048639</vt:i4>
      </vt:variant>
      <vt:variant>
        <vt:i4>1106</vt:i4>
      </vt:variant>
      <vt:variant>
        <vt:i4>0</vt:i4>
      </vt:variant>
      <vt:variant>
        <vt:i4>5</vt:i4>
      </vt:variant>
      <vt:variant>
        <vt:lpwstr/>
      </vt:variant>
      <vt:variant>
        <vt:lpwstr>_Toc149312622</vt:lpwstr>
      </vt:variant>
      <vt:variant>
        <vt:i4>1048639</vt:i4>
      </vt:variant>
      <vt:variant>
        <vt:i4>1100</vt:i4>
      </vt:variant>
      <vt:variant>
        <vt:i4>0</vt:i4>
      </vt:variant>
      <vt:variant>
        <vt:i4>5</vt:i4>
      </vt:variant>
      <vt:variant>
        <vt:lpwstr/>
      </vt:variant>
      <vt:variant>
        <vt:lpwstr>_Toc149312621</vt:lpwstr>
      </vt:variant>
      <vt:variant>
        <vt:i4>1048639</vt:i4>
      </vt:variant>
      <vt:variant>
        <vt:i4>1094</vt:i4>
      </vt:variant>
      <vt:variant>
        <vt:i4>0</vt:i4>
      </vt:variant>
      <vt:variant>
        <vt:i4>5</vt:i4>
      </vt:variant>
      <vt:variant>
        <vt:lpwstr/>
      </vt:variant>
      <vt:variant>
        <vt:lpwstr>_Toc149312620</vt:lpwstr>
      </vt:variant>
      <vt:variant>
        <vt:i4>1245247</vt:i4>
      </vt:variant>
      <vt:variant>
        <vt:i4>1088</vt:i4>
      </vt:variant>
      <vt:variant>
        <vt:i4>0</vt:i4>
      </vt:variant>
      <vt:variant>
        <vt:i4>5</vt:i4>
      </vt:variant>
      <vt:variant>
        <vt:lpwstr/>
      </vt:variant>
      <vt:variant>
        <vt:lpwstr>_Toc149312619</vt:lpwstr>
      </vt:variant>
      <vt:variant>
        <vt:i4>1245247</vt:i4>
      </vt:variant>
      <vt:variant>
        <vt:i4>1082</vt:i4>
      </vt:variant>
      <vt:variant>
        <vt:i4>0</vt:i4>
      </vt:variant>
      <vt:variant>
        <vt:i4>5</vt:i4>
      </vt:variant>
      <vt:variant>
        <vt:lpwstr/>
      </vt:variant>
      <vt:variant>
        <vt:lpwstr>_Toc149312618</vt:lpwstr>
      </vt:variant>
      <vt:variant>
        <vt:i4>1245247</vt:i4>
      </vt:variant>
      <vt:variant>
        <vt:i4>1076</vt:i4>
      </vt:variant>
      <vt:variant>
        <vt:i4>0</vt:i4>
      </vt:variant>
      <vt:variant>
        <vt:i4>5</vt:i4>
      </vt:variant>
      <vt:variant>
        <vt:lpwstr/>
      </vt:variant>
      <vt:variant>
        <vt:lpwstr>_Toc149312617</vt:lpwstr>
      </vt:variant>
      <vt:variant>
        <vt:i4>1245247</vt:i4>
      </vt:variant>
      <vt:variant>
        <vt:i4>1070</vt:i4>
      </vt:variant>
      <vt:variant>
        <vt:i4>0</vt:i4>
      </vt:variant>
      <vt:variant>
        <vt:i4>5</vt:i4>
      </vt:variant>
      <vt:variant>
        <vt:lpwstr/>
      </vt:variant>
      <vt:variant>
        <vt:lpwstr>_Toc149312616</vt:lpwstr>
      </vt:variant>
      <vt:variant>
        <vt:i4>1245247</vt:i4>
      </vt:variant>
      <vt:variant>
        <vt:i4>1064</vt:i4>
      </vt:variant>
      <vt:variant>
        <vt:i4>0</vt:i4>
      </vt:variant>
      <vt:variant>
        <vt:i4>5</vt:i4>
      </vt:variant>
      <vt:variant>
        <vt:lpwstr/>
      </vt:variant>
      <vt:variant>
        <vt:lpwstr>_Toc149312615</vt:lpwstr>
      </vt:variant>
      <vt:variant>
        <vt:i4>1245247</vt:i4>
      </vt:variant>
      <vt:variant>
        <vt:i4>1058</vt:i4>
      </vt:variant>
      <vt:variant>
        <vt:i4>0</vt:i4>
      </vt:variant>
      <vt:variant>
        <vt:i4>5</vt:i4>
      </vt:variant>
      <vt:variant>
        <vt:lpwstr/>
      </vt:variant>
      <vt:variant>
        <vt:lpwstr>_Toc149312614</vt:lpwstr>
      </vt:variant>
      <vt:variant>
        <vt:i4>1245247</vt:i4>
      </vt:variant>
      <vt:variant>
        <vt:i4>1052</vt:i4>
      </vt:variant>
      <vt:variant>
        <vt:i4>0</vt:i4>
      </vt:variant>
      <vt:variant>
        <vt:i4>5</vt:i4>
      </vt:variant>
      <vt:variant>
        <vt:lpwstr/>
      </vt:variant>
      <vt:variant>
        <vt:lpwstr>_Toc149312613</vt:lpwstr>
      </vt:variant>
      <vt:variant>
        <vt:i4>1245247</vt:i4>
      </vt:variant>
      <vt:variant>
        <vt:i4>1046</vt:i4>
      </vt:variant>
      <vt:variant>
        <vt:i4>0</vt:i4>
      </vt:variant>
      <vt:variant>
        <vt:i4>5</vt:i4>
      </vt:variant>
      <vt:variant>
        <vt:lpwstr/>
      </vt:variant>
      <vt:variant>
        <vt:lpwstr>_Toc149312612</vt:lpwstr>
      </vt:variant>
      <vt:variant>
        <vt:i4>1245247</vt:i4>
      </vt:variant>
      <vt:variant>
        <vt:i4>1040</vt:i4>
      </vt:variant>
      <vt:variant>
        <vt:i4>0</vt:i4>
      </vt:variant>
      <vt:variant>
        <vt:i4>5</vt:i4>
      </vt:variant>
      <vt:variant>
        <vt:lpwstr/>
      </vt:variant>
      <vt:variant>
        <vt:lpwstr>_Toc149312611</vt:lpwstr>
      </vt:variant>
      <vt:variant>
        <vt:i4>1245247</vt:i4>
      </vt:variant>
      <vt:variant>
        <vt:i4>1034</vt:i4>
      </vt:variant>
      <vt:variant>
        <vt:i4>0</vt:i4>
      </vt:variant>
      <vt:variant>
        <vt:i4>5</vt:i4>
      </vt:variant>
      <vt:variant>
        <vt:lpwstr/>
      </vt:variant>
      <vt:variant>
        <vt:lpwstr>_Toc149312610</vt:lpwstr>
      </vt:variant>
      <vt:variant>
        <vt:i4>1179711</vt:i4>
      </vt:variant>
      <vt:variant>
        <vt:i4>1028</vt:i4>
      </vt:variant>
      <vt:variant>
        <vt:i4>0</vt:i4>
      </vt:variant>
      <vt:variant>
        <vt:i4>5</vt:i4>
      </vt:variant>
      <vt:variant>
        <vt:lpwstr/>
      </vt:variant>
      <vt:variant>
        <vt:lpwstr>_Toc149312609</vt:lpwstr>
      </vt:variant>
      <vt:variant>
        <vt:i4>1179711</vt:i4>
      </vt:variant>
      <vt:variant>
        <vt:i4>1022</vt:i4>
      </vt:variant>
      <vt:variant>
        <vt:i4>0</vt:i4>
      </vt:variant>
      <vt:variant>
        <vt:i4>5</vt:i4>
      </vt:variant>
      <vt:variant>
        <vt:lpwstr/>
      </vt:variant>
      <vt:variant>
        <vt:lpwstr>_Toc149312608</vt:lpwstr>
      </vt:variant>
      <vt:variant>
        <vt:i4>1179711</vt:i4>
      </vt:variant>
      <vt:variant>
        <vt:i4>1016</vt:i4>
      </vt:variant>
      <vt:variant>
        <vt:i4>0</vt:i4>
      </vt:variant>
      <vt:variant>
        <vt:i4>5</vt:i4>
      </vt:variant>
      <vt:variant>
        <vt:lpwstr/>
      </vt:variant>
      <vt:variant>
        <vt:lpwstr>_Toc149312607</vt:lpwstr>
      </vt:variant>
      <vt:variant>
        <vt:i4>1179711</vt:i4>
      </vt:variant>
      <vt:variant>
        <vt:i4>1010</vt:i4>
      </vt:variant>
      <vt:variant>
        <vt:i4>0</vt:i4>
      </vt:variant>
      <vt:variant>
        <vt:i4>5</vt:i4>
      </vt:variant>
      <vt:variant>
        <vt:lpwstr/>
      </vt:variant>
      <vt:variant>
        <vt:lpwstr>_Toc149312606</vt:lpwstr>
      </vt:variant>
      <vt:variant>
        <vt:i4>1179711</vt:i4>
      </vt:variant>
      <vt:variant>
        <vt:i4>1004</vt:i4>
      </vt:variant>
      <vt:variant>
        <vt:i4>0</vt:i4>
      </vt:variant>
      <vt:variant>
        <vt:i4>5</vt:i4>
      </vt:variant>
      <vt:variant>
        <vt:lpwstr/>
      </vt:variant>
      <vt:variant>
        <vt:lpwstr>_Toc149312605</vt:lpwstr>
      </vt:variant>
      <vt:variant>
        <vt:i4>1179711</vt:i4>
      </vt:variant>
      <vt:variant>
        <vt:i4>998</vt:i4>
      </vt:variant>
      <vt:variant>
        <vt:i4>0</vt:i4>
      </vt:variant>
      <vt:variant>
        <vt:i4>5</vt:i4>
      </vt:variant>
      <vt:variant>
        <vt:lpwstr/>
      </vt:variant>
      <vt:variant>
        <vt:lpwstr>_Toc149312604</vt:lpwstr>
      </vt:variant>
      <vt:variant>
        <vt:i4>1179711</vt:i4>
      </vt:variant>
      <vt:variant>
        <vt:i4>992</vt:i4>
      </vt:variant>
      <vt:variant>
        <vt:i4>0</vt:i4>
      </vt:variant>
      <vt:variant>
        <vt:i4>5</vt:i4>
      </vt:variant>
      <vt:variant>
        <vt:lpwstr/>
      </vt:variant>
      <vt:variant>
        <vt:lpwstr>_Toc149312603</vt:lpwstr>
      </vt:variant>
      <vt:variant>
        <vt:i4>1179711</vt:i4>
      </vt:variant>
      <vt:variant>
        <vt:i4>986</vt:i4>
      </vt:variant>
      <vt:variant>
        <vt:i4>0</vt:i4>
      </vt:variant>
      <vt:variant>
        <vt:i4>5</vt:i4>
      </vt:variant>
      <vt:variant>
        <vt:lpwstr/>
      </vt:variant>
      <vt:variant>
        <vt:lpwstr>_Toc149312602</vt:lpwstr>
      </vt:variant>
      <vt:variant>
        <vt:i4>1179711</vt:i4>
      </vt:variant>
      <vt:variant>
        <vt:i4>980</vt:i4>
      </vt:variant>
      <vt:variant>
        <vt:i4>0</vt:i4>
      </vt:variant>
      <vt:variant>
        <vt:i4>5</vt:i4>
      </vt:variant>
      <vt:variant>
        <vt:lpwstr/>
      </vt:variant>
      <vt:variant>
        <vt:lpwstr>_Toc149312601</vt:lpwstr>
      </vt:variant>
      <vt:variant>
        <vt:i4>1179711</vt:i4>
      </vt:variant>
      <vt:variant>
        <vt:i4>974</vt:i4>
      </vt:variant>
      <vt:variant>
        <vt:i4>0</vt:i4>
      </vt:variant>
      <vt:variant>
        <vt:i4>5</vt:i4>
      </vt:variant>
      <vt:variant>
        <vt:lpwstr/>
      </vt:variant>
      <vt:variant>
        <vt:lpwstr>_Toc149312600</vt:lpwstr>
      </vt:variant>
      <vt:variant>
        <vt:i4>1769532</vt:i4>
      </vt:variant>
      <vt:variant>
        <vt:i4>968</vt:i4>
      </vt:variant>
      <vt:variant>
        <vt:i4>0</vt:i4>
      </vt:variant>
      <vt:variant>
        <vt:i4>5</vt:i4>
      </vt:variant>
      <vt:variant>
        <vt:lpwstr/>
      </vt:variant>
      <vt:variant>
        <vt:lpwstr>_Toc149312599</vt:lpwstr>
      </vt:variant>
      <vt:variant>
        <vt:i4>1769532</vt:i4>
      </vt:variant>
      <vt:variant>
        <vt:i4>962</vt:i4>
      </vt:variant>
      <vt:variant>
        <vt:i4>0</vt:i4>
      </vt:variant>
      <vt:variant>
        <vt:i4>5</vt:i4>
      </vt:variant>
      <vt:variant>
        <vt:lpwstr/>
      </vt:variant>
      <vt:variant>
        <vt:lpwstr>_Toc149312598</vt:lpwstr>
      </vt:variant>
      <vt:variant>
        <vt:i4>1769532</vt:i4>
      </vt:variant>
      <vt:variant>
        <vt:i4>956</vt:i4>
      </vt:variant>
      <vt:variant>
        <vt:i4>0</vt:i4>
      </vt:variant>
      <vt:variant>
        <vt:i4>5</vt:i4>
      </vt:variant>
      <vt:variant>
        <vt:lpwstr/>
      </vt:variant>
      <vt:variant>
        <vt:lpwstr>_Toc149312597</vt:lpwstr>
      </vt:variant>
      <vt:variant>
        <vt:i4>1769532</vt:i4>
      </vt:variant>
      <vt:variant>
        <vt:i4>950</vt:i4>
      </vt:variant>
      <vt:variant>
        <vt:i4>0</vt:i4>
      </vt:variant>
      <vt:variant>
        <vt:i4>5</vt:i4>
      </vt:variant>
      <vt:variant>
        <vt:lpwstr/>
      </vt:variant>
      <vt:variant>
        <vt:lpwstr>_Toc149312596</vt:lpwstr>
      </vt:variant>
      <vt:variant>
        <vt:i4>1769532</vt:i4>
      </vt:variant>
      <vt:variant>
        <vt:i4>944</vt:i4>
      </vt:variant>
      <vt:variant>
        <vt:i4>0</vt:i4>
      </vt:variant>
      <vt:variant>
        <vt:i4>5</vt:i4>
      </vt:variant>
      <vt:variant>
        <vt:lpwstr/>
      </vt:variant>
      <vt:variant>
        <vt:lpwstr>_Toc149312595</vt:lpwstr>
      </vt:variant>
      <vt:variant>
        <vt:i4>1769532</vt:i4>
      </vt:variant>
      <vt:variant>
        <vt:i4>938</vt:i4>
      </vt:variant>
      <vt:variant>
        <vt:i4>0</vt:i4>
      </vt:variant>
      <vt:variant>
        <vt:i4>5</vt:i4>
      </vt:variant>
      <vt:variant>
        <vt:lpwstr/>
      </vt:variant>
      <vt:variant>
        <vt:lpwstr>_Toc149312594</vt:lpwstr>
      </vt:variant>
      <vt:variant>
        <vt:i4>1769532</vt:i4>
      </vt:variant>
      <vt:variant>
        <vt:i4>932</vt:i4>
      </vt:variant>
      <vt:variant>
        <vt:i4>0</vt:i4>
      </vt:variant>
      <vt:variant>
        <vt:i4>5</vt:i4>
      </vt:variant>
      <vt:variant>
        <vt:lpwstr/>
      </vt:variant>
      <vt:variant>
        <vt:lpwstr>_Toc149312593</vt:lpwstr>
      </vt:variant>
      <vt:variant>
        <vt:i4>1769532</vt:i4>
      </vt:variant>
      <vt:variant>
        <vt:i4>926</vt:i4>
      </vt:variant>
      <vt:variant>
        <vt:i4>0</vt:i4>
      </vt:variant>
      <vt:variant>
        <vt:i4>5</vt:i4>
      </vt:variant>
      <vt:variant>
        <vt:lpwstr/>
      </vt:variant>
      <vt:variant>
        <vt:lpwstr>_Toc149312592</vt:lpwstr>
      </vt:variant>
      <vt:variant>
        <vt:i4>196621</vt:i4>
      </vt:variant>
      <vt:variant>
        <vt:i4>855</vt:i4>
      </vt:variant>
      <vt:variant>
        <vt:i4>0</vt:i4>
      </vt:variant>
      <vt:variant>
        <vt:i4>5</vt:i4>
      </vt:variant>
      <vt:variant>
        <vt:lpwstr/>
      </vt:variant>
      <vt:variant>
        <vt:lpwstr>Services</vt:lpwstr>
      </vt:variant>
      <vt:variant>
        <vt:i4>7405691</vt:i4>
      </vt:variant>
      <vt:variant>
        <vt:i4>657</vt:i4>
      </vt:variant>
      <vt:variant>
        <vt:i4>0</vt:i4>
      </vt:variant>
      <vt:variant>
        <vt:i4>5</vt:i4>
      </vt:variant>
      <vt:variant>
        <vt:lpwstr>http://www.defence.gov.au/dsvs/industry</vt:lpwstr>
      </vt:variant>
      <vt:variant>
        <vt:lpwstr/>
      </vt:variant>
      <vt:variant>
        <vt:i4>7864377</vt:i4>
      </vt:variant>
      <vt:variant>
        <vt:i4>615</vt:i4>
      </vt:variant>
      <vt:variant>
        <vt:i4>0</vt:i4>
      </vt:variant>
      <vt:variant>
        <vt:i4>5</vt:i4>
      </vt:variant>
      <vt:variant>
        <vt:lpwstr>http://www.tenders.gov.au/</vt:lpwstr>
      </vt:variant>
      <vt:variant>
        <vt:lpwstr/>
      </vt:variant>
      <vt:variant>
        <vt:i4>8192041</vt:i4>
      </vt:variant>
      <vt:variant>
        <vt:i4>459</vt:i4>
      </vt:variant>
      <vt:variant>
        <vt:i4>0</vt:i4>
      </vt:variant>
      <vt:variant>
        <vt:i4>5</vt:i4>
      </vt:variant>
      <vt:variant>
        <vt:lpwstr>http://www.defence.gov.au/</vt:lpwstr>
      </vt:variant>
      <vt:variant>
        <vt:lpwstr/>
      </vt:variant>
      <vt:variant>
        <vt:i4>851971</vt:i4>
      </vt:variant>
      <vt:variant>
        <vt:i4>435</vt:i4>
      </vt:variant>
      <vt:variant>
        <vt:i4>0</vt:i4>
      </vt:variant>
      <vt:variant>
        <vt:i4>5</vt:i4>
      </vt:variant>
      <vt:variant>
        <vt:lpwstr/>
      </vt:variant>
      <vt:variant>
        <vt:lpwstr>Commonwealth</vt:lpwstr>
      </vt:variant>
      <vt:variant>
        <vt:i4>1572925</vt:i4>
      </vt:variant>
      <vt:variant>
        <vt:i4>428</vt:i4>
      </vt:variant>
      <vt:variant>
        <vt:i4>0</vt:i4>
      </vt:variant>
      <vt:variant>
        <vt:i4>5</vt:i4>
      </vt:variant>
      <vt:variant>
        <vt:lpwstr/>
      </vt:variant>
      <vt:variant>
        <vt:lpwstr>_Toc149062395</vt:lpwstr>
      </vt:variant>
      <vt:variant>
        <vt:i4>1572925</vt:i4>
      </vt:variant>
      <vt:variant>
        <vt:i4>422</vt:i4>
      </vt:variant>
      <vt:variant>
        <vt:i4>0</vt:i4>
      </vt:variant>
      <vt:variant>
        <vt:i4>5</vt:i4>
      </vt:variant>
      <vt:variant>
        <vt:lpwstr/>
      </vt:variant>
      <vt:variant>
        <vt:lpwstr>_Toc149062394</vt:lpwstr>
      </vt:variant>
      <vt:variant>
        <vt:i4>1572925</vt:i4>
      </vt:variant>
      <vt:variant>
        <vt:i4>416</vt:i4>
      </vt:variant>
      <vt:variant>
        <vt:i4>0</vt:i4>
      </vt:variant>
      <vt:variant>
        <vt:i4>5</vt:i4>
      </vt:variant>
      <vt:variant>
        <vt:lpwstr/>
      </vt:variant>
      <vt:variant>
        <vt:lpwstr>_Toc149062393</vt:lpwstr>
      </vt:variant>
      <vt:variant>
        <vt:i4>1572925</vt:i4>
      </vt:variant>
      <vt:variant>
        <vt:i4>410</vt:i4>
      </vt:variant>
      <vt:variant>
        <vt:i4>0</vt:i4>
      </vt:variant>
      <vt:variant>
        <vt:i4>5</vt:i4>
      </vt:variant>
      <vt:variant>
        <vt:lpwstr/>
      </vt:variant>
      <vt:variant>
        <vt:lpwstr>_Toc149062392</vt:lpwstr>
      </vt:variant>
      <vt:variant>
        <vt:i4>1572925</vt:i4>
      </vt:variant>
      <vt:variant>
        <vt:i4>404</vt:i4>
      </vt:variant>
      <vt:variant>
        <vt:i4>0</vt:i4>
      </vt:variant>
      <vt:variant>
        <vt:i4>5</vt:i4>
      </vt:variant>
      <vt:variant>
        <vt:lpwstr/>
      </vt:variant>
      <vt:variant>
        <vt:lpwstr>_Toc149062391</vt:lpwstr>
      </vt:variant>
      <vt:variant>
        <vt:i4>1572925</vt:i4>
      </vt:variant>
      <vt:variant>
        <vt:i4>398</vt:i4>
      </vt:variant>
      <vt:variant>
        <vt:i4>0</vt:i4>
      </vt:variant>
      <vt:variant>
        <vt:i4>5</vt:i4>
      </vt:variant>
      <vt:variant>
        <vt:lpwstr/>
      </vt:variant>
      <vt:variant>
        <vt:lpwstr>_Toc149062390</vt:lpwstr>
      </vt:variant>
      <vt:variant>
        <vt:i4>1638461</vt:i4>
      </vt:variant>
      <vt:variant>
        <vt:i4>392</vt:i4>
      </vt:variant>
      <vt:variant>
        <vt:i4>0</vt:i4>
      </vt:variant>
      <vt:variant>
        <vt:i4>5</vt:i4>
      </vt:variant>
      <vt:variant>
        <vt:lpwstr/>
      </vt:variant>
      <vt:variant>
        <vt:lpwstr>_Toc149062389</vt:lpwstr>
      </vt:variant>
      <vt:variant>
        <vt:i4>1638461</vt:i4>
      </vt:variant>
      <vt:variant>
        <vt:i4>386</vt:i4>
      </vt:variant>
      <vt:variant>
        <vt:i4>0</vt:i4>
      </vt:variant>
      <vt:variant>
        <vt:i4>5</vt:i4>
      </vt:variant>
      <vt:variant>
        <vt:lpwstr/>
      </vt:variant>
      <vt:variant>
        <vt:lpwstr>_Toc149062388</vt:lpwstr>
      </vt:variant>
      <vt:variant>
        <vt:i4>1638461</vt:i4>
      </vt:variant>
      <vt:variant>
        <vt:i4>380</vt:i4>
      </vt:variant>
      <vt:variant>
        <vt:i4>0</vt:i4>
      </vt:variant>
      <vt:variant>
        <vt:i4>5</vt:i4>
      </vt:variant>
      <vt:variant>
        <vt:lpwstr/>
      </vt:variant>
      <vt:variant>
        <vt:lpwstr>_Toc149062387</vt:lpwstr>
      </vt:variant>
      <vt:variant>
        <vt:i4>1638461</vt:i4>
      </vt:variant>
      <vt:variant>
        <vt:i4>374</vt:i4>
      </vt:variant>
      <vt:variant>
        <vt:i4>0</vt:i4>
      </vt:variant>
      <vt:variant>
        <vt:i4>5</vt:i4>
      </vt:variant>
      <vt:variant>
        <vt:lpwstr/>
      </vt:variant>
      <vt:variant>
        <vt:lpwstr>_Toc149062386</vt:lpwstr>
      </vt:variant>
      <vt:variant>
        <vt:i4>1638461</vt:i4>
      </vt:variant>
      <vt:variant>
        <vt:i4>368</vt:i4>
      </vt:variant>
      <vt:variant>
        <vt:i4>0</vt:i4>
      </vt:variant>
      <vt:variant>
        <vt:i4>5</vt:i4>
      </vt:variant>
      <vt:variant>
        <vt:lpwstr/>
      </vt:variant>
      <vt:variant>
        <vt:lpwstr>_Toc149062385</vt:lpwstr>
      </vt:variant>
      <vt:variant>
        <vt:i4>1638461</vt:i4>
      </vt:variant>
      <vt:variant>
        <vt:i4>362</vt:i4>
      </vt:variant>
      <vt:variant>
        <vt:i4>0</vt:i4>
      </vt:variant>
      <vt:variant>
        <vt:i4>5</vt:i4>
      </vt:variant>
      <vt:variant>
        <vt:lpwstr/>
      </vt:variant>
      <vt:variant>
        <vt:lpwstr>_Toc149062384</vt:lpwstr>
      </vt:variant>
      <vt:variant>
        <vt:i4>1638461</vt:i4>
      </vt:variant>
      <vt:variant>
        <vt:i4>356</vt:i4>
      </vt:variant>
      <vt:variant>
        <vt:i4>0</vt:i4>
      </vt:variant>
      <vt:variant>
        <vt:i4>5</vt:i4>
      </vt:variant>
      <vt:variant>
        <vt:lpwstr/>
      </vt:variant>
      <vt:variant>
        <vt:lpwstr>_Toc149062383</vt:lpwstr>
      </vt:variant>
      <vt:variant>
        <vt:i4>1638461</vt:i4>
      </vt:variant>
      <vt:variant>
        <vt:i4>350</vt:i4>
      </vt:variant>
      <vt:variant>
        <vt:i4>0</vt:i4>
      </vt:variant>
      <vt:variant>
        <vt:i4>5</vt:i4>
      </vt:variant>
      <vt:variant>
        <vt:lpwstr/>
      </vt:variant>
      <vt:variant>
        <vt:lpwstr>_Toc149062382</vt:lpwstr>
      </vt:variant>
      <vt:variant>
        <vt:i4>1638461</vt:i4>
      </vt:variant>
      <vt:variant>
        <vt:i4>344</vt:i4>
      </vt:variant>
      <vt:variant>
        <vt:i4>0</vt:i4>
      </vt:variant>
      <vt:variant>
        <vt:i4>5</vt:i4>
      </vt:variant>
      <vt:variant>
        <vt:lpwstr/>
      </vt:variant>
      <vt:variant>
        <vt:lpwstr>_Toc149062381</vt:lpwstr>
      </vt:variant>
      <vt:variant>
        <vt:i4>1638461</vt:i4>
      </vt:variant>
      <vt:variant>
        <vt:i4>338</vt:i4>
      </vt:variant>
      <vt:variant>
        <vt:i4>0</vt:i4>
      </vt:variant>
      <vt:variant>
        <vt:i4>5</vt:i4>
      </vt:variant>
      <vt:variant>
        <vt:lpwstr/>
      </vt:variant>
      <vt:variant>
        <vt:lpwstr>_Toc149062380</vt:lpwstr>
      </vt:variant>
      <vt:variant>
        <vt:i4>1441853</vt:i4>
      </vt:variant>
      <vt:variant>
        <vt:i4>332</vt:i4>
      </vt:variant>
      <vt:variant>
        <vt:i4>0</vt:i4>
      </vt:variant>
      <vt:variant>
        <vt:i4>5</vt:i4>
      </vt:variant>
      <vt:variant>
        <vt:lpwstr/>
      </vt:variant>
      <vt:variant>
        <vt:lpwstr>_Toc149062379</vt:lpwstr>
      </vt:variant>
      <vt:variant>
        <vt:i4>1441853</vt:i4>
      </vt:variant>
      <vt:variant>
        <vt:i4>326</vt:i4>
      </vt:variant>
      <vt:variant>
        <vt:i4>0</vt:i4>
      </vt:variant>
      <vt:variant>
        <vt:i4>5</vt:i4>
      </vt:variant>
      <vt:variant>
        <vt:lpwstr/>
      </vt:variant>
      <vt:variant>
        <vt:lpwstr>_Toc149062378</vt:lpwstr>
      </vt:variant>
      <vt:variant>
        <vt:i4>1441853</vt:i4>
      </vt:variant>
      <vt:variant>
        <vt:i4>320</vt:i4>
      </vt:variant>
      <vt:variant>
        <vt:i4>0</vt:i4>
      </vt:variant>
      <vt:variant>
        <vt:i4>5</vt:i4>
      </vt:variant>
      <vt:variant>
        <vt:lpwstr/>
      </vt:variant>
      <vt:variant>
        <vt:lpwstr>_Toc149062377</vt:lpwstr>
      </vt:variant>
      <vt:variant>
        <vt:i4>1441853</vt:i4>
      </vt:variant>
      <vt:variant>
        <vt:i4>314</vt:i4>
      </vt:variant>
      <vt:variant>
        <vt:i4>0</vt:i4>
      </vt:variant>
      <vt:variant>
        <vt:i4>5</vt:i4>
      </vt:variant>
      <vt:variant>
        <vt:lpwstr/>
      </vt:variant>
      <vt:variant>
        <vt:lpwstr>_Toc149062376</vt:lpwstr>
      </vt:variant>
      <vt:variant>
        <vt:i4>1441853</vt:i4>
      </vt:variant>
      <vt:variant>
        <vt:i4>308</vt:i4>
      </vt:variant>
      <vt:variant>
        <vt:i4>0</vt:i4>
      </vt:variant>
      <vt:variant>
        <vt:i4>5</vt:i4>
      </vt:variant>
      <vt:variant>
        <vt:lpwstr/>
      </vt:variant>
      <vt:variant>
        <vt:lpwstr>_Toc149062375</vt:lpwstr>
      </vt:variant>
      <vt:variant>
        <vt:i4>1441853</vt:i4>
      </vt:variant>
      <vt:variant>
        <vt:i4>302</vt:i4>
      </vt:variant>
      <vt:variant>
        <vt:i4>0</vt:i4>
      </vt:variant>
      <vt:variant>
        <vt:i4>5</vt:i4>
      </vt:variant>
      <vt:variant>
        <vt:lpwstr/>
      </vt:variant>
      <vt:variant>
        <vt:lpwstr>_Toc149062374</vt:lpwstr>
      </vt:variant>
      <vt:variant>
        <vt:i4>1441853</vt:i4>
      </vt:variant>
      <vt:variant>
        <vt:i4>296</vt:i4>
      </vt:variant>
      <vt:variant>
        <vt:i4>0</vt:i4>
      </vt:variant>
      <vt:variant>
        <vt:i4>5</vt:i4>
      </vt:variant>
      <vt:variant>
        <vt:lpwstr/>
      </vt:variant>
      <vt:variant>
        <vt:lpwstr>_Toc149062373</vt:lpwstr>
      </vt:variant>
      <vt:variant>
        <vt:i4>1441853</vt:i4>
      </vt:variant>
      <vt:variant>
        <vt:i4>290</vt:i4>
      </vt:variant>
      <vt:variant>
        <vt:i4>0</vt:i4>
      </vt:variant>
      <vt:variant>
        <vt:i4>5</vt:i4>
      </vt:variant>
      <vt:variant>
        <vt:lpwstr/>
      </vt:variant>
      <vt:variant>
        <vt:lpwstr>_Toc149062372</vt:lpwstr>
      </vt:variant>
      <vt:variant>
        <vt:i4>1441853</vt:i4>
      </vt:variant>
      <vt:variant>
        <vt:i4>284</vt:i4>
      </vt:variant>
      <vt:variant>
        <vt:i4>0</vt:i4>
      </vt:variant>
      <vt:variant>
        <vt:i4>5</vt:i4>
      </vt:variant>
      <vt:variant>
        <vt:lpwstr/>
      </vt:variant>
      <vt:variant>
        <vt:lpwstr>_Toc149062371</vt:lpwstr>
      </vt:variant>
      <vt:variant>
        <vt:i4>1441853</vt:i4>
      </vt:variant>
      <vt:variant>
        <vt:i4>278</vt:i4>
      </vt:variant>
      <vt:variant>
        <vt:i4>0</vt:i4>
      </vt:variant>
      <vt:variant>
        <vt:i4>5</vt:i4>
      </vt:variant>
      <vt:variant>
        <vt:lpwstr/>
      </vt:variant>
      <vt:variant>
        <vt:lpwstr>_Toc149062370</vt:lpwstr>
      </vt:variant>
      <vt:variant>
        <vt:i4>1507389</vt:i4>
      </vt:variant>
      <vt:variant>
        <vt:i4>272</vt:i4>
      </vt:variant>
      <vt:variant>
        <vt:i4>0</vt:i4>
      </vt:variant>
      <vt:variant>
        <vt:i4>5</vt:i4>
      </vt:variant>
      <vt:variant>
        <vt:lpwstr/>
      </vt:variant>
      <vt:variant>
        <vt:lpwstr>_Toc149062369</vt:lpwstr>
      </vt:variant>
      <vt:variant>
        <vt:i4>1507389</vt:i4>
      </vt:variant>
      <vt:variant>
        <vt:i4>266</vt:i4>
      </vt:variant>
      <vt:variant>
        <vt:i4>0</vt:i4>
      </vt:variant>
      <vt:variant>
        <vt:i4>5</vt:i4>
      </vt:variant>
      <vt:variant>
        <vt:lpwstr/>
      </vt:variant>
      <vt:variant>
        <vt:lpwstr>_Toc149062368</vt:lpwstr>
      </vt:variant>
      <vt:variant>
        <vt:i4>1507389</vt:i4>
      </vt:variant>
      <vt:variant>
        <vt:i4>260</vt:i4>
      </vt:variant>
      <vt:variant>
        <vt:i4>0</vt:i4>
      </vt:variant>
      <vt:variant>
        <vt:i4>5</vt:i4>
      </vt:variant>
      <vt:variant>
        <vt:lpwstr/>
      </vt:variant>
      <vt:variant>
        <vt:lpwstr>_Toc149062367</vt:lpwstr>
      </vt:variant>
      <vt:variant>
        <vt:i4>1507389</vt:i4>
      </vt:variant>
      <vt:variant>
        <vt:i4>254</vt:i4>
      </vt:variant>
      <vt:variant>
        <vt:i4>0</vt:i4>
      </vt:variant>
      <vt:variant>
        <vt:i4>5</vt:i4>
      </vt:variant>
      <vt:variant>
        <vt:lpwstr/>
      </vt:variant>
      <vt:variant>
        <vt:lpwstr>_Toc149062366</vt:lpwstr>
      </vt:variant>
      <vt:variant>
        <vt:i4>1507389</vt:i4>
      </vt:variant>
      <vt:variant>
        <vt:i4>248</vt:i4>
      </vt:variant>
      <vt:variant>
        <vt:i4>0</vt:i4>
      </vt:variant>
      <vt:variant>
        <vt:i4>5</vt:i4>
      </vt:variant>
      <vt:variant>
        <vt:lpwstr/>
      </vt:variant>
      <vt:variant>
        <vt:lpwstr>_Toc149062365</vt:lpwstr>
      </vt:variant>
      <vt:variant>
        <vt:i4>1507389</vt:i4>
      </vt:variant>
      <vt:variant>
        <vt:i4>242</vt:i4>
      </vt:variant>
      <vt:variant>
        <vt:i4>0</vt:i4>
      </vt:variant>
      <vt:variant>
        <vt:i4>5</vt:i4>
      </vt:variant>
      <vt:variant>
        <vt:lpwstr/>
      </vt:variant>
      <vt:variant>
        <vt:lpwstr>_Toc149062364</vt:lpwstr>
      </vt:variant>
      <vt:variant>
        <vt:i4>1507389</vt:i4>
      </vt:variant>
      <vt:variant>
        <vt:i4>236</vt:i4>
      </vt:variant>
      <vt:variant>
        <vt:i4>0</vt:i4>
      </vt:variant>
      <vt:variant>
        <vt:i4>5</vt:i4>
      </vt:variant>
      <vt:variant>
        <vt:lpwstr/>
      </vt:variant>
      <vt:variant>
        <vt:lpwstr>_Toc149062363</vt:lpwstr>
      </vt:variant>
      <vt:variant>
        <vt:i4>1507389</vt:i4>
      </vt:variant>
      <vt:variant>
        <vt:i4>230</vt:i4>
      </vt:variant>
      <vt:variant>
        <vt:i4>0</vt:i4>
      </vt:variant>
      <vt:variant>
        <vt:i4>5</vt:i4>
      </vt:variant>
      <vt:variant>
        <vt:lpwstr/>
      </vt:variant>
      <vt:variant>
        <vt:lpwstr>_Toc149062362</vt:lpwstr>
      </vt:variant>
      <vt:variant>
        <vt:i4>1507389</vt:i4>
      </vt:variant>
      <vt:variant>
        <vt:i4>224</vt:i4>
      </vt:variant>
      <vt:variant>
        <vt:i4>0</vt:i4>
      </vt:variant>
      <vt:variant>
        <vt:i4>5</vt:i4>
      </vt:variant>
      <vt:variant>
        <vt:lpwstr/>
      </vt:variant>
      <vt:variant>
        <vt:lpwstr>_Toc149062361</vt:lpwstr>
      </vt:variant>
      <vt:variant>
        <vt:i4>1507389</vt:i4>
      </vt:variant>
      <vt:variant>
        <vt:i4>218</vt:i4>
      </vt:variant>
      <vt:variant>
        <vt:i4>0</vt:i4>
      </vt:variant>
      <vt:variant>
        <vt:i4>5</vt:i4>
      </vt:variant>
      <vt:variant>
        <vt:lpwstr/>
      </vt:variant>
      <vt:variant>
        <vt:lpwstr>_Toc149062360</vt:lpwstr>
      </vt:variant>
      <vt:variant>
        <vt:i4>1310781</vt:i4>
      </vt:variant>
      <vt:variant>
        <vt:i4>212</vt:i4>
      </vt:variant>
      <vt:variant>
        <vt:i4>0</vt:i4>
      </vt:variant>
      <vt:variant>
        <vt:i4>5</vt:i4>
      </vt:variant>
      <vt:variant>
        <vt:lpwstr/>
      </vt:variant>
      <vt:variant>
        <vt:lpwstr>_Toc149062359</vt:lpwstr>
      </vt:variant>
      <vt:variant>
        <vt:i4>1310781</vt:i4>
      </vt:variant>
      <vt:variant>
        <vt:i4>206</vt:i4>
      </vt:variant>
      <vt:variant>
        <vt:i4>0</vt:i4>
      </vt:variant>
      <vt:variant>
        <vt:i4>5</vt:i4>
      </vt:variant>
      <vt:variant>
        <vt:lpwstr/>
      </vt:variant>
      <vt:variant>
        <vt:lpwstr>_Toc149062358</vt:lpwstr>
      </vt:variant>
      <vt:variant>
        <vt:i4>1310781</vt:i4>
      </vt:variant>
      <vt:variant>
        <vt:i4>200</vt:i4>
      </vt:variant>
      <vt:variant>
        <vt:i4>0</vt:i4>
      </vt:variant>
      <vt:variant>
        <vt:i4>5</vt:i4>
      </vt:variant>
      <vt:variant>
        <vt:lpwstr/>
      </vt:variant>
      <vt:variant>
        <vt:lpwstr>_Toc149062357</vt:lpwstr>
      </vt:variant>
      <vt:variant>
        <vt:i4>1310781</vt:i4>
      </vt:variant>
      <vt:variant>
        <vt:i4>194</vt:i4>
      </vt:variant>
      <vt:variant>
        <vt:i4>0</vt:i4>
      </vt:variant>
      <vt:variant>
        <vt:i4>5</vt:i4>
      </vt:variant>
      <vt:variant>
        <vt:lpwstr/>
      </vt:variant>
      <vt:variant>
        <vt:lpwstr>_Toc149062356</vt:lpwstr>
      </vt:variant>
      <vt:variant>
        <vt:i4>1310781</vt:i4>
      </vt:variant>
      <vt:variant>
        <vt:i4>188</vt:i4>
      </vt:variant>
      <vt:variant>
        <vt:i4>0</vt:i4>
      </vt:variant>
      <vt:variant>
        <vt:i4>5</vt:i4>
      </vt:variant>
      <vt:variant>
        <vt:lpwstr/>
      </vt:variant>
      <vt:variant>
        <vt:lpwstr>_Toc149062355</vt:lpwstr>
      </vt:variant>
      <vt:variant>
        <vt:i4>1310781</vt:i4>
      </vt:variant>
      <vt:variant>
        <vt:i4>182</vt:i4>
      </vt:variant>
      <vt:variant>
        <vt:i4>0</vt:i4>
      </vt:variant>
      <vt:variant>
        <vt:i4>5</vt:i4>
      </vt:variant>
      <vt:variant>
        <vt:lpwstr/>
      </vt:variant>
      <vt:variant>
        <vt:lpwstr>_Toc149062354</vt:lpwstr>
      </vt:variant>
      <vt:variant>
        <vt:i4>1310781</vt:i4>
      </vt:variant>
      <vt:variant>
        <vt:i4>176</vt:i4>
      </vt:variant>
      <vt:variant>
        <vt:i4>0</vt:i4>
      </vt:variant>
      <vt:variant>
        <vt:i4>5</vt:i4>
      </vt:variant>
      <vt:variant>
        <vt:lpwstr/>
      </vt:variant>
      <vt:variant>
        <vt:lpwstr>_Toc149062353</vt:lpwstr>
      </vt:variant>
      <vt:variant>
        <vt:i4>1310781</vt:i4>
      </vt:variant>
      <vt:variant>
        <vt:i4>170</vt:i4>
      </vt:variant>
      <vt:variant>
        <vt:i4>0</vt:i4>
      </vt:variant>
      <vt:variant>
        <vt:i4>5</vt:i4>
      </vt:variant>
      <vt:variant>
        <vt:lpwstr/>
      </vt:variant>
      <vt:variant>
        <vt:lpwstr>_Toc149062352</vt:lpwstr>
      </vt:variant>
      <vt:variant>
        <vt:i4>1310781</vt:i4>
      </vt:variant>
      <vt:variant>
        <vt:i4>164</vt:i4>
      </vt:variant>
      <vt:variant>
        <vt:i4>0</vt:i4>
      </vt:variant>
      <vt:variant>
        <vt:i4>5</vt:i4>
      </vt:variant>
      <vt:variant>
        <vt:lpwstr/>
      </vt:variant>
      <vt:variant>
        <vt:lpwstr>_Toc149062351</vt:lpwstr>
      </vt:variant>
      <vt:variant>
        <vt:i4>1310781</vt:i4>
      </vt:variant>
      <vt:variant>
        <vt:i4>158</vt:i4>
      </vt:variant>
      <vt:variant>
        <vt:i4>0</vt:i4>
      </vt:variant>
      <vt:variant>
        <vt:i4>5</vt:i4>
      </vt:variant>
      <vt:variant>
        <vt:lpwstr/>
      </vt:variant>
      <vt:variant>
        <vt:lpwstr>_Toc149062350</vt:lpwstr>
      </vt:variant>
      <vt:variant>
        <vt:i4>1376317</vt:i4>
      </vt:variant>
      <vt:variant>
        <vt:i4>152</vt:i4>
      </vt:variant>
      <vt:variant>
        <vt:i4>0</vt:i4>
      </vt:variant>
      <vt:variant>
        <vt:i4>5</vt:i4>
      </vt:variant>
      <vt:variant>
        <vt:lpwstr/>
      </vt:variant>
      <vt:variant>
        <vt:lpwstr>_Toc149062349</vt:lpwstr>
      </vt:variant>
      <vt:variant>
        <vt:i4>1376317</vt:i4>
      </vt:variant>
      <vt:variant>
        <vt:i4>146</vt:i4>
      </vt:variant>
      <vt:variant>
        <vt:i4>0</vt:i4>
      </vt:variant>
      <vt:variant>
        <vt:i4>5</vt:i4>
      </vt:variant>
      <vt:variant>
        <vt:lpwstr/>
      </vt:variant>
      <vt:variant>
        <vt:lpwstr>_Toc149062348</vt:lpwstr>
      </vt:variant>
      <vt:variant>
        <vt:i4>1376317</vt:i4>
      </vt:variant>
      <vt:variant>
        <vt:i4>140</vt:i4>
      </vt:variant>
      <vt:variant>
        <vt:i4>0</vt:i4>
      </vt:variant>
      <vt:variant>
        <vt:i4>5</vt:i4>
      </vt:variant>
      <vt:variant>
        <vt:lpwstr/>
      </vt:variant>
      <vt:variant>
        <vt:lpwstr>_Toc149062347</vt:lpwstr>
      </vt:variant>
      <vt:variant>
        <vt:i4>1376317</vt:i4>
      </vt:variant>
      <vt:variant>
        <vt:i4>134</vt:i4>
      </vt:variant>
      <vt:variant>
        <vt:i4>0</vt:i4>
      </vt:variant>
      <vt:variant>
        <vt:i4>5</vt:i4>
      </vt:variant>
      <vt:variant>
        <vt:lpwstr/>
      </vt:variant>
      <vt:variant>
        <vt:lpwstr>_Toc149062346</vt:lpwstr>
      </vt:variant>
      <vt:variant>
        <vt:i4>1376317</vt:i4>
      </vt:variant>
      <vt:variant>
        <vt:i4>128</vt:i4>
      </vt:variant>
      <vt:variant>
        <vt:i4>0</vt:i4>
      </vt:variant>
      <vt:variant>
        <vt:i4>5</vt:i4>
      </vt:variant>
      <vt:variant>
        <vt:lpwstr/>
      </vt:variant>
      <vt:variant>
        <vt:lpwstr>_Toc149062345</vt:lpwstr>
      </vt:variant>
      <vt:variant>
        <vt:i4>1376317</vt:i4>
      </vt:variant>
      <vt:variant>
        <vt:i4>122</vt:i4>
      </vt:variant>
      <vt:variant>
        <vt:i4>0</vt:i4>
      </vt:variant>
      <vt:variant>
        <vt:i4>5</vt:i4>
      </vt:variant>
      <vt:variant>
        <vt:lpwstr/>
      </vt:variant>
      <vt:variant>
        <vt:lpwstr>_Toc149062344</vt:lpwstr>
      </vt:variant>
      <vt:variant>
        <vt:i4>1376317</vt:i4>
      </vt:variant>
      <vt:variant>
        <vt:i4>116</vt:i4>
      </vt:variant>
      <vt:variant>
        <vt:i4>0</vt:i4>
      </vt:variant>
      <vt:variant>
        <vt:i4>5</vt:i4>
      </vt:variant>
      <vt:variant>
        <vt:lpwstr/>
      </vt:variant>
      <vt:variant>
        <vt:lpwstr>_Toc149062343</vt:lpwstr>
      </vt:variant>
      <vt:variant>
        <vt:i4>1376317</vt:i4>
      </vt:variant>
      <vt:variant>
        <vt:i4>110</vt:i4>
      </vt:variant>
      <vt:variant>
        <vt:i4>0</vt:i4>
      </vt:variant>
      <vt:variant>
        <vt:i4>5</vt:i4>
      </vt:variant>
      <vt:variant>
        <vt:lpwstr/>
      </vt:variant>
      <vt:variant>
        <vt:lpwstr>_Toc149062342</vt:lpwstr>
      </vt:variant>
      <vt:variant>
        <vt:i4>1376317</vt:i4>
      </vt:variant>
      <vt:variant>
        <vt:i4>104</vt:i4>
      </vt:variant>
      <vt:variant>
        <vt:i4>0</vt:i4>
      </vt:variant>
      <vt:variant>
        <vt:i4>5</vt:i4>
      </vt:variant>
      <vt:variant>
        <vt:lpwstr/>
      </vt:variant>
      <vt:variant>
        <vt:lpwstr>_Toc149062341</vt:lpwstr>
      </vt:variant>
      <vt:variant>
        <vt:i4>1376317</vt:i4>
      </vt:variant>
      <vt:variant>
        <vt:i4>98</vt:i4>
      </vt:variant>
      <vt:variant>
        <vt:i4>0</vt:i4>
      </vt:variant>
      <vt:variant>
        <vt:i4>5</vt:i4>
      </vt:variant>
      <vt:variant>
        <vt:lpwstr/>
      </vt:variant>
      <vt:variant>
        <vt:lpwstr>_Toc149062340</vt:lpwstr>
      </vt:variant>
      <vt:variant>
        <vt:i4>1179709</vt:i4>
      </vt:variant>
      <vt:variant>
        <vt:i4>92</vt:i4>
      </vt:variant>
      <vt:variant>
        <vt:i4>0</vt:i4>
      </vt:variant>
      <vt:variant>
        <vt:i4>5</vt:i4>
      </vt:variant>
      <vt:variant>
        <vt:lpwstr/>
      </vt:variant>
      <vt:variant>
        <vt:lpwstr>_Toc149062339</vt:lpwstr>
      </vt:variant>
      <vt:variant>
        <vt:i4>1179709</vt:i4>
      </vt:variant>
      <vt:variant>
        <vt:i4>86</vt:i4>
      </vt:variant>
      <vt:variant>
        <vt:i4>0</vt:i4>
      </vt:variant>
      <vt:variant>
        <vt:i4>5</vt:i4>
      </vt:variant>
      <vt:variant>
        <vt:lpwstr/>
      </vt:variant>
      <vt:variant>
        <vt:lpwstr>_Toc149062338</vt:lpwstr>
      </vt:variant>
      <vt:variant>
        <vt:i4>1179709</vt:i4>
      </vt:variant>
      <vt:variant>
        <vt:i4>80</vt:i4>
      </vt:variant>
      <vt:variant>
        <vt:i4>0</vt:i4>
      </vt:variant>
      <vt:variant>
        <vt:i4>5</vt:i4>
      </vt:variant>
      <vt:variant>
        <vt:lpwstr/>
      </vt:variant>
      <vt:variant>
        <vt:lpwstr>_Toc149062337</vt:lpwstr>
      </vt:variant>
      <vt:variant>
        <vt:i4>1179709</vt:i4>
      </vt:variant>
      <vt:variant>
        <vt:i4>74</vt:i4>
      </vt:variant>
      <vt:variant>
        <vt:i4>0</vt:i4>
      </vt:variant>
      <vt:variant>
        <vt:i4>5</vt:i4>
      </vt:variant>
      <vt:variant>
        <vt:lpwstr/>
      </vt:variant>
      <vt:variant>
        <vt:lpwstr>_Toc149062336</vt:lpwstr>
      </vt:variant>
      <vt:variant>
        <vt:i4>1179709</vt:i4>
      </vt:variant>
      <vt:variant>
        <vt:i4>68</vt:i4>
      </vt:variant>
      <vt:variant>
        <vt:i4>0</vt:i4>
      </vt:variant>
      <vt:variant>
        <vt:i4>5</vt:i4>
      </vt:variant>
      <vt:variant>
        <vt:lpwstr/>
      </vt:variant>
      <vt:variant>
        <vt:lpwstr>_Toc149062335</vt:lpwstr>
      </vt:variant>
      <vt:variant>
        <vt:i4>1179709</vt:i4>
      </vt:variant>
      <vt:variant>
        <vt:i4>62</vt:i4>
      </vt:variant>
      <vt:variant>
        <vt:i4>0</vt:i4>
      </vt:variant>
      <vt:variant>
        <vt:i4>5</vt:i4>
      </vt:variant>
      <vt:variant>
        <vt:lpwstr/>
      </vt:variant>
      <vt:variant>
        <vt:lpwstr>_Toc149062334</vt:lpwstr>
      </vt:variant>
      <vt:variant>
        <vt:i4>1179709</vt:i4>
      </vt:variant>
      <vt:variant>
        <vt:i4>56</vt:i4>
      </vt:variant>
      <vt:variant>
        <vt:i4>0</vt:i4>
      </vt:variant>
      <vt:variant>
        <vt:i4>5</vt:i4>
      </vt:variant>
      <vt:variant>
        <vt:lpwstr/>
      </vt:variant>
      <vt:variant>
        <vt:lpwstr>_Toc149062333</vt:lpwstr>
      </vt:variant>
      <vt:variant>
        <vt:i4>1703996</vt:i4>
      </vt:variant>
      <vt:variant>
        <vt:i4>44</vt:i4>
      </vt:variant>
      <vt:variant>
        <vt:i4>0</vt:i4>
      </vt:variant>
      <vt:variant>
        <vt:i4>5</vt:i4>
      </vt:variant>
      <vt:variant>
        <vt:lpwstr/>
      </vt:variant>
      <vt:variant>
        <vt:lpwstr>_Toc149312589</vt:lpwstr>
      </vt:variant>
      <vt:variant>
        <vt:i4>1703996</vt:i4>
      </vt:variant>
      <vt:variant>
        <vt:i4>38</vt:i4>
      </vt:variant>
      <vt:variant>
        <vt:i4>0</vt:i4>
      </vt:variant>
      <vt:variant>
        <vt:i4>5</vt:i4>
      </vt:variant>
      <vt:variant>
        <vt:lpwstr/>
      </vt:variant>
      <vt:variant>
        <vt:lpwstr>_Toc149312588</vt:lpwstr>
      </vt:variant>
      <vt:variant>
        <vt:i4>1703996</vt:i4>
      </vt:variant>
      <vt:variant>
        <vt:i4>32</vt:i4>
      </vt:variant>
      <vt:variant>
        <vt:i4>0</vt:i4>
      </vt:variant>
      <vt:variant>
        <vt:i4>5</vt:i4>
      </vt:variant>
      <vt:variant>
        <vt:lpwstr/>
      </vt:variant>
      <vt:variant>
        <vt:lpwstr>_Toc149312587</vt:lpwstr>
      </vt:variant>
      <vt:variant>
        <vt:i4>1703996</vt:i4>
      </vt:variant>
      <vt:variant>
        <vt:i4>26</vt:i4>
      </vt:variant>
      <vt:variant>
        <vt:i4>0</vt:i4>
      </vt:variant>
      <vt:variant>
        <vt:i4>5</vt:i4>
      </vt:variant>
      <vt:variant>
        <vt:lpwstr/>
      </vt:variant>
      <vt:variant>
        <vt:lpwstr>_Toc149312586</vt:lpwstr>
      </vt:variant>
      <vt:variant>
        <vt:i4>1703996</vt:i4>
      </vt:variant>
      <vt:variant>
        <vt:i4>20</vt:i4>
      </vt:variant>
      <vt:variant>
        <vt:i4>0</vt:i4>
      </vt:variant>
      <vt:variant>
        <vt:i4>5</vt:i4>
      </vt:variant>
      <vt:variant>
        <vt:lpwstr/>
      </vt:variant>
      <vt:variant>
        <vt:lpwstr>_Toc149312585</vt:lpwstr>
      </vt:variant>
      <vt:variant>
        <vt:i4>1703996</vt:i4>
      </vt:variant>
      <vt:variant>
        <vt:i4>14</vt:i4>
      </vt:variant>
      <vt:variant>
        <vt:i4>0</vt:i4>
      </vt:variant>
      <vt:variant>
        <vt:i4>5</vt:i4>
      </vt:variant>
      <vt:variant>
        <vt:lpwstr/>
      </vt:variant>
      <vt:variant>
        <vt:lpwstr>_Toc149312584</vt:lpwstr>
      </vt:variant>
      <vt:variant>
        <vt:i4>1703996</vt:i4>
      </vt:variant>
      <vt:variant>
        <vt:i4>8</vt:i4>
      </vt:variant>
      <vt:variant>
        <vt:i4>0</vt:i4>
      </vt:variant>
      <vt:variant>
        <vt:i4>5</vt:i4>
      </vt:variant>
      <vt:variant>
        <vt:lpwstr/>
      </vt:variant>
      <vt:variant>
        <vt:lpwstr>_Toc149312583</vt:lpwstr>
      </vt:variant>
      <vt:variant>
        <vt:i4>1703996</vt:i4>
      </vt:variant>
      <vt:variant>
        <vt:i4>2</vt:i4>
      </vt:variant>
      <vt:variant>
        <vt:i4>0</vt:i4>
      </vt:variant>
      <vt:variant>
        <vt:i4>5</vt:i4>
      </vt:variant>
      <vt:variant>
        <vt:lpwstr/>
      </vt:variant>
      <vt:variant>
        <vt:lpwstr>_Toc149312582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Wood, Felicity MRS</cp:lastModifiedBy>
  <cp:revision>2</cp:revision>
  <cp:lastPrinted>2025-08-19T01:05:00Z</cp:lastPrinted>
  <dcterms:created xsi:type="dcterms:W3CDTF">2025-08-26T23:24:00Z</dcterms:created>
  <dcterms:modified xsi:type="dcterms:W3CDTF">2025-08-26T23:24:00Z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BS64393515</vt:lpwstr>
  </property>
  <property fmtid="{D5CDD505-2E9C-101B-9397-08002B2CF9AE}" pid="3" name="Objective-Title">
    <vt:lpwstr>DIP-EHEE Panel Agreement (Feb2025)</vt:lpwstr>
  </property>
  <property fmtid="{D5CDD505-2E9C-101B-9397-08002B2CF9AE}" pid="4" name="Objective-Comment">
    <vt:lpwstr/>
  </property>
  <property fmtid="{D5CDD505-2E9C-101B-9397-08002B2CF9AE}" pid="5" name="Objective-CreationStamp">
    <vt:filetime>2025-02-18T02:59:40Z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2025-02-18T03:56:56Z</vt:filetime>
  </property>
  <property fmtid="{D5CDD505-2E9C-101B-9397-08002B2CF9AE}" pid="9" name="Objective-ModificationStamp">
    <vt:filetime>2025-02-21T02:41:03Z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2023/1140683</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