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990" w:rsidRDefault="00144990" w:rsidP="0034743A">
      <w:pPr>
        <w:pStyle w:val="ASDEFCONTitle"/>
      </w:pPr>
      <w:bookmarkStart w:id="0" w:name="_GoBack"/>
      <w:bookmarkEnd w:id="0"/>
      <w:r>
        <w:t>D</w:t>
      </w:r>
      <w:bookmarkStart w:id="1" w:name="_Ref442071221"/>
      <w:bookmarkEnd w:id="1"/>
      <w:r>
        <w:t>ATA ITEM DESCRIPTION</w:t>
      </w:r>
    </w:p>
    <w:p w:rsidR="00144990" w:rsidRDefault="00144990" w:rsidP="0034743A">
      <w:pPr>
        <w:pStyle w:val="SOWHL1-ASDEFCON"/>
      </w:pPr>
      <w:bookmarkStart w:id="2" w:name="_Toc515805636"/>
      <w:r>
        <w:t>DID NUMBER:</w:t>
      </w:r>
      <w:r>
        <w:tab/>
      </w:r>
      <w:r w:rsidR="0034743A">
        <w:fldChar w:fldCharType="begin"/>
      </w:r>
      <w:r w:rsidR="0034743A">
        <w:instrText xml:space="preserve"> DOCPROPERTY  Title  \* MERGEFORMAT </w:instrText>
      </w:r>
      <w:r w:rsidR="0034743A">
        <w:fldChar w:fldCharType="separate"/>
      </w:r>
      <w:r w:rsidR="008D29AB">
        <w:t>DID-SSM-ENVMP</w:t>
      </w:r>
      <w:r w:rsidR="0034743A">
        <w:fldChar w:fldCharType="end"/>
      </w:r>
      <w:r w:rsidR="00F34658">
        <w:t>-</w:t>
      </w:r>
      <w:r w:rsidR="0034743A">
        <w:fldChar w:fldCharType="begin"/>
      </w:r>
      <w:r w:rsidR="0034743A">
        <w:instrText xml:space="preserve"> DOCPROPERTY Version </w:instrText>
      </w:r>
      <w:r w:rsidR="0034743A">
        <w:fldChar w:fldCharType="separate"/>
      </w:r>
      <w:r w:rsidR="00D21700">
        <w:t>V5.0</w:t>
      </w:r>
      <w:r w:rsidR="0034743A">
        <w:fldChar w:fldCharType="end"/>
      </w:r>
    </w:p>
    <w:p w:rsidR="00144990" w:rsidRDefault="00144990" w:rsidP="0034743A">
      <w:pPr>
        <w:pStyle w:val="SOWHL1-ASDEFCON"/>
      </w:pPr>
      <w:bookmarkStart w:id="3" w:name="_Toc515805637"/>
      <w:r>
        <w:t>TITLE:</w:t>
      </w:r>
      <w:r>
        <w:tab/>
      </w:r>
      <w:bookmarkEnd w:id="3"/>
      <w:r>
        <w:t>Environmental Management Plan</w:t>
      </w:r>
    </w:p>
    <w:p w:rsidR="00144990" w:rsidRDefault="00144990" w:rsidP="0034743A">
      <w:pPr>
        <w:pStyle w:val="SOWHL1-ASDEFCON"/>
      </w:pPr>
      <w:bookmarkStart w:id="4" w:name="_Toc515805639"/>
      <w:r>
        <w:t>DESCRIPTION and intended use</w:t>
      </w:r>
      <w:bookmarkEnd w:id="4"/>
    </w:p>
    <w:p w:rsidR="00144990" w:rsidRPr="00E64D06" w:rsidRDefault="00144990" w:rsidP="0034743A">
      <w:pPr>
        <w:pStyle w:val="SOWTL2-ASDEFCON"/>
      </w:pPr>
      <w:r>
        <w:t xml:space="preserve">The </w:t>
      </w:r>
      <w:r w:rsidR="00AF4A0C">
        <w:t>Environmental Management Plan (</w:t>
      </w:r>
      <w:r>
        <w:t>ENVMP</w:t>
      </w:r>
      <w:r w:rsidR="00AF4A0C">
        <w:t>)</w:t>
      </w:r>
      <w:r>
        <w:t xml:space="preserve"> identifies</w:t>
      </w:r>
      <w:r w:rsidR="00177D07">
        <w:t>,</w:t>
      </w:r>
      <w:r>
        <w:t xml:space="preserve"> </w:t>
      </w:r>
      <w:r w:rsidR="00177D07">
        <w:t xml:space="preserve">in </w:t>
      </w:r>
      <w:r>
        <w:t>relati</w:t>
      </w:r>
      <w:r w:rsidR="00177D07">
        <w:t>o</w:t>
      </w:r>
      <w:r>
        <w:t>n to the work to be performed under the Contract</w:t>
      </w:r>
      <w:r w:rsidR="00177D07">
        <w:t xml:space="preserve">, the significant </w:t>
      </w:r>
      <w:r w:rsidR="00A272FA">
        <w:t xml:space="preserve">environmental </w:t>
      </w:r>
      <w:r w:rsidR="00177D07">
        <w:t xml:space="preserve">issues for work at the Contractor’s premises and the </w:t>
      </w:r>
      <w:r w:rsidR="00A272FA">
        <w:t xml:space="preserve">environmental </w:t>
      </w:r>
      <w:r w:rsidR="00177D07">
        <w:t>issues relating to work at Commonwealth Premises</w:t>
      </w:r>
      <w:r>
        <w:t>.</w:t>
      </w:r>
      <w:r w:rsidR="00E64D06">
        <w:t xml:space="preserve">  </w:t>
      </w:r>
      <w:r w:rsidR="00E64D06" w:rsidRPr="00E64D06">
        <w:t xml:space="preserve">The ENVMP establishes a common understanding between the Contractor and the Commonwealth </w:t>
      </w:r>
      <w:r w:rsidR="00A272FA">
        <w:t>regarding</w:t>
      </w:r>
      <w:r w:rsidR="00A272FA" w:rsidRPr="00E64D06">
        <w:t xml:space="preserve"> </w:t>
      </w:r>
      <w:r w:rsidR="00E64D06" w:rsidRPr="00E64D06">
        <w:t>the</w:t>
      </w:r>
      <w:r w:rsidR="00A272FA">
        <w:t>se</w:t>
      </w:r>
      <w:r w:rsidR="00E64D06" w:rsidRPr="00E64D06">
        <w:t xml:space="preserve"> environmental issues and how they will be managed.</w:t>
      </w:r>
    </w:p>
    <w:p w:rsidR="00AF4A0C" w:rsidRDefault="00144990" w:rsidP="0034743A">
      <w:pPr>
        <w:pStyle w:val="SOWTL2-ASDEFCON"/>
      </w:pPr>
      <w:r>
        <w:t>The Contractor uses the ENVMP to</w:t>
      </w:r>
      <w:r w:rsidR="00AF4A0C">
        <w:t>:</w:t>
      </w:r>
    </w:p>
    <w:p w:rsidR="00AF4A0C" w:rsidRDefault="00144990" w:rsidP="0034743A">
      <w:pPr>
        <w:pStyle w:val="SOWSubL1-ASDEFCON"/>
      </w:pPr>
      <w:r>
        <w:t xml:space="preserve">identify the </w:t>
      </w:r>
      <w:r w:rsidR="00A272FA">
        <w:t xml:space="preserve">significant </w:t>
      </w:r>
      <w:r>
        <w:t xml:space="preserve">environmental </w:t>
      </w:r>
      <w:r w:rsidR="00A272FA">
        <w:t xml:space="preserve">issues for Contractor premises and the environmental issues for Commonwealth Premises, as applicable, and the related </w:t>
      </w:r>
      <w:r>
        <w:t>requirements to be met in</w:t>
      </w:r>
      <w:r w:rsidR="00AF4A0C">
        <w:t xml:space="preserve"> the</w:t>
      </w:r>
      <w:r>
        <w:t xml:space="preserve"> performance of work under the Contract</w:t>
      </w:r>
      <w:r w:rsidR="00AF4A0C">
        <w:t>;</w:t>
      </w:r>
    </w:p>
    <w:p w:rsidR="00AF4A0C" w:rsidRDefault="00AF4A0C" w:rsidP="0034743A">
      <w:pPr>
        <w:pStyle w:val="SOWSubL1-ASDEFCON"/>
      </w:pPr>
      <w:r>
        <w:t xml:space="preserve">provide </w:t>
      </w:r>
      <w:r w:rsidRPr="00AF4A0C">
        <w:t xml:space="preserve">direction and guidance to the Contractor’s team (including Subcontractors) </w:t>
      </w:r>
      <w:r>
        <w:t>in relation to environmental matters;</w:t>
      </w:r>
    </w:p>
    <w:p w:rsidR="00AF4A0C" w:rsidRDefault="00AF4A0C" w:rsidP="0034743A">
      <w:pPr>
        <w:pStyle w:val="SOWSubL1-ASDEFCON"/>
      </w:pPr>
      <w:r w:rsidRPr="00AF4A0C">
        <w:t xml:space="preserve">define, manage and monitor its program of activities </w:t>
      </w:r>
      <w:r>
        <w:t>in relation to environmental matters; and</w:t>
      </w:r>
    </w:p>
    <w:p w:rsidR="00144990" w:rsidRDefault="00AF4A0C" w:rsidP="0034743A">
      <w:pPr>
        <w:pStyle w:val="SOWSubL1-ASDEFCON"/>
      </w:pPr>
      <w:proofErr w:type="gramStart"/>
      <w:r w:rsidRPr="00AF4A0C">
        <w:t>ensure</w:t>
      </w:r>
      <w:proofErr w:type="gramEnd"/>
      <w:r w:rsidRPr="00AF4A0C">
        <w:t xml:space="preserve"> that those parties (including Subcontractors) who are providing Services understand their respective responsibilities and the processes to be used </w:t>
      </w:r>
      <w:r>
        <w:t>to address environmental matters</w:t>
      </w:r>
      <w:r w:rsidR="00144990">
        <w:t>.</w:t>
      </w:r>
    </w:p>
    <w:p w:rsidR="00AF4A0C" w:rsidRDefault="00144990" w:rsidP="0034743A">
      <w:pPr>
        <w:pStyle w:val="SOWTL2-ASDEFCON"/>
      </w:pPr>
      <w:r>
        <w:t>The Commonwealth uses the ENVMP to</w:t>
      </w:r>
      <w:r w:rsidR="00AF4A0C">
        <w:t>:</w:t>
      </w:r>
    </w:p>
    <w:p w:rsidR="00AF4A0C" w:rsidRDefault="00120445" w:rsidP="0034743A">
      <w:pPr>
        <w:pStyle w:val="SOWSubL1-ASDEFCON"/>
      </w:pPr>
      <w:r>
        <w:t xml:space="preserve">gain visibility </w:t>
      </w:r>
      <w:r w:rsidR="00AF4A0C">
        <w:t>into the Contractor’s planning for meeting</w:t>
      </w:r>
      <w:r>
        <w:t xml:space="preserve"> </w:t>
      </w:r>
      <w:r w:rsidR="002B0AD5">
        <w:t>related</w:t>
      </w:r>
      <w:r w:rsidR="00A272FA">
        <w:t xml:space="preserve"> </w:t>
      </w:r>
      <w:r w:rsidR="00144990">
        <w:t xml:space="preserve">environmental </w:t>
      </w:r>
      <w:r w:rsidR="00A272FA">
        <w:t>legislation and</w:t>
      </w:r>
      <w:r w:rsidR="002B0AD5">
        <w:t xml:space="preserve"> the</w:t>
      </w:r>
      <w:r w:rsidR="00A272FA">
        <w:t xml:space="preserve"> </w:t>
      </w:r>
      <w:r w:rsidR="00144990">
        <w:t xml:space="preserve">requirements </w:t>
      </w:r>
      <w:r w:rsidR="00AF4A0C">
        <w:t>of</w:t>
      </w:r>
      <w:r w:rsidR="00144990">
        <w:t xml:space="preserve"> the Contract</w:t>
      </w:r>
      <w:r w:rsidR="00AF4A0C">
        <w:t>;</w:t>
      </w:r>
    </w:p>
    <w:p w:rsidR="00AF4A0C" w:rsidRDefault="00D6400A" w:rsidP="0034743A">
      <w:pPr>
        <w:pStyle w:val="SOWSubL1-ASDEFCON"/>
      </w:pPr>
      <w:r>
        <w:t>provide</w:t>
      </w:r>
      <w:r w:rsidR="00144990">
        <w:t xml:space="preserve"> a basis for monitoring and assessing Contractor performance</w:t>
      </w:r>
      <w:r w:rsidR="002825C7">
        <w:t xml:space="preserve"> in relation to </w:t>
      </w:r>
      <w:r w:rsidR="002B0AD5">
        <w:t xml:space="preserve">compliance with related legislation and </w:t>
      </w:r>
      <w:r w:rsidR="002825C7">
        <w:t>the environmental requirements of the Contract</w:t>
      </w:r>
      <w:r w:rsidR="00AF4A0C">
        <w:t>; and</w:t>
      </w:r>
    </w:p>
    <w:p w:rsidR="00144990" w:rsidRDefault="00AF4A0C" w:rsidP="0034743A">
      <w:pPr>
        <w:pStyle w:val="SOWSubL1-ASDEFCON"/>
      </w:pPr>
      <w:proofErr w:type="gramStart"/>
      <w:r>
        <w:t>provide</w:t>
      </w:r>
      <w:proofErr w:type="gramEnd"/>
      <w:r>
        <w:t xml:space="preserve"> input into the Commonwealth’s planning</w:t>
      </w:r>
      <w:r w:rsidR="00144990">
        <w:t>.</w:t>
      </w:r>
    </w:p>
    <w:p w:rsidR="00144990" w:rsidRDefault="00144990" w:rsidP="0034743A">
      <w:pPr>
        <w:pStyle w:val="SOWHL1-ASDEFCON"/>
      </w:pPr>
      <w:bookmarkStart w:id="5" w:name="_Toc515805640"/>
      <w:r>
        <w:t>INTER-RELATIONSHIPS</w:t>
      </w:r>
      <w:bookmarkEnd w:id="5"/>
    </w:p>
    <w:p w:rsidR="00144990" w:rsidRDefault="00144990" w:rsidP="0034743A">
      <w:pPr>
        <w:pStyle w:val="SOWTL2-ASDEFCON"/>
      </w:pPr>
      <w:r>
        <w:t xml:space="preserve">The ENVMP </w:t>
      </w:r>
      <w:r w:rsidR="00AF4A0C">
        <w:t xml:space="preserve">is subordinate to </w:t>
      </w:r>
      <w:r>
        <w:t xml:space="preserve">the </w:t>
      </w:r>
      <w:r w:rsidR="00120445">
        <w:t>Support Services Management Plan (</w:t>
      </w:r>
      <w:r>
        <w:t>SSMP</w:t>
      </w:r>
      <w:r w:rsidR="00120445">
        <w:t>)</w:t>
      </w:r>
      <w:r>
        <w:t>.</w:t>
      </w:r>
    </w:p>
    <w:p w:rsidR="00AF4A0C" w:rsidRDefault="00120445" w:rsidP="0034743A">
      <w:pPr>
        <w:pStyle w:val="SOWTL2-ASDEFCON"/>
      </w:pPr>
      <w:r>
        <w:t xml:space="preserve">The ENVMP inter-relates </w:t>
      </w:r>
      <w:r w:rsidR="00AF4A0C">
        <w:t>with</w:t>
      </w:r>
      <w:r>
        <w:t xml:space="preserve"> the </w:t>
      </w:r>
      <w:r w:rsidR="00AF4A0C">
        <w:t>following data items</w:t>
      </w:r>
      <w:r w:rsidR="00E64D06" w:rsidRPr="00E64D06">
        <w:t>, where these data items are required under the Contract</w:t>
      </w:r>
      <w:r w:rsidR="00AF4A0C">
        <w:t>:</w:t>
      </w:r>
    </w:p>
    <w:p w:rsidR="007C6834" w:rsidRDefault="00120445" w:rsidP="0034743A">
      <w:pPr>
        <w:pStyle w:val="SOWSubL1-ASDEFCON"/>
      </w:pPr>
      <w:r>
        <w:t>Health and Safety Management Plan (HSMP)</w:t>
      </w:r>
      <w:r w:rsidR="00ED315D">
        <w:t>;</w:t>
      </w:r>
      <w:r w:rsidR="007C6834">
        <w:t xml:space="preserve"> and</w:t>
      </w:r>
    </w:p>
    <w:p w:rsidR="00120445" w:rsidRDefault="007C6834" w:rsidP="0034743A">
      <w:pPr>
        <w:pStyle w:val="SOWSubL1-ASDEFCON"/>
      </w:pPr>
      <w:r>
        <w:t>Safety Data Sheets</w:t>
      </w:r>
      <w:r w:rsidR="00C02A7C">
        <w:t xml:space="preserve"> (SDS)</w:t>
      </w:r>
      <w:r w:rsidR="00120445">
        <w:t>.</w:t>
      </w:r>
    </w:p>
    <w:p w:rsidR="00144990" w:rsidRDefault="00144990" w:rsidP="0034743A">
      <w:pPr>
        <w:pStyle w:val="SOWHL1-ASDEFCON"/>
      </w:pPr>
      <w:bookmarkStart w:id="6" w:name="_Toc515805641"/>
      <w:r>
        <w:t>Applicable Documents</w:t>
      </w:r>
    </w:p>
    <w:p w:rsidR="00144990" w:rsidRDefault="00144990" w:rsidP="0034743A">
      <w:pPr>
        <w:pStyle w:val="SOWTL2-ASDEFCON"/>
      </w:pPr>
      <w:r>
        <w:t>The following documents form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925"/>
        <w:gridCol w:w="5189"/>
      </w:tblGrid>
      <w:tr w:rsidR="00E64D06" w:rsidRPr="00D631BD" w:rsidTr="006F7E3E">
        <w:tc>
          <w:tcPr>
            <w:tcW w:w="2925" w:type="dxa"/>
          </w:tcPr>
          <w:p w:rsidR="00E64D06" w:rsidRPr="00D631BD" w:rsidRDefault="00E64D06" w:rsidP="0034743A">
            <w:pPr>
              <w:pStyle w:val="Table10ptText-ASDEFCON"/>
            </w:pPr>
            <w:r>
              <w:t>AS/NZS ISO 14001:20</w:t>
            </w:r>
            <w:r w:rsidR="00ED3C65">
              <w:t>16</w:t>
            </w:r>
          </w:p>
        </w:tc>
        <w:tc>
          <w:tcPr>
            <w:tcW w:w="5189" w:type="dxa"/>
          </w:tcPr>
          <w:p w:rsidR="00E64D06" w:rsidRPr="006E11A4" w:rsidRDefault="00E64D06" w:rsidP="0034743A">
            <w:pPr>
              <w:pStyle w:val="Table10ptText-ASDEFCON"/>
            </w:pPr>
            <w:r w:rsidRPr="006E11A4">
              <w:t>Environmental management systems—Requirements with guidance for use</w:t>
            </w:r>
          </w:p>
        </w:tc>
      </w:tr>
    </w:tbl>
    <w:p w:rsidR="00144990" w:rsidRDefault="00144990" w:rsidP="0034743A">
      <w:pPr>
        <w:pStyle w:val="SOWHL1-ASDEFCON"/>
      </w:pPr>
      <w:r>
        <w:t>Preparation Instructions</w:t>
      </w:r>
      <w:bookmarkEnd w:id="6"/>
    </w:p>
    <w:p w:rsidR="00144990" w:rsidRDefault="00144990" w:rsidP="0034743A">
      <w:pPr>
        <w:pStyle w:val="SOWHL2-ASDEFCON"/>
      </w:pPr>
      <w:r>
        <w:t>Generic Format and Content</w:t>
      </w:r>
    </w:p>
    <w:p w:rsidR="00144990" w:rsidRDefault="00144990" w:rsidP="0034743A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F1752F">
        <w:t xml:space="preserve">for </w:t>
      </w:r>
      <w:r>
        <w:t>Data Items’.</w:t>
      </w:r>
    </w:p>
    <w:p w:rsidR="00805248" w:rsidRDefault="00805248" w:rsidP="0034743A">
      <w:pPr>
        <w:pStyle w:val="SOWTL3-ASDEFCON"/>
      </w:pPr>
      <w:r>
        <w:lastRenderedPageBreak/>
        <w:t xml:space="preserve">When the Contract has specified delivery of another data item that contains aspects of the required information, the </w:t>
      </w:r>
      <w:r w:rsidR="00461C86">
        <w:t>ENVMP</w:t>
      </w:r>
      <w:r>
        <w:t xml:space="preserve"> shall summarise these aspects and refer to the other data item.</w:t>
      </w:r>
    </w:p>
    <w:p w:rsidR="00120445" w:rsidRDefault="00120445" w:rsidP="0034743A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144990" w:rsidRDefault="00144990" w:rsidP="0034743A">
      <w:pPr>
        <w:pStyle w:val="SOWHL2-ASDEFCON"/>
      </w:pPr>
      <w:r>
        <w:t>Specific Content</w:t>
      </w:r>
    </w:p>
    <w:bookmarkEnd w:id="2"/>
    <w:p w:rsidR="00144990" w:rsidRDefault="00144990" w:rsidP="0034743A">
      <w:pPr>
        <w:pStyle w:val="SOWHL3-ASDEFCON"/>
      </w:pPr>
      <w:r>
        <w:t>General Requirements</w:t>
      </w:r>
    </w:p>
    <w:p w:rsidR="00E64D06" w:rsidRDefault="00144990" w:rsidP="0034743A">
      <w:pPr>
        <w:pStyle w:val="SOWTL4-ASDEFCON"/>
      </w:pPr>
      <w:r>
        <w:t xml:space="preserve">The ENVMP </w:t>
      </w:r>
      <w:r w:rsidR="00E64D06">
        <w:t>shall</w:t>
      </w:r>
      <w:r w:rsidR="002B0AD5">
        <w:t>,</w:t>
      </w:r>
      <w:r w:rsidR="002B0AD5" w:rsidRPr="002B0AD5">
        <w:t xml:space="preserve"> </w:t>
      </w:r>
      <w:r w:rsidR="002B0AD5">
        <w:t>for work to be performed under the Contract</w:t>
      </w:r>
      <w:r w:rsidR="00E64D06">
        <w:t>:</w:t>
      </w:r>
    </w:p>
    <w:p w:rsidR="002B0AD5" w:rsidRDefault="00144990" w:rsidP="0034743A">
      <w:pPr>
        <w:pStyle w:val="SOWSubL1-ASDEFCON"/>
      </w:pPr>
      <w:r>
        <w:t>identif</w:t>
      </w:r>
      <w:r w:rsidR="00E64D06">
        <w:t>y</w:t>
      </w:r>
      <w:r>
        <w:t xml:space="preserve"> the </w:t>
      </w:r>
      <w:r w:rsidR="002B0AD5">
        <w:t xml:space="preserve">significant </w:t>
      </w:r>
      <w:r>
        <w:t xml:space="preserve">environmental issues </w:t>
      </w:r>
      <w:r w:rsidR="002B0AD5">
        <w:t>and requirements relevant to the Contractor’s premises;</w:t>
      </w:r>
    </w:p>
    <w:p w:rsidR="00E64D06" w:rsidRDefault="002B0AD5" w:rsidP="0034743A">
      <w:pPr>
        <w:pStyle w:val="SOWSubL1-ASDEFCON"/>
      </w:pPr>
      <w:r>
        <w:t xml:space="preserve">identify the environmental issues </w:t>
      </w:r>
      <w:r w:rsidR="00144990">
        <w:t xml:space="preserve">and requirements relevant to the </w:t>
      </w:r>
      <w:r>
        <w:t>Commonwealth Premises</w:t>
      </w:r>
      <w:r w:rsidR="00E64D06">
        <w:t>; and</w:t>
      </w:r>
    </w:p>
    <w:p w:rsidR="00144990" w:rsidRDefault="00144990" w:rsidP="0034743A">
      <w:pPr>
        <w:pStyle w:val="SOWSubL1-ASDEFCON"/>
      </w:pPr>
      <w:proofErr w:type="gramStart"/>
      <w:r>
        <w:t>describe</w:t>
      </w:r>
      <w:proofErr w:type="gramEnd"/>
      <w:r>
        <w:t xml:space="preserve"> how the Contractor proposes to meet these requirements, </w:t>
      </w:r>
      <w:r w:rsidR="00E64D06">
        <w:t xml:space="preserve">including </w:t>
      </w:r>
      <w:r>
        <w:t>the management processes the Contractor will use.</w:t>
      </w:r>
    </w:p>
    <w:p w:rsidR="00144990" w:rsidRDefault="00144990" w:rsidP="0034743A">
      <w:pPr>
        <w:pStyle w:val="SOWHL3-ASDEFCON"/>
      </w:pPr>
      <w:r>
        <w:t>Relevant Legislation</w:t>
      </w:r>
      <w:r w:rsidR="007C6834">
        <w:t xml:space="preserve"> and Policy</w:t>
      </w:r>
    </w:p>
    <w:p w:rsidR="007C6834" w:rsidRDefault="00144990" w:rsidP="0034743A">
      <w:pPr>
        <w:pStyle w:val="SOWTL4-ASDEFCON"/>
      </w:pPr>
      <w:r>
        <w:t xml:space="preserve">The ENVMP shall list relevant </w:t>
      </w:r>
      <w:r w:rsidR="003D5C34">
        <w:t>Commonwealth</w:t>
      </w:r>
      <w:r>
        <w:t xml:space="preserve">, </w:t>
      </w:r>
      <w:r w:rsidR="003D5C34">
        <w:t>S</w:t>
      </w:r>
      <w:r>
        <w:t xml:space="preserve">tate and </w:t>
      </w:r>
      <w:r w:rsidR="003D5C34">
        <w:t>T</w:t>
      </w:r>
      <w:r>
        <w:t xml:space="preserve">erritory environmental legislation that is applicable to the work and the site(s) </w:t>
      </w:r>
      <w:r w:rsidR="007C6834">
        <w:t>where</w:t>
      </w:r>
      <w:r>
        <w:t xml:space="preserve"> the work will be performed. </w:t>
      </w:r>
    </w:p>
    <w:p w:rsidR="00144990" w:rsidRDefault="007C6834" w:rsidP="0034743A">
      <w:pPr>
        <w:pStyle w:val="SOWTL4-ASDEFCON"/>
      </w:pPr>
      <w:r>
        <w:t xml:space="preserve">Where work is to be undertaken on Commonwealth Premises, </w:t>
      </w:r>
      <w:r w:rsidR="001413A6">
        <w:t>the ENV</w:t>
      </w:r>
      <w:r>
        <w:t xml:space="preserve">MP shall list the </w:t>
      </w:r>
      <w:r w:rsidR="0047494F">
        <w:t xml:space="preserve">required </w:t>
      </w:r>
      <w:r w:rsidR="00F709C9">
        <w:t xml:space="preserve">policies and </w:t>
      </w:r>
      <w:r>
        <w:t>environmental management</w:t>
      </w:r>
      <w:r w:rsidR="00917E3F">
        <w:t xml:space="preserve"> systems in operation on those premises</w:t>
      </w:r>
      <w:r w:rsidR="0047494F">
        <w:t>, as identified in the Contract</w:t>
      </w:r>
      <w:r w:rsidR="00917E3F">
        <w:t xml:space="preserve">, or as otherwise notified as applicable to the work or the </w:t>
      </w:r>
      <w:r w:rsidR="00F709C9">
        <w:t>p</w:t>
      </w:r>
      <w:r w:rsidR="00917E3F">
        <w:t>remises</w:t>
      </w:r>
      <w:r w:rsidR="00E51A5F">
        <w:t>.</w:t>
      </w:r>
    </w:p>
    <w:p w:rsidR="00144990" w:rsidRDefault="00144990" w:rsidP="0034743A">
      <w:pPr>
        <w:pStyle w:val="SOWHL3-ASDEFCON"/>
      </w:pPr>
      <w:r>
        <w:t>Environmental Management System</w:t>
      </w:r>
    </w:p>
    <w:p w:rsidR="007D7029" w:rsidRDefault="00144990" w:rsidP="0034743A">
      <w:pPr>
        <w:pStyle w:val="SOWTL4-ASDEFCON"/>
      </w:pPr>
      <w:r>
        <w:t>The ENVMP shall describe how the Contractor will establish and maintain an Environmental Management System</w:t>
      </w:r>
      <w:r w:rsidR="004F1EAE">
        <w:t xml:space="preserve"> (ENVMS)</w:t>
      </w:r>
      <w:r w:rsidR="007D7029">
        <w:t>:</w:t>
      </w:r>
    </w:p>
    <w:p w:rsidR="007D7029" w:rsidRDefault="00144990" w:rsidP="0034743A">
      <w:pPr>
        <w:pStyle w:val="SOWSubL1-ASDEFCON"/>
      </w:pPr>
      <w:r>
        <w:t>to ensure that work performed under the Contract complies with relevant legislation and Defence policy</w:t>
      </w:r>
      <w:r w:rsidR="007D7029">
        <w:t>;</w:t>
      </w:r>
    </w:p>
    <w:p w:rsidR="007D7029" w:rsidRDefault="007D7029" w:rsidP="0034743A">
      <w:pPr>
        <w:pStyle w:val="SOWSubL1-ASDEFCON"/>
      </w:pPr>
      <w:r>
        <w:t xml:space="preserve">that complies with </w:t>
      </w:r>
      <w:r w:rsidR="007259A2">
        <w:t xml:space="preserve">the </w:t>
      </w:r>
      <w:r w:rsidR="008E6092">
        <w:t xml:space="preserve">ENVMS </w:t>
      </w:r>
      <w:r w:rsidR="007259A2">
        <w:t>requirements of the Contract (</w:t>
      </w:r>
      <w:proofErr w:type="spellStart"/>
      <w:r w:rsidR="007259A2">
        <w:t>eg</w:t>
      </w:r>
      <w:proofErr w:type="spellEnd"/>
      <w:r w:rsidR="007259A2">
        <w:t xml:space="preserve">, </w:t>
      </w:r>
      <w:r w:rsidR="002B0AD5">
        <w:t xml:space="preserve">certification to </w:t>
      </w:r>
      <w:r w:rsidRPr="007D7029">
        <w:t>AS/NZS ISO 14001:20</w:t>
      </w:r>
      <w:r w:rsidR="00ED3C65">
        <w:t>16</w:t>
      </w:r>
      <w:r w:rsidR="007259A2">
        <w:t>), if applicable</w:t>
      </w:r>
      <w:r>
        <w:t>; and</w:t>
      </w:r>
    </w:p>
    <w:p w:rsidR="00144990" w:rsidRDefault="007D7029" w:rsidP="0034743A">
      <w:pPr>
        <w:pStyle w:val="SOWSubL1-ASDEFCON"/>
      </w:pPr>
      <w:proofErr w:type="gramStart"/>
      <w:r>
        <w:t>for</w:t>
      </w:r>
      <w:proofErr w:type="gramEnd"/>
      <w:r>
        <w:t xml:space="preserve"> any work to be conducted on </w:t>
      </w:r>
      <w:r w:rsidR="004F1EAE">
        <w:t>Commonwealth P</w:t>
      </w:r>
      <w:r>
        <w:t xml:space="preserve">remises, </w:t>
      </w:r>
      <w:r w:rsidR="00524B8A">
        <w:t xml:space="preserve">that </w:t>
      </w:r>
      <w:r>
        <w:t>is</w:t>
      </w:r>
      <w:r w:rsidR="00144990">
        <w:t xml:space="preserve"> consistent with </w:t>
      </w:r>
      <w:r w:rsidR="00F709C9">
        <w:t xml:space="preserve">policies and </w:t>
      </w:r>
      <w:r>
        <w:t>the</w:t>
      </w:r>
      <w:r w:rsidR="00144990">
        <w:t xml:space="preserve"> environmental management systems </w:t>
      </w:r>
      <w:r>
        <w:t>in operation on those premises</w:t>
      </w:r>
      <w:r w:rsidR="00144990">
        <w:t>.</w:t>
      </w:r>
    </w:p>
    <w:p w:rsidR="00EA19F6" w:rsidRDefault="00EA19F6" w:rsidP="0034743A">
      <w:pPr>
        <w:pStyle w:val="SOWTL4-ASDEFCON"/>
      </w:pPr>
      <w:r w:rsidRPr="00EA19F6">
        <w:t xml:space="preserve">The </w:t>
      </w:r>
      <w:r>
        <w:t>ENVMP</w:t>
      </w:r>
      <w:r w:rsidRPr="00EA19F6">
        <w:t xml:space="preserve"> shall state whether the </w:t>
      </w:r>
      <w:r w:rsidR="008E6092">
        <w:t>ENVMS</w:t>
      </w:r>
      <w:r w:rsidRPr="00EA19F6">
        <w:t xml:space="preserve"> is </w:t>
      </w:r>
      <w:r w:rsidR="0047494F">
        <w:t>c</w:t>
      </w:r>
      <w:r w:rsidR="0047494F" w:rsidRPr="00EA19F6">
        <w:t xml:space="preserve">ertified </w:t>
      </w:r>
      <w:r w:rsidRPr="00EA19F6">
        <w:t xml:space="preserve">by an independent </w:t>
      </w:r>
      <w:r w:rsidR="0047494F">
        <w:t>certification organisation</w:t>
      </w:r>
      <w:r w:rsidRPr="00EA19F6">
        <w:t>, and if so, how this certification will be maintained.</w:t>
      </w:r>
    </w:p>
    <w:p w:rsidR="0047494F" w:rsidRDefault="0047494F" w:rsidP="0034743A">
      <w:pPr>
        <w:pStyle w:val="SOWTL4-ASDEFCON"/>
      </w:pPr>
      <w:r>
        <w:t>The ENVMP shall describe how environmental issues are managed within the Contractor’s organisation (</w:t>
      </w:r>
      <w:proofErr w:type="spellStart"/>
      <w:r>
        <w:t>eg</w:t>
      </w:r>
      <w:proofErr w:type="spellEnd"/>
      <w:r>
        <w:t xml:space="preserve">, through </w:t>
      </w:r>
      <w:r w:rsidR="002265B9">
        <w:t xml:space="preserve">assigned responsibilities and </w:t>
      </w:r>
      <w:r>
        <w:t>representatives)</w:t>
      </w:r>
      <w:r w:rsidR="002265B9">
        <w:t>.</w:t>
      </w:r>
    </w:p>
    <w:p w:rsidR="00144990" w:rsidRDefault="00144990" w:rsidP="0034743A">
      <w:pPr>
        <w:pStyle w:val="SOWTL4-ASDEFCON"/>
      </w:pPr>
      <w:r>
        <w:t xml:space="preserve">The ENVMP shall describe how the Contractor proposes to manage activities related to environmental requirements </w:t>
      </w:r>
      <w:r w:rsidR="001A2348">
        <w:t>of</w:t>
      </w:r>
      <w:r>
        <w:t xml:space="preserve"> the Contract</w:t>
      </w:r>
      <w:r w:rsidR="007D7029">
        <w:t>,</w:t>
      </w:r>
      <w:r>
        <w:t xml:space="preserve"> includ</w:t>
      </w:r>
      <w:r w:rsidR="007D7029">
        <w:t>ing</w:t>
      </w:r>
      <w:r w:rsidR="001A2348">
        <w:t xml:space="preserve"> as applicable</w:t>
      </w:r>
      <w:r>
        <w:t>:</w:t>
      </w:r>
    </w:p>
    <w:p w:rsidR="00144990" w:rsidRDefault="00144990" w:rsidP="0034743A">
      <w:pPr>
        <w:pStyle w:val="SOWSubL1-ASDEFCON"/>
      </w:pPr>
      <w:r>
        <w:t xml:space="preserve">security, storage and use of </w:t>
      </w:r>
      <w:r w:rsidR="004F1EAE">
        <w:t>Problematic Substances that have the potential to cause Contamination</w:t>
      </w:r>
      <w:r>
        <w:t>;</w:t>
      </w:r>
    </w:p>
    <w:p w:rsidR="00144990" w:rsidRDefault="00144990" w:rsidP="0034743A">
      <w:pPr>
        <w:pStyle w:val="SOWSubL1-ASDEFCON"/>
      </w:pPr>
      <w:r>
        <w:t>waste storage and disposal in compliance with all relevant legislation, regulations</w:t>
      </w:r>
      <w:r w:rsidR="007D7029">
        <w:t>,</w:t>
      </w:r>
      <w:r>
        <w:t xml:space="preserve"> and </w:t>
      </w:r>
      <w:r w:rsidR="007D7029">
        <w:t>the</w:t>
      </w:r>
      <w:r>
        <w:t xml:space="preserve"> procedures and instructions</w:t>
      </w:r>
      <w:r w:rsidR="007D7029">
        <w:t xml:space="preserve"> in operation on the </w:t>
      </w:r>
      <w:r w:rsidR="004F1EAE">
        <w:t>Commonwealth P</w:t>
      </w:r>
      <w:r w:rsidR="007D7029">
        <w:t>remises where work is to be conducted</w:t>
      </w:r>
      <w:r>
        <w:t>;</w:t>
      </w:r>
    </w:p>
    <w:p w:rsidR="00144990" w:rsidRDefault="00144990" w:rsidP="0034743A">
      <w:pPr>
        <w:pStyle w:val="SOWSubL1-ASDEFCON"/>
      </w:pPr>
      <w:r>
        <w:t>restricting the generation of noise;</w:t>
      </w:r>
    </w:p>
    <w:p w:rsidR="00144990" w:rsidRDefault="00144990" w:rsidP="0034743A">
      <w:pPr>
        <w:pStyle w:val="SOWSubL1-ASDEFCON"/>
      </w:pPr>
      <w:r>
        <w:t>minimising the release of airborne pollutants;</w:t>
      </w:r>
    </w:p>
    <w:p w:rsidR="00144990" w:rsidRDefault="00144990" w:rsidP="0034743A">
      <w:pPr>
        <w:pStyle w:val="SOWSubL1-ASDEFCON"/>
      </w:pPr>
      <w:r>
        <w:t>maintenance of environmental control and protection equipment to ensure that it is in a serviceable state;</w:t>
      </w:r>
    </w:p>
    <w:p w:rsidR="00144990" w:rsidRDefault="00144990" w:rsidP="0034743A">
      <w:pPr>
        <w:pStyle w:val="SOWSubL1-ASDEFCON"/>
      </w:pPr>
      <w:r>
        <w:t xml:space="preserve">awareness of employees, suppliers and </w:t>
      </w:r>
      <w:r w:rsidR="001A1872">
        <w:t xml:space="preserve">Subcontractor </w:t>
      </w:r>
      <w:r>
        <w:t>staff of the environmental management issues and processes</w:t>
      </w:r>
      <w:r w:rsidR="001A1872">
        <w:t>;</w:t>
      </w:r>
    </w:p>
    <w:p w:rsidR="00144990" w:rsidRDefault="00144990" w:rsidP="0034743A">
      <w:pPr>
        <w:pStyle w:val="SOWSubL1-ASDEFCON"/>
      </w:pPr>
      <w:r>
        <w:lastRenderedPageBreak/>
        <w:t xml:space="preserve">compliance of employees, suppliers and </w:t>
      </w:r>
      <w:r w:rsidR="001A1872">
        <w:t xml:space="preserve">Subcontractor </w:t>
      </w:r>
      <w:r>
        <w:t>with the environmental management processes; and</w:t>
      </w:r>
    </w:p>
    <w:p w:rsidR="00144990" w:rsidRDefault="00144990" w:rsidP="0034743A">
      <w:pPr>
        <w:pStyle w:val="SOWSubL1-ASDEFCON"/>
      </w:pPr>
      <w:r>
        <w:t>Electromagnetic Environmental Effects.</w:t>
      </w:r>
    </w:p>
    <w:p w:rsidR="00EA19F6" w:rsidRDefault="00EA19F6" w:rsidP="0034743A">
      <w:pPr>
        <w:pStyle w:val="SOWTL4-ASDEFCON"/>
      </w:pPr>
      <w:r>
        <w:t xml:space="preserve">Where work is to be performed on </w:t>
      </w:r>
      <w:r w:rsidR="004F1EAE">
        <w:t>Commonwealth P</w:t>
      </w:r>
      <w:r>
        <w:t>remises, the ENVMP shall describe the Contractor’s methodology and processes for participating in, or reporting to, any applicable site management committees, environmental management committees or similar bodies.</w:t>
      </w:r>
    </w:p>
    <w:p w:rsidR="00144990" w:rsidRDefault="00144990" w:rsidP="0034743A">
      <w:pPr>
        <w:pStyle w:val="SOWHL3-ASDEFCON"/>
      </w:pPr>
      <w:r>
        <w:t>Risks</w:t>
      </w:r>
    </w:p>
    <w:p w:rsidR="00144990" w:rsidRDefault="00144990" w:rsidP="0034743A">
      <w:pPr>
        <w:pStyle w:val="SOWTL4-ASDEFCON"/>
      </w:pPr>
      <w:r>
        <w:t>The ENVMP shall identify the main environmental risks perceived by the Contractor, and shall describe how these risks will be managed and reduced to an acceptable level.</w:t>
      </w:r>
    </w:p>
    <w:p w:rsidR="00144990" w:rsidRDefault="00144990" w:rsidP="0034743A">
      <w:pPr>
        <w:pStyle w:val="SOWHL3-ASDEFCON"/>
      </w:pPr>
      <w:r>
        <w:t>Subcontractors</w:t>
      </w:r>
    </w:p>
    <w:p w:rsidR="00144990" w:rsidRDefault="00144990" w:rsidP="0034743A">
      <w:pPr>
        <w:pStyle w:val="SOWTL4-ASDEFCON"/>
      </w:pPr>
      <w:r>
        <w:t xml:space="preserve">The ENVMP shall describe how the Contractor will flow down environmental management requirements to </w:t>
      </w:r>
      <w:r w:rsidR="002A42D8">
        <w:t xml:space="preserve">Approved </w:t>
      </w:r>
      <w:r w:rsidR="007D7029">
        <w:t>S</w:t>
      </w:r>
      <w:r>
        <w:t>ubcontractors</w:t>
      </w:r>
      <w:r w:rsidR="007D7029">
        <w:t>,</w:t>
      </w:r>
      <w:r>
        <w:t xml:space="preserve"> includ</w:t>
      </w:r>
      <w:r w:rsidR="007D7029">
        <w:t>ing the</w:t>
      </w:r>
      <w:r>
        <w:t xml:space="preserve"> briefings </w:t>
      </w:r>
      <w:r w:rsidR="007D7029">
        <w:t xml:space="preserve">that will be provided </w:t>
      </w:r>
      <w:r>
        <w:t xml:space="preserve">to </w:t>
      </w:r>
      <w:r w:rsidR="002A42D8">
        <w:t xml:space="preserve">Approved </w:t>
      </w:r>
      <w:r>
        <w:t>Subcontractors</w:t>
      </w:r>
      <w:r w:rsidR="007D7029">
        <w:t xml:space="preserve"> in relation to environmental matters</w:t>
      </w:r>
      <w:r>
        <w:t xml:space="preserve">, especially </w:t>
      </w:r>
      <w:r w:rsidR="007D7029">
        <w:t xml:space="preserve">where </w:t>
      </w:r>
      <w:r>
        <w:t xml:space="preserve">work will be performed on </w:t>
      </w:r>
      <w:r w:rsidR="004F1EAE">
        <w:t>Commonwealth P</w:t>
      </w:r>
      <w:r>
        <w:t>remises.</w:t>
      </w:r>
    </w:p>
    <w:p w:rsidR="00144990" w:rsidRDefault="00144990" w:rsidP="0034743A">
      <w:pPr>
        <w:pStyle w:val="SOWHL3-ASDEFCON"/>
      </w:pPr>
      <w:r>
        <w:t>Personnel</w:t>
      </w:r>
    </w:p>
    <w:p w:rsidR="00144990" w:rsidRDefault="00144990" w:rsidP="0034743A">
      <w:pPr>
        <w:pStyle w:val="SOWTL4-ASDEFCON"/>
      </w:pPr>
      <w:r>
        <w:t>The ENVMP shall identify the staff positions responsible for management of environmental issues and activities, and shall describe the responsibilities of those positions.</w:t>
      </w:r>
    </w:p>
    <w:p w:rsidR="00144990" w:rsidRDefault="00144990" w:rsidP="0034743A">
      <w:pPr>
        <w:pStyle w:val="SOWHL3-ASDEFCON"/>
      </w:pPr>
      <w:r>
        <w:t>Training</w:t>
      </w:r>
    </w:p>
    <w:p w:rsidR="00144990" w:rsidRDefault="00144990" w:rsidP="0034743A">
      <w:pPr>
        <w:pStyle w:val="SOWTL4-ASDEFCON"/>
      </w:pPr>
      <w:r>
        <w:t xml:space="preserve">The ENVMP shall describe the Contractor’s proposed training program to make employees and other personnel, including Subcontractor personnel, and, if applicable Commonwealth </w:t>
      </w:r>
      <w:r w:rsidR="00C07DE4">
        <w:t>P</w:t>
      </w:r>
      <w:r>
        <w:t>ersonnel (</w:t>
      </w:r>
      <w:proofErr w:type="spellStart"/>
      <w:r>
        <w:t>eg</w:t>
      </w:r>
      <w:proofErr w:type="spellEnd"/>
      <w:r w:rsidR="004F1EAE">
        <w:t>,</w:t>
      </w:r>
      <w:r>
        <w:t xml:space="preserve"> MRU)</w:t>
      </w:r>
      <w:r w:rsidR="001A1872">
        <w:t>,</w:t>
      </w:r>
      <w:r>
        <w:t xml:space="preserve"> aware of relevant environmental requirements.</w:t>
      </w:r>
    </w:p>
    <w:p w:rsidR="00144990" w:rsidRDefault="00144990" w:rsidP="0034743A">
      <w:pPr>
        <w:pStyle w:val="SOWHL3-ASDEFCON"/>
      </w:pPr>
      <w:r>
        <w:t>Documentation</w:t>
      </w:r>
    </w:p>
    <w:p w:rsidR="00144990" w:rsidRDefault="00144990" w:rsidP="0034743A">
      <w:pPr>
        <w:pStyle w:val="SOWTL4-ASDEFCON"/>
      </w:pPr>
      <w:r>
        <w:t xml:space="preserve">The ENVMP shall describe the Contractor’s </w:t>
      </w:r>
      <w:r w:rsidR="008E6092">
        <w:t>ENVMS</w:t>
      </w:r>
      <w:r>
        <w:t xml:space="preserve"> documentation, including records relating to management of environmental issues and activities.</w:t>
      </w:r>
    </w:p>
    <w:p w:rsidR="00144990" w:rsidRDefault="002A42D8" w:rsidP="0034743A">
      <w:pPr>
        <w:pStyle w:val="SOWHL3-ASDEFCON"/>
      </w:pPr>
      <w:r>
        <w:t>Authorisations</w:t>
      </w:r>
    </w:p>
    <w:p w:rsidR="00144990" w:rsidRDefault="00144990" w:rsidP="0034743A">
      <w:pPr>
        <w:pStyle w:val="SOWTL4-ASDEFCON"/>
      </w:pPr>
      <w:r>
        <w:t xml:space="preserve">The ENVMP shall identify the required </w:t>
      </w:r>
      <w:r w:rsidR="00DE18DC">
        <w:t xml:space="preserve">environmental management related </w:t>
      </w:r>
      <w:r w:rsidR="00C07DE4">
        <w:t>Authorisations</w:t>
      </w:r>
      <w:r>
        <w:t xml:space="preserve"> for performance of the work</w:t>
      </w:r>
      <w:r w:rsidR="00C07DE4">
        <w:t xml:space="preserve"> under the Contract</w:t>
      </w:r>
      <w:r>
        <w:t>, and shall describe how the Contractor proposes to obtain and maintain these.</w:t>
      </w:r>
    </w:p>
    <w:p w:rsidR="00144990" w:rsidRDefault="00144990" w:rsidP="0034743A">
      <w:pPr>
        <w:pStyle w:val="SOWHL3-ASDEFCON"/>
      </w:pPr>
      <w:r>
        <w:t>Monitoring and Reporting</w:t>
      </w:r>
    </w:p>
    <w:p w:rsidR="00144990" w:rsidRDefault="00144990" w:rsidP="0034743A">
      <w:pPr>
        <w:pStyle w:val="SOWTL4-ASDEFCON"/>
      </w:pPr>
      <w:r>
        <w:t>The ENVMP shall describe the Contractor’s proposed procedures for monitoring and reporting on environmental management issues and requirements.</w:t>
      </w:r>
    </w:p>
    <w:sectPr w:rsidR="00144990" w:rsidSect="00356B7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541" w:rsidRDefault="00E23541">
      <w:r>
        <w:separator/>
      </w:r>
    </w:p>
  </w:endnote>
  <w:endnote w:type="continuationSeparator" w:id="0">
    <w:p w:rsidR="00E23541" w:rsidRDefault="00E2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6C" w:rsidRDefault="000245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6B76">
      <w:rPr>
        <w:rStyle w:val="PageNumber"/>
        <w:noProof/>
      </w:rPr>
      <w:t>1</w:t>
    </w:r>
    <w:r>
      <w:rPr>
        <w:rStyle w:val="PageNumber"/>
      </w:rPr>
      <w:fldChar w:fldCharType="end"/>
    </w:r>
  </w:p>
  <w:p w:rsidR="0002456C" w:rsidRDefault="000245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56B76" w:rsidTr="00356B76">
      <w:tc>
        <w:tcPr>
          <w:tcW w:w="2500" w:type="pct"/>
        </w:tcPr>
        <w:p w:rsidR="00356B76" w:rsidRDefault="00356B76" w:rsidP="00356B76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356B76" w:rsidRPr="005275AE" w:rsidRDefault="005275AE" w:rsidP="00356B76">
          <w:pPr>
            <w:pStyle w:val="ASDEFCONHeaderFooterRight"/>
            <w:rPr>
              <w:szCs w:val="16"/>
            </w:rPr>
          </w:pPr>
          <w:r w:rsidRPr="005275AE">
            <w:rPr>
              <w:rStyle w:val="PageNumber"/>
              <w:color w:val="auto"/>
              <w:szCs w:val="16"/>
            </w:rPr>
            <w:fldChar w:fldCharType="begin"/>
          </w:r>
          <w:r w:rsidRPr="005275AE">
            <w:rPr>
              <w:rStyle w:val="PageNumber"/>
              <w:color w:val="auto"/>
              <w:szCs w:val="16"/>
            </w:rPr>
            <w:instrText xml:space="preserve"> PAGE </w:instrText>
          </w:r>
          <w:r w:rsidRPr="005275AE">
            <w:rPr>
              <w:rStyle w:val="PageNumber"/>
              <w:color w:val="auto"/>
              <w:szCs w:val="16"/>
            </w:rPr>
            <w:fldChar w:fldCharType="separate"/>
          </w:r>
          <w:r w:rsidR="0034743A">
            <w:rPr>
              <w:rStyle w:val="PageNumber"/>
              <w:noProof/>
              <w:color w:val="auto"/>
              <w:szCs w:val="16"/>
            </w:rPr>
            <w:t>3</w:t>
          </w:r>
          <w:r w:rsidRPr="005275AE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356B76" w:rsidTr="00356B76">
      <w:tc>
        <w:tcPr>
          <w:tcW w:w="5000" w:type="pct"/>
          <w:gridSpan w:val="2"/>
        </w:tcPr>
        <w:p w:rsidR="00356B76" w:rsidRDefault="00D21700" w:rsidP="0034743A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02456C" w:rsidRPr="00356B76" w:rsidRDefault="0002456C" w:rsidP="00356B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6C" w:rsidRDefault="0002456C">
    <w:pPr>
      <w:pStyle w:val="Footer"/>
      <w:tabs>
        <w:tab w:val="right" w:pos="9090"/>
      </w:tabs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56B76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541" w:rsidRDefault="00E23541">
      <w:r>
        <w:separator/>
      </w:r>
    </w:p>
  </w:footnote>
  <w:footnote w:type="continuationSeparator" w:id="0">
    <w:p w:rsidR="00E23541" w:rsidRDefault="00E23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56B76" w:rsidTr="00356B76">
      <w:tc>
        <w:tcPr>
          <w:tcW w:w="5000" w:type="pct"/>
          <w:gridSpan w:val="2"/>
        </w:tcPr>
        <w:p w:rsidR="00356B76" w:rsidRDefault="00D21700" w:rsidP="0034743A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356B76" w:rsidTr="00356B76">
      <w:tc>
        <w:tcPr>
          <w:tcW w:w="2500" w:type="pct"/>
        </w:tcPr>
        <w:p w:rsidR="00356B76" w:rsidRDefault="0034743A" w:rsidP="00356B76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356B76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356B76" w:rsidRDefault="0034743A" w:rsidP="00356B76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35742D">
            <w:t>DID-SSM-ENVMP</w:t>
          </w:r>
          <w:r>
            <w:fldChar w:fldCharType="end"/>
          </w:r>
          <w:r w:rsidR="0035742D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D21700">
            <w:t>V5.0</w:t>
          </w:r>
          <w:r>
            <w:fldChar w:fldCharType="end"/>
          </w:r>
        </w:p>
      </w:tc>
    </w:tr>
  </w:tbl>
  <w:p w:rsidR="0002456C" w:rsidRPr="00356B76" w:rsidRDefault="0002456C" w:rsidP="00356B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56C" w:rsidRDefault="00D21700">
    <w:pPr>
      <w:pStyle w:val="Header"/>
    </w:pPr>
    <w:fldSimple w:instr=" DOCPROPERTY  Category  \* MERGEFORMAT ">
      <w:r w:rsidR="00356B76">
        <w:t>ASDEFCON (Support)</w:t>
      </w:r>
    </w:fldSimple>
    <w:r w:rsidR="0002456C">
      <w:tab/>
    </w:r>
    <w:r w:rsidR="0002456C">
      <w:tab/>
    </w:r>
    <w:r w:rsidR="0034743A">
      <w:fldChar w:fldCharType="begin"/>
    </w:r>
    <w:r w:rsidR="0034743A">
      <w:instrText xml:space="preserve"> DOCPROPERTY  Title  \* MERGEFORMAT </w:instrText>
    </w:r>
    <w:r w:rsidR="0034743A">
      <w:fldChar w:fldCharType="separate"/>
    </w:r>
    <w:r w:rsidR="00356B76">
      <w:t>DID-SSM-ENVMP</w:t>
    </w:r>
    <w:r w:rsidR="0034743A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22A8C"/>
    <w:multiLevelType w:val="multilevel"/>
    <w:tmpl w:val="FB7A3212"/>
    <w:lvl w:ilvl="0">
      <w:start w:val="1"/>
      <w:numFmt w:val="decimal"/>
      <w:pStyle w:val="Notespara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0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0"/>
  </w:num>
  <w:num w:numId="3">
    <w:abstractNumId w:val="1"/>
  </w:num>
  <w:num w:numId="4">
    <w:abstractNumId w:val="48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10"/>
  </w:num>
  <w:num w:numId="14">
    <w:abstractNumId w:val="32"/>
  </w:num>
  <w:num w:numId="15">
    <w:abstractNumId w:val="43"/>
  </w:num>
  <w:num w:numId="16">
    <w:abstractNumId w:val="5"/>
  </w:num>
  <w:num w:numId="17">
    <w:abstractNumId w:val="37"/>
  </w:num>
  <w:num w:numId="18">
    <w:abstractNumId w:val="27"/>
  </w:num>
  <w:num w:numId="19">
    <w:abstractNumId w:val="35"/>
  </w:num>
  <w:num w:numId="20">
    <w:abstractNumId w:val="40"/>
  </w:num>
  <w:num w:numId="21">
    <w:abstractNumId w:val="49"/>
  </w:num>
  <w:num w:numId="22">
    <w:abstractNumId w:val="33"/>
    <w:lvlOverride w:ilvl="0">
      <w:startOverride w:val="1"/>
    </w:lvlOverride>
  </w:num>
  <w:num w:numId="23">
    <w:abstractNumId w:val="41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4"/>
  </w:num>
  <w:num w:numId="28">
    <w:abstractNumId w:val="26"/>
  </w:num>
  <w:num w:numId="29">
    <w:abstractNumId w:val="34"/>
  </w:num>
  <w:num w:numId="30">
    <w:abstractNumId w:val="50"/>
  </w:num>
  <w:num w:numId="31">
    <w:abstractNumId w:val="18"/>
  </w:num>
  <w:num w:numId="32">
    <w:abstractNumId w:val="23"/>
  </w:num>
  <w:num w:numId="33">
    <w:abstractNumId w:val="52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6"/>
  </w:num>
  <w:num w:numId="42">
    <w:abstractNumId w:val="42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7"/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5"/>
  </w:num>
  <w:num w:numId="52">
    <w:abstractNumId w:val="9"/>
  </w:num>
  <w:num w:numId="53">
    <w:abstractNumId w:val="51"/>
  </w:num>
  <w:num w:numId="54">
    <w:abstractNumId w:val="19"/>
  </w:num>
  <w:num w:numId="55">
    <w:abstractNumId w:val="31"/>
  </w:num>
  <w:num w:numId="56">
    <w:abstractNumId w:val="12"/>
  </w:num>
  <w:num w:numId="57">
    <w:abstractNumId w:val="6"/>
  </w:num>
  <w:num w:numId="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36"/>
  </w:num>
  <w:num w:numId="61">
    <w:abstractNumId w:val="24"/>
  </w:num>
  <w:num w:numId="62">
    <w:abstractNumId w:val="3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45"/>
    <w:rsid w:val="0002456C"/>
    <w:rsid w:val="000E6A27"/>
    <w:rsid w:val="00120445"/>
    <w:rsid w:val="001244C5"/>
    <w:rsid w:val="001413A6"/>
    <w:rsid w:val="00144990"/>
    <w:rsid w:val="001562C7"/>
    <w:rsid w:val="00177D07"/>
    <w:rsid w:val="001A1872"/>
    <w:rsid w:val="001A2348"/>
    <w:rsid w:val="001A3357"/>
    <w:rsid w:val="001D3BE8"/>
    <w:rsid w:val="001E4E7F"/>
    <w:rsid w:val="0020203E"/>
    <w:rsid w:val="002265B9"/>
    <w:rsid w:val="002428BE"/>
    <w:rsid w:val="002825C7"/>
    <w:rsid w:val="0029754C"/>
    <w:rsid w:val="002A42D8"/>
    <w:rsid w:val="002A7D8C"/>
    <w:rsid w:val="002B0AD5"/>
    <w:rsid w:val="00332031"/>
    <w:rsid w:val="0034743A"/>
    <w:rsid w:val="00356B76"/>
    <w:rsid w:val="0035742D"/>
    <w:rsid w:val="003923AE"/>
    <w:rsid w:val="003A14AA"/>
    <w:rsid w:val="003B169D"/>
    <w:rsid w:val="003D5C34"/>
    <w:rsid w:val="003F4BFE"/>
    <w:rsid w:val="00430894"/>
    <w:rsid w:val="00461C86"/>
    <w:rsid w:val="0047494F"/>
    <w:rsid w:val="00493757"/>
    <w:rsid w:val="004E008F"/>
    <w:rsid w:val="004F1EAE"/>
    <w:rsid w:val="00524B8A"/>
    <w:rsid w:val="005275AE"/>
    <w:rsid w:val="00535046"/>
    <w:rsid w:val="005D1786"/>
    <w:rsid w:val="006D29FF"/>
    <w:rsid w:val="006E11A4"/>
    <w:rsid w:val="006F7E3E"/>
    <w:rsid w:val="007007C6"/>
    <w:rsid w:val="007014C8"/>
    <w:rsid w:val="007259A2"/>
    <w:rsid w:val="00764B07"/>
    <w:rsid w:val="00765326"/>
    <w:rsid w:val="00765FFF"/>
    <w:rsid w:val="007C6834"/>
    <w:rsid w:val="007D192D"/>
    <w:rsid w:val="007D7029"/>
    <w:rsid w:val="00805248"/>
    <w:rsid w:val="0081424D"/>
    <w:rsid w:val="008843F9"/>
    <w:rsid w:val="008D29AB"/>
    <w:rsid w:val="008E0F8B"/>
    <w:rsid w:val="008E124C"/>
    <w:rsid w:val="008E6092"/>
    <w:rsid w:val="008F3D29"/>
    <w:rsid w:val="00907E28"/>
    <w:rsid w:val="00917E3F"/>
    <w:rsid w:val="009640C2"/>
    <w:rsid w:val="00966FF5"/>
    <w:rsid w:val="009760C2"/>
    <w:rsid w:val="0097614F"/>
    <w:rsid w:val="00980C80"/>
    <w:rsid w:val="009B1064"/>
    <w:rsid w:val="009D7358"/>
    <w:rsid w:val="00A272FA"/>
    <w:rsid w:val="00A5304A"/>
    <w:rsid w:val="00A56F25"/>
    <w:rsid w:val="00A5715C"/>
    <w:rsid w:val="00A679A0"/>
    <w:rsid w:val="00A93DBF"/>
    <w:rsid w:val="00AA305B"/>
    <w:rsid w:val="00AC050C"/>
    <w:rsid w:val="00AE6576"/>
    <w:rsid w:val="00AF4A0C"/>
    <w:rsid w:val="00B03214"/>
    <w:rsid w:val="00B23A2F"/>
    <w:rsid w:val="00B81EE0"/>
    <w:rsid w:val="00BC348C"/>
    <w:rsid w:val="00C02A7C"/>
    <w:rsid w:val="00C07DE4"/>
    <w:rsid w:val="00C27C62"/>
    <w:rsid w:val="00C924CB"/>
    <w:rsid w:val="00CE5021"/>
    <w:rsid w:val="00D21700"/>
    <w:rsid w:val="00D279FB"/>
    <w:rsid w:val="00D414C7"/>
    <w:rsid w:val="00D6400A"/>
    <w:rsid w:val="00DD58D2"/>
    <w:rsid w:val="00DE18DC"/>
    <w:rsid w:val="00DF2149"/>
    <w:rsid w:val="00E23541"/>
    <w:rsid w:val="00E348A5"/>
    <w:rsid w:val="00E51A5F"/>
    <w:rsid w:val="00E64D06"/>
    <w:rsid w:val="00E83941"/>
    <w:rsid w:val="00EA19F6"/>
    <w:rsid w:val="00ED0CEA"/>
    <w:rsid w:val="00ED315D"/>
    <w:rsid w:val="00ED3C65"/>
    <w:rsid w:val="00F044D2"/>
    <w:rsid w:val="00F1752F"/>
    <w:rsid w:val="00F23578"/>
    <w:rsid w:val="00F315AE"/>
    <w:rsid w:val="00F34658"/>
    <w:rsid w:val="00F3581A"/>
    <w:rsid w:val="00F709C9"/>
    <w:rsid w:val="00F828BD"/>
    <w:rsid w:val="00F82D1F"/>
    <w:rsid w:val="00F83378"/>
    <w:rsid w:val="00F845B1"/>
    <w:rsid w:val="00FC6786"/>
    <w:rsid w:val="00FF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1FB728-7558-4F19-A178-F0D40DD02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43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1"/>
    <w:qFormat/>
    <w:rsid w:val="0034743A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34743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765FFF"/>
    <w:pPr>
      <w:keepNext/>
      <w:numPr>
        <w:ilvl w:val="2"/>
        <w:numId w:val="59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765FFF"/>
    <w:pPr>
      <w:keepNext/>
      <w:numPr>
        <w:ilvl w:val="3"/>
        <w:numId w:val="59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765FFF"/>
    <w:pPr>
      <w:numPr>
        <w:ilvl w:val="4"/>
        <w:numId w:val="59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765FFF"/>
    <w:pPr>
      <w:numPr>
        <w:ilvl w:val="5"/>
        <w:numId w:val="59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765FFF"/>
    <w:pPr>
      <w:numPr>
        <w:ilvl w:val="6"/>
        <w:numId w:val="59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765FFF"/>
    <w:pPr>
      <w:numPr>
        <w:ilvl w:val="7"/>
        <w:numId w:val="59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765FFF"/>
    <w:pPr>
      <w:numPr>
        <w:ilvl w:val="8"/>
        <w:numId w:val="5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3474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4743A"/>
  </w:style>
  <w:style w:type="paragraph" w:customStyle="1" w:styleId="TextLevel3">
    <w:name w:val="Text Level 3"/>
    <w:basedOn w:val="Heading3"/>
    <w:rsid w:val="00493757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493757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493757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493757"/>
    <w:rPr>
      <w:rFonts w:ascii="Arial" w:hAnsi="Arial"/>
      <w:b/>
      <w:i/>
    </w:rPr>
  </w:style>
  <w:style w:type="paragraph" w:customStyle="1" w:styleId="Notespara">
    <w:name w:val="Note spara"/>
    <w:basedOn w:val="PlainText"/>
    <w:rsid w:val="00493757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493757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493757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461C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461C86"/>
    <w:pPr>
      <w:tabs>
        <w:tab w:val="center" w:pos="4153"/>
        <w:tab w:val="right" w:pos="8306"/>
      </w:tabs>
    </w:pPr>
  </w:style>
  <w:style w:type="character" w:styleId="PageNumber">
    <w:name w:val="page number"/>
    <w:rsid w:val="00461C86"/>
    <w:rPr>
      <w:rFonts w:cs="Times New Roman"/>
    </w:rPr>
  </w:style>
  <w:style w:type="paragraph" w:customStyle="1" w:styleId="DIDText">
    <w:name w:val="DID Text"/>
    <w:basedOn w:val="Normal"/>
    <w:rsid w:val="00493757"/>
    <w:pPr>
      <w:ind w:left="1276" w:hanging="1276"/>
    </w:pPr>
    <w:rPr>
      <w:lang w:eastAsia="en-US"/>
    </w:rPr>
  </w:style>
  <w:style w:type="paragraph" w:styleId="FootnoteText">
    <w:name w:val="footnote text"/>
    <w:basedOn w:val="Normal"/>
    <w:semiHidden/>
    <w:rsid w:val="0034743A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rsid w:val="00493757"/>
    <w:pPr>
      <w:shd w:val="clear" w:color="auto" w:fill="000080"/>
    </w:pPr>
    <w:rPr>
      <w:rFonts w:ascii="Tahoma" w:hAnsi="Tahoma"/>
    </w:rPr>
  </w:style>
  <w:style w:type="paragraph" w:customStyle="1" w:styleId="sspara">
    <w:name w:val="sspara"/>
    <w:basedOn w:val="Normal"/>
    <w:rsid w:val="00493757"/>
    <w:pPr>
      <w:numPr>
        <w:numId w:val="3"/>
      </w:numPr>
    </w:pPr>
  </w:style>
  <w:style w:type="paragraph" w:styleId="PlainText">
    <w:name w:val="Plain Text"/>
    <w:basedOn w:val="Normal"/>
    <w:rsid w:val="00493757"/>
    <w:rPr>
      <w:rFonts w:ascii="Courier New" w:hAnsi="Courier New"/>
    </w:rPr>
  </w:style>
  <w:style w:type="paragraph" w:styleId="TOC1">
    <w:name w:val="toc 1"/>
    <w:autoRedefine/>
    <w:uiPriority w:val="39"/>
    <w:rsid w:val="0034743A"/>
    <w:pPr>
      <w:tabs>
        <w:tab w:val="left" w:pos="567"/>
        <w:tab w:val="right" w:leader="dot" w:pos="9071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461C86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461C86"/>
  </w:style>
  <w:style w:type="paragraph" w:styleId="TOC2">
    <w:name w:val="toc 2"/>
    <w:autoRedefine/>
    <w:uiPriority w:val="39"/>
    <w:rsid w:val="0034743A"/>
    <w:pPr>
      <w:tabs>
        <w:tab w:val="left" w:pos="1417"/>
        <w:tab w:val="right" w:leader="dot" w:pos="9071"/>
      </w:tabs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34743A"/>
    <w:pPr>
      <w:spacing w:after="60"/>
      <w:ind w:left="567"/>
    </w:pPr>
    <w:rPr>
      <w:rFonts w:cs="Arial"/>
    </w:rPr>
  </w:style>
  <w:style w:type="paragraph" w:customStyle="1" w:styleId="TextLevel6">
    <w:name w:val="Text Level 6"/>
    <w:basedOn w:val="Heading6"/>
    <w:rsid w:val="00493757"/>
    <w:pPr>
      <w:spacing w:before="0"/>
    </w:pPr>
    <w:rPr>
      <w:b/>
    </w:rPr>
  </w:style>
  <w:style w:type="paragraph" w:styleId="Title">
    <w:name w:val="Title"/>
    <w:basedOn w:val="Normal"/>
    <w:qFormat/>
    <w:rsid w:val="00493757"/>
    <w:pPr>
      <w:jc w:val="center"/>
    </w:pPr>
    <w:rPr>
      <w:b/>
    </w:rPr>
  </w:style>
  <w:style w:type="paragraph" w:customStyle="1" w:styleId="TextLevel7">
    <w:name w:val="Text Level 7"/>
    <w:basedOn w:val="Heading7"/>
    <w:rsid w:val="00493757"/>
  </w:style>
  <w:style w:type="paragraph" w:customStyle="1" w:styleId="Indent">
    <w:name w:val="Indent"/>
    <w:basedOn w:val="Normal"/>
    <w:rsid w:val="00493757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493757"/>
    <w:pPr>
      <w:tabs>
        <w:tab w:val="center" w:pos="4536"/>
        <w:tab w:val="right" w:pos="9072"/>
      </w:tabs>
      <w:ind w:right="-23"/>
    </w:pPr>
  </w:style>
  <w:style w:type="paragraph" w:styleId="BalloonText">
    <w:name w:val="Balloon Text"/>
    <w:basedOn w:val="Normal"/>
    <w:link w:val="BalloonTextChar"/>
    <w:autoRedefine/>
    <w:rsid w:val="0020203E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461C86"/>
    <w:rPr>
      <w:b/>
      <w:bCs/>
    </w:rPr>
  </w:style>
  <w:style w:type="character" w:customStyle="1" w:styleId="CommentTextChar">
    <w:name w:val="Comment Text Char"/>
    <w:semiHidden/>
    <w:rsid w:val="00461C86"/>
    <w:rPr>
      <w:rFonts w:ascii="Arial" w:hAnsi="Arial" w:cs="Times New Roman"/>
      <w:lang w:val="x-none" w:eastAsia="en-US"/>
    </w:rPr>
  </w:style>
  <w:style w:type="paragraph" w:customStyle="1" w:styleId="Options">
    <w:name w:val="Options"/>
    <w:basedOn w:val="Normal"/>
    <w:next w:val="Normal"/>
    <w:rsid w:val="00461C86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493757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493757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493757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493757"/>
    <w:rPr>
      <w:b/>
      <w:i/>
      <w:lang w:val="en-US" w:eastAsia="en-US"/>
    </w:rPr>
  </w:style>
  <w:style w:type="paragraph" w:customStyle="1" w:styleId="BookTitle1">
    <w:name w:val="Book Title1"/>
    <w:basedOn w:val="PlainText"/>
    <w:rsid w:val="00493757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493757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CommentSubjectChar">
    <w:name w:val="Comment Subject Char"/>
    <w:rsid w:val="00461C86"/>
    <w:rPr>
      <w:rFonts w:ascii="Arial" w:hAnsi="Arial" w:cs="Times New Roman"/>
      <w:b/>
      <w:bCs/>
      <w:lang w:val="x-none" w:eastAsia="en-US"/>
    </w:rPr>
  </w:style>
  <w:style w:type="paragraph" w:customStyle="1" w:styleId="DIDTitle">
    <w:name w:val="DID Title"/>
    <w:basedOn w:val="Normal"/>
    <w:next w:val="Heading1"/>
    <w:rsid w:val="00493757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493757"/>
    <w:pPr>
      <w:ind w:hanging="1276"/>
    </w:pPr>
  </w:style>
  <w:style w:type="character" w:customStyle="1" w:styleId="MarginheadingChar">
    <w:name w:val="Margin heading Char"/>
    <w:rsid w:val="00493757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493757"/>
    <w:pPr>
      <w:tabs>
        <w:tab w:val="left" w:pos="1701"/>
      </w:tabs>
      <w:ind w:left="1701" w:hanging="1701"/>
    </w:pPr>
  </w:style>
  <w:style w:type="paragraph" w:styleId="TOC4">
    <w:name w:val="toc 4"/>
    <w:basedOn w:val="Normal"/>
    <w:next w:val="Normal"/>
    <w:autoRedefine/>
    <w:rsid w:val="0034743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4743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4743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4743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4743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4743A"/>
    <w:pPr>
      <w:spacing w:after="100"/>
      <w:ind w:left="1600"/>
    </w:pPr>
  </w:style>
  <w:style w:type="character" w:customStyle="1" w:styleId="MarginheadingChar1">
    <w:name w:val="Margin heading Char1"/>
    <w:rsid w:val="00493757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34743A"/>
    <w:rPr>
      <w:color w:val="0000FF"/>
      <w:u w:val="single"/>
    </w:rPr>
  </w:style>
  <w:style w:type="character" w:styleId="FollowedHyperlink">
    <w:name w:val="FollowedHyperlink"/>
    <w:rsid w:val="00461C86"/>
    <w:rPr>
      <w:rFonts w:cs="Times New Roman"/>
      <w:color w:val="800080"/>
      <w:u w:val="single"/>
    </w:rPr>
  </w:style>
  <w:style w:type="paragraph" w:customStyle="1" w:styleId="page">
    <w:name w:val="page"/>
    <w:basedOn w:val="Normal"/>
    <w:next w:val="Normal"/>
    <w:rsid w:val="00493757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textlevel2">
    <w:name w:val="text level 2"/>
    <w:next w:val="Normal"/>
    <w:rsid w:val="00493757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493757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B81EE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B81EE0"/>
  </w:style>
  <w:style w:type="character" w:customStyle="1" w:styleId="BodyTextChar">
    <w:name w:val="Body Text Char"/>
    <w:rsid w:val="00461C86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B81EE0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B81EE0"/>
    <w:rPr>
      <w:szCs w:val="20"/>
    </w:rPr>
  </w:style>
  <w:style w:type="character" w:customStyle="1" w:styleId="EndnoteTextChar">
    <w:name w:val="Endnote Text Char"/>
    <w:semiHidden/>
    <w:rsid w:val="00461C86"/>
    <w:rPr>
      <w:rFonts w:ascii="Arial" w:hAnsi="Arial" w:cs="Times New Roman"/>
      <w:lang w:val="x-none" w:eastAsia="en-US"/>
    </w:rPr>
  </w:style>
  <w:style w:type="paragraph" w:styleId="Revision">
    <w:name w:val="Revision"/>
    <w:hidden/>
    <w:uiPriority w:val="99"/>
    <w:semiHidden/>
    <w:rsid w:val="0097614F"/>
    <w:rPr>
      <w:rFonts w:ascii="Arial" w:eastAsia="Calibri" w:hAnsi="Arial"/>
      <w:szCs w:val="22"/>
      <w:lang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461C86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461C86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461C86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461C86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461C86"/>
    <w:rPr>
      <w:b/>
      <w:caps/>
    </w:rPr>
  </w:style>
  <w:style w:type="paragraph" w:customStyle="1" w:styleId="Recitals">
    <w:name w:val="Recitals"/>
    <w:basedOn w:val="Normal"/>
    <w:semiHidden/>
    <w:rsid w:val="00461C86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461C86"/>
    <w:pPr>
      <w:keepNext/>
      <w:ind w:left="851"/>
    </w:pPr>
  </w:style>
  <w:style w:type="paragraph" w:customStyle="1" w:styleId="TablePara">
    <w:name w:val="Table Para"/>
    <w:autoRedefine/>
    <w:semiHidden/>
    <w:rsid w:val="00461C86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461C86"/>
  </w:style>
  <w:style w:type="paragraph" w:customStyle="1" w:styleId="TableSubpara">
    <w:name w:val="Table Subpara"/>
    <w:autoRedefine/>
    <w:semiHidden/>
    <w:rsid w:val="00461C86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461C86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461C86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461C86"/>
    <w:rPr>
      <w:rFonts w:ascii="Arial" w:hAnsi="Arial" w:cs="Arial"/>
      <w:b/>
      <w:sz w:val="20"/>
    </w:rPr>
  </w:style>
  <w:style w:type="character" w:customStyle="1" w:styleId="Heading1Char">
    <w:name w:val="Heading 1 Char"/>
    <w:locked/>
    <w:rsid w:val="00461C86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34743A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765FFF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765FFF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765FFF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765FFF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765FFF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765FFF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765FFF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461C86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461C86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20203E"/>
    <w:rPr>
      <w:rFonts w:ascii="Arial" w:hAnsi="Arial"/>
      <w:sz w:val="18"/>
    </w:rPr>
  </w:style>
  <w:style w:type="character" w:customStyle="1" w:styleId="SC430">
    <w:name w:val="SC430"/>
    <w:rsid w:val="00461C86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461C8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461C86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461C86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461C86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461C86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461C86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461C86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461C86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461C86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461C86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461C86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461C86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461C86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461C86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461C86"/>
    <w:rPr>
      <w:i/>
      <w:iCs/>
    </w:rPr>
  </w:style>
  <w:style w:type="character" w:customStyle="1" w:styleId="CommentSubjectChar1">
    <w:name w:val="Comment Subject Char1"/>
    <w:link w:val="CommentSubject"/>
    <w:semiHidden/>
    <w:rsid w:val="00461C86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461C86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34743A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4743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4743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4743A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34743A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4743A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34743A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34743A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34743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4743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4743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4743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4743A"/>
    <w:pPr>
      <w:keepNext/>
      <w:keepLines/>
      <w:numPr>
        <w:numId w:val="4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4743A"/>
    <w:pPr>
      <w:numPr>
        <w:ilvl w:val="1"/>
        <w:numId w:val="4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4743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4743A"/>
    <w:pPr>
      <w:numPr>
        <w:ilvl w:val="2"/>
        <w:numId w:val="4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4743A"/>
    <w:pPr>
      <w:numPr>
        <w:ilvl w:val="3"/>
        <w:numId w:val="49"/>
      </w:numPr>
    </w:pPr>
    <w:rPr>
      <w:szCs w:val="24"/>
    </w:rPr>
  </w:style>
  <w:style w:type="paragraph" w:customStyle="1" w:styleId="ASDEFCONCoverTitle">
    <w:name w:val="ASDEFCON Cover Title"/>
    <w:rsid w:val="0034743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4743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4743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4743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4743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4743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4743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4743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4743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4743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4743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4743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4743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4743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4743A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4743A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4743A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4743A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4743A"/>
    <w:pPr>
      <w:keepNext/>
      <w:numPr>
        <w:numId w:val="13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4743A"/>
    <w:pPr>
      <w:keepNext/>
      <w:numPr>
        <w:ilvl w:val="1"/>
        <w:numId w:val="13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4743A"/>
    <w:pPr>
      <w:keepNext/>
      <w:numPr>
        <w:ilvl w:val="2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4743A"/>
    <w:pPr>
      <w:keepNext/>
      <w:numPr>
        <w:ilvl w:val="3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4743A"/>
    <w:pPr>
      <w:keepNext/>
      <w:numPr>
        <w:ilvl w:val="4"/>
        <w:numId w:val="13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4743A"/>
    <w:pPr>
      <w:numPr>
        <w:ilvl w:val="5"/>
        <w:numId w:val="13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4743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4743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4743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4743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4743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4743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4743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4743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4743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4743A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4743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4743A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34743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4743A"/>
    <w:pPr>
      <w:numPr>
        <w:numId w:val="3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4743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4743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4743A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4743A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4743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4743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4743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4743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4743A"/>
    <w:pPr>
      <w:numPr>
        <w:numId w:val="31"/>
      </w:numPr>
    </w:pPr>
  </w:style>
  <w:style w:type="paragraph" w:customStyle="1" w:styleId="Table8ptBP2-ASDEFCON">
    <w:name w:val="Table 8pt BP2 - ASDEFCON"/>
    <w:basedOn w:val="Table8ptText-ASDEFCON"/>
    <w:rsid w:val="0034743A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4743A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4743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4743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4743A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34743A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4743A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4743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4743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4743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4743A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4743A"/>
    <w:pPr>
      <w:numPr>
        <w:ilvl w:val="6"/>
        <w:numId w:val="3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4743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4743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4743A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4743A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34743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4743A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4743A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34743A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4743A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4743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4743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4743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4743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4743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4743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4743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4743A"/>
    <w:pPr>
      <w:numPr>
        <w:ilvl w:val="1"/>
        <w:numId w:val="41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11A4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34743A"/>
    <w:pPr>
      <w:numPr>
        <w:numId w:val="6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19</TotalTime>
  <Pages>3</Pages>
  <Words>1031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DID-SSM-ENVMP</vt:lpstr>
    </vt:vector>
  </TitlesOfParts>
  <Manager>ASDEFCON SOW Policy, CASG</Manager>
  <Company>Defence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DID-SSM-ENVMP</dc:title>
  <dc:subject>Environmental Management Plan</dc:subject>
  <dc:creator/>
  <cp:keywords>ENVMP, Environmental Management</cp:keywords>
  <cp:lastModifiedBy>Christian Uhrenfeldt</cp:lastModifiedBy>
  <cp:revision>16</cp:revision>
  <cp:lastPrinted>2011-05-15T22:41:00Z</cp:lastPrinted>
  <dcterms:created xsi:type="dcterms:W3CDTF">2018-01-16T23:35:00Z</dcterms:created>
  <dcterms:modified xsi:type="dcterms:W3CDTF">2021-09-22T22:57:00Z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BM24178027</vt:lpwstr>
  </property>
  <property fmtid="{D5CDD505-2E9C-101B-9397-08002B2CF9AE}" pid="4" name="Objective-Title">
    <vt:lpwstr>DID-SSM-ENVMP-V5.0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2021-02-03T04:31:25Z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2021-09-22T22:52:44Z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0.2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