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DE2" w:rsidRDefault="000F4DE2" w:rsidP="00F10821">
      <w:pPr>
        <w:pStyle w:val="ASDEFCONTitle"/>
      </w:pPr>
      <w:r>
        <w:t>D</w:t>
      </w:r>
      <w:bookmarkStart w:id="0" w:name="_Ref442071221"/>
      <w:bookmarkEnd w:id="0"/>
      <w:r>
        <w:t>ATA ITEM DESCRIPTION</w:t>
      </w:r>
      <w:bookmarkStart w:id="1" w:name="_GoBack"/>
      <w:bookmarkEnd w:id="1"/>
    </w:p>
    <w:p w:rsidR="000F4DE2" w:rsidRPr="00F532CC" w:rsidRDefault="000F4DE2" w:rsidP="00FB37CD">
      <w:pPr>
        <w:pStyle w:val="SOWHL1-ASDEFCON"/>
      </w:pPr>
      <w:bookmarkStart w:id="2" w:name="_Toc515805636"/>
      <w:r w:rsidRPr="00F532CC">
        <w:t>DID N</w:t>
      </w:r>
      <w:r w:rsidR="00C75711">
        <w:t>UMBER</w:t>
      </w:r>
      <w:r w:rsidRPr="00F532CC">
        <w:t>:</w:t>
      </w:r>
      <w:r w:rsidRPr="00F532CC">
        <w:tab/>
      </w:r>
      <w:fldSimple w:instr=" DOCPROPERTY  Title  \* MERGEFORMAT ">
        <w:r w:rsidR="00621F5D">
          <w:t>DID-PM-DEF-DCOD</w:t>
        </w:r>
      </w:fldSimple>
      <w:r w:rsidRPr="00F532CC">
        <w:t>-</w:t>
      </w:r>
      <w:fldSimple w:instr=" DOCPROPERTY Version ">
        <w:r w:rsidR="00FC472F">
          <w:t>V5.0</w:t>
        </w:r>
      </w:fldSimple>
    </w:p>
    <w:p w:rsidR="000F4DE2" w:rsidRDefault="000F4DE2" w:rsidP="001713BD">
      <w:pPr>
        <w:pStyle w:val="SOWHL1-ASDEFCON"/>
      </w:pPr>
      <w:bookmarkStart w:id="3" w:name="_Toc515805637"/>
      <w:r>
        <w:t>TITLE:</w:t>
      </w:r>
      <w:r>
        <w:tab/>
      </w:r>
      <w:bookmarkEnd w:id="3"/>
      <w:r w:rsidR="0029587A">
        <w:t>DATA MANAGEMENT SYSTEM</w:t>
      </w:r>
      <w:r w:rsidR="00452670">
        <w:t xml:space="preserve"> CONCEPT OF OPERATION DOCUMENT</w:t>
      </w:r>
    </w:p>
    <w:p w:rsidR="000F4DE2" w:rsidRDefault="000F4DE2" w:rsidP="001713BD">
      <w:pPr>
        <w:pStyle w:val="SOWHL1-ASDEFCON"/>
      </w:pPr>
      <w:bookmarkStart w:id="4" w:name="_Toc515805639"/>
      <w:r>
        <w:t>DESCRIPTION and intended use</w:t>
      </w:r>
      <w:bookmarkEnd w:id="4"/>
    </w:p>
    <w:p w:rsidR="000F4DE2" w:rsidRDefault="000F4DE2" w:rsidP="00FB37CD">
      <w:pPr>
        <w:pStyle w:val="SOWTL2-ASDEFCON"/>
      </w:pPr>
      <w:r>
        <w:t>The</w:t>
      </w:r>
      <w:r w:rsidR="0029587A">
        <w:t xml:space="preserve"> Data Management System</w:t>
      </w:r>
      <w:r w:rsidR="00EB5869">
        <w:t xml:space="preserve"> (</w:t>
      </w:r>
      <w:r w:rsidR="0029587A">
        <w:t>DM</w:t>
      </w:r>
      <w:r w:rsidR="00EB5869">
        <w:t>S) Concept of Operation Document (COD)</w:t>
      </w:r>
      <w:r>
        <w:t xml:space="preserve"> describes the Contractor’s </w:t>
      </w:r>
      <w:r w:rsidR="00EB5869">
        <w:t xml:space="preserve">implementation of the </w:t>
      </w:r>
      <w:r w:rsidR="0029587A">
        <w:t>DMS</w:t>
      </w:r>
      <w:r w:rsidR="00EB5869">
        <w:t xml:space="preserve"> Contract requirements to enable electronic interchange and processing of Contract data.</w:t>
      </w:r>
    </w:p>
    <w:p w:rsidR="000F4DE2" w:rsidRDefault="000F4DE2" w:rsidP="001713BD">
      <w:pPr>
        <w:pStyle w:val="SOWTL2-ASDEFCON"/>
      </w:pPr>
      <w:r>
        <w:t xml:space="preserve">The Contractor uses the </w:t>
      </w:r>
      <w:r w:rsidR="0029587A">
        <w:t>DMS</w:t>
      </w:r>
      <w:r w:rsidR="00EB5869">
        <w:t xml:space="preserve"> COD</w:t>
      </w:r>
      <w:r>
        <w:t xml:space="preserve"> to:</w:t>
      </w:r>
    </w:p>
    <w:p w:rsidR="000F4DE2" w:rsidRDefault="000F4DE2" w:rsidP="00FB37CD">
      <w:pPr>
        <w:pStyle w:val="SOWSubL1-ASDEFCON"/>
      </w:pPr>
      <w:r>
        <w:t xml:space="preserve">describe the </w:t>
      </w:r>
      <w:r w:rsidR="00F17B3A">
        <w:t xml:space="preserve">Contractor’s </w:t>
      </w:r>
      <w:r w:rsidR="008F36B3">
        <w:t xml:space="preserve">implementation of the </w:t>
      </w:r>
      <w:r w:rsidR="0029587A">
        <w:t>DMS</w:t>
      </w:r>
      <w:r>
        <w:t>;</w:t>
      </w:r>
    </w:p>
    <w:p w:rsidR="000F4DE2" w:rsidRDefault="00F17B3A" w:rsidP="001713BD">
      <w:pPr>
        <w:pStyle w:val="SOWSubL1-ASDEFCON"/>
      </w:pPr>
      <w:r>
        <w:t>detail</w:t>
      </w:r>
      <w:r w:rsidR="008F36B3">
        <w:t xml:space="preserve"> the requirements for implementing the </w:t>
      </w:r>
      <w:r w:rsidR="0029587A">
        <w:t>DMS</w:t>
      </w:r>
      <w:r w:rsidR="008F36B3">
        <w:t xml:space="preserve"> at the Commonwealth’s premises</w:t>
      </w:r>
      <w:r w:rsidR="000F4DE2">
        <w:t>;</w:t>
      </w:r>
      <w:r w:rsidR="008F36B3">
        <w:t xml:space="preserve"> and</w:t>
      </w:r>
    </w:p>
    <w:p w:rsidR="000F4DE2" w:rsidRDefault="000F4DE2" w:rsidP="001713BD">
      <w:pPr>
        <w:pStyle w:val="SOWSubL1-ASDEFCON"/>
      </w:pPr>
      <w:proofErr w:type="gramStart"/>
      <w:r>
        <w:t>provide</w:t>
      </w:r>
      <w:proofErr w:type="gramEnd"/>
      <w:r>
        <w:t xml:space="preserve"> </w:t>
      </w:r>
      <w:r w:rsidR="008F36B3">
        <w:t xml:space="preserve">an operators’ manual for all authorised users, including Commonwealth Authorised Users, to enable the </w:t>
      </w:r>
      <w:r w:rsidR="0029587A">
        <w:t>DMS</w:t>
      </w:r>
      <w:r w:rsidR="00F17B3A">
        <w:t xml:space="preserve"> to be effectively operated</w:t>
      </w:r>
      <w:r>
        <w:t>.</w:t>
      </w:r>
    </w:p>
    <w:p w:rsidR="000F4DE2" w:rsidRPr="00F532CC" w:rsidRDefault="000F4DE2" w:rsidP="001713BD">
      <w:pPr>
        <w:pStyle w:val="SOWTL2-ASDEFCON"/>
      </w:pPr>
      <w:r w:rsidRPr="00F532CC">
        <w:t xml:space="preserve">The Commonwealth uses the </w:t>
      </w:r>
      <w:r w:rsidR="0029587A">
        <w:t>DMS</w:t>
      </w:r>
      <w:r w:rsidR="00EB5869">
        <w:t xml:space="preserve"> COD</w:t>
      </w:r>
      <w:r w:rsidRPr="00F532CC">
        <w:t xml:space="preserve"> to:</w:t>
      </w:r>
    </w:p>
    <w:p w:rsidR="008F36B3" w:rsidRDefault="008F36B3" w:rsidP="00B2622A">
      <w:pPr>
        <w:pStyle w:val="SOWSubL1-ASDEFCON"/>
      </w:pPr>
      <w:r>
        <w:t xml:space="preserve">understand the Contractor’s implementation of the </w:t>
      </w:r>
      <w:r w:rsidR="0029587A">
        <w:t>DMS</w:t>
      </w:r>
      <w:r>
        <w:t>;</w:t>
      </w:r>
    </w:p>
    <w:p w:rsidR="000F4DE2" w:rsidRDefault="008F36B3" w:rsidP="001713BD">
      <w:pPr>
        <w:pStyle w:val="SOWSubL1-ASDEFCON"/>
      </w:pPr>
      <w:r>
        <w:t>determine any Commonwealth actions to implement</w:t>
      </w:r>
      <w:r w:rsidR="00F17B3A">
        <w:t>,</w:t>
      </w:r>
      <w:r>
        <w:t xml:space="preserve"> operate </w:t>
      </w:r>
      <w:r w:rsidR="00F17B3A">
        <w:t xml:space="preserve">and manage </w:t>
      </w:r>
      <w:r>
        <w:t xml:space="preserve">the </w:t>
      </w:r>
      <w:r w:rsidR="0029587A">
        <w:t>DMS</w:t>
      </w:r>
      <w:r w:rsidR="000F4DE2">
        <w:t>;</w:t>
      </w:r>
      <w:r>
        <w:t xml:space="preserve"> and</w:t>
      </w:r>
    </w:p>
    <w:p w:rsidR="000F4DE2" w:rsidRDefault="008F36B3" w:rsidP="001713BD">
      <w:pPr>
        <w:pStyle w:val="SOWSubL1-ASDEFCON"/>
      </w:pPr>
      <w:proofErr w:type="gramStart"/>
      <w:r>
        <w:t>operate</w:t>
      </w:r>
      <w:proofErr w:type="gramEnd"/>
      <w:r>
        <w:t xml:space="preserve"> the </w:t>
      </w:r>
      <w:r w:rsidR="0029587A">
        <w:t>DMS</w:t>
      </w:r>
      <w:r>
        <w:t>.</w:t>
      </w:r>
    </w:p>
    <w:p w:rsidR="000F4DE2" w:rsidRDefault="000F4DE2" w:rsidP="001713BD">
      <w:pPr>
        <w:pStyle w:val="SOWHL1-ASDEFCON"/>
      </w:pPr>
      <w:bookmarkStart w:id="5" w:name="_Toc515805640"/>
      <w:r>
        <w:t>INTER-RELATIONSHIPS</w:t>
      </w:r>
      <w:bookmarkEnd w:id="5"/>
    </w:p>
    <w:p w:rsidR="00EB5869" w:rsidRDefault="000F4DE2" w:rsidP="001713BD">
      <w:pPr>
        <w:pStyle w:val="SOWTL2-ASDEFCON"/>
      </w:pPr>
      <w:r>
        <w:t xml:space="preserve">The </w:t>
      </w:r>
      <w:r w:rsidR="0029587A">
        <w:t>DMS</w:t>
      </w:r>
      <w:r w:rsidR="00EB5869">
        <w:t xml:space="preserve"> COD</w:t>
      </w:r>
      <w:r>
        <w:t xml:space="preserve"> is subordinate to the </w:t>
      </w:r>
      <w:r w:rsidR="00EB5869">
        <w:t>following data items, where these data items are required under the Contract:</w:t>
      </w:r>
    </w:p>
    <w:p w:rsidR="000F4DE2" w:rsidRDefault="007B06A1" w:rsidP="00B2622A">
      <w:pPr>
        <w:pStyle w:val="SOWSubL1-ASDEFCON"/>
      </w:pPr>
      <w:r>
        <w:t>Project Management Plan (PMP);</w:t>
      </w:r>
    </w:p>
    <w:p w:rsidR="00EB5869" w:rsidRDefault="007B06A1" w:rsidP="001713BD">
      <w:pPr>
        <w:pStyle w:val="SOWSubL1-ASDEFCON"/>
      </w:pPr>
      <w:r>
        <w:t>Integrated Support Plan (ISP);</w:t>
      </w:r>
      <w:r w:rsidR="00EB5869">
        <w:t xml:space="preserve"> and</w:t>
      </w:r>
    </w:p>
    <w:p w:rsidR="00EB5869" w:rsidRDefault="00EB5869" w:rsidP="001713BD">
      <w:pPr>
        <w:pStyle w:val="SOWSubL1-ASDEFCON"/>
      </w:pPr>
      <w:r>
        <w:t>Technical Data Plan (TDP).</w:t>
      </w:r>
    </w:p>
    <w:p w:rsidR="00066A3C" w:rsidRDefault="000F4DE2" w:rsidP="001713BD">
      <w:pPr>
        <w:pStyle w:val="SOWTL2-ASDEFCON"/>
      </w:pPr>
      <w:r>
        <w:t xml:space="preserve">The </w:t>
      </w:r>
      <w:r w:rsidR="0029587A">
        <w:t>DMS</w:t>
      </w:r>
      <w:r w:rsidR="00EB5869">
        <w:t xml:space="preserve"> COD</w:t>
      </w:r>
      <w:r>
        <w:t xml:space="preserve"> inter-relates with the following data items, where these data items are required under the Contract:</w:t>
      </w:r>
    </w:p>
    <w:p w:rsidR="000F4DE2" w:rsidRDefault="00584C5D" w:rsidP="00B2622A">
      <w:pPr>
        <w:pStyle w:val="SOWSubL1-ASDEFCON"/>
      </w:pPr>
      <w:r>
        <w:t xml:space="preserve">all data items derived from the </w:t>
      </w:r>
      <w:r w:rsidR="007B06A1">
        <w:t xml:space="preserve">Master </w:t>
      </w:r>
      <w:r w:rsidR="000F4DE2">
        <w:t xml:space="preserve">Technical Data </w:t>
      </w:r>
      <w:r w:rsidR="007B06A1">
        <w:t xml:space="preserve">Index </w:t>
      </w:r>
      <w:r w:rsidR="000F4DE2">
        <w:t>(</w:t>
      </w:r>
      <w:r w:rsidR="007B06A1">
        <w:t>M</w:t>
      </w:r>
      <w:r w:rsidR="000F4DE2">
        <w:t>TD</w:t>
      </w:r>
      <w:r w:rsidR="007B06A1">
        <w:t>I</w:t>
      </w:r>
      <w:r w:rsidR="000F4DE2">
        <w:t>);</w:t>
      </w:r>
      <w:r w:rsidR="00066A3C">
        <w:t xml:space="preserve"> and</w:t>
      </w:r>
    </w:p>
    <w:p w:rsidR="00FF7FBB" w:rsidRDefault="00066A3C">
      <w:pPr>
        <w:pStyle w:val="SOWSubL1-ASDEFCON"/>
      </w:pPr>
      <w:r>
        <w:t>Data Accession List (DAL).</w:t>
      </w:r>
    </w:p>
    <w:p w:rsidR="000F4DE2" w:rsidRDefault="000F4DE2" w:rsidP="001713BD">
      <w:pPr>
        <w:pStyle w:val="SOWHL1-ASDEFCON"/>
      </w:pPr>
      <w:bookmarkStart w:id="6" w:name="_Toc515805641"/>
      <w:r>
        <w:t>Applicable Documents</w:t>
      </w:r>
    </w:p>
    <w:p w:rsidR="000F4DE2" w:rsidRDefault="000F4DE2" w:rsidP="001713BD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38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0F4DE2">
        <w:tc>
          <w:tcPr>
            <w:tcW w:w="2693" w:type="dxa"/>
          </w:tcPr>
          <w:p w:rsidR="000F4DE2" w:rsidRDefault="008F36B3" w:rsidP="00FB37CD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0F4DE2" w:rsidRDefault="000F4DE2" w:rsidP="001713BD">
            <w:pPr>
              <w:pStyle w:val="Table10ptText-ASDEFCON"/>
            </w:pPr>
          </w:p>
        </w:tc>
      </w:tr>
    </w:tbl>
    <w:p w:rsidR="000F4DE2" w:rsidRDefault="000F4DE2" w:rsidP="001713BD">
      <w:pPr>
        <w:pStyle w:val="SOWHL1-ASDEFCON"/>
      </w:pPr>
      <w:r>
        <w:t>Preparation Instructions</w:t>
      </w:r>
      <w:bookmarkEnd w:id="6"/>
    </w:p>
    <w:p w:rsidR="000F4DE2" w:rsidRPr="00F532CC" w:rsidRDefault="000F4DE2" w:rsidP="00FB37CD">
      <w:pPr>
        <w:pStyle w:val="SOWHL2-ASDEFCON"/>
      </w:pPr>
      <w:r w:rsidRPr="00F532CC">
        <w:t>Generic Format and Content</w:t>
      </w:r>
    </w:p>
    <w:p w:rsidR="000F4DE2" w:rsidRPr="00F532CC" w:rsidRDefault="000F4DE2" w:rsidP="00FB37CD">
      <w:pPr>
        <w:pStyle w:val="SOWTL3-ASDEFCON"/>
      </w:pPr>
      <w:r w:rsidRPr="00F532CC">
        <w:t xml:space="preserve">The data item shall comply with the general format, content and preparation instructions contained in the CDRL clause entitled </w:t>
      </w:r>
      <w:r w:rsidR="002E318B">
        <w:t>‘</w:t>
      </w:r>
      <w:r w:rsidRPr="00F532CC">
        <w:t xml:space="preserve">General Requirements </w:t>
      </w:r>
      <w:r w:rsidR="004B3A6C">
        <w:t>f</w:t>
      </w:r>
      <w:r w:rsidRPr="00F532CC">
        <w:t>or Data Items</w:t>
      </w:r>
      <w:r w:rsidR="002E318B">
        <w:t>’</w:t>
      </w:r>
      <w:r w:rsidRPr="00F532CC">
        <w:t>.</w:t>
      </w:r>
    </w:p>
    <w:p w:rsidR="000F4DE2" w:rsidRDefault="000F4DE2" w:rsidP="00FB37CD">
      <w:pPr>
        <w:pStyle w:val="SOWHL2-ASDEFCON"/>
      </w:pPr>
      <w:r>
        <w:t>Specific Content</w:t>
      </w:r>
    </w:p>
    <w:bookmarkEnd w:id="2"/>
    <w:p w:rsidR="000F4DE2" w:rsidRPr="00F532CC" w:rsidRDefault="0029587A" w:rsidP="00FB37CD">
      <w:pPr>
        <w:pStyle w:val="SOWHL3-ASDEFCON"/>
      </w:pPr>
      <w:r>
        <w:t>DMS</w:t>
      </w:r>
      <w:r w:rsidR="000F4DE2" w:rsidRPr="00F532CC">
        <w:t xml:space="preserve"> Overview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explain the purpose of the </w:t>
      </w:r>
      <w:r w:rsidR="0029587A">
        <w:t>DMS</w:t>
      </w:r>
      <w:r>
        <w:t>;</w:t>
      </w:r>
    </w:p>
    <w:p w:rsidR="00066A3C" w:rsidRDefault="00066A3C" w:rsidP="001713BD">
      <w:pPr>
        <w:pStyle w:val="SOWSubL1-ASDEFCON"/>
      </w:pPr>
      <w:r>
        <w:lastRenderedPageBreak/>
        <w:t xml:space="preserve">describe the physical and logical architecture of the </w:t>
      </w:r>
      <w:r w:rsidR="0029587A">
        <w:t>DMS</w:t>
      </w:r>
      <w:r>
        <w:t xml:space="preserve"> to the extent that all parties need to understand in order to be able to connect with the </w:t>
      </w:r>
      <w:r w:rsidR="0029587A">
        <w:t>DMS</w:t>
      </w:r>
      <w:r>
        <w:t>; and</w:t>
      </w:r>
    </w:p>
    <w:p w:rsidR="00066A3C" w:rsidRDefault="00066A3C" w:rsidP="001713BD">
      <w:pPr>
        <w:pStyle w:val="SOWSubL1-ASDEFCON"/>
      </w:pPr>
      <w:proofErr w:type="gramStart"/>
      <w:r>
        <w:t>list</w:t>
      </w:r>
      <w:proofErr w:type="gramEnd"/>
      <w:r>
        <w:t xml:space="preserve"> the computing equipment, including any special hardware or software, required by the Commonwealth Authorised Users of the </w:t>
      </w:r>
      <w:r w:rsidR="0029587A">
        <w:t>DMS</w:t>
      </w:r>
      <w:r>
        <w:t>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Users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identify all users of the </w:t>
      </w:r>
      <w:r w:rsidR="0029587A">
        <w:t>DMS</w:t>
      </w:r>
      <w:r>
        <w:t>, including Commonwealth Authorised Users;</w:t>
      </w:r>
    </w:p>
    <w:p w:rsidR="00066A3C" w:rsidRDefault="00066A3C" w:rsidP="001713BD">
      <w:pPr>
        <w:pStyle w:val="SOWSubL1-ASDEFCON"/>
      </w:pPr>
      <w:r>
        <w:t xml:space="preserve">detail the access rights of the Commonwealth Authorised Users at all locations to the </w:t>
      </w:r>
      <w:r w:rsidR="0029587A">
        <w:t>DMS</w:t>
      </w:r>
      <w:r>
        <w:t>; and</w:t>
      </w:r>
    </w:p>
    <w:p w:rsidR="00066A3C" w:rsidRDefault="00066A3C" w:rsidP="001713BD">
      <w:pPr>
        <w:pStyle w:val="SOWSubL1-ASDEFCON"/>
      </w:pPr>
      <w:proofErr w:type="gramStart"/>
      <w:r>
        <w:t>detail</w:t>
      </w:r>
      <w:proofErr w:type="gramEnd"/>
      <w:r>
        <w:t xml:space="preserve"> the access rights of the Contractor and the Subcontractors to the </w:t>
      </w:r>
      <w:r w:rsidR="0029587A">
        <w:t>DMS</w:t>
      </w:r>
      <w:r>
        <w:t>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Contract Data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B2622A">
      <w:pPr>
        <w:pStyle w:val="SOWSubL1-ASDEFCON"/>
      </w:pPr>
      <w:r>
        <w:t xml:space="preserve">list the types of electronic data that shall be available for both formal and informal communications via the </w:t>
      </w:r>
      <w:r w:rsidR="0029587A">
        <w:t>DMS</w:t>
      </w:r>
      <w:r>
        <w:t>;</w:t>
      </w:r>
    </w:p>
    <w:p w:rsidR="00066A3C" w:rsidRDefault="00066A3C" w:rsidP="001713BD">
      <w:pPr>
        <w:pStyle w:val="SOWSubL1-ASDEFCON"/>
      </w:pPr>
      <w:r>
        <w:t xml:space="preserve">identify the processes for updating and maintaining the index of data within the </w:t>
      </w:r>
      <w:r w:rsidR="0029587A">
        <w:t>DMS</w:t>
      </w:r>
      <w:r>
        <w:t>, including, if required under the Contract, the data defined by the DAL; and</w:t>
      </w:r>
    </w:p>
    <w:p w:rsidR="00066A3C" w:rsidRDefault="00066A3C" w:rsidP="001713BD">
      <w:pPr>
        <w:pStyle w:val="SOWSubL1-ASDEFCON"/>
      </w:pPr>
      <w:proofErr w:type="gramStart"/>
      <w:r>
        <w:t>list</w:t>
      </w:r>
      <w:proofErr w:type="gramEnd"/>
      <w:r>
        <w:t xml:space="preserve"> all the electronic data formats used in the </w:t>
      </w:r>
      <w:r w:rsidR="0029587A">
        <w:t>DMS</w:t>
      </w:r>
      <w:r>
        <w:t xml:space="preserve"> for which the Commonwealth Authorised Users will be provided access.</w:t>
      </w:r>
    </w:p>
    <w:p w:rsidR="00066A3C" w:rsidRDefault="0029587A" w:rsidP="00FB37CD">
      <w:pPr>
        <w:pStyle w:val="SOWHL3-ASDEFCON"/>
      </w:pPr>
      <w:r>
        <w:t>DMS</w:t>
      </w:r>
      <w:r w:rsidR="00066A3C">
        <w:t xml:space="preserve"> Implementation and Management</w:t>
      </w:r>
    </w:p>
    <w:p w:rsidR="00066A3C" w:rsidRDefault="00066A3C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shall:</w:t>
      </w:r>
    </w:p>
    <w:p w:rsidR="00066A3C" w:rsidRDefault="00066A3C" w:rsidP="0022166C">
      <w:pPr>
        <w:pStyle w:val="SOWSubL1-ASDEFCON"/>
      </w:pPr>
      <w:r>
        <w:t xml:space="preserve">list all software packages and necessary licences required to be supplied by the Contractor to enable the Commonwealth Authorised Users to access the electronic data in the </w:t>
      </w:r>
      <w:r w:rsidR="0029587A">
        <w:t>DMS</w:t>
      </w:r>
      <w:r>
        <w:t xml:space="preserve"> (both locally and remotely);</w:t>
      </w:r>
    </w:p>
    <w:p w:rsidR="00066A3C" w:rsidRDefault="00066A3C" w:rsidP="001713BD">
      <w:pPr>
        <w:pStyle w:val="SOWSubL1-ASDEFCON"/>
      </w:pPr>
      <w:r>
        <w:t xml:space="preserve">detail the procedures, which are required to be followed by the </w:t>
      </w:r>
      <w:r w:rsidR="00F17B3A">
        <w:t>Commonwealth Representative</w:t>
      </w:r>
      <w:r>
        <w:t xml:space="preserve">, for the configuration of all necessary software that is required to provide full </w:t>
      </w:r>
      <w:r w:rsidR="0029587A">
        <w:t>DMS</w:t>
      </w:r>
      <w:r>
        <w:t xml:space="preserve"> functionality</w:t>
      </w:r>
      <w:r w:rsidR="004E42CF">
        <w:t>, including the administration procedures to control access rights</w:t>
      </w:r>
      <w:r>
        <w:t>;</w:t>
      </w:r>
    </w:p>
    <w:p w:rsidR="00FF7FBB" w:rsidRDefault="00066A3C" w:rsidP="009477D0">
      <w:pPr>
        <w:pStyle w:val="SOWSubL1-ASDEFCON"/>
      </w:pPr>
      <w:r>
        <w:t xml:space="preserve">detail the Configuration Management (CM) procedures used for the management of the </w:t>
      </w:r>
      <w:r w:rsidR="0029587A">
        <w:t>DMS</w:t>
      </w:r>
      <w:r>
        <w:t>, including:</w:t>
      </w:r>
    </w:p>
    <w:p w:rsidR="00066A3C" w:rsidRDefault="00066A3C" w:rsidP="00FB37CD">
      <w:pPr>
        <w:pStyle w:val="SOWSubL2-ASDEFCON"/>
      </w:pPr>
      <w:r>
        <w:t xml:space="preserve">cross-platform document </w:t>
      </w:r>
      <w:r w:rsidR="00FB2EF4">
        <w:t>CM</w:t>
      </w:r>
      <w:r>
        <w:t xml:space="preserve"> (</w:t>
      </w:r>
      <w:proofErr w:type="spellStart"/>
      <w:r>
        <w:t>eg</w:t>
      </w:r>
      <w:proofErr w:type="spellEnd"/>
      <w:r>
        <w:t>, across mirrored sites, Contractor-to-</w:t>
      </w:r>
      <w:r w:rsidR="007B06A1">
        <w:t>S</w:t>
      </w:r>
      <w:r>
        <w:t xml:space="preserve">ubcontractor, </w:t>
      </w:r>
      <w:proofErr w:type="spellStart"/>
      <w:r>
        <w:t>etc</w:t>
      </w:r>
      <w:proofErr w:type="spellEnd"/>
      <w:r>
        <w:t>);</w:t>
      </w:r>
    </w:p>
    <w:p w:rsidR="00FF7FBB" w:rsidRDefault="00066A3C">
      <w:pPr>
        <w:pStyle w:val="SOWSubL2-ASDEFCON"/>
      </w:pPr>
      <w:r>
        <w:t>electronic document management;</w:t>
      </w:r>
      <w:r w:rsidR="007B06A1">
        <w:t xml:space="preserve"> and</w:t>
      </w:r>
    </w:p>
    <w:p w:rsidR="00FF7FBB" w:rsidRDefault="00FD0225">
      <w:pPr>
        <w:pStyle w:val="SOWSubL2-ASDEFCON"/>
      </w:pPr>
      <w:r>
        <w:t xml:space="preserve">where these </w:t>
      </w:r>
      <w:r w:rsidRPr="006B2C5D">
        <w:t>CM procedures are not covered by the Configuration Management P</w:t>
      </w:r>
      <w:r>
        <w:t>lan (CMP) delivered under the Contract;</w:t>
      </w:r>
    </w:p>
    <w:p w:rsidR="00FF7FBB" w:rsidRDefault="00066A3C">
      <w:pPr>
        <w:pStyle w:val="SOWSubL1-ASDEFCON"/>
      </w:pPr>
      <w:r>
        <w:t xml:space="preserve">detail any time restrictions, using </w:t>
      </w:r>
      <w:r w:rsidR="00F17B3A">
        <w:t xml:space="preserve">Australian </w:t>
      </w:r>
      <w:r>
        <w:t xml:space="preserve">Eastern Standard Time, when </w:t>
      </w:r>
      <w:r w:rsidR="0029587A">
        <w:t>DMS</w:t>
      </w:r>
      <w:r w:rsidR="00F17B3A">
        <w:t xml:space="preserve"> access may be limited (</w:t>
      </w:r>
      <w:proofErr w:type="spellStart"/>
      <w:r w:rsidR="00F17B3A">
        <w:t>eg</w:t>
      </w:r>
      <w:proofErr w:type="spellEnd"/>
      <w:r w:rsidR="00F17B3A">
        <w:t>,</w:t>
      </w:r>
      <w:r>
        <w:t xml:space="preserve"> </w:t>
      </w:r>
      <w:r w:rsidR="0029587A">
        <w:t>DMS</w:t>
      </w:r>
      <w:r>
        <w:t xml:space="preserve"> scheduled maintenance);</w:t>
      </w:r>
    </w:p>
    <w:p w:rsidR="00FF7FBB" w:rsidRDefault="00066A3C">
      <w:pPr>
        <w:pStyle w:val="SOWSubL1-ASDEFCON"/>
      </w:pPr>
      <w:r>
        <w:t xml:space="preserve">detail the system security aspects of the </w:t>
      </w:r>
      <w:r w:rsidR="0029587A">
        <w:t>DMS</w:t>
      </w:r>
      <w:r>
        <w:t>, including:</w:t>
      </w:r>
    </w:p>
    <w:p w:rsidR="00066A3C" w:rsidRDefault="00066A3C" w:rsidP="0022166C">
      <w:pPr>
        <w:pStyle w:val="SOWSubL2-ASDEFCON"/>
      </w:pPr>
      <w:r>
        <w:t>controlled system access;</w:t>
      </w:r>
    </w:p>
    <w:p w:rsidR="00066A3C" w:rsidRDefault="00066A3C" w:rsidP="0022166C">
      <w:pPr>
        <w:pStyle w:val="SOWSubL2-ASDEFCON"/>
      </w:pPr>
      <w:r>
        <w:t>system administration functions to control data access;</w:t>
      </w:r>
    </w:p>
    <w:p w:rsidR="00066A3C" w:rsidRDefault="00066A3C" w:rsidP="0022166C">
      <w:pPr>
        <w:pStyle w:val="SOWSubL2-ASDEFCON"/>
      </w:pPr>
      <w:r>
        <w:t>file transfer protocols used;</w:t>
      </w:r>
    </w:p>
    <w:p w:rsidR="00066A3C" w:rsidRDefault="00066A3C" w:rsidP="0022166C">
      <w:pPr>
        <w:pStyle w:val="SOWSubL2-ASDEFCON"/>
      </w:pPr>
      <w:r>
        <w:t xml:space="preserve">security classification of material that will be able to be released on the </w:t>
      </w:r>
      <w:r w:rsidR="0029587A">
        <w:t>DMS</w:t>
      </w:r>
      <w:r>
        <w:t>;</w:t>
      </w:r>
    </w:p>
    <w:p w:rsidR="00066A3C" w:rsidRDefault="00066A3C" w:rsidP="0022166C">
      <w:pPr>
        <w:pStyle w:val="SOWSubL2-ASDEFCON"/>
      </w:pPr>
      <w:r>
        <w:t xml:space="preserve">procedures for the handling, management, transfer, release, </w:t>
      </w:r>
      <w:proofErr w:type="spellStart"/>
      <w:r>
        <w:t>etc</w:t>
      </w:r>
      <w:proofErr w:type="spellEnd"/>
      <w:r w:rsidR="003D6A09">
        <w:t>,</w:t>
      </w:r>
      <w:r>
        <w:t xml:space="preserve"> of classified material (if required);</w:t>
      </w:r>
    </w:p>
    <w:p w:rsidR="00066A3C" w:rsidRDefault="00066A3C" w:rsidP="0022166C">
      <w:pPr>
        <w:pStyle w:val="SOWSubL2-ASDEFCON"/>
      </w:pPr>
      <w:r>
        <w:t xml:space="preserve">procedures for periodic back-up of electronic data, including a list of the data files that should be backed up, how the backup is performed, and how such files are </w:t>
      </w:r>
      <w:r w:rsidR="003D6A09">
        <w:t>recovered</w:t>
      </w:r>
      <w:r>
        <w:t>;</w:t>
      </w:r>
      <w:r w:rsidR="00584C5D">
        <w:t xml:space="preserve"> and</w:t>
      </w:r>
    </w:p>
    <w:p w:rsidR="00584C5D" w:rsidRDefault="00584C5D" w:rsidP="0022166C">
      <w:pPr>
        <w:pStyle w:val="SOWSubL2-ASDEFCON"/>
      </w:pPr>
      <w:r>
        <w:lastRenderedPageBreak/>
        <w:t>any other requirements to ensure that the DMS appropriately addresses cyber security;</w:t>
      </w:r>
    </w:p>
    <w:p w:rsidR="00FF7FBB" w:rsidRDefault="00066A3C">
      <w:pPr>
        <w:pStyle w:val="SOWSubL1-ASDEFCON"/>
      </w:pPr>
      <w:r>
        <w:t xml:space="preserve">detail the system administration functions of the </w:t>
      </w:r>
      <w:r w:rsidR="0029587A">
        <w:t>DMS</w:t>
      </w:r>
      <w:r>
        <w:t xml:space="preserve">, which Commonwealth Authorised Users may be required to perform, including a description of all routine administration that </w:t>
      </w:r>
      <w:r w:rsidR="005C2E7E">
        <w:t xml:space="preserve">is to </w:t>
      </w:r>
      <w:r>
        <w:t>be carried out and the actions required to perform such administration;</w:t>
      </w:r>
    </w:p>
    <w:p w:rsidR="00FF7FBB" w:rsidRDefault="00066A3C">
      <w:pPr>
        <w:pStyle w:val="SOWSubL1-ASDEFCON"/>
      </w:pPr>
      <w:r>
        <w:t>detail the procedures to be used in formal and informal communications for the following:</w:t>
      </w:r>
    </w:p>
    <w:p w:rsidR="00066A3C" w:rsidRDefault="00066A3C" w:rsidP="0022166C">
      <w:pPr>
        <w:pStyle w:val="SOWSubL2-ASDEFCON"/>
      </w:pPr>
      <w:r>
        <w:t>notification of actions bet</w:t>
      </w:r>
      <w:r w:rsidR="00F17B3A">
        <w:t xml:space="preserve">ween the </w:t>
      </w:r>
      <w:r w:rsidR="00FB2EF4">
        <w:t xml:space="preserve">Commonwealth </w:t>
      </w:r>
      <w:r w:rsidR="00F17B3A">
        <w:t>Authorised Users (</w:t>
      </w:r>
      <w:proofErr w:type="spellStart"/>
      <w:r w:rsidR="00F17B3A">
        <w:t>eg</w:t>
      </w:r>
      <w:proofErr w:type="spellEnd"/>
      <w:r w:rsidR="00F17B3A">
        <w:t>, d</w:t>
      </w:r>
      <w:r>
        <w:t xml:space="preserve">elivery, receipt, approval, non-approval, comments, </w:t>
      </w:r>
      <w:proofErr w:type="spellStart"/>
      <w:r>
        <w:t>etc</w:t>
      </w:r>
      <w:proofErr w:type="spellEnd"/>
      <w:r>
        <w:t>);</w:t>
      </w:r>
    </w:p>
    <w:p w:rsidR="00066A3C" w:rsidRDefault="00066A3C" w:rsidP="0022166C">
      <w:pPr>
        <w:pStyle w:val="SOWSubL2-ASDEFCON"/>
      </w:pPr>
      <w:r>
        <w:t xml:space="preserve">access and navigation of the </w:t>
      </w:r>
      <w:r w:rsidR="0029587A">
        <w:t>DMS</w:t>
      </w:r>
      <w:r>
        <w:t>;</w:t>
      </w:r>
    </w:p>
    <w:p w:rsidR="00066A3C" w:rsidRDefault="00066A3C" w:rsidP="0022166C">
      <w:pPr>
        <w:pStyle w:val="SOWSubL2-ASDEFCON"/>
      </w:pPr>
      <w:r>
        <w:t xml:space="preserve">downloading, uploading, and viewing </w:t>
      </w:r>
      <w:r w:rsidR="0029587A">
        <w:t>DMS</w:t>
      </w:r>
      <w:r>
        <w:t xml:space="preserve"> data; and</w:t>
      </w:r>
    </w:p>
    <w:p w:rsidR="00066A3C" w:rsidRDefault="00066A3C" w:rsidP="0022166C">
      <w:pPr>
        <w:pStyle w:val="SOWSubL2-ASDEFCON"/>
      </w:pPr>
      <w:r>
        <w:t>how comments are to be prov</w:t>
      </w:r>
      <w:r w:rsidR="00F17B3A">
        <w:t>ided for each document type (</w:t>
      </w:r>
      <w:proofErr w:type="spellStart"/>
      <w:r w:rsidR="00F17B3A">
        <w:t>eg</w:t>
      </w:r>
      <w:proofErr w:type="spellEnd"/>
      <w:r w:rsidR="00F17B3A">
        <w:t>,</w:t>
      </w:r>
      <w:r>
        <w:t xml:space="preserve"> native file formats, </w:t>
      </w:r>
      <w:proofErr w:type="spellStart"/>
      <w:r>
        <w:t>etc</w:t>
      </w:r>
      <w:proofErr w:type="spellEnd"/>
      <w:r>
        <w:t>);</w:t>
      </w:r>
    </w:p>
    <w:p w:rsidR="00FF7FBB" w:rsidRDefault="00066A3C">
      <w:pPr>
        <w:pStyle w:val="SOWSubL1-ASDEFCON"/>
      </w:pPr>
      <w:r>
        <w:t xml:space="preserve">detail how the </w:t>
      </w:r>
      <w:r w:rsidR="0029587A">
        <w:t>DMS</w:t>
      </w:r>
      <w:r>
        <w:t xml:space="preserve"> manages the promotion of data</w:t>
      </w:r>
      <w:r w:rsidR="00F17B3A">
        <w:t xml:space="preserve"> from one status to the next (</w:t>
      </w:r>
      <w:proofErr w:type="spellStart"/>
      <w:r w:rsidR="00F17B3A">
        <w:t>eg</w:t>
      </w:r>
      <w:proofErr w:type="spellEnd"/>
      <w:r>
        <w:t>, working, draft</w:t>
      </w:r>
      <w:r w:rsidR="00F17B3A">
        <w:t xml:space="preserve"> submission, final submission, A</w:t>
      </w:r>
      <w:r>
        <w:t xml:space="preserve">pproved, and </w:t>
      </w:r>
      <w:r w:rsidR="00F17B3A">
        <w:t>A</w:t>
      </w:r>
      <w:r>
        <w:t>ccepted);</w:t>
      </w:r>
    </w:p>
    <w:p w:rsidR="00FF7FBB" w:rsidRDefault="00066A3C">
      <w:pPr>
        <w:pStyle w:val="SOWSubL1-ASDEFCON"/>
      </w:pPr>
      <w:r>
        <w:t xml:space="preserve">detail the point-of-contact for assisting Commonwealth Authorised Users with problem resolution and to answer questions concerning the </w:t>
      </w:r>
      <w:r w:rsidR="0029587A">
        <w:t>DMS</w:t>
      </w:r>
      <w:r>
        <w:t>;</w:t>
      </w:r>
      <w:r w:rsidR="00F17B3A">
        <w:t xml:space="preserve"> and</w:t>
      </w:r>
    </w:p>
    <w:p w:rsidR="00FF7FBB" w:rsidRDefault="00F17B3A">
      <w:pPr>
        <w:pStyle w:val="SOWSubL1-ASDEFCON"/>
      </w:pPr>
      <w:proofErr w:type="gramStart"/>
      <w:r>
        <w:t>detail</w:t>
      </w:r>
      <w:proofErr w:type="gramEnd"/>
      <w:r>
        <w:t xml:space="preserve"> any other </w:t>
      </w:r>
      <w:r w:rsidR="0029587A">
        <w:t>DMS</w:t>
      </w:r>
      <w:r>
        <w:t xml:space="preserve"> miscellaneous issues.</w:t>
      </w:r>
    </w:p>
    <w:p w:rsidR="00F17B3A" w:rsidRDefault="0029587A" w:rsidP="00FB37CD">
      <w:pPr>
        <w:pStyle w:val="SOWHL3-ASDEFCON"/>
      </w:pPr>
      <w:r>
        <w:t>DMS</w:t>
      </w:r>
      <w:r w:rsidR="00F17B3A">
        <w:t xml:space="preserve"> Training</w:t>
      </w:r>
    </w:p>
    <w:p w:rsidR="00066A3C" w:rsidRDefault="00F17B3A" w:rsidP="00FB37CD">
      <w:pPr>
        <w:pStyle w:val="SOWTL4-ASDEFCON"/>
      </w:pPr>
      <w:r>
        <w:t xml:space="preserve">The </w:t>
      </w:r>
      <w:r w:rsidR="0029587A">
        <w:t>DMS</w:t>
      </w:r>
      <w:r>
        <w:t xml:space="preserve"> COD shall </w:t>
      </w:r>
      <w:r w:rsidR="00066A3C">
        <w:t xml:space="preserve">detail the training plan for the </w:t>
      </w:r>
      <w:r w:rsidR="0029587A">
        <w:t>DMS</w:t>
      </w:r>
      <w:r w:rsidR="00066A3C">
        <w:t>, including:</w:t>
      </w:r>
    </w:p>
    <w:p w:rsidR="00066A3C" w:rsidRDefault="00066A3C" w:rsidP="00B2622A">
      <w:pPr>
        <w:pStyle w:val="SOWSubL1-ASDEFCON"/>
      </w:pPr>
      <w:r>
        <w:t>proposed venue(s);</w:t>
      </w:r>
    </w:p>
    <w:p w:rsidR="00066A3C" w:rsidRDefault="00F17B3A" w:rsidP="001713BD">
      <w:pPr>
        <w:pStyle w:val="SOWSubL1-ASDEFCON"/>
      </w:pPr>
      <w:r>
        <w:t xml:space="preserve">proposed </w:t>
      </w:r>
      <w:r w:rsidR="00066A3C">
        <w:t>instructors;</w:t>
      </w:r>
    </w:p>
    <w:p w:rsidR="00066A3C" w:rsidRDefault="00066A3C" w:rsidP="001713BD">
      <w:pPr>
        <w:pStyle w:val="SOWSubL1-ASDEFCON"/>
      </w:pPr>
      <w:r>
        <w:t>participants;</w:t>
      </w:r>
    </w:p>
    <w:p w:rsidR="00066A3C" w:rsidRDefault="00066A3C" w:rsidP="001713BD">
      <w:pPr>
        <w:pStyle w:val="SOWSubL1-ASDEFCON"/>
      </w:pPr>
      <w:r>
        <w:t>length of the training session;</w:t>
      </w:r>
    </w:p>
    <w:p w:rsidR="00066A3C" w:rsidRDefault="00066A3C" w:rsidP="001713BD">
      <w:pPr>
        <w:pStyle w:val="SOWSubL1-ASDEFCON"/>
      </w:pPr>
      <w:r>
        <w:t>scheduled training date(s); and</w:t>
      </w:r>
    </w:p>
    <w:p w:rsidR="00066A3C" w:rsidRDefault="00F17B3A" w:rsidP="001713BD">
      <w:pPr>
        <w:pStyle w:val="SOWSubL1-ASDEFCON"/>
      </w:pPr>
      <w:proofErr w:type="gramStart"/>
      <w:r>
        <w:t>training</w:t>
      </w:r>
      <w:proofErr w:type="gramEnd"/>
      <w:r>
        <w:t xml:space="preserve"> </w:t>
      </w:r>
      <w:r w:rsidR="00066A3C">
        <w:t>materials that will be provi</w:t>
      </w:r>
      <w:r>
        <w:t>ded.</w:t>
      </w:r>
    </w:p>
    <w:p w:rsidR="000D5D9F" w:rsidRDefault="000D5D9F" w:rsidP="00FB37CD">
      <w:pPr>
        <w:pStyle w:val="ASDEFCONNormal"/>
      </w:pPr>
    </w:p>
    <w:sectPr w:rsidR="000D5D9F" w:rsidSect="00103F06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CD" w:rsidRDefault="003B4ACD">
      <w:r>
        <w:separator/>
      </w:r>
    </w:p>
  </w:endnote>
  <w:endnote w:type="continuationSeparator" w:id="0">
    <w:p w:rsidR="003B4ACD" w:rsidRDefault="003B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31266" w:rsidTr="00103F06">
      <w:tc>
        <w:tcPr>
          <w:tcW w:w="2500" w:type="pct"/>
        </w:tcPr>
        <w:p w:rsidR="00A31266" w:rsidRDefault="00A31266" w:rsidP="00103F06">
          <w:pPr>
            <w:pStyle w:val="ASDEFCONHeaderFooterLeft"/>
          </w:pPr>
        </w:p>
      </w:tc>
      <w:tc>
        <w:tcPr>
          <w:tcW w:w="2500" w:type="pct"/>
        </w:tcPr>
        <w:p w:rsidR="00A31266" w:rsidRPr="002E7989" w:rsidRDefault="00A31266" w:rsidP="00103F06">
          <w:pPr>
            <w:pStyle w:val="ASDEFCONHeaderFooterRight"/>
            <w:rPr>
              <w:szCs w:val="16"/>
            </w:rPr>
          </w:pPr>
          <w:r w:rsidRPr="002E7989">
            <w:rPr>
              <w:rStyle w:val="PageNumber"/>
              <w:color w:val="auto"/>
              <w:szCs w:val="16"/>
            </w:rPr>
            <w:fldChar w:fldCharType="begin"/>
          </w:r>
          <w:r w:rsidRPr="002E7989">
            <w:rPr>
              <w:rStyle w:val="PageNumber"/>
              <w:color w:val="auto"/>
              <w:szCs w:val="16"/>
            </w:rPr>
            <w:instrText xml:space="preserve"> PAGE </w:instrText>
          </w:r>
          <w:r w:rsidRPr="002E7989">
            <w:rPr>
              <w:rStyle w:val="PageNumber"/>
              <w:color w:val="auto"/>
              <w:szCs w:val="16"/>
            </w:rPr>
            <w:fldChar w:fldCharType="separate"/>
          </w:r>
          <w:r w:rsidR="00EB5DFA">
            <w:rPr>
              <w:rStyle w:val="PageNumber"/>
              <w:noProof/>
              <w:color w:val="auto"/>
              <w:szCs w:val="16"/>
            </w:rPr>
            <w:t>3</w:t>
          </w:r>
          <w:r w:rsidRPr="002E7989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A31266" w:rsidTr="00103F06">
      <w:tc>
        <w:tcPr>
          <w:tcW w:w="5000" w:type="pct"/>
          <w:gridSpan w:val="2"/>
        </w:tcPr>
        <w:p w:rsidR="00A31266" w:rsidRDefault="00A97B81" w:rsidP="00EB5DFA">
          <w:pPr>
            <w:pStyle w:val="ASDEFCONHeaderFooterClassification"/>
          </w:pPr>
          <w:fldSimple w:instr=" DOCPROPERTY  Classification  \* MERGEFORMAT ">
            <w:r w:rsidR="006A0174">
              <w:t>OFFICIAL</w:t>
            </w:r>
          </w:fldSimple>
        </w:p>
      </w:tc>
    </w:tr>
  </w:tbl>
  <w:p w:rsidR="00A31266" w:rsidRPr="00103F06" w:rsidRDefault="00A31266" w:rsidP="00103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CD" w:rsidRDefault="003B4ACD">
      <w:r>
        <w:separator/>
      </w:r>
    </w:p>
  </w:footnote>
  <w:footnote w:type="continuationSeparator" w:id="0">
    <w:p w:rsidR="003B4ACD" w:rsidRDefault="003B4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A31266" w:rsidTr="00103F06">
      <w:tc>
        <w:tcPr>
          <w:tcW w:w="5000" w:type="pct"/>
          <w:gridSpan w:val="2"/>
        </w:tcPr>
        <w:p w:rsidR="00A31266" w:rsidRDefault="00A97B81" w:rsidP="00FC472F">
          <w:pPr>
            <w:pStyle w:val="ASDEFCONHeaderFooterClassification"/>
          </w:pPr>
          <w:fldSimple w:instr=" DOCPROPERTY  Classification  \* MERGEFORMAT ">
            <w:r w:rsidR="006A0174">
              <w:t>OFFICIAL</w:t>
            </w:r>
          </w:fldSimple>
        </w:p>
      </w:tc>
    </w:tr>
    <w:tr w:rsidR="00A31266" w:rsidTr="00103F06">
      <w:tc>
        <w:tcPr>
          <w:tcW w:w="2500" w:type="pct"/>
        </w:tcPr>
        <w:p w:rsidR="00A31266" w:rsidRDefault="00A97B81" w:rsidP="00103F06">
          <w:pPr>
            <w:pStyle w:val="ASDEFCONHeaderFooterLeft"/>
          </w:pPr>
          <w:fldSimple w:instr=" DOCPROPERTY Header_Left ">
            <w:r w:rsidR="00621F5D">
              <w:t>ASDEFCON (Strategic Materiel)</w:t>
            </w:r>
          </w:fldSimple>
        </w:p>
      </w:tc>
      <w:tc>
        <w:tcPr>
          <w:tcW w:w="2500" w:type="pct"/>
        </w:tcPr>
        <w:p w:rsidR="00A31266" w:rsidRDefault="00A97B81" w:rsidP="00103F06">
          <w:pPr>
            <w:pStyle w:val="ASDEFCONHeaderFooterRight"/>
          </w:pPr>
          <w:fldSimple w:instr=" DOCPROPERTY  Title  \* MERGEFORMAT ">
            <w:r w:rsidR="00077A47">
              <w:t>DID-PM-DEF-DCOD</w:t>
            </w:r>
          </w:fldSimple>
          <w:r w:rsidR="00077A47">
            <w:t>-</w:t>
          </w:r>
          <w:fldSimple w:instr=" DOCPROPERTY  Version  \* MERGEFORMAT ">
            <w:r w:rsidR="00FC472F">
              <w:t>V5.0</w:t>
            </w:r>
          </w:fldSimple>
        </w:p>
      </w:tc>
    </w:tr>
  </w:tbl>
  <w:p w:rsidR="00A31266" w:rsidRPr="00103F06" w:rsidRDefault="00A31266" w:rsidP="00103F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A52845"/>
    <w:multiLevelType w:val="hybridMultilevel"/>
    <w:tmpl w:val="48D20C58"/>
    <w:lvl w:ilvl="0" w:tplc="0E7C239E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5DE1086"/>
    <w:multiLevelType w:val="hybridMultilevel"/>
    <w:tmpl w:val="CB1EC29C"/>
    <w:lvl w:ilvl="0" w:tplc="8A4C1012">
      <w:start w:val="1"/>
      <w:numFmt w:val="upperLetter"/>
      <w:lvlText w:val="%1"/>
      <w:lvlJc w:val="left"/>
      <w:pPr>
        <w:ind w:left="360" w:hanging="360"/>
      </w:pPr>
      <w:rPr>
        <w:rFonts w:hint="default"/>
        <w:color w:val="FFFF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8"/>
  </w:num>
  <w:num w:numId="3">
    <w:abstractNumId w:val="20"/>
  </w:num>
  <w:num w:numId="4">
    <w:abstractNumId w:val="2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6"/>
  </w:num>
  <w:num w:numId="10">
    <w:abstractNumId w:val="9"/>
  </w:num>
  <w:num w:numId="11">
    <w:abstractNumId w:val="30"/>
  </w:num>
  <w:num w:numId="12">
    <w:abstractNumId w:val="38"/>
  </w:num>
  <w:num w:numId="13">
    <w:abstractNumId w:val="4"/>
  </w:num>
  <w:num w:numId="14">
    <w:abstractNumId w:val="34"/>
  </w:num>
  <w:num w:numId="15">
    <w:abstractNumId w:val="25"/>
  </w:num>
  <w:num w:numId="16">
    <w:abstractNumId w:val="32"/>
  </w:num>
  <w:num w:numId="17">
    <w:abstractNumId w:val="36"/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6"/>
  </w:num>
  <w:num w:numId="21">
    <w:abstractNumId w:val="39"/>
  </w:num>
  <w:num w:numId="22">
    <w:abstractNumId w:val="24"/>
  </w:num>
  <w:num w:numId="23">
    <w:abstractNumId w:val="31"/>
  </w:num>
  <w:num w:numId="24">
    <w:abstractNumId w:val="46"/>
  </w:num>
  <w:num w:numId="25">
    <w:abstractNumId w:val="17"/>
  </w:num>
  <w:num w:numId="26">
    <w:abstractNumId w:val="21"/>
  </w:num>
  <w:num w:numId="27">
    <w:abstractNumId w:val="48"/>
  </w:num>
  <w:num w:numId="28">
    <w:abstractNumId w:val="12"/>
  </w:num>
  <w:num w:numId="29">
    <w:abstractNumId w:val="10"/>
  </w:num>
  <w:num w:numId="30">
    <w:abstractNumId w:val="3"/>
  </w:num>
  <w:num w:numId="31">
    <w:abstractNumId w:val="7"/>
  </w:num>
  <w:num w:numId="32">
    <w:abstractNumId w:val="19"/>
  </w:num>
  <w:num w:numId="33">
    <w:abstractNumId w:val="1"/>
  </w:num>
  <w:num w:numId="34">
    <w:abstractNumId w:val="27"/>
  </w:num>
  <w:num w:numId="35">
    <w:abstractNumId w:val="41"/>
  </w:num>
  <w:num w:numId="36">
    <w:abstractNumId w:val="37"/>
  </w:num>
  <w:num w:numId="37">
    <w:abstractNumId w:val="32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8"/>
  </w:num>
  <w:num w:numId="50">
    <w:abstractNumId w:val="47"/>
  </w:num>
  <w:num w:numId="51">
    <w:abstractNumId w:val="18"/>
  </w:num>
  <w:num w:numId="52">
    <w:abstractNumId w:val="29"/>
  </w:num>
  <w:num w:numId="53">
    <w:abstractNumId w:val="11"/>
  </w:num>
  <w:num w:numId="54">
    <w:abstractNumId w:val="5"/>
  </w:num>
  <w:num w:numId="55">
    <w:abstractNumId w:val="45"/>
  </w:num>
  <w:num w:numId="56">
    <w:abstractNumId w:val="43"/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</w:num>
  <w:num w:numId="59">
    <w:abstractNumId w:val="33"/>
  </w:num>
  <w:num w:numId="60">
    <w:abstractNumId w:val="22"/>
  </w:num>
  <w:num w:numId="61">
    <w:abstractNumId w:val="3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67"/>
    <w:rsid w:val="000065CA"/>
    <w:rsid w:val="000157C1"/>
    <w:rsid w:val="0005400E"/>
    <w:rsid w:val="00066A3C"/>
    <w:rsid w:val="00077A47"/>
    <w:rsid w:val="000D5D9F"/>
    <w:rsid w:val="000F4DE2"/>
    <w:rsid w:val="00103F06"/>
    <w:rsid w:val="00117717"/>
    <w:rsid w:val="00141DB8"/>
    <w:rsid w:val="001713BD"/>
    <w:rsid w:val="001A7B96"/>
    <w:rsid w:val="001F4967"/>
    <w:rsid w:val="0022166C"/>
    <w:rsid w:val="00254DBC"/>
    <w:rsid w:val="0029587A"/>
    <w:rsid w:val="002E318B"/>
    <w:rsid w:val="002E7989"/>
    <w:rsid w:val="003343B8"/>
    <w:rsid w:val="00344967"/>
    <w:rsid w:val="00364EAE"/>
    <w:rsid w:val="0037243C"/>
    <w:rsid w:val="00376102"/>
    <w:rsid w:val="003905D3"/>
    <w:rsid w:val="00391289"/>
    <w:rsid w:val="003A6C3A"/>
    <w:rsid w:val="003B4ACD"/>
    <w:rsid w:val="003D6A09"/>
    <w:rsid w:val="004122E8"/>
    <w:rsid w:val="00452670"/>
    <w:rsid w:val="00457CE5"/>
    <w:rsid w:val="004B3A6C"/>
    <w:rsid w:val="004C6F61"/>
    <w:rsid w:val="004D17C8"/>
    <w:rsid w:val="004E4148"/>
    <w:rsid w:val="004E42CF"/>
    <w:rsid w:val="004E629A"/>
    <w:rsid w:val="004F6261"/>
    <w:rsid w:val="005010AC"/>
    <w:rsid w:val="0053647B"/>
    <w:rsid w:val="005470F7"/>
    <w:rsid w:val="00562154"/>
    <w:rsid w:val="0056701F"/>
    <w:rsid w:val="005767CE"/>
    <w:rsid w:val="00584C5D"/>
    <w:rsid w:val="005A05E2"/>
    <w:rsid w:val="005C2E7E"/>
    <w:rsid w:val="00621F5D"/>
    <w:rsid w:val="0063504F"/>
    <w:rsid w:val="0064498F"/>
    <w:rsid w:val="00687E05"/>
    <w:rsid w:val="006A0174"/>
    <w:rsid w:val="006B2C5D"/>
    <w:rsid w:val="00702A01"/>
    <w:rsid w:val="00763F2F"/>
    <w:rsid w:val="00771467"/>
    <w:rsid w:val="007B06A1"/>
    <w:rsid w:val="007C2E74"/>
    <w:rsid w:val="00822DB0"/>
    <w:rsid w:val="00830B07"/>
    <w:rsid w:val="00864AB5"/>
    <w:rsid w:val="008712EA"/>
    <w:rsid w:val="008E55F2"/>
    <w:rsid w:val="008F36B3"/>
    <w:rsid w:val="009477D0"/>
    <w:rsid w:val="00957E13"/>
    <w:rsid w:val="00A03308"/>
    <w:rsid w:val="00A24B56"/>
    <w:rsid w:val="00A31266"/>
    <w:rsid w:val="00A44A93"/>
    <w:rsid w:val="00A4547D"/>
    <w:rsid w:val="00A50EBF"/>
    <w:rsid w:val="00A97B81"/>
    <w:rsid w:val="00AA2EDD"/>
    <w:rsid w:val="00AB68D3"/>
    <w:rsid w:val="00AD1466"/>
    <w:rsid w:val="00AD3A4A"/>
    <w:rsid w:val="00AF3EC8"/>
    <w:rsid w:val="00B01569"/>
    <w:rsid w:val="00B176A9"/>
    <w:rsid w:val="00B2622A"/>
    <w:rsid w:val="00B3463A"/>
    <w:rsid w:val="00B770F7"/>
    <w:rsid w:val="00BC2860"/>
    <w:rsid w:val="00C341CB"/>
    <w:rsid w:val="00C40663"/>
    <w:rsid w:val="00C6037B"/>
    <w:rsid w:val="00C75711"/>
    <w:rsid w:val="00D82E0C"/>
    <w:rsid w:val="00DB4C80"/>
    <w:rsid w:val="00DE0BA8"/>
    <w:rsid w:val="00E0392F"/>
    <w:rsid w:val="00E83C5A"/>
    <w:rsid w:val="00E9461F"/>
    <w:rsid w:val="00EA7B10"/>
    <w:rsid w:val="00EB5869"/>
    <w:rsid w:val="00EB5DFA"/>
    <w:rsid w:val="00EB6419"/>
    <w:rsid w:val="00EC0F5B"/>
    <w:rsid w:val="00EF04B9"/>
    <w:rsid w:val="00F02CFE"/>
    <w:rsid w:val="00F10821"/>
    <w:rsid w:val="00F14BC7"/>
    <w:rsid w:val="00F17B3A"/>
    <w:rsid w:val="00F22461"/>
    <w:rsid w:val="00F50E0B"/>
    <w:rsid w:val="00FB2EF4"/>
    <w:rsid w:val="00FB37CD"/>
    <w:rsid w:val="00FC472F"/>
    <w:rsid w:val="00FD0225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DBA886"/>
  <w15:docId w15:val="{D1087D47-1572-4EA7-9E73-E5E586BE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72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FC472F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FC472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2E318B"/>
    <w:pPr>
      <w:keepNext/>
      <w:numPr>
        <w:ilvl w:val="2"/>
        <w:numId w:val="58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2E318B"/>
    <w:pPr>
      <w:keepNext/>
      <w:numPr>
        <w:ilvl w:val="3"/>
        <w:numId w:val="58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2E318B"/>
    <w:pPr>
      <w:numPr>
        <w:ilvl w:val="4"/>
        <w:numId w:val="58"/>
      </w:numPr>
      <w:spacing w:before="240" w:after="60"/>
      <w:outlineLvl w:val="4"/>
    </w:pPr>
  </w:style>
  <w:style w:type="paragraph" w:styleId="Heading6">
    <w:name w:val="heading 6"/>
    <w:aliases w:val="A."/>
    <w:basedOn w:val="Normal"/>
    <w:next w:val="Normal"/>
    <w:link w:val="Heading6Char"/>
    <w:qFormat/>
    <w:rsid w:val="002E318B"/>
    <w:pPr>
      <w:numPr>
        <w:ilvl w:val="5"/>
        <w:numId w:val="58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2E318B"/>
    <w:pPr>
      <w:numPr>
        <w:ilvl w:val="6"/>
        <w:numId w:val="58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2E318B"/>
    <w:pPr>
      <w:numPr>
        <w:ilvl w:val="7"/>
        <w:numId w:val="58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2E318B"/>
    <w:pPr>
      <w:numPr>
        <w:ilvl w:val="8"/>
        <w:numId w:val="5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FC47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C472F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1">
    <w:name w:val="toc 1"/>
    <w:next w:val="ASDEFCONNormal"/>
    <w:autoRedefine/>
    <w:uiPriority w:val="39"/>
    <w:rsid w:val="00FC472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FC472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C472F"/>
    <w:pPr>
      <w:spacing w:after="100"/>
      <w:ind w:left="400"/>
    </w:p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link w:val="BalloonTextChar1"/>
    <w:rsid w:val="000065CA"/>
    <w:rPr>
      <w:rFonts w:ascii="Calibri" w:hAnsi="Calibri"/>
      <w:sz w:val="18"/>
      <w:szCs w:val="20"/>
    </w:rPr>
  </w:style>
  <w:style w:type="table" w:styleId="TableGrid">
    <w:name w:val="Table Grid"/>
    <w:basedOn w:val="TableNormal"/>
    <w:rsid w:val="00AA2ED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AA2EDD"/>
  </w:style>
  <w:style w:type="paragraph" w:customStyle="1" w:styleId="Style1">
    <w:name w:val="Style1"/>
    <w:basedOn w:val="Heading4"/>
    <w:rsid w:val="00AA2ED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AA2EDD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FC472F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C472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C472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C472F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FC472F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C472F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FC472F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FC472F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FC472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C472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C472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C472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C472F"/>
    <w:pPr>
      <w:keepNext/>
      <w:keepLines/>
      <w:numPr>
        <w:numId w:val="4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C472F"/>
    <w:pPr>
      <w:numPr>
        <w:ilvl w:val="1"/>
        <w:numId w:val="4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C472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C472F"/>
    <w:pPr>
      <w:numPr>
        <w:ilvl w:val="2"/>
        <w:numId w:val="4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C472F"/>
    <w:pPr>
      <w:numPr>
        <w:ilvl w:val="3"/>
        <w:numId w:val="46"/>
      </w:numPr>
    </w:pPr>
    <w:rPr>
      <w:szCs w:val="24"/>
    </w:rPr>
  </w:style>
  <w:style w:type="paragraph" w:customStyle="1" w:styleId="ASDEFCONCoverTitle">
    <w:name w:val="ASDEFCON Cover Title"/>
    <w:rsid w:val="00FC472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C472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C472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C472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C472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C472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C472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C472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C472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C472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C472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C472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C472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C472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C472F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C472F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C472F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C472F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C472F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C472F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C472F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C472F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C472F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C472F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C472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C472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C472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C472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C472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C472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C472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C472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C472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C472F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C472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C472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FC472F"/>
    <w:rPr>
      <w:szCs w:val="20"/>
    </w:rPr>
  </w:style>
  <w:style w:type="character" w:customStyle="1" w:styleId="FootnoteTextChar">
    <w:name w:val="Footnote Text Char"/>
    <w:link w:val="FootnoteText"/>
    <w:semiHidden/>
    <w:rsid w:val="001713BD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FC472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C472F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C472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C472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C472F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C472F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C472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C472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C472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C472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C472F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FC472F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C472F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C472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C472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C472F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FC472F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C472F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C472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C472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C472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C472F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C472F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C472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C472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C472F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C472F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FC472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C472F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C472F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FC472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C472F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C472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C472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C472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C472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C472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C472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C472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C472F"/>
    <w:pPr>
      <w:numPr>
        <w:ilvl w:val="1"/>
        <w:numId w:val="35"/>
      </w:numPr>
    </w:pPr>
  </w:style>
  <w:style w:type="character" w:customStyle="1" w:styleId="BalloonTextChar">
    <w:name w:val="Balloon Text Char"/>
    <w:rsid w:val="000065C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0065CA"/>
    <w:rPr>
      <w:rFonts w:ascii="Calibri" w:hAnsi="Calibri"/>
      <w:sz w:val="18"/>
    </w:rPr>
  </w:style>
  <w:style w:type="character" w:customStyle="1" w:styleId="Heading5Char">
    <w:name w:val="Heading 5 Char"/>
    <w:aliases w:val="Para5 Char,i. Char"/>
    <w:link w:val="Heading5"/>
    <w:rsid w:val="002E318B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rsid w:val="002E318B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2E318B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2E318B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2E318B"/>
    <w:rPr>
      <w:rFonts w:ascii="Arial" w:hAnsi="Arial"/>
      <w:i/>
      <w:sz w:val="18"/>
      <w:szCs w:val="24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FC472F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rsid w:val="002E318B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2E318B"/>
    <w:rPr>
      <w:rFonts w:ascii="Arial" w:hAnsi="Arial"/>
      <w:b/>
      <w:i/>
      <w:sz w:val="24"/>
      <w:szCs w:val="24"/>
    </w:rPr>
  </w:style>
  <w:style w:type="character" w:styleId="Hyperlink">
    <w:name w:val="Hyperlink"/>
    <w:uiPriority w:val="99"/>
    <w:unhideWhenUsed/>
    <w:rsid w:val="00FC472F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FC472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C472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C472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C472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C472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C472F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1466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FC472F"/>
    <w:pPr>
      <w:numPr>
        <w:numId w:val="60"/>
      </w:numPr>
    </w:pPr>
  </w:style>
  <w:style w:type="paragraph" w:styleId="Revision">
    <w:name w:val="Revision"/>
    <w:hidden/>
    <w:uiPriority w:val="99"/>
    <w:semiHidden/>
    <w:rsid w:val="005C2E7E"/>
    <w:rPr>
      <w:rFonts w:ascii="Arial" w:hAnsi="Arial"/>
      <w:szCs w:val="24"/>
    </w:r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F1082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36</TotalTime>
  <Pages>3</Pages>
  <Words>900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DID-PM-DEF-DCOD</vt:lpstr>
    </vt:vector>
  </TitlesOfParts>
  <Manager>Head of Engineering</Manager>
  <Company>Defence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DID-PM-DEF-DCOD</dc:title>
  <dc:subject>Data Management System Concept of Operation</dc:subject>
  <dc:creator/>
  <cp:keywords>DMS, DCOD</cp:keywords>
  <cp:lastModifiedBy>Christian Uhrenfeldt</cp:lastModifiedBy>
  <cp:revision>29</cp:revision>
  <cp:lastPrinted>2009-09-28T04:22:00Z</cp:lastPrinted>
  <dcterms:created xsi:type="dcterms:W3CDTF">2018-02-09T03:38:00Z</dcterms:created>
  <dcterms:modified xsi:type="dcterms:W3CDTF">2021-08-02T02:04:00Z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BM15934316</vt:lpwstr>
  </property>
  <property fmtid="{D5CDD505-2E9C-101B-9397-08002B2CF9AE}" pid="4" name="Objective-Title">
    <vt:lpwstr>DID-PM-DEF-DCOD-V5.0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2020-05-21T02:19:22Z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2021-03-01T23:20:35Z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PM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1.5</vt:lpwstr>
  </property>
  <property fmtid="{D5CDD505-2E9C-101B-9397-08002B2CF9AE}" pid="16" name="Objective-VersionNumber">
    <vt:i4>6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