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61297" w14:textId="77777777" w:rsidR="00DE2C33" w:rsidRPr="002571AD" w:rsidRDefault="00AE2062" w:rsidP="00453FF4">
      <w:pPr>
        <w:pStyle w:val="ASDEFCONTitle"/>
      </w:pPr>
      <w:r w:rsidRPr="002571AD">
        <w:t>ASDEFCON LINKAGES MODULE AMENDMENT INSTRUCTIONS</w:t>
      </w:r>
    </w:p>
    <w:p w14:paraId="69C400A5" w14:textId="77777777" w:rsidR="00DE2C33" w:rsidRPr="002571AD" w:rsidRDefault="00AE2062" w:rsidP="00453FF4">
      <w:pPr>
        <w:pStyle w:val="ASDEFCONTitle"/>
      </w:pPr>
      <w:r w:rsidRPr="002571AD">
        <w:t>Contract (Acquisition)</w:t>
      </w:r>
    </w:p>
    <w:p w14:paraId="1F59B952" w14:textId="77777777" w:rsidR="00DE2C33" w:rsidRPr="002571AD" w:rsidRDefault="009F1E35" w:rsidP="00453FF4">
      <w:pPr>
        <w:pStyle w:val="ASDEFCONNormal"/>
      </w:pPr>
    </w:p>
    <w:p w14:paraId="50275089" w14:textId="77777777" w:rsidR="00DE2C33" w:rsidRPr="002571AD" w:rsidRDefault="00AE2062" w:rsidP="00453FF4">
      <w:pPr>
        <w:pStyle w:val="ASDEFCONNormal"/>
      </w:pPr>
      <w:r w:rsidRPr="002571AD">
        <w:t xml:space="preserve">The following are amendments to be made to the </w:t>
      </w:r>
      <w:r w:rsidRPr="002571AD">
        <w:rPr>
          <w:i/>
        </w:rPr>
        <w:t>ASDEFCON (Strategic Materiel) V4.0</w:t>
      </w:r>
      <w:r w:rsidRPr="002571AD">
        <w:t xml:space="preserve"> template draft conditions of contract as part of a linked request for tender package using the ASDEFCON Linkages Module.</w:t>
      </w:r>
    </w:p>
    <w:p w14:paraId="0F497821" w14:textId="77777777" w:rsidR="008D643E" w:rsidRPr="002571AD" w:rsidRDefault="00AE2062" w:rsidP="00453FF4">
      <w:pPr>
        <w:pStyle w:val="ASDEFCONNormal"/>
      </w:pPr>
      <w:r w:rsidRPr="002571AD">
        <w:t>Drafters should make any necessary formatting or grammatical changes when adding any new provisions or amending existing provisions in contract documents.</w:t>
      </w:r>
    </w:p>
    <w:p w14:paraId="10925418" w14:textId="77777777" w:rsidR="00994C58" w:rsidRPr="002571AD" w:rsidRDefault="009F1E35" w:rsidP="00ED6924">
      <w:pPr>
        <w:pStyle w:val="COTCOCLV3-ASDEFCON"/>
        <w:numPr>
          <w:ilvl w:val="0"/>
          <w:numId w:val="0"/>
        </w:numPr>
        <w:ind w:left="851" w:hanging="851"/>
      </w:pPr>
    </w:p>
    <w:p w14:paraId="58B0E8D8" w14:textId="77777777" w:rsidR="00DE2C33" w:rsidRPr="002571AD" w:rsidRDefault="00AE2062" w:rsidP="00ED6924">
      <w:pPr>
        <w:pStyle w:val="SOWHL1-ASDEFCON"/>
        <w:numPr>
          <w:ilvl w:val="0"/>
          <w:numId w:val="0"/>
        </w:numPr>
        <w:ind w:left="1134" w:hanging="1134"/>
      </w:pPr>
      <w:r w:rsidRPr="002571AD">
        <w:t>Information table</w:t>
      </w:r>
    </w:p>
    <w:p w14:paraId="15E1954A" w14:textId="352429DA" w:rsidR="00DE2C33" w:rsidRPr="002571AD" w:rsidRDefault="00AE2062" w:rsidP="00DE2C33">
      <w:pPr>
        <w:pStyle w:val="NormalLeftAligned"/>
        <w:rPr>
          <w:rFonts w:cs="Arial"/>
          <w:i/>
          <w:iCs/>
        </w:rPr>
      </w:pPr>
      <w:r w:rsidRPr="002571AD">
        <w:rPr>
          <w:rFonts w:cs="Arial"/>
          <w:b/>
          <w:bCs/>
          <w:i/>
          <w:iCs/>
        </w:rPr>
        <w:t xml:space="preserve">Insert </w:t>
      </w:r>
      <w:r w:rsidRPr="002571AD">
        <w:rPr>
          <w:rFonts w:cs="Arial"/>
          <w:i/>
          <w:iCs/>
        </w:rPr>
        <w:t>the following it</w:t>
      </w:r>
      <w:r w:rsidR="009F1E35">
        <w:rPr>
          <w:rFonts w:cs="Arial"/>
          <w:i/>
          <w:iCs/>
        </w:rPr>
        <w:t>ems into the Information Table:</w:t>
      </w:r>
    </w:p>
    <w:tbl>
      <w:tblPr>
        <w:tblW w:w="4954" w:type="pct"/>
        <w:tblInd w:w="57"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left w:w="57" w:type="dxa"/>
          <w:right w:w="57" w:type="dxa"/>
        </w:tblCellMar>
        <w:tblLook w:val="0000" w:firstRow="0" w:lastRow="0" w:firstColumn="0" w:lastColumn="0" w:noHBand="0" w:noVBand="0"/>
      </w:tblPr>
      <w:tblGrid>
        <w:gridCol w:w="1485"/>
        <w:gridCol w:w="1800"/>
        <w:gridCol w:w="6361"/>
      </w:tblGrid>
      <w:tr w:rsidR="00BE4070" w:rsidRPr="002571AD" w14:paraId="2DE4EFF3" w14:textId="77777777" w:rsidTr="00DE2C33">
        <w:trPr>
          <w:trHeight w:val="394"/>
        </w:trPr>
        <w:tc>
          <w:tcPr>
            <w:tcW w:w="1382" w:type="dxa"/>
            <w:tcBorders>
              <w:top w:val="single" w:sz="4" w:space="0" w:color="D9D9D9"/>
              <w:left w:val="single" w:sz="4" w:space="0" w:color="D9D9D9"/>
              <w:bottom w:val="single" w:sz="4" w:space="0" w:color="D9D9D9"/>
              <w:right w:val="single" w:sz="4" w:space="0" w:color="D9D9D9"/>
            </w:tcBorders>
            <w:shd w:val="solid" w:color="F4F1EE" w:fill="auto"/>
          </w:tcPr>
          <w:p w14:paraId="0A29042A" w14:textId="77777777" w:rsidR="00DE2C33" w:rsidRPr="002571AD" w:rsidRDefault="00AE2062" w:rsidP="00453FF4">
            <w:pPr>
              <w:pStyle w:val="ASDEFCONNormal"/>
            </w:pPr>
            <w:r w:rsidRPr="002571AD">
              <w:rPr>
                <w:b/>
              </w:rPr>
              <w:t>Item 21</w:t>
            </w:r>
            <w:r w:rsidRPr="002571AD">
              <w:t xml:space="preserve"> (Attachment M)</w:t>
            </w:r>
          </w:p>
        </w:tc>
        <w:tc>
          <w:tcPr>
            <w:tcW w:w="1675" w:type="dxa"/>
            <w:tcBorders>
              <w:top w:val="single" w:sz="4" w:space="0" w:color="D9D9D9"/>
              <w:left w:val="single" w:sz="4" w:space="0" w:color="D9D9D9"/>
              <w:bottom w:val="single" w:sz="4" w:space="0" w:color="D9D9D9"/>
              <w:right w:val="single" w:sz="4" w:space="0" w:color="D9D9D9"/>
            </w:tcBorders>
          </w:tcPr>
          <w:p w14:paraId="62916F49" w14:textId="77777777" w:rsidR="00DE2C33" w:rsidRPr="002571AD" w:rsidRDefault="00AE2062" w:rsidP="00453FF4">
            <w:pPr>
              <w:pStyle w:val="ASDEFCONNormal"/>
            </w:pPr>
            <w:r w:rsidRPr="002571AD">
              <w:t>Contract (Support)</w:t>
            </w:r>
          </w:p>
          <w:p w14:paraId="00672DEC" w14:textId="77777777" w:rsidR="00DE2C33" w:rsidRPr="002571AD" w:rsidRDefault="00AE2062" w:rsidP="00DE2C33">
            <w:pPr>
              <w:pStyle w:val="Default"/>
              <w:rPr>
                <w:bCs/>
                <w:sz w:val="20"/>
                <w:szCs w:val="20"/>
              </w:rPr>
            </w:pPr>
            <w:r w:rsidRPr="002571AD">
              <w:rPr>
                <w:bCs/>
                <w:sz w:val="20"/>
                <w:szCs w:val="20"/>
              </w:rPr>
              <w:t>(Core)</w:t>
            </w:r>
          </w:p>
        </w:tc>
        <w:tc>
          <w:tcPr>
            <w:tcW w:w="5920" w:type="dxa"/>
            <w:tcBorders>
              <w:top w:val="single" w:sz="4" w:space="0" w:color="D9D9D9"/>
              <w:left w:val="single" w:sz="4" w:space="0" w:color="D9D9D9"/>
              <w:bottom w:val="single" w:sz="4" w:space="0" w:color="D9D9D9"/>
              <w:right w:val="single" w:sz="4" w:space="0" w:color="D9D9D9"/>
            </w:tcBorders>
          </w:tcPr>
          <w:p w14:paraId="11596784" w14:textId="77777777" w:rsidR="00DE2C33" w:rsidRPr="002571AD" w:rsidRDefault="00AE2062" w:rsidP="00DE2C33">
            <w:pPr>
              <w:pStyle w:val="Default"/>
              <w:spacing w:before="40" w:after="100"/>
              <w:rPr>
                <w:b/>
                <w:bCs/>
                <w:iCs/>
                <w:sz w:val="20"/>
                <w:szCs w:val="20"/>
              </w:rPr>
            </w:pPr>
            <w:r w:rsidRPr="002571AD">
              <w:rPr>
                <w:bCs/>
                <w:iCs/>
                <w:sz w:val="20"/>
                <w:szCs w:val="20"/>
              </w:rPr>
              <w:t>Contract number</w:t>
            </w:r>
            <w:r w:rsidRPr="002571AD">
              <w:rPr>
                <w:b/>
                <w:bCs/>
                <w:iCs/>
                <w:sz w:val="20"/>
                <w:szCs w:val="20"/>
              </w:rPr>
              <w:t xml:space="preserve"> (INSERT CONTRACT NUMBER) </w:t>
            </w:r>
            <w:r w:rsidRPr="002571AD">
              <w:rPr>
                <w:bCs/>
                <w:iCs/>
                <w:sz w:val="20"/>
                <w:szCs w:val="20"/>
              </w:rPr>
              <w:t>dated on or about the date of this Contract between the Commonwealth and the Contractor (Support) to provide the Services</w:t>
            </w:r>
            <w:r w:rsidRPr="002571AD">
              <w:rPr>
                <w:b/>
                <w:bCs/>
                <w:iCs/>
                <w:sz w:val="20"/>
                <w:szCs w:val="20"/>
              </w:rPr>
              <w:t>.</w:t>
            </w:r>
          </w:p>
        </w:tc>
      </w:tr>
      <w:tr w:rsidR="00BE4070" w:rsidRPr="002571AD" w14:paraId="4D190FC1" w14:textId="77777777" w:rsidTr="00DE2C33">
        <w:trPr>
          <w:trHeight w:val="394"/>
        </w:trPr>
        <w:tc>
          <w:tcPr>
            <w:tcW w:w="1382" w:type="dxa"/>
            <w:tcBorders>
              <w:top w:val="single" w:sz="4" w:space="0" w:color="D9D9D9"/>
              <w:left w:val="single" w:sz="4" w:space="0" w:color="D9D9D9"/>
              <w:bottom w:val="single" w:sz="4" w:space="0" w:color="D9D9D9"/>
              <w:right w:val="single" w:sz="4" w:space="0" w:color="D9D9D9"/>
            </w:tcBorders>
            <w:shd w:val="solid" w:color="F4F1EE" w:fill="auto"/>
          </w:tcPr>
          <w:p w14:paraId="42D5F993" w14:textId="77777777" w:rsidR="00DE2C33" w:rsidRPr="002571AD" w:rsidRDefault="00AE2062" w:rsidP="00453FF4">
            <w:pPr>
              <w:pStyle w:val="ASDEFCONNormal"/>
            </w:pPr>
            <w:r w:rsidRPr="002571AD">
              <w:rPr>
                <w:b/>
              </w:rPr>
              <w:t xml:space="preserve">Item 22 </w:t>
            </w:r>
            <w:r w:rsidRPr="002571AD">
              <w:t>(Attachment M)</w:t>
            </w:r>
          </w:p>
        </w:tc>
        <w:tc>
          <w:tcPr>
            <w:tcW w:w="1675" w:type="dxa"/>
            <w:tcBorders>
              <w:top w:val="single" w:sz="4" w:space="0" w:color="D9D9D9"/>
              <w:left w:val="single" w:sz="4" w:space="0" w:color="D9D9D9"/>
              <w:bottom w:val="single" w:sz="4" w:space="0" w:color="D9D9D9"/>
              <w:right w:val="single" w:sz="4" w:space="0" w:color="D9D9D9"/>
            </w:tcBorders>
          </w:tcPr>
          <w:p w14:paraId="25D46694" w14:textId="77777777" w:rsidR="00DE2C33" w:rsidRPr="002571AD" w:rsidRDefault="00AE2062" w:rsidP="00453FF4">
            <w:pPr>
              <w:pStyle w:val="ASDEFCONNormal"/>
            </w:pPr>
            <w:r w:rsidRPr="002571AD">
              <w:t>Contractor (Support)</w:t>
            </w:r>
          </w:p>
          <w:p w14:paraId="606FFE00" w14:textId="77777777" w:rsidR="00DE2C33" w:rsidRPr="002571AD" w:rsidRDefault="00AE2062" w:rsidP="00453FF4">
            <w:pPr>
              <w:pStyle w:val="ASDEFCONNormal"/>
              <w:rPr>
                <w:rFonts w:cs="Arial"/>
                <w:bCs/>
                <w:szCs w:val="20"/>
              </w:rPr>
            </w:pPr>
            <w:r w:rsidRPr="002571AD">
              <w:rPr>
                <w:rFonts w:cs="Arial"/>
                <w:bCs/>
                <w:szCs w:val="20"/>
              </w:rPr>
              <w:t>(Core)</w:t>
            </w:r>
          </w:p>
        </w:tc>
        <w:tc>
          <w:tcPr>
            <w:tcW w:w="5920" w:type="dxa"/>
            <w:tcBorders>
              <w:top w:val="single" w:sz="4" w:space="0" w:color="D9D9D9"/>
              <w:left w:val="single" w:sz="4" w:space="0" w:color="D9D9D9"/>
              <w:bottom w:val="single" w:sz="4" w:space="0" w:color="D9D9D9"/>
              <w:right w:val="single" w:sz="4" w:space="0" w:color="D9D9D9"/>
            </w:tcBorders>
          </w:tcPr>
          <w:p w14:paraId="437035B8" w14:textId="77777777" w:rsidR="00DE2C33" w:rsidRPr="002571AD" w:rsidRDefault="00AE2062" w:rsidP="00DE2C33">
            <w:pPr>
              <w:pStyle w:val="Default"/>
              <w:spacing w:before="40" w:after="100"/>
              <w:rPr>
                <w:b/>
                <w:bCs/>
                <w:iCs/>
                <w:sz w:val="20"/>
                <w:szCs w:val="20"/>
              </w:rPr>
            </w:pPr>
            <w:r w:rsidRPr="002571AD">
              <w:rPr>
                <w:b/>
                <w:bCs/>
                <w:iCs/>
                <w:sz w:val="20"/>
                <w:szCs w:val="20"/>
              </w:rPr>
              <w:t xml:space="preserve">(INSERT NAME OF SUPPORT CONTRACTOR) </w:t>
            </w:r>
          </w:p>
          <w:p w14:paraId="42C9A704" w14:textId="77777777" w:rsidR="00DE2C33" w:rsidRPr="002571AD" w:rsidRDefault="00AE2062" w:rsidP="00DE2C33">
            <w:pPr>
              <w:pStyle w:val="Default"/>
              <w:spacing w:before="40" w:after="100"/>
              <w:rPr>
                <w:b/>
                <w:bCs/>
                <w:iCs/>
                <w:sz w:val="20"/>
                <w:szCs w:val="20"/>
              </w:rPr>
            </w:pPr>
            <w:r w:rsidRPr="002571AD">
              <w:rPr>
                <w:bCs/>
                <w:iCs/>
                <w:sz w:val="20"/>
                <w:szCs w:val="20"/>
              </w:rPr>
              <w:t>ABN</w:t>
            </w:r>
            <w:r w:rsidRPr="002571AD">
              <w:rPr>
                <w:b/>
                <w:bCs/>
                <w:iCs/>
                <w:sz w:val="20"/>
                <w:szCs w:val="20"/>
              </w:rPr>
              <w:t xml:space="preserve"> (INSERT SUPPORT CONTRACTOR'S ABN)</w:t>
            </w:r>
          </w:p>
        </w:tc>
      </w:tr>
    </w:tbl>
    <w:p w14:paraId="557E4E02" w14:textId="77777777" w:rsidR="00DE2C33" w:rsidRPr="002571AD" w:rsidRDefault="009F1E35" w:rsidP="00DE2C33">
      <w:pPr>
        <w:pStyle w:val="NormalLeftAligned"/>
        <w:rPr>
          <w:rFonts w:cs="Arial"/>
          <w:color w:val="000000"/>
        </w:rPr>
      </w:pPr>
    </w:p>
    <w:p w14:paraId="698375F8" w14:textId="50C1D8AA" w:rsidR="00DE2C33" w:rsidRPr="002571AD" w:rsidRDefault="00AE2062" w:rsidP="00DE2C33">
      <w:pPr>
        <w:rPr>
          <w:rFonts w:cs="Arial"/>
          <w:i/>
          <w:iCs/>
        </w:rPr>
      </w:pPr>
      <w:r w:rsidRPr="002571AD">
        <w:rPr>
          <w:rFonts w:cs="Arial"/>
          <w:b/>
          <w:bCs/>
          <w:i/>
          <w:iCs/>
        </w:rPr>
        <w:t>Amend</w:t>
      </w:r>
      <w:r w:rsidRPr="002571AD">
        <w:rPr>
          <w:rFonts w:cs="Arial"/>
          <w:b/>
          <w:i/>
          <w:iCs/>
        </w:rPr>
        <w:t xml:space="preserve"> </w:t>
      </w:r>
      <w:r w:rsidRPr="002571AD">
        <w:rPr>
          <w:rFonts w:cs="Arial"/>
          <w:i/>
          <w:iCs/>
        </w:rPr>
        <w:t>cla</w:t>
      </w:r>
      <w:r w:rsidR="009F1E35">
        <w:rPr>
          <w:rFonts w:cs="Arial"/>
          <w:i/>
          <w:iCs/>
        </w:rPr>
        <w:t xml:space="preserve">uses 3.2.1c. </w:t>
      </w:r>
      <w:proofErr w:type="gramStart"/>
      <w:r w:rsidR="009F1E35">
        <w:rPr>
          <w:rFonts w:cs="Arial"/>
          <w:i/>
          <w:iCs/>
        </w:rPr>
        <w:t>and</w:t>
      </w:r>
      <w:proofErr w:type="gramEnd"/>
      <w:r w:rsidR="009F1E35">
        <w:rPr>
          <w:rFonts w:cs="Arial"/>
          <w:i/>
          <w:iCs/>
        </w:rPr>
        <w:t xml:space="preserve"> d. as follows:</w:t>
      </w:r>
    </w:p>
    <w:p w14:paraId="7351A3BA" w14:textId="77777777" w:rsidR="00DE2C33" w:rsidRPr="002571AD" w:rsidRDefault="00AE2062" w:rsidP="00453FF4">
      <w:pPr>
        <w:pStyle w:val="COTCOCLV4-ASDEFCON"/>
      </w:pPr>
      <w:r w:rsidRPr="002571AD">
        <w:t>c.</w:t>
      </w:r>
      <w:r w:rsidRPr="002571AD">
        <w:tab/>
        <w:t>ensure that the Supplies are compatible with and do not restrict the performance of, or adversely affect, other equipment specified or referred to in the Contract or the Contract (Support) that will, or may, be used with the Supplies or the Services; and</w:t>
      </w:r>
    </w:p>
    <w:p w14:paraId="1E030158" w14:textId="77777777" w:rsidR="00DE2C33" w:rsidRPr="002571AD" w:rsidRDefault="00AE2062" w:rsidP="00453FF4">
      <w:pPr>
        <w:pStyle w:val="COTCOCLV4-ASDEFCON"/>
      </w:pPr>
      <w:proofErr w:type="gramStart"/>
      <w:r w:rsidRPr="002571AD">
        <w:t>d</w:t>
      </w:r>
      <w:proofErr w:type="gramEnd"/>
      <w:r w:rsidRPr="002571AD">
        <w:t>.</w:t>
      </w:r>
      <w:r w:rsidRPr="002571AD">
        <w:tab/>
        <w:t>ensure that the Supplies will not restrict the performance of, or adversely affect the performance of the Contract (Support), or adversely affect the provision of the Services.</w:t>
      </w:r>
    </w:p>
    <w:p w14:paraId="57242F7A" w14:textId="4B560B63" w:rsidR="00DE2C33" w:rsidRPr="002571AD" w:rsidRDefault="00AE2062" w:rsidP="00DE2C33">
      <w:pPr>
        <w:rPr>
          <w:rFonts w:cs="Arial"/>
          <w:i/>
          <w:iCs/>
        </w:rPr>
      </w:pPr>
      <w:r w:rsidRPr="002571AD">
        <w:rPr>
          <w:rFonts w:cs="Arial"/>
          <w:b/>
          <w:bCs/>
          <w:i/>
          <w:iCs/>
        </w:rPr>
        <w:t>Amend</w:t>
      </w:r>
      <w:r w:rsidRPr="002571AD">
        <w:rPr>
          <w:rFonts w:cs="Arial"/>
          <w:b/>
          <w:i/>
          <w:iCs/>
        </w:rPr>
        <w:t xml:space="preserve"> </w:t>
      </w:r>
      <w:r w:rsidR="009F1E35">
        <w:rPr>
          <w:rFonts w:cs="Arial"/>
          <w:i/>
          <w:iCs/>
        </w:rPr>
        <w:t>clause 3.7.7 as follows:</w:t>
      </w:r>
    </w:p>
    <w:p w14:paraId="465F4504" w14:textId="470C5CAE" w:rsidR="00DE2C33" w:rsidRDefault="00AE2062" w:rsidP="00453FF4">
      <w:pPr>
        <w:pStyle w:val="COTCOCLV3-ASDEFCON"/>
        <w:numPr>
          <w:ilvl w:val="0"/>
          <w:numId w:val="0"/>
        </w:numPr>
        <w:ind w:left="851" w:hanging="851"/>
      </w:pPr>
      <w:r w:rsidRPr="002571AD">
        <w:t>3.7.7</w:t>
      </w:r>
      <w:r w:rsidRPr="002571AD">
        <w:tab/>
        <w:t>The Contractor shall ensure that the GFM does not adversely impact on the provision of the Services or Products or on the production, delivery or functionality of Supplies.</w:t>
      </w:r>
    </w:p>
    <w:p w14:paraId="4FE78A70" w14:textId="60153FCB" w:rsidR="00383FAE" w:rsidRPr="002571AD" w:rsidRDefault="00AE2062" w:rsidP="00383FAE">
      <w:pPr>
        <w:rPr>
          <w:rFonts w:cs="Arial"/>
          <w:b/>
          <w:bCs/>
          <w:i/>
          <w:iCs/>
        </w:rPr>
      </w:pPr>
      <w:r w:rsidRPr="002571AD">
        <w:rPr>
          <w:rFonts w:cs="Arial"/>
          <w:b/>
          <w:bCs/>
          <w:i/>
          <w:iCs/>
        </w:rPr>
        <w:t xml:space="preserve">Amend </w:t>
      </w:r>
      <w:r w:rsidRPr="002571AD">
        <w:rPr>
          <w:rFonts w:cs="Arial"/>
          <w:bCs/>
          <w:i/>
          <w:iCs/>
        </w:rPr>
        <w:t xml:space="preserve">optional clause 3.7.10a. </w:t>
      </w:r>
      <w:proofErr w:type="gramStart"/>
      <w:r w:rsidRPr="002571AD">
        <w:rPr>
          <w:rFonts w:cs="Arial"/>
          <w:bCs/>
          <w:i/>
          <w:iCs/>
        </w:rPr>
        <w:t>and</w:t>
      </w:r>
      <w:proofErr w:type="gramEnd"/>
      <w:r w:rsidRPr="002571AD">
        <w:rPr>
          <w:rFonts w:cs="Arial"/>
          <w:b/>
          <w:bCs/>
          <w:i/>
          <w:iCs/>
        </w:rPr>
        <w:t xml:space="preserve"> </w:t>
      </w:r>
      <w:r w:rsidR="00A1012A" w:rsidRPr="002571AD">
        <w:rPr>
          <w:rFonts w:cs="Arial"/>
          <w:b/>
          <w:bCs/>
          <w:i/>
          <w:iCs/>
        </w:rPr>
        <w:t>I</w:t>
      </w:r>
      <w:r w:rsidRPr="002571AD">
        <w:rPr>
          <w:rFonts w:cs="Arial"/>
          <w:b/>
          <w:bCs/>
          <w:i/>
          <w:iCs/>
        </w:rPr>
        <w:t xml:space="preserve">nsert </w:t>
      </w:r>
      <w:r w:rsidRPr="002571AD">
        <w:rPr>
          <w:rFonts w:cs="Arial"/>
          <w:bCs/>
          <w:i/>
          <w:iCs/>
        </w:rPr>
        <w:t xml:space="preserve">a new clause 3.7.10c. </w:t>
      </w:r>
      <w:proofErr w:type="gramStart"/>
      <w:r w:rsidRPr="002571AD">
        <w:rPr>
          <w:rFonts w:cs="Arial"/>
          <w:bCs/>
          <w:i/>
          <w:iCs/>
        </w:rPr>
        <w:t>as</w:t>
      </w:r>
      <w:proofErr w:type="gramEnd"/>
      <w:r w:rsidRPr="002571AD">
        <w:rPr>
          <w:rFonts w:cs="Arial"/>
          <w:bCs/>
          <w:i/>
          <w:iCs/>
        </w:rPr>
        <w:t xml:space="preserve"> follows:</w:t>
      </w:r>
    </w:p>
    <w:tbl>
      <w:tblPr>
        <w:tblW w:w="9045" w:type="dxa"/>
        <w:tblLook w:val="01E0" w:firstRow="1" w:lastRow="1" w:firstColumn="1" w:lastColumn="1" w:noHBand="0" w:noVBand="0"/>
      </w:tblPr>
      <w:tblGrid>
        <w:gridCol w:w="9045"/>
      </w:tblGrid>
      <w:tr w:rsidR="00BE4070" w:rsidRPr="002571AD" w14:paraId="56E42365" w14:textId="77777777" w:rsidTr="00C706F3">
        <w:trPr>
          <w:trHeight w:val="1610"/>
        </w:trPr>
        <w:tc>
          <w:tcPr>
            <w:tcW w:w="9045" w:type="dxa"/>
          </w:tcPr>
          <w:tbl>
            <w:tblPr>
              <w:tblW w:w="0" w:type="auto"/>
              <w:tblInd w:w="1"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817"/>
            </w:tblGrid>
            <w:tr w:rsidR="00BE4070" w:rsidRPr="002571AD" w14:paraId="58F684B9" w14:textId="77777777" w:rsidTr="00C706F3">
              <w:trPr>
                <w:trHeight w:val="1043"/>
              </w:trPr>
              <w:tc>
                <w:tcPr>
                  <w:tcW w:w="8817" w:type="dxa"/>
                  <w:shd w:val="clear" w:color="auto" w:fill="auto"/>
                </w:tcPr>
                <w:p w14:paraId="00B6B851" w14:textId="56DF65B6" w:rsidR="00383FAE" w:rsidRPr="002571AD" w:rsidRDefault="00AE2062" w:rsidP="00453FF4">
                  <w:pPr>
                    <w:pStyle w:val="ASDEFCONNormal"/>
                  </w:pPr>
                  <w:bookmarkStart w:id="0" w:name="_Ref246046597"/>
                  <w:r w:rsidRPr="002571AD">
                    <w:t>a.</w:t>
                  </w:r>
                  <w:r w:rsidRPr="002571AD">
                    <w:tab/>
                    <w:t xml:space="preserve">a Defect that was present in the item when it was </w:t>
                  </w:r>
                  <w:bookmarkStart w:id="1" w:name="_DV_C1133"/>
                  <w:r w:rsidRPr="002571AD">
                    <w:t>provided to the Commonwealth by or through the Contractor</w:t>
                  </w:r>
                  <w:bookmarkStart w:id="2" w:name="_DV_C1139"/>
                  <w:bookmarkEnd w:id="1"/>
                  <w:r w:rsidRPr="002571AD">
                    <w:t xml:space="preserve"> or the Contractor (Support), or a Related Body Corporate of either of them, whether under the Contract, the Contract (Support)</w:t>
                  </w:r>
                  <w:bookmarkStart w:id="3" w:name="_DV_C1143"/>
                  <w:bookmarkEnd w:id="2"/>
                  <w:r w:rsidRPr="002571AD">
                    <w:t xml:space="preserve"> or another contract;</w:t>
                  </w:r>
                  <w:bookmarkStart w:id="4" w:name="_DV_C1144"/>
                  <w:bookmarkEnd w:id="3"/>
                </w:p>
                <w:p w14:paraId="7CC9B5CB" w14:textId="77777777" w:rsidR="00383FAE" w:rsidRPr="002571AD" w:rsidRDefault="00AE2062" w:rsidP="00453FF4">
                  <w:pPr>
                    <w:pStyle w:val="ASDEFCONNormal"/>
                  </w:pPr>
                  <w:r w:rsidRPr="002571AD">
                    <w:t>…</w:t>
                  </w:r>
                </w:p>
                <w:p w14:paraId="615019B1" w14:textId="77777777" w:rsidR="00383FAE" w:rsidRPr="002571AD" w:rsidRDefault="00AE2062" w:rsidP="00453FF4">
                  <w:pPr>
                    <w:pStyle w:val="ASDEFCONNormal"/>
                  </w:pPr>
                  <w:bookmarkStart w:id="5" w:name="_DV_C1147"/>
                  <w:bookmarkEnd w:id="4"/>
                  <w:proofErr w:type="gramStart"/>
                  <w:r w:rsidRPr="002571AD">
                    <w:t>c</w:t>
                  </w:r>
                  <w:proofErr w:type="gramEnd"/>
                  <w:r w:rsidRPr="002571AD">
                    <w:t>.</w:t>
                  </w:r>
                  <w:r w:rsidRPr="002571AD">
                    <w:tab/>
                    <w:t>a</w:t>
                  </w:r>
                  <w:bookmarkStart w:id="6" w:name="_DV_C1152"/>
                  <w:bookmarkEnd w:id="5"/>
                  <w:r w:rsidRPr="002571AD">
                    <w:t xml:space="preserve"> Contractor (Support) Default.</w:t>
                  </w:r>
                  <w:bookmarkEnd w:id="6"/>
                </w:p>
              </w:tc>
            </w:tr>
            <w:bookmarkEnd w:id="0"/>
          </w:tbl>
          <w:p w14:paraId="044E9CDB" w14:textId="77777777" w:rsidR="00383FAE" w:rsidRPr="002571AD" w:rsidRDefault="009F1E35" w:rsidP="0020254D">
            <w:pPr>
              <w:pStyle w:val="ASDEFCONNormal"/>
              <w:rPr>
                <w:rFonts w:asciiTheme="minorBidi" w:hAnsiTheme="minorBidi" w:cstheme="minorBidi"/>
                <w:szCs w:val="20"/>
              </w:rPr>
            </w:pPr>
          </w:p>
        </w:tc>
      </w:tr>
    </w:tbl>
    <w:p w14:paraId="092ECF7B" w14:textId="77777777" w:rsidR="00DE2C33" w:rsidRPr="002571AD" w:rsidRDefault="009F1E35" w:rsidP="00ED6924">
      <w:pPr>
        <w:pStyle w:val="COTCOCLV3-ASDEFCON"/>
        <w:numPr>
          <w:ilvl w:val="0"/>
          <w:numId w:val="0"/>
        </w:numPr>
        <w:ind w:left="851" w:hanging="851"/>
      </w:pPr>
    </w:p>
    <w:p w14:paraId="63DA69D6" w14:textId="77777777" w:rsidR="00DE2C33" w:rsidRPr="002571AD" w:rsidRDefault="00AE2062" w:rsidP="00ED6924">
      <w:pPr>
        <w:pStyle w:val="COTCOCLV3-ASDEFCON"/>
        <w:numPr>
          <w:ilvl w:val="0"/>
          <w:numId w:val="0"/>
        </w:numPr>
        <w:ind w:left="851" w:hanging="851"/>
      </w:pPr>
      <w:bookmarkStart w:id="7" w:name="_Hlk71043595"/>
      <w:r w:rsidRPr="002571AD">
        <w:rPr>
          <w:b/>
          <w:bCs/>
          <w:i/>
          <w:iCs/>
        </w:rPr>
        <w:t xml:space="preserve">Insert </w:t>
      </w:r>
      <w:r w:rsidRPr="002571AD">
        <w:t>new clause 3.7.11 as follows:</w:t>
      </w:r>
    </w:p>
    <w:p w14:paraId="4D1B33DF" w14:textId="668AC7FA" w:rsidR="00DE2C33" w:rsidRPr="002571AD" w:rsidRDefault="00AE2062" w:rsidP="00ED6924">
      <w:pPr>
        <w:pStyle w:val="COTCOCLV3-ASDEFCON"/>
        <w:numPr>
          <w:ilvl w:val="0"/>
          <w:numId w:val="0"/>
        </w:numPr>
        <w:ind w:left="851" w:hanging="851"/>
      </w:pPr>
      <w:r w:rsidRPr="002571AD">
        <w:t>3.7.11</w:t>
      </w:r>
      <w:r w:rsidRPr="002571AD">
        <w:tab/>
      </w:r>
      <w:proofErr w:type="gramStart"/>
      <w:r w:rsidRPr="002571AD">
        <w:t>If</w:t>
      </w:r>
      <w:proofErr w:type="gramEnd"/>
      <w:r w:rsidRPr="002571AD">
        <w:t xml:space="preserve"> an item of GFM is included in both Attachment E to the Contract and Attachment E to the Contract (Support) the Contractor shall:</w:t>
      </w:r>
    </w:p>
    <w:p w14:paraId="27A1D8E4" w14:textId="11F4C4DE" w:rsidR="00DE2C33" w:rsidRPr="002571AD" w:rsidRDefault="00AE2062" w:rsidP="00ED6924">
      <w:pPr>
        <w:pStyle w:val="COTCOCLV4-ASDEFCON"/>
        <w:numPr>
          <w:ilvl w:val="0"/>
          <w:numId w:val="0"/>
        </w:numPr>
        <w:ind w:left="1418" w:hanging="567"/>
      </w:pPr>
      <w:proofErr w:type="gramStart"/>
      <w:r w:rsidRPr="002571AD">
        <w:t>a</w:t>
      </w:r>
      <w:proofErr w:type="gramEnd"/>
      <w:r w:rsidRPr="002571AD">
        <w:t>.</w:t>
      </w:r>
      <w:r w:rsidRPr="002571AD">
        <w:tab/>
        <w:t>coordinate with the Contractor (Support) regarding the use of the item of GFM for each of the Contract and the Contract (Support); and</w:t>
      </w:r>
    </w:p>
    <w:p w14:paraId="070A655E" w14:textId="7631236E" w:rsidR="00DE2C33" w:rsidRPr="002571AD" w:rsidRDefault="00AE2062" w:rsidP="00ED6924">
      <w:pPr>
        <w:pStyle w:val="COTCOCLV4-ASDEFCON"/>
        <w:numPr>
          <w:ilvl w:val="0"/>
          <w:numId w:val="0"/>
        </w:numPr>
        <w:ind w:left="1418" w:hanging="567"/>
        <w:rPr>
          <w:color w:val="auto"/>
        </w:rPr>
      </w:pPr>
      <w:proofErr w:type="gramStart"/>
      <w:r w:rsidRPr="002571AD">
        <w:t>b</w:t>
      </w:r>
      <w:proofErr w:type="gramEnd"/>
      <w:r w:rsidRPr="002571AD">
        <w:t>.</w:t>
      </w:r>
      <w:r w:rsidRPr="002571AD">
        <w:tab/>
        <w:t>not be entitled to postponement or performance relief under clause 6.3 as a result of the item of GFM being used by the Contractor (Support) for the purposes of the Contract (Support).</w:t>
      </w:r>
    </w:p>
    <w:p w14:paraId="7D873F9E" w14:textId="3E33C65A" w:rsidR="00DE2C33" w:rsidRPr="002571AD" w:rsidRDefault="009F1E35" w:rsidP="00453FF4">
      <w:pPr>
        <w:pStyle w:val="ASDEFCONNormal"/>
      </w:pPr>
      <w:bookmarkStart w:id="8" w:name="_Hlt90186210"/>
      <w:bookmarkStart w:id="9" w:name="_DV_C272"/>
      <w:bookmarkEnd w:id="7"/>
      <w:bookmarkEnd w:id="8"/>
    </w:p>
    <w:p w14:paraId="48A08B5B" w14:textId="495BD9D0" w:rsidR="00DE2C33" w:rsidRPr="002571AD" w:rsidRDefault="00AE2062" w:rsidP="00453FF4">
      <w:pPr>
        <w:pStyle w:val="ASDEFCONNormal"/>
      </w:pPr>
      <w:r w:rsidRPr="002571AD">
        <w:rPr>
          <w:b/>
        </w:rPr>
        <w:t xml:space="preserve">Insert </w:t>
      </w:r>
      <w:r w:rsidRPr="002571AD">
        <w:rPr>
          <w:bCs/>
        </w:rPr>
        <w:t>new</w:t>
      </w:r>
      <w:r w:rsidRPr="002571AD">
        <w:t xml:space="preserve"> clause 5.3.3d as follows</w:t>
      </w:r>
      <w:r w:rsidR="009F1E35">
        <w:t>:</w:t>
      </w:r>
    </w:p>
    <w:p w14:paraId="520EFEBE" w14:textId="77777777" w:rsidR="00DE2C33" w:rsidRPr="002571AD" w:rsidRDefault="00AE2062" w:rsidP="00ED6924">
      <w:pPr>
        <w:pStyle w:val="COTCOCLV4-ASDEFCON"/>
        <w:numPr>
          <w:ilvl w:val="0"/>
          <w:numId w:val="0"/>
        </w:numPr>
        <w:ind w:left="1418" w:hanging="567"/>
      </w:pPr>
      <w:bookmarkStart w:id="10" w:name="_DV_C277"/>
      <w:bookmarkEnd w:id="9"/>
      <w:r w:rsidRPr="002571AD">
        <w:lastRenderedPageBreak/>
        <w:t>d.</w:t>
      </w:r>
      <w:r w:rsidRPr="002571AD">
        <w:tab/>
        <w:t xml:space="preserve">the Contractor (Support) to Use the TD or Software, or to grant a further </w:t>
      </w:r>
      <w:proofErr w:type="spellStart"/>
      <w:r w:rsidRPr="002571AD">
        <w:t>sublicence</w:t>
      </w:r>
      <w:proofErr w:type="spellEnd"/>
      <w:r w:rsidRPr="002571AD">
        <w:t xml:space="preserve"> to Use the TD or Software, to enable the Contractor (Support) to perform its obligations, functions or duties to the Commonwealth under the Contract (Support).</w:t>
      </w:r>
    </w:p>
    <w:bookmarkEnd w:id="10"/>
    <w:p w14:paraId="244FB350" w14:textId="77777777" w:rsidR="00DE2C33" w:rsidRPr="002571AD" w:rsidRDefault="009F1E35" w:rsidP="00ED6924">
      <w:pPr>
        <w:pStyle w:val="COTCOCLV3-ASDEFCON"/>
        <w:numPr>
          <w:ilvl w:val="0"/>
          <w:numId w:val="0"/>
        </w:numPr>
        <w:ind w:left="851" w:hanging="851"/>
      </w:pPr>
    </w:p>
    <w:p w14:paraId="209EDA4F" w14:textId="5931FC06" w:rsidR="00DE2C33" w:rsidRPr="002571AD" w:rsidRDefault="00AE2062" w:rsidP="00ED6924">
      <w:pPr>
        <w:pStyle w:val="COTCOCLV3-ASDEFCON"/>
        <w:numPr>
          <w:ilvl w:val="0"/>
          <w:numId w:val="0"/>
        </w:numPr>
        <w:ind w:left="851" w:hanging="851"/>
      </w:pPr>
      <w:r w:rsidRPr="002571AD">
        <w:rPr>
          <w:b/>
          <w:bCs/>
        </w:rPr>
        <w:t xml:space="preserve">Insert </w:t>
      </w:r>
      <w:r w:rsidRPr="002571AD">
        <w:t>new clauses 5.4.2d, e</w:t>
      </w:r>
      <w:r w:rsidR="00A1012A" w:rsidRPr="002571AD">
        <w:t>.</w:t>
      </w:r>
      <w:r w:rsidRPr="002571AD">
        <w:t xml:space="preserve"> and f</w:t>
      </w:r>
      <w:r w:rsidR="00A1012A" w:rsidRPr="002571AD">
        <w:t>.</w:t>
      </w:r>
      <w:r w:rsidR="009F1E35">
        <w:t xml:space="preserve"> as follows:</w:t>
      </w:r>
    </w:p>
    <w:p w14:paraId="0929BECD" w14:textId="77777777" w:rsidR="00DE2C33" w:rsidRPr="002571AD" w:rsidRDefault="00AE2062" w:rsidP="00ED6924">
      <w:pPr>
        <w:pStyle w:val="COTCOCLV4-ASDEFCON"/>
        <w:numPr>
          <w:ilvl w:val="0"/>
          <w:numId w:val="0"/>
        </w:numPr>
        <w:ind w:left="1418" w:hanging="567"/>
      </w:pPr>
      <w:bookmarkStart w:id="11" w:name="_DV_C404"/>
      <w:bookmarkStart w:id="12" w:name="_Hlk58938965"/>
      <w:bookmarkStart w:id="13" w:name="_Hlk58939180"/>
      <w:proofErr w:type="gramStart"/>
      <w:r w:rsidRPr="002571AD">
        <w:t>d</w:t>
      </w:r>
      <w:proofErr w:type="gramEnd"/>
      <w:r w:rsidRPr="002571AD">
        <w:t>.</w:t>
      </w:r>
      <w:r w:rsidRPr="002571AD">
        <w:tab/>
        <w:t>the Contractor (Support);</w:t>
      </w:r>
    </w:p>
    <w:p w14:paraId="2189777F" w14:textId="77777777" w:rsidR="00DE2C33" w:rsidRPr="002571AD" w:rsidRDefault="00AE2062" w:rsidP="00ED6924">
      <w:pPr>
        <w:pStyle w:val="COTCOCLV4-ASDEFCON"/>
        <w:numPr>
          <w:ilvl w:val="0"/>
          <w:numId w:val="0"/>
        </w:numPr>
        <w:ind w:left="1418" w:hanging="567"/>
      </w:pPr>
      <w:proofErr w:type="gramStart"/>
      <w:r w:rsidRPr="002571AD">
        <w:t>e</w:t>
      </w:r>
      <w:proofErr w:type="gramEnd"/>
      <w:r w:rsidRPr="002571AD">
        <w:t>.</w:t>
      </w:r>
      <w:r w:rsidRPr="002571AD">
        <w:tab/>
        <w:t>an Approved Subcontractor (Support); or</w:t>
      </w:r>
    </w:p>
    <w:p w14:paraId="31B9FF61" w14:textId="77777777" w:rsidR="00DE2C33" w:rsidRPr="002571AD" w:rsidRDefault="00AE2062" w:rsidP="00ED6924">
      <w:pPr>
        <w:pStyle w:val="COTCOCLV4-ASDEFCON"/>
        <w:numPr>
          <w:ilvl w:val="0"/>
          <w:numId w:val="0"/>
        </w:numPr>
        <w:ind w:left="1418" w:hanging="567"/>
      </w:pPr>
      <w:proofErr w:type="gramStart"/>
      <w:r w:rsidRPr="002571AD">
        <w:t>f</w:t>
      </w:r>
      <w:proofErr w:type="gramEnd"/>
      <w:r w:rsidRPr="002571AD">
        <w:t>.</w:t>
      </w:r>
      <w:r w:rsidRPr="002571AD">
        <w:tab/>
      </w:r>
      <w:r w:rsidRPr="002571AD">
        <w:rPr>
          <w:rStyle w:val="DeltaViewInsertion"/>
          <w:rFonts w:cs="Arial"/>
          <w:color w:val="auto"/>
          <w:szCs w:val="20"/>
          <w:u w:val="none"/>
        </w:rPr>
        <w:t>a Related Body Corporate of the Contractor (Support),</w:t>
      </w:r>
    </w:p>
    <w:p w14:paraId="47870793" w14:textId="77777777" w:rsidR="00E20FC4" w:rsidRPr="002571AD" w:rsidRDefault="009F1E35" w:rsidP="00453FF4">
      <w:pPr>
        <w:pStyle w:val="ASDEFCONNormal"/>
        <w:rPr>
          <w:rStyle w:val="DeltaViewInsertion"/>
          <w:rFonts w:cs="Arial"/>
          <w:color w:val="auto"/>
          <w:szCs w:val="20"/>
          <w:u w:val="none"/>
        </w:rPr>
      </w:pPr>
    </w:p>
    <w:bookmarkEnd w:id="11"/>
    <w:bookmarkEnd w:id="12"/>
    <w:bookmarkEnd w:id="13"/>
    <w:p w14:paraId="223A7C5A" w14:textId="63398768" w:rsidR="00DE2C33" w:rsidRPr="002571AD" w:rsidRDefault="00AE2062" w:rsidP="00453FF4">
      <w:pPr>
        <w:pStyle w:val="ASDEFCONNormal"/>
      </w:pPr>
      <w:r w:rsidRPr="002571AD">
        <w:rPr>
          <w:b/>
        </w:rPr>
        <w:t xml:space="preserve">Insert </w:t>
      </w:r>
      <w:r w:rsidRPr="002571AD">
        <w:rPr>
          <w:bCs/>
        </w:rPr>
        <w:t xml:space="preserve">new </w:t>
      </w:r>
      <w:r w:rsidR="009F1E35">
        <w:t>clause 5.7.1b</w:t>
      </w:r>
      <w:proofErr w:type="gramStart"/>
      <w:r w:rsidR="009F1E35">
        <w:t>.(</w:t>
      </w:r>
      <w:proofErr w:type="gramEnd"/>
      <w:r w:rsidR="009F1E35">
        <w:t>iv) as follows:</w:t>
      </w:r>
    </w:p>
    <w:p w14:paraId="38C15C64" w14:textId="77777777" w:rsidR="00DE2C33" w:rsidRPr="002571AD" w:rsidRDefault="00AE2062" w:rsidP="00ED6924">
      <w:pPr>
        <w:pStyle w:val="COTCOCLV5-ASDEFCON"/>
        <w:numPr>
          <w:ilvl w:val="4"/>
          <w:numId w:val="47"/>
        </w:numPr>
      </w:pPr>
      <w:r w:rsidRPr="002571AD">
        <w:t xml:space="preserve">the Contractor (Support) to Use the Contract Material, or to grant a further </w:t>
      </w:r>
      <w:proofErr w:type="spellStart"/>
      <w:r w:rsidRPr="002571AD">
        <w:t>sublicence</w:t>
      </w:r>
      <w:proofErr w:type="spellEnd"/>
      <w:r w:rsidRPr="002571AD">
        <w:t xml:space="preserve"> to Use the Contract Material, to perform its obligations, functions or duties to the Commonwealth under the Contract (Support).</w:t>
      </w:r>
    </w:p>
    <w:p w14:paraId="6D023E0B" w14:textId="77777777" w:rsidR="00DE2C33" w:rsidRPr="002571AD" w:rsidRDefault="009F1E35" w:rsidP="00ED6924">
      <w:pPr>
        <w:pStyle w:val="COTCOCLV3-ASDEFCON"/>
        <w:numPr>
          <w:ilvl w:val="0"/>
          <w:numId w:val="0"/>
        </w:numPr>
        <w:ind w:left="851" w:hanging="851"/>
      </w:pPr>
    </w:p>
    <w:p w14:paraId="0A132469" w14:textId="77777777" w:rsidR="00DE2C33" w:rsidRPr="002571AD" w:rsidRDefault="00AE2062" w:rsidP="00453FF4">
      <w:pPr>
        <w:pStyle w:val="ASDEFCONNormal"/>
      </w:pPr>
      <w:r w:rsidRPr="002571AD">
        <w:rPr>
          <w:b/>
        </w:rPr>
        <w:t>Amend</w:t>
      </w:r>
      <w:r w:rsidRPr="002571AD">
        <w:t xml:space="preserve"> clause 5.9.1b. </w:t>
      </w:r>
      <w:proofErr w:type="gramStart"/>
      <w:r w:rsidRPr="002571AD">
        <w:t>as</w:t>
      </w:r>
      <w:proofErr w:type="gramEnd"/>
      <w:r w:rsidRPr="002571AD">
        <w:t xml:space="preserve"> follows:</w:t>
      </w:r>
    </w:p>
    <w:p w14:paraId="1B687FBA" w14:textId="6E9E8D4F" w:rsidR="00DE2C33" w:rsidRPr="002571AD" w:rsidRDefault="00AE2062" w:rsidP="00ED6924">
      <w:pPr>
        <w:pStyle w:val="COTCOCLV4-ASDEFCON"/>
        <w:numPr>
          <w:ilvl w:val="3"/>
          <w:numId w:val="48"/>
        </w:numPr>
      </w:pPr>
      <w:r w:rsidRPr="002571AD">
        <w:t xml:space="preserve">the rights granted under the </w:t>
      </w:r>
      <w:proofErr w:type="spellStart"/>
      <w:r w:rsidRPr="002571AD">
        <w:t>Sublicence</w:t>
      </w:r>
      <w:proofErr w:type="spellEnd"/>
      <w:r w:rsidRPr="002571AD">
        <w:t xml:space="preserve"> shall be limited to the rights that are reasonably necessary to enable the </w:t>
      </w:r>
      <w:proofErr w:type="spellStart"/>
      <w:r w:rsidRPr="002571AD">
        <w:t>Sublicensee</w:t>
      </w:r>
      <w:proofErr w:type="spellEnd"/>
      <w:r w:rsidRPr="002571AD">
        <w:t xml:space="preserve"> to Use the TD, Software and Contract Material (as applicable) to efficiently perform its obligations, functions or duties to the Commonwealth, the Contractor (Support</w:t>
      </w:r>
      <w:r w:rsidR="009F1E35">
        <w:t>) or a Commonwealth Contractor;</w:t>
      </w:r>
    </w:p>
    <w:p w14:paraId="12F8C329" w14:textId="77777777" w:rsidR="00DE2C33" w:rsidRPr="002571AD" w:rsidRDefault="009F1E35" w:rsidP="00DE2C33">
      <w:pPr>
        <w:rPr>
          <w:rFonts w:cs="Arial"/>
          <w:b/>
          <w:bCs/>
          <w:i/>
          <w:iCs/>
          <w:color w:val="000000"/>
        </w:rPr>
      </w:pPr>
    </w:p>
    <w:p w14:paraId="6C63C566" w14:textId="3DB253EF" w:rsidR="00DE2C33" w:rsidRPr="002571AD" w:rsidRDefault="00AE2062" w:rsidP="00DE2C33">
      <w:pPr>
        <w:rPr>
          <w:rFonts w:cs="Arial"/>
          <w:i/>
          <w:iCs/>
        </w:rPr>
      </w:pPr>
      <w:r w:rsidRPr="002571AD">
        <w:rPr>
          <w:rFonts w:cs="Arial"/>
          <w:b/>
          <w:bCs/>
          <w:i/>
          <w:iCs/>
        </w:rPr>
        <w:t>Amend</w:t>
      </w:r>
      <w:r w:rsidR="009F1E35">
        <w:rPr>
          <w:rFonts w:cs="Arial"/>
          <w:i/>
          <w:iCs/>
        </w:rPr>
        <w:t xml:space="preserve"> clause 5.17.1b. </w:t>
      </w:r>
      <w:proofErr w:type="gramStart"/>
      <w:r w:rsidR="009F1E35">
        <w:rPr>
          <w:rFonts w:cs="Arial"/>
          <w:i/>
          <w:iCs/>
        </w:rPr>
        <w:t>as</w:t>
      </w:r>
      <w:proofErr w:type="gramEnd"/>
      <w:r w:rsidR="009F1E35">
        <w:rPr>
          <w:rFonts w:cs="Arial"/>
          <w:i/>
          <w:iCs/>
        </w:rPr>
        <w:t xml:space="preserve"> follows:</w:t>
      </w:r>
    </w:p>
    <w:p w14:paraId="4A98BB29" w14:textId="7613DCEF" w:rsidR="00DE2C33" w:rsidRPr="002571AD" w:rsidRDefault="00AE2062" w:rsidP="00ED6924">
      <w:pPr>
        <w:pStyle w:val="COTCOCLV4-ASDEFCON"/>
        <w:numPr>
          <w:ilvl w:val="0"/>
          <w:numId w:val="0"/>
        </w:numPr>
        <w:ind w:left="1418" w:hanging="567"/>
      </w:pPr>
      <w:r w:rsidRPr="002571AD">
        <w:t>b.</w:t>
      </w:r>
      <w:r w:rsidRPr="002571AD">
        <w:tab/>
        <w:t>the rights granted to the Commonwealth in accordance with clause 5 (including in relation to Commercial TD and Commercial Software), will not prevent the Materiel System from being used and supported as provided for in either the Contract or the Cont</w:t>
      </w:r>
      <w:r w:rsidR="009F1E35">
        <w:t>ract (Support) (as applicable);</w:t>
      </w:r>
    </w:p>
    <w:p w14:paraId="6050FD51" w14:textId="77777777" w:rsidR="00DE2C33" w:rsidRPr="002571AD" w:rsidRDefault="009F1E35" w:rsidP="00ED6924">
      <w:pPr>
        <w:pStyle w:val="COTCOCLV4-ASDEFCON"/>
        <w:numPr>
          <w:ilvl w:val="0"/>
          <w:numId w:val="0"/>
        </w:numPr>
      </w:pPr>
    </w:p>
    <w:p w14:paraId="1E12FC12" w14:textId="77777777" w:rsidR="00DE2C33" w:rsidRPr="002571AD" w:rsidRDefault="00AE2062" w:rsidP="00DE2C33">
      <w:pPr>
        <w:rPr>
          <w:rFonts w:cs="Arial"/>
          <w:i/>
          <w:iCs/>
        </w:rPr>
      </w:pPr>
      <w:r w:rsidRPr="002571AD">
        <w:rPr>
          <w:rFonts w:cs="Arial"/>
          <w:b/>
          <w:bCs/>
          <w:i/>
          <w:iCs/>
        </w:rPr>
        <w:t>Amend</w:t>
      </w:r>
      <w:r w:rsidRPr="002571AD">
        <w:rPr>
          <w:rFonts w:cs="Arial"/>
          <w:b/>
          <w:i/>
          <w:iCs/>
        </w:rPr>
        <w:t xml:space="preserve"> </w:t>
      </w:r>
      <w:r w:rsidRPr="002571AD">
        <w:rPr>
          <w:rFonts w:cs="Arial"/>
          <w:i/>
          <w:iCs/>
        </w:rPr>
        <w:t xml:space="preserve">clauses 5.18.3c. </w:t>
      </w:r>
      <w:proofErr w:type="gramStart"/>
      <w:r w:rsidRPr="002571AD">
        <w:rPr>
          <w:rFonts w:cs="Arial"/>
          <w:i/>
          <w:iCs/>
        </w:rPr>
        <w:t>and</w:t>
      </w:r>
      <w:proofErr w:type="gramEnd"/>
      <w:r w:rsidRPr="002571AD">
        <w:rPr>
          <w:rFonts w:cs="Arial"/>
          <w:i/>
          <w:iCs/>
        </w:rPr>
        <w:t xml:space="preserve"> d. as follows:</w:t>
      </w:r>
    </w:p>
    <w:p w14:paraId="595D0ABD" w14:textId="2F469C96" w:rsidR="00DE2C33" w:rsidRPr="002571AD" w:rsidRDefault="00AE2062" w:rsidP="00453FF4">
      <w:pPr>
        <w:pStyle w:val="COTCOCLV4-ASDEFCON"/>
      </w:pPr>
      <w:r w:rsidRPr="002571AD">
        <w:t>none of the Contractor, any Approved Subcontractor, the Contractor (Support), or any Approved Subcontractor (Support) is engaged in litigation, arbitration or other proceedings in</w:t>
      </w:r>
      <w:r w:rsidR="009F1E35">
        <w:t xml:space="preserve"> relation to any of the IP; and</w:t>
      </w:r>
    </w:p>
    <w:p w14:paraId="6171EA72" w14:textId="77777777" w:rsidR="00DE2C33" w:rsidRPr="002571AD" w:rsidRDefault="00AE2062" w:rsidP="00453FF4">
      <w:pPr>
        <w:pStyle w:val="COTCOCLV4-ASDEFCON"/>
      </w:pPr>
      <w:proofErr w:type="gramStart"/>
      <w:r w:rsidRPr="002571AD">
        <w:t>there</w:t>
      </w:r>
      <w:proofErr w:type="gramEnd"/>
      <w:r w:rsidRPr="002571AD">
        <w:t xml:space="preserve"> are no proceedings threatened by or against the Contractor, any Approved Subcontractor, the Contractor (Support) or any Approved Subcontractor (Support) in relation to any of the IP and there is nothing that is likely to give rise to any such proceedings.</w:t>
      </w:r>
    </w:p>
    <w:p w14:paraId="6A3C05EE" w14:textId="77777777" w:rsidR="00DE2C33" w:rsidRPr="002571AD" w:rsidRDefault="009F1E35" w:rsidP="00ED6924">
      <w:pPr>
        <w:pStyle w:val="COTCOCLV3-ASDEFCON"/>
        <w:numPr>
          <w:ilvl w:val="0"/>
          <w:numId w:val="0"/>
        </w:numPr>
        <w:ind w:left="851" w:hanging="851"/>
      </w:pPr>
    </w:p>
    <w:p w14:paraId="1BBC7898" w14:textId="6BB2DAD2" w:rsidR="00DE2C33" w:rsidRPr="002571AD" w:rsidRDefault="00AE2062" w:rsidP="00DE2C33">
      <w:pPr>
        <w:rPr>
          <w:rFonts w:cs="Arial"/>
          <w:i/>
          <w:iCs/>
        </w:rPr>
      </w:pPr>
      <w:r w:rsidRPr="002571AD">
        <w:rPr>
          <w:rFonts w:cs="Arial"/>
          <w:b/>
          <w:bCs/>
          <w:i/>
          <w:iCs/>
        </w:rPr>
        <w:t>Amend</w:t>
      </w:r>
      <w:r w:rsidRPr="002571AD">
        <w:rPr>
          <w:rFonts w:cs="Arial"/>
          <w:b/>
          <w:i/>
          <w:iCs/>
        </w:rPr>
        <w:t xml:space="preserve"> </w:t>
      </w:r>
      <w:r w:rsidR="009F1E35">
        <w:rPr>
          <w:rFonts w:cs="Arial"/>
          <w:i/>
          <w:iCs/>
        </w:rPr>
        <w:t>clause 5.18.4 as follows:</w:t>
      </w:r>
    </w:p>
    <w:p w14:paraId="286B1FBC" w14:textId="2230D6A3" w:rsidR="00DE2C33" w:rsidRPr="002571AD" w:rsidRDefault="00AE2062" w:rsidP="00ED6924">
      <w:pPr>
        <w:pStyle w:val="COTCOCLV3-ASDEFCON"/>
        <w:numPr>
          <w:ilvl w:val="0"/>
          <w:numId w:val="0"/>
        </w:numPr>
        <w:ind w:left="851" w:hanging="851"/>
      </w:pPr>
      <w:r w:rsidRPr="002571AD">
        <w:t>5.18.4</w:t>
      </w:r>
      <w:r w:rsidRPr="002571AD">
        <w:tab/>
        <w:t xml:space="preserve">The warranty under clause 5.18.1 and the obligations under clause 5.18.2 do not apply to the extent that the infringement arises from a failure by the Commonwealth, Commonwealth Personnel or a </w:t>
      </w:r>
      <w:proofErr w:type="spellStart"/>
      <w:r w:rsidRPr="002571AD">
        <w:t>sublicensee</w:t>
      </w:r>
      <w:proofErr w:type="spellEnd"/>
      <w:r w:rsidRPr="002571AD">
        <w:t xml:space="preserve"> of the Commonwealth (other than the Contractor (Support) or a Subcontractor (Support)) to comply with a relevant restriction specified in the TDSR Schedule.</w:t>
      </w:r>
    </w:p>
    <w:p w14:paraId="30AD31D6" w14:textId="77777777" w:rsidR="00DE2C33" w:rsidRPr="002571AD" w:rsidRDefault="009F1E35" w:rsidP="00DE2C33">
      <w:pPr>
        <w:rPr>
          <w:rFonts w:cs="Arial"/>
          <w:color w:val="000000"/>
        </w:rPr>
      </w:pPr>
    </w:p>
    <w:p w14:paraId="7F5D9D9A" w14:textId="23EFA9BB" w:rsidR="00DE2C33" w:rsidRPr="002571AD" w:rsidRDefault="00AE2062" w:rsidP="00DE2C33">
      <w:pPr>
        <w:rPr>
          <w:rFonts w:cs="Arial"/>
          <w:i/>
          <w:iCs/>
        </w:rPr>
      </w:pPr>
      <w:r w:rsidRPr="002571AD">
        <w:rPr>
          <w:rFonts w:cs="Arial"/>
          <w:b/>
          <w:bCs/>
          <w:i/>
          <w:iCs/>
        </w:rPr>
        <w:t>Amend</w:t>
      </w:r>
      <w:r w:rsidRPr="002571AD">
        <w:rPr>
          <w:rFonts w:cs="Arial"/>
          <w:b/>
          <w:i/>
          <w:iCs/>
        </w:rPr>
        <w:t xml:space="preserve"> </w:t>
      </w:r>
      <w:r w:rsidR="009F1E35">
        <w:rPr>
          <w:rFonts w:cs="Arial"/>
          <w:i/>
          <w:iCs/>
        </w:rPr>
        <w:t xml:space="preserve">clause 5.20.2a. </w:t>
      </w:r>
      <w:proofErr w:type="gramStart"/>
      <w:r w:rsidR="009F1E35">
        <w:rPr>
          <w:rFonts w:cs="Arial"/>
          <w:i/>
          <w:iCs/>
        </w:rPr>
        <w:t>as</w:t>
      </w:r>
      <w:proofErr w:type="gramEnd"/>
      <w:r w:rsidR="009F1E35">
        <w:rPr>
          <w:rFonts w:cs="Arial"/>
          <w:i/>
          <w:iCs/>
        </w:rPr>
        <w:t xml:space="preserve"> follows:</w:t>
      </w:r>
    </w:p>
    <w:p w14:paraId="45742C5C" w14:textId="44948CF3" w:rsidR="00DE2C33" w:rsidRPr="002571AD" w:rsidRDefault="00AE2062" w:rsidP="00ED6924">
      <w:pPr>
        <w:pStyle w:val="COTCOCLV4-ASDEFCON"/>
        <w:numPr>
          <w:ilvl w:val="0"/>
          <w:numId w:val="0"/>
        </w:numPr>
        <w:ind w:left="1418" w:hanging="567"/>
      </w:pPr>
      <w:proofErr w:type="gramStart"/>
      <w:r w:rsidRPr="002571AD">
        <w:t>a</w:t>
      </w:r>
      <w:proofErr w:type="gramEnd"/>
      <w:r w:rsidRPr="002571AD">
        <w:t>.</w:t>
      </w:r>
      <w:r w:rsidRPr="002571AD">
        <w:tab/>
        <w:t>is not the Contractor, the Contractor (Support), a Subcontractor, a Subcontractor (Support), or a Related</w:t>
      </w:r>
      <w:r w:rsidR="009F1E35">
        <w:t xml:space="preserve"> Body Corporate of any of them;</w:t>
      </w:r>
    </w:p>
    <w:p w14:paraId="14D69260" w14:textId="77777777" w:rsidR="00DE2C33" w:rsidRPr="002571AD" w:rsidRDefault="009F1E35" w:rsidP="00ED6924">
      <w:pPr>
        <w:pStyle w:val="COTCOCLV4-ASDEFCON"/>
        <w:numPr>
          <w:ilvl w:val="0"/>
          <w:numId w:val="0"/>
        </w:numPr>
      </w:pPr>
    </w:p>
    <w:p w14:paraId="06BA3542" w14:textId="59044606" w:rsidR="00DE2C33" w:rsidRPr="002571AD" w:rsidRDefault="00AE2062" w:rsidP="00DE2C33">
      <w:pPr>
        <w:rPr>
          <w:rFonts w:cs="Arial"/>
          <w:i/>
          <w:iCs/>
        </w:rPr>
      </w:pPr>
      <w:r w:rsidRPr="002571AD">
        <w:rPr>
          <w:rFonts w:cs="Arial"/>
          <w:b/>
          <w:bCs/>
          <w:i/>
          <w:iCs/>
        </w:rPr>
        <w:t>Amend</w:t>
      </w:r>
      <w:r w:rsidRPr="002571AD">
        <w:rPr>
          <w:rFonts w:cs="Arial"/>
          <w:b/>
          <w:i/>
          <w:iCs/>
        </w:rPr>
        <w:t xml:space="preserve"> </w:t>
      </w:r>
      <w:r w:rsidR="009F1E35">
        <w:rPr>
          <w:rFonts w:cs="Arial"/>
          <w:i/>
          <w:iCs/>
        </w:rPr>
        <w:t>clause 5.22.1 as follows:</w:t>
      </w:r>
    </w:p>
    <w:p w14:paraId="3099EA49" w14:textId="5C22F116" w:rsidR="00DE2C33" w:rsidRPr="002571AD" w:rsidRDefault="00AE2062" w:rsidP="00ED6924">
      <w:pPr>
        <w:pStyle w:val="COTCOCLV3-ASDEFCON"/>
        <w:numPr>
          <w:ilvl w:val="0"/>
          <w:numId w:val="0"/>
        </w:numPr>
        <w:ind w:left="851" w:hanging="851"/>
      </w:pPr>
      <w:r w:rsidRPr="002571AD">
        <w:t>5.22.1</w:t>
      </w:r>
      <w:r w:rsidRPr="002571AD">
        <w:tab/>
        <w:t xml:space="preserve">The licences, rights and obligations under this clause 5 are in addition to; </w:t>
      </w:r>
      <w:r w:rsidR="009F1E35">
        <w:t>and:</w:t>
      </w:r>
    </w:p>
    <w:p w14:paraId="1BBDCD09" w14:textId="0C32A2C3" w:rsidR="00DE2C33" w:rsidRPr="002571AD" w:rsidRDefault="00AE2062" w:rsidP="00ED6924">
      <w:pPr>
        <w:pStyle w:val="COTCOCLV4-ASDEFCON"/>
        <w:numPr>
          <w:ilvl w:val="0"/>
          <w:numId w:val="0"/>
        </w:numPr>
        <w:ind w:left="1418" w:hanging="567"/>
      </w:pPr>
      <w:proofErr w:type="gramStart"/>
      <w:r w:rsidRPr="002571AD">
        <w:lastRenderedPageBreak/>
        <w:t>a</w:t>
      </w:r>
      <w:proofErr w:type="gramEnd"/>
      <w:r w:rsidRPr="002571AD">
        <w:t>.</w:t>
      </w:r>
      <w:r w:rsidRPr="002571AD">
        <w:tab/>
        <w:t>do not affect any other licences, rights or obligations relating to IP under any other con</w:t>
      </w:r>
      <w:r w:rsidR="009F1E35">
        <w:t>tracts between the parties</w:t>
      </w:r>
      <w:bookmarkStart w:id="14" w:name="_GoBack"/>
      <w:r w:rsidR="009F1E35">
        <w:t xml:space="preserve">; </w:t>
      </w:r>
      <w:bookmarkEnd w:id="14"/>
      <w:r w:rsidR="009F1E35">
        <w:t>and</w:t>
      </w:r>
    </w:p>
    <w:p w14:paraId="5B6F95EE" w14:textId="10A11B1C" w:rsidR="00DE2C33" w:rsidRPr="002571AD" w:rsidRDefault="00AE2062" w:rsidP="00ED6924">
      <w:pPr>
        <w:pStyle w:val="COTCOCLV4-ASDEFCON"/>
        <w:numPr>
          <w:ilvl w:val="0"/>
          <w:numId w:val="0"/>
        </w:numPr>
        <w:ind w:left="1418" w:hanging="567"/>
      </w:pPr>
      <w:proofErr w:type="gramStart"/>
      <w:r w:rsidRPr="002571AD">
        <w:t>b</w:t>
      </w:r>
      <w:proofErr w:type="gramEnd"/>
      <w:r w:rsidRPr="002571AD">
        <w:t>.</w:t>
      </w:r>
      <w:r w:rsidRPr="002571AD">
        <w:tab/>
        <w:t>are not limited by the IP rights granted or assigned to the Commonwealt</w:t>
      </w:r>
      <w:r w:rsidR="009F1E35">
        <w:t>h under the Contract (Support),</w:t>
      </w:r>
    </w:p>
    <w:p w14:paraId="62D7A61F" w14:textId="77777777" w:rsidR="00DE2C33" w:rsidRPr="002571AD" w:rsidRDefault="00AE2062" w:rsidP="00453FF4">
      <w:pPr>
        <w:pStyle w:val="COTCOCLV3NONUM-ASDEFCON"/>
      </w:pPr>
      <w:proofErr w:type="gramStart"/>
      <w:r w:rsidRPr="002571AD">
        <w:t>unless</w:t>
      </w:r>
      <w:proofErr w:type="gramEnd"/>
      <w:r w:rsidRPr="002571AD">
        <w:t xml:space="preserve"> expressly stated otherwise for the purposes of this clause 5.</w:t>
      </w:r>
    </w:p>
    <w:p w14:paraId="060CEB3A" w14:textId="77777777" w:rsidR="00994C58" w:rsidRPr="002571AD" w:rsidRDefault="009F1E35" w:rsidP="00453FF4">
      <w:pPr>
        <w:pStyle w:val="ASDEFCONNormal"/>
      </w:pPr>
    </w:p>
    <w:p w14:paraId="38A8BC21" w14:textId="77777777" w:rsidR="00DE2C33" w:rsidRPr="002571AD" w:rsidRDefault="00AE2062" w:rsidP="00453FF4">
      <w:pPr>
        <w:pStyle w:val="ASDEFCONNormal"/>
      </w:pPr>
      <w:r w:rsidRPr="002571AD">
        <w:rPr>
          <w:b/>
        </w:rPr>
        <w:t>Amend</w:t>
      </w:r>
      <w:r w:rsidRPr="002571AD">
        <w:t xml:space="preserve"> clause 6.1.2 as follows:</w:t>
      </w:r>
    </w:p>
    <w:p w14:paraId="3C461056" w14:textId="77777777" w:rsidR="00DE2C33" w:rsidRPr="002571AD" w:rsidRDefault="00AE2062" w:rsidP="00ED6924">
      <w:pPr>
        <w:pStyle w:val="COTCOCLV3-ASDEFCON"/>
        <w:numPr>
          <w:ilvl w:val="0"/>
          <w:numId w:val="0"/>
        </w:numPr>
        <w:ind w:left="851" w:hanging="851"/>
      </w:pPr>
      <w:r w:rsidRPr="002571AD">
        <w:t>6.1.2</w:t>
      </w:r>
      <w:r w:rsidRPr="002571AD">
        <w:tab/>
        <w:t>Without limiting the Commonwealth’s other rights and remedies under the Contract, the Contract (Support) or at law, if the Contractor does not comply with its obligations under clause 6.1.1, the Commonwealth may be entitled to:</w:t>
      </w:r>
    </w:p>
    <w:p w14:paraId="66ED7E9E" w14:textId="77777777" w:rsidR="00DE2C33" w:rsidRPr="002571AD" w:rsidRDefault="009F1E35" w:rsidP="00DE2C33">
      <w:pPr>
        <w:rPr>
          <w:rFonts w:cs="Arial"/>
          <w:color w:val="000000"/>
        </w:rPr>
      </w:pPr>
    </w:p>
    <w:p w14:paraId="401F6943" w14:textId="5557B1C6" w:rsidR="00DE2C33" w:rsidRPr="002571AD" w:rsidRDefault="00AE2062" w:rsidP="00DE2C33">
      <w:pPr>
        <w:rPr>
          <w:rFonts w:cs="Arial"/>
          <w:i/>
          <w:iCs/>
        </w:rPr>
      </w:pPr>
      <w:r w:rsidRPr="002571AD">
        <w:rPr>
          <w:rFonts w:cs="Arial"/>
          <w:b/>
          <w:bCs/>
          <w:i/>
          <w:iCs/>
        </w:rPr>
        <w:t>Amend</w:t>
      </w:r>
      <w:r w:rsidRPr="002571AD">
        <w:rPr>
          <w:rFonts w:cs="Arial"/>
          <w:b/>
          <w:i/>
          <w:iCs/>
        </w:rPr>
        <w:t xml:space="preserve"> </w:t>
      </w:r>
      <w:r w:rsidR="009F1E35">
        <w:rPr>
          <w:rFonts w:cs="Arial"/>
          <w:i/>
          <w:iCs/>
        </w:rPr>
        <w:t>clause 6.2.1 as follows:</w:t>
      </w:r>
    </w:p>
    <w:p w14:paraId="1015FE78" w14:textId="77777777" w:rsidR="00DE2C33" w:rsidRPr="002571AD" w:rsidRDefault="00AE2062" w:rsidP="00ED6924">
      <w:pPr>
        <w:pStyle w:val="COTCOCLV3-ASDEFCON"/>
        <w:numPr>
          <w:ilvl w:val="0"/>
          <w:numId w:val="0"/>
        </w:numPr>
        <w:ind w:left="851" w:hanging="851"/>
      </w:pPr>
      <w:r w:rsidRPr="002571AD">
        <w:t>6.2.1</w:t>
      </w:r>
      <w:r w:rsidRPr="002571AD">
        <w:tab/>
        <w:t>Without affecting the Contactor’s obligations under clause 6.1.1, the Contractor shall take all reasonable steps to prevent and minimise delay and to mitigate Losses incurred by the Commonwealth, the Contractor or the Contractor (Support) due to delay.</w:t>
      </w:r>
    </w:p>
    <w:p w14:paraId="36CFEDE1" w14:textId="77777777" w:rsidR="007B6AF6" w:rsidRPr="002571AD" w:rsidRDefault="009F1E35" w:rsidP="00D32202">
      <w:pPr>
        <w:rPr>
          <w:rFonts w:cs="Arial"/>
          <w:b/>
          <w:bCs/>
          <w:i/>
          <w:iCs/>
          <w:color w:val="000000"/>
        </w:rPr>
      </w:pPr>
    </w:p>
    <w:p w14:paraId="61E591A0" w14:textId="14E1FB16" w:rsidR="00D32202" w:rsidRPr="002571AD" w:rsidRDefault="00AE2062" w:rsidP="00D32202">
      <w:pPr>
        <w:rPr>
          <w:rFonts w:cs="Arial"/>
          <w:i/>
          <w:iCs/>
        </w:rPr>
      </w:pPr>
      <w:bookmarkStart w:id="15" w:name="_Hlk71038360"/>
      <w:r w:rsidRPr="002571AD">
        <w:rPr>
          <w:rFonts w:cs="Arial"/>
          <w:b/>
          <w:bCs/>
          <w:i/>
          <w:iCs/>
        </w:rPr>
        <w:t>Amend</w:t>
      </w:r>
      <w:r w:rsidRPr="002571AD">
        <w:rPr>
          <w:rFonts w:cs="Arial"/>
          <w:b/>
          <w:i/>
          <w:iCs/>
        </w:rPr>
        <w:t xml:space="preserve"> </w:t>
      </w:r>
      <w:r w:rsidRPr="002571AD">
        <w:rPr>
          <w:rFonts w:cs="Arial"/>
          <w:i/>
          <w:iCs/>
        </w:rPr>
        <w:t>cla</w:t>
      </w:r>
      <w:r w:rsidR="009F1E35">
        <w:rPr>
          <w:rFonts w:cs="Arial"/>
          <w:i/>
          <w:iCs/>
        </w:rPr>
        <w:t xml:space="preserve">uses 6.2.2b. </w:t>
      </w:r>
      <w:proofErr w:type="gramStart"/>
      <w:r w:rsidR="009F1E35">
        <w:rPr>
          <w:rFonts w:cs="Arial"/>
          <w:i/>
          <w:iCs/>
        </w:rPr>
        <w:t>and</w:t>
      </w:r>
      <w:proofErr w:type="gramEnd"/>
      <w:r w:rsidR="009F1E35">
        <w:rPr>
          <w:rFonts w:cs="Arial"/>
          <w:i/>
          <w:iCs/>
        </w:rPr>
        <w:t xml:space="preserve"> d. as follows:</w:t>
      </w:r>
    </w:p>
    <w:bookmarkEnd w:id="15"/>
    <w:p w14:paraId="3F108C81" w14:textId="77777777" w:rsidR="00DE2C33" w:rsidRPr="002571AD" w:rsidRDefault="00AE2062" w:rsidP="00ED6924">
      <w:pPr>
        <w:pStyle w:val="COTCOCLV4-ASDEFCON"/>
        <w:numPr>
          <w:ilvl w:val="0"/>
          <w:numId w:val="0"/>
        </w:numPr>
        <w:ind w:left="1418" w:hanging="567"/>
      </w:pPr>
      <w:proofErr w:type="gramStart"/>
      <w:r w:rsidRPr="002571AD">
        <w:t>b</w:t>
      </w:r>
      <w:proofErr w:type="gramEnd"/>
      <w:r w:rsidRPr="002571AD">
        <w:t>.</w:t>
      </w:r>
      <w:r w:rsidRPr="002571AD">
        <w:tab/>
        <w:t>the steps that the Contractor, its Subcontractors, the Contractor (Support) and the Subcontractors (Support) are taking and will take to minimise the delay;</w:t>
      </w:r>
    </w:p>
    <w:p w14:paraId="78EB017C" w14:textId="77777777" w:rsidR="00000921" w:rsidRPr="002571AD" w:rsidRDefault="00AE2062" w:rsidP="00ED6924">
      <w:pPr>
        <w:pStyle w:val="COTCOCLV4-ASDEFCON"/>
        <w:numPr>
          <w:ilvl w:val="0"/>
          <w:numId w:val="0"/>
        </w:numPr>
        <w:ind w:left="1418" w:hanging="567"/>
      </w:pPr>
      <w:r w:rsidRPr="002571AD">
        <w:t>…</w:t>
      </w:r>
    </w:p>
    <w:p w14:paraId="6AA4DCF8" w14:textId="77777777" w:rsidR="00DE2C33" w:rsidRPr="002571AD" w:rsidRDefault="00AE2062" w:rsidP="00ED6924">
      <w:pPr>
        <w:pStyle w:val="COTCOCLV4-ASDEFCON"/>
        <w:numPr>
          <w:ilvl w:val="0"/>
          <w:numId w:val="0"/>
        </w:numPr>
        <w:ind w:left="1418" w:hanging="567"/>
      </w:pPr>
      <w:proofErr w:type="gramStart"/>
      <w:r w:rsidRPr="002571AD">
        <w:t>d</w:t>
      </w:r>
      <w:proofErr w:type="gramEnd"/>
      <w:r w:rsidRPr="002571AD">
        <w:t>.</w:t>
      </w:r>
      <w:r w:rsidRPr="002571AD">
        <w:tab/>
        <w:t>whether the Contractor proposes to claim postponement of a date for delivery of Supplies or the Milestone Date, or seeks any other change to the Contract or the Contract (Support), on the basis of the delay.</w:t>
      </w:r>
    </w:p>
    <w:p w14:paraId="51BDF7B9" w14:textId="77777777" w:rsidR="00DE2C33" w:rsidRPr="002571AD" w:rsidRDefault="009F1E35" w:rsidP="00DE2C33">
      <w:pPr>
        <w:rPr>
          <w:rFonts w:cs="Arial"/>
          <w:color w:val="000000"/>
        </w:rPr>
      </w:pPr>
    </w:p>
    <w:p w14:paraId="7FD5680B" w14:textId="1C01C8EE" w:rsidR="00DE2C33" w:rsidRPr="002571AD" w:rsidRDefault="00AE2062" w:rsidP="00DE2C33">
      <w:pPr>
        <w:rPr>
          <w:rFonts w:cs="Arial"/>
          <w:i/>
          <w:iCs/>
        </w:rPr>
      </w:pPr>
      <w:r w:rsidRPr="002571AD">
        <w:rPr>
          <w:rFonts w:cs="Arial"/>
          <w:b/>
          <w:bCs/>
          <w:i/>
          <w:iCs/>
        </w:rPr>
        <w:t>Amend</w:t>
      </w:r>
      <w:r w:rsidRPr="002571AD">
        <w:rPr>
          <w:rFonts w:cs="Arial"/>
          <w:b/>
          <w:i/>
          <w:iCs/>
        </w:rPr>
        <w:t xml:space="preserve"> </w:t>
      </w:r>
      <w:r w:rsidR="009F1E35">
        <w:rPr>
          <w:rFonts w:cs="Arial"/>
          <w:i/>
          <w:iCs/>
        </w:rPr>
        <w:t>clause 6.3.1 as follows:</w:t>
      </w:r>
    </w:p>
    <w:p w14:paraId="39056728" w14:textId="6AA746FF" w:rsidR="00DE2C33" w:rsidRPr="002571AD" w:rsidRDefault="00AE2062" w:rsidP="00ED6924">
      <w:pPr>
        <w:pStyle w:val="COTCOCLV3-ASDEFCON"/>
        <w:numPr>
          <w:ilvl w:val="0"/>
          <w:numId w:val="0"/>
        </w:numPr>
        <w:ind w:left="851" w:hanging="851"/>
      </w:pPr>
      <w:bookmarkStart w:id="16" w:name="_Hlt96483721"/>
      <w:bookmarkStart w:id="17" w:name="_Ref435782476"/>
      <w:bookmarkStart w:id="18" w:name="_Ref528736544"/>
      <w:bookmarkEnd w:id="16"/>
      <w:r w:rsidRPr="002571AD">
        <w:t>6.3.1</w:t>
      </w:r>
      <w:r w:rsidRPr="002571AD">
        <w:tab/>
        <w:t>Subject to clauses 6.3.2, 6.3.3 and 6.5, the Contractor shall be entitled to postponement of a date for delivery of Supplies or a Milestone Date to the extent that:</w:t>
      </w:r>
      <w:bookmarkEnd w:id="17"/>
    </w:p>
    <w:p w14:paraId="1F53386F" w14:textId="77777777" w:rsidR="00DE2C33" w:rsidRPr="002571AD" w:rsidRDefault="00AE2062" w:rsidP="00ED6924">
      <w:pPr>
        <w:pStyle w:val="COTCOCLV4-ASDEFCON"/>
        <w:numPr>
          <w:ilvl w:val="0"/>
          <w:numId w:val="0"/>
        </w:numPr>
        <w:ind w:left="1418" w:hanging="567"/>
      </w:pPr>
      <w:proofErr w:type="gramStart"/>
      <w:r w:rsidRPr="002571AD">
        <w:t>a</w:t>
      </w:r>
      <w:proofErr w:type="gramEnd"/>
      <w:r w:rsidRPr="002571AD">
        <w:t>.</w:t>
      </w:r>
      <w:r w:rsidRPr="002571AD">
        <w:tab/>
        <w:t>an event or circumstance:</w:t>
      </w:r>
      <w:bookmarkEnd w:id="18"/>
    </w:p>
    <w:p w14:paraId="56A8B810" w14:textId="77777777" w:rsidR="00DE2C33" w:rsidRPr="002571AD" w:rsidRDefault="00AE2062" w:rsidP="00ED6924">
      <w:pPr>
        <w:pStyle w:val="COTCOCLV5-ASDEFCON"/>
        <w:numPr>
          <w:ilvl w:val="0"/>
          <w:numId w:val="0"/>
        </w:numPr>
        <w:ind w:left="1985" w:hanging="567"/>
      </w:pPr>
      <w:r w:rsidRPr="002571AD">
        <w:t>…</w:t>
      </w:r>
    </w:p>
    <w:p w14:paraId="21AA316E" w14:textId="77777777" w:rsidR="00DE2C33" w:rsidRPr="002571AD" w:rsidRDefault="00AE2062" w:rsidP="00ED6924">
      <w:pPr>
        <w:pStyle w:val="COTCOCLV5-ASDEFCON"/>
        <w:numPr>
          <w:ilvl w:val="0"/>
          <w:numId w:val="0"/>
        </w:numPr>
        <w:ind w:left="1985" w:hanging="567"/>
      </w:pPr>
      <w:bookmarkStart w:id="19" w:name="_Ref96412482"/>
      <w:r w:rsidRPr="002571AD">
        <w:t>(ii)</w:t>
      </w:r>
      <w:r w:rsidRPr="002571AD">
        <w:tab/>
      </w:r>
      <w:proofErr w:type="gramStart"/>
      <w:r w:rsidRPr="002571AD">
        <w:t>is</w:t>
      </w:r>
      <w:proofErr w:type="gramEnd"/>
      <w:r w:rsidRPr="002571AD">
        <w:t xml:space="preserve"> beyond the reasonable control of the Contractor, the Subcontractors, the Contractor (Support) and the Subcontractors (Support);</w:t>
      </w:r>
      <w:bookmarkEnd w:id="19"/>
      <w:r w:rsidRPr="002571AD">
        <w:t xml:space="preserve"> and</w:t>
      </w:r>
    </w:p>
    <w:p w14:paraId="193706DB" w14:textId="77777777" w:rsidR="00DE2C33" w:rsidRPr="002571AD" w:rsidRDefault="00AE2062" w:rsidP="00ED6924">
      <w:pPr>
        <w:pStyle w:val="COTCOCLV5-ASDEFCON"/>
        <w:numPr>
          <w:ilvl w:val="0"/>
          <w:numId w:val="0"/>
        </w:numPr>
        <w:ind w:left="1985" w:hanging="567"/>
      </w:pPr>
      <w:r w:rsidRPr="002571AD">
        <w:t>(iii)</w:t>
      </w:r>
      <w:r w:rsidRPr="002571AD">
        <w:tab/>
        <w:t>could not have been reasonably contemplated and allowed for by the Contractor or its Subcontractors before entering the Contract or by the Contractor (Support) or the Subcontractors (Support) before entering the Contract (Support); or</w:t>
      </w:r>
    </w:p>
    <w:p w14:paraId="6F0EB461" w14:textId="77777777" w:rsidR="00DE2C33" w:rsidRPr="002571AD" w:rsidRDefault="00AE2062" w:rsidP="00ED6924">
      <w:pPr>
        <w:pStyle w:val="COTCOCLV4-ASDEFCON"/>
        <w:numPr>
          <w:ilvl w:val="0"/>
          <w:numId w:val="0"/>
        </w:numPr>
        <w:ind w:left="1418" w:hanging="567"/>
      </w:pPr>
      <w:bookmarkStart w:id="20" w:name="_Ref420668408"/>
      <w:bookmarkStart w:id="21" w:name="_Ref448430164"/>
      <w:proofErr w:type="gramStart"/>
      <w:r w:rsidRPr="002571AD">
        <w:t>b</w:t>
      </w:r>
      <w:proofErr w:type="gramEnd"/>
      <w:r w:rsidRPr="002571AD">
        <w:t>.</w:t>
      </w:r>
      <w:r w:rsidRPr="002571AD">
        <w:tab/>
        <w:t xml:space="preserve">the Contractor is delayed </w:t>
      </w:r>
      <w:bookmarkEnd w:id="20"/>
      <w:r w:rsidRPr="002571AD">
        <w:t>in the performance of its obligations under the Contract by:</w:t>
      </w:r>
      <w:bookmarkEnd w:id="21"/>
    </w:p>
    <w:p w14:paraId="222AEF9E" w14:textId="77777777" w:rsidR="00DE2C33" w:rsidRPr="002571AD" w:rsidRDefault="00AE2062" w:rsidP="00DE2C33">
      <w:pPr>
        <w:ind w:left="131" w:firstLine="720"/>
        <w:rPr>
          <w:rFonts w:cs="Arial"/>
          <w:color w:val="000000"/>
        </w:rPr>
      </w:pPr>
      <w:r w:rsidRPr="002571AD">
        <w:rPr>
          <w:rFonts w:cs="Arial"/>
          <w:color w:val="000000"/>
        </w:rP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BE4070" w:rsidRPr="002571AD" w14:paraId="6A4C3CAF" w14:textId="77777777" w:rsidTr="00DE2C33">
        <w:tc>
          <w:tcPr>
            <w:tcW w:w="9288" w:type="dxa"/>
            <w:shd w:val="clear" w:color="auto" w:fill="auto"/>
          </w:tcPr>
          <w:p w14:paraId="643735F8" w14:textId="77777777" w:rsidR="00DE2C33" w:rsidRPr="002571AD" w:rsidRDefault="00AE2062" w:rsidP="00ED6924">
            <w:pPr>
              <w:pStyle w:val="ASDEFCONOption"/>
            </w:pPr>
            <w:r w:rsidRPr="002571AD">
              <w:t>Option:  Insert if GFF is included in the draft Contract (Support).</w:t>
            </w:r>
          </w:p>
          <w:p w14:paraId="351E666D" w14:textId="77777777" w:rsidR="00DE2C33" w:rsidRPr="002571AD" w:rsidRDefault="00AE2062" w:rsidP="00453FF4">
            <w:pPr>
              <w:pStyle w:val="COTCOCLV5-ASDEFCON"/>
              <w:rPr>
                <w:rFonts w:cs="Arial"/>
                <w:szCs w:val="20"/>
              </w:rPr>
            </w:pPr>
            <w:r w:rsidRPr="002571AD">
              <w:rPr>
                <w:rFonts w:cs="Arial"/>
                <w:szCs w:val="20"/>
              </w:rPr>
              <w:t>(iv)</w:t>
            </w:r>
            <w:r w:rsidRPr="002571AD">
              <w:rPr>
                <w:rFonts w:cs="Arial"/>
                <w:szCs w:val="20"/>
              </w:rPr>
              <w:tab/>
              <w:t>a GFF Delay Event (Support),</w:t>
            </w:r>
          </w:p>
        </w:tc>
      </w:tr>
    </w:tbl>
    <w:p w14:paraId="09C104A8" w14:textId="77777777" w:rsidR="00DE2C33" w:rsidRPr="002571AD" w:rsidRDefault="00AE2062" w:rsidP="00DE2C33">
      <w:pPr>
        <w:ind w:left="131" w:firstLine="720"/>
        <w:rPr>
          <w:rFonts w:cs="Arial"/>
        </w:rPr>
      </w:pPr>
      <w:proofErr w:type="gramStart"/>
      <w:r w:rsidRPr="002571AD">
        <w:rPr>
          <w:rFonts w:cs="Arial"/>
        </w:rPr>
        <w:t>but</w:t>
      </w:r>
      <w:proofErr w:type="gramEnd"/>
      <w:r w:rsidRPr="002571AD">
        <w:rPr>
          <w:rFonts w:cs="Arial"/>
        </w:rPr>
        <w:t xml:space="preserve"> only if:</w:t>
      </w:r>
    </w:p>
    <w:p w14:paraId="4CDC56E7" w14:textId="77777777" w:rsidR="00DE2C33" w:rsidRPr="002571AD" w:rsidRDefault="00AE2062" w:rsidP="00ED6924">
      <w:pPr>
        <w:pStyle w:val="COTCOCLV4-ASDEFCON"/>
        <w:numPr>
          <w:ilvl w:val="0"/>
          <w:numId w:val="0"/>
        </w:numPr>
        <w:ind w:left="1418" w:hanging="567"/>
      </w:pPr>
      <w:bookmarkStart w:id="22" w:name="_Ref424910838"/>
      <w:r w:rsidRPr="002571AD">
        <w:t>…</w:t>
      </w:r>
    </w:p>
    <w:p w14:paraId="3BFECCC3" w14:textId="77777777" w:rsidR="00DE2C33" w:rsidRPr="002571AD" w:rsidRDefault="00AE2062" w:rsidP="00ED6924">
      <w:pPr>
        <w:pStyle w:val="COTCOCLV4-ASDEFCON"/>
        <w:numPr>
          <w:ilvl w:val="0"/>
          <w:numId w:val="0"/>
        </w:numPr>
        <w:ind w:left="1418" w:hanging="567"/>
      </w:pPr>
      <w:r w:rsidRPr="002571AD">
        <w:t>d.</w:t>
      </w:r>
      <w:r w:rsidRPr="002571AD">
        <w:tab/>
        <w:t>the work under the Contract or the Contract (Support) cannot be performed in such a way as to meet the date for delivery of Supplies or the Milestone Date as is reasonable having regard to the Contract Price and any other relevant circumstances;</w:t>
      </w:r>
      <w:bookmarkEnd w:id="22"/>
    </w:p>
    <w:p w14:paraId="39021D72" w14:textId="3015A421" w:rsidR="00DE2C33" w:rsidRPr="002571AD" w:rsidRDefault="00AE2062" w:rsidP="00ED6924">
      <w:pPr>
        <w:pStyle w:val="COTCOCLV4-ASDEFCON"/>
        <w:numPr>
          <w:ilvl w:val="0"/>
          <w:numId w:val="0"/>
        </w:numPr>
        <w:ind w:left="1418" w:hanging="567"/>
      </w:pPr>
      <w:bookmarkStart w:id="23" w:name="_Ref424910842"/>
      <w:proofErr w:type="gramStart"/>
      <w:r w:rsidRPr="002571AD">
        <w:t>e</w:t>
      </w:r>
      <w:proofErr w:type="gramEnd"/>
      <w:r w:rsidRPr="002571AD">
        <w:t>.</w:t>
      </w:r>
      <w:r w:rsidRPr="002571AD">
        <w:tab/>
        <w:t>the Contractor has made and will make all reasonable endeavours to minimise delay and mitigate Losses incurred by the Commonwealth, the Contracto</w:t>
      </w:r>
      <w:r w:rsidR="009F1E35">
        <w:t>r and the Contractor (Support);</w:t>
      </w:r>
    </w:p>
    <w:p w14:paraId="213078A1" w14:textId="77777777" w:rsidR="00DE2C33" w:rsidRPr="002571AD" w:rsidRDefault="00AE2062" w:rsidP="00ED6924">
      <w:pPr>
        <w:pStyle w:val="COTCOCLV4-ASDEFCON"/>
        <w:numPr>
          <w:ilvl w:val="0"/>
          <w:numId w:val="0"/>
        </w:numPr>
        <w:ind w:left="1418" w:hanging="567"/>
      </w:pPr>
      <w:bookmarkStart w:id="24" w:name="_Ref435790383"/>
      <w:proofErr w:type="gramStart"/>
      <w:r w:rsidRPr="002571AD">
        <w:lastRenderedPageBreak/>
        <w:t>f</w:t>
      </w:r>
      <w:proofErr w:type="gramEnd"/>
      <w:r w:rsidRPr="002571AD">
        <w:t>.</w:t>
      </w:r>
      <w:r w:rsidRPr="002571AD">
        <w:tab/>
        <w:t>in the case of a delay resulting from an Excepted Risk, the Contractor and the Contractor (Support) have taken reasonable steps to prevent the delay occurring; and</w:t>
      </w:r>
    </w:p>
    <w:bookmarkEnd w:id="23"/>
    <w:bookmarkEnd w:id="24"/>
    <w:p w14:paraId="5B9086A3" w14:textId="77777777" w:rsidR="00DE2C33" w:rsidRPr="002571AD" w:rsidRDefault="00AE2062" w:rsidP="00ED6924">
      <w:pPr>
        <w:pStyle w:val="COTCOCLV4-ASDEFCON"/>
        <w:numPr>
          <w:ilvl w:val="0"/>
          <w:numId w:val="0"/>
        </w:numPr>
        <w:ind w:left="1418" w:hanging="567"/>
      </w:pPr>
      <w:r w:rsidRPr="002571AD">
        <w:t>…</w:t>
      </w:r>
    </w:p>
    <w:p w14:paraId="0B930EA7" w14:textId="77777777" w:rsidR="00A1012A" w:rsidRPr="002571AD" w:rsidRDefault="00A1012A" w:rsidP="00453FF4">
      <w:pPr>
        <w:pStyle w:val="ASDEFCONNormal"/>
      </w:pPr>
      <w:bookmarkStart w:id="25" w:name="_Ref425178011"/>
    </w:p>
    <w:p w14:paraId="528A065D" w14:textId="4F40FF68" w:rsidR="00131643" w:rsidRPr="002571AD" w:rsidRDefault="00AE2062" w:rsidP="00453FF4">
      <w:pPr>
        <w:pStyle w:val="ASDEFCONNormal"/>
      </w:pPr>
      <w:r w:rsidRPr="002571AD">
        <w:rPr>
          <w:b/>
          <w:bCs/>
        </w:rPr>
        <w:t>Amend</w:t>
      </w:r>
      <w:r w:rsidRPr="002571AD">
        <w:t xml:space="preserve"> clause 6.3.2 as follows:</w:t>
      </w:r>
    </w:p>
    <w:p w14:paraId="1422EDE3" w14:textId="77777777" w:rsidR="00DE2C33" w:rsidRPr="002571AD" w:rsidRDefault="00AE2062" w:rsidP="00453FF4">
      <w:pPr>
        <w:pStyle w:val="ASDEFCONNormal"/>
      </w:pPr>
      <w:r w:rsidRPr="002571AD">
        <w:t>6.3.2</w:t>
      </w:r>
      <w:r w:rsidRPr="002571AD">
        <w:tab/>
        <w:t>The Contractor shall not be entitled to postponement of a date for delivery of Supplies or a Milestone Date to the extent that the relevant delay resulted from:</w:t>
      </w:r>
    </w:p>
    <w:p w14:paraId="1B0CD79D" w14:textId="77777777" w:rsidR="00DE2C33" w:rsidRPr="002571AD" w:rsidRDefault="00AE2062" w:rsidP="00ED6924">
      <w:pPr>
        <w:pStyle w:val="COTCOCLV4-ASDEFCON"/>
        <w:numPr>
          <w:ilvl w:val="0"/>
          <w:numId w:val="0"/>
        </w:numPr>
        <w:ind w:left="1418" w:hanging="567"/>
      </w:pPr>
      <w:r w:rsidRPr="002571AD">
        <w:t>…</w:t>
      </w:r>
    </w:p>
    <w:p w14:paraId="56B853B6" w14:textId="36B14F73" w:rsidR="00DE2C33" w:rsidRPr="002571AD" w:rsidRDefault="00AE2062" w:rsidP="00ED6924">
      <w:pPr>
        <w:pStyle w:val="COTCOCLV4-ASDEFCON"/>
        <w:numPr>
          <w:ilvl w:val="3"/>
          <w:numId w:val="49"/>
        </w:numPr>
      </w:pPr>
      <w:r w:rsidRPr="002571AD">
        <w:t>a Contractor (Support) Default;</w:t>
      </w:r>
    </w:p>
    <w:p w14:paraId="7870575D" w14:textId="0F1DA3C3" w:rsidR="00DE2C33" w:rsidRPr="002571AD" w:rsidRDefault="00AE2062" w:rsidP="00ED6924">
      <w:pPr>
        <w:pStyle w:val="COTCOCLV4-ASDEFCON"/>
      </w:pPr>
      <w:r w:rsidRPr="002571AD">
        <w:t xml:space="preserve">compliance with a </w:t>
      </w:r>
      <w:r w:rsidR="009F1E35">
        <w:t>direction under clause 12.4.10;</w:t>
      </w:r>
    </w:p>
    <w:p w14:paraId="08D47A5B" w14:textId="77777777" w:rsidR="00DE2C33" w:rsidRPr="002571AD" w:rsidRDefault="00AE2062" w:rsidP="00453FF4">
      <w:pPr>
        <w:pStyle w:val="COTCOCLV4-ASDEFCON"/>
      </w:pPr>
      <w:r w:rsidRPr="002571AD">
        <w:t>d.</w:t>
      </w:r>
      <w:r w:rsidRPr="002571AD">
        <w:tab/>
        <w:t>compliance by the Contractor (Support) with a direction under clause 12.4.10 of the Contract (Support);</w:t>
      </w:r>
    </w:p>
    <w:p w14:paraId="5A66BA5E" w14:textId="77777777" w:rsidR="00DE2C33" w:rsidRPr="002571AD" w:rsidRDefault="00AE2062" w:rsidP="00453FF4">
      <w:pPr>
        <w:pStyle w:val="COTCOCLV4-ASDEFCON"/>
      </w:pPr>
      <w:r w:rsidRPr="002571AD">
        <w:t>a cessation of work under clause 8.3.3 of the SOW or the Commonwealth’s inability to action a data item within the timeframes described in the CDRL in circumstances described in clause 2.4.8.2 of the SOW; or</w:t>
      </w:r>
    </w:p>
    <w:p w14:paraId="320882AA" w14:textId="77777777" w:rsidR="00DE2C33" w:rsidRPr="002571AD" w:rsidRDefault="00AE2062" w:rsidP="00453FF4">
      <w:pPr>
        <w:pStyle w:val="COTCOCLV4-ASDEFCON"/>
      </w:pPr>
      <w:r w:rsidRPr="002571AD">
        <w:t>a cessation of work under clause 11.3.3 of Attachment A to the Contract (Support) or the Commonwealth’s inability to action a data item within the timeframes described in Annex C of Attachment A to the Contract (Support) in the circumstances described in clause 2.4.8.2 of Attachment A to the Contract (Support).</w:t>
      </w:r>
    </w:p>
    <w:p w14:paraId="0B89776C" w14:textId="77777777" w:rsidR="00DE2C33" w:rsidRPr="002571AD" w:rsidRDefault="009F1E35" w:rsidP="00DE2C33">
      <w:pPr>
        <w:rPr>
          <w:rFonts w:cs="Arial"/>
          <w:color w:val="000000"/>
        </w:rPr>
      </w:pPr>
      <w:bookmarkStart w:id="26" w:name="_Hlt96926552"/>
      <w:bookmarkEnd w:id="25"/>
      <w:bookmarkEnd w:id="26"/>
    </w:p>
    <w:p w14:paraId="33B71E89" w14:textId="73C143F1" w:rsidR="00DE2C33" w:rsidRPr="002571AD" w:rsidRDefault="00AE2062" w:rsidP="00DE2C33">
      <w:pPr>
        <w:rPr>
          <w:rFonts w:cs="Arial"/>
          <w:i/>
          <w:iCs/>
        </w:rPr>
      </w:pPr>
      <w:bookmarkStart w:id="27" w:name="_Hlk71039267"/>
      <w:r w:rsidRPr="002571AD">
        <w:rPr>
          <w:rFonts w:cs="Arial"/>
          <w:b/>
          <w:bCs/>
          <w:i/>
          <w:iCs/>
        </w:rPr>
        <w:t>Amend</w:t>
      </w:r>
      <w:r w:rsidRPr="002571AD">
        <w:rPr>
          <w:rFonts w:cs="Arial"/>
          <w:b/>
          <w:i/>
          <w:iCs/>
        </w:rPr>
        <w:t xml:space="preserve"> </w:t>
      </w:r>
      <w:r w:rsidRPr="002571AD">
        <w:rPr>
          <w:rFonts w:cs="Arial"/>
          <w:bCs/>
          <w:i/>
          <w:iCs/>
        </w:rPr>
        <w:t>clauses 6.4.1a and d and the corresponding note</w:t>
      </w:r>
      <w:r w:rsidR="009F1E35">
        <w:rPr>
          <w:rFonts w:cs="Arial"/>
          <w:i/>
          <w:iCs/>
        </w:rPr>
        <w:t xml:space="preserve"> to drafters as follows:</w:t>
      </w:r>
    </w:p>
    <w:bookmarkEnd w:id="27"/>
    <w:p w14:paraId="131B3F5F" w14:textId="77777777" w:rsidR="00DE2C33" w:rsidRPr="002571AD" w:rsidRDefault="00AE2062" w:rsidP="00453FF4">
      <w:pPr>
        <w:pStyle w:val="NoteToDrafters-ASDEFCON"/>
      </w:pPr>
      <w:r w:rsidRPr="002571AD">
        <w:t>Note to drafters:  If GFF is included in the draft Contract or Contract (Support) include the text in square brackets below, as applicable, otherwise delete.</w:t>
      </w:r>
    </w:p>
    <w:p w14:paraId="175ACB93" w14:textId="77777777" w:rsidR="00DE2C33" w:rsidRPr="002571AD" w:rsidRDefault="00AE2062" w:rsidP="00ED6924">
      <w:pPr>
        <w:pStyle w:val="COTCOCLV4-ASDEFCON"/>
        <w:numPr>
          <w:ilvl w:val="0"/>
          <w:numId w:val="0"/>
        </w:numPr>
        <w:ind w:left="1418" w:hanging="567"/>
      </w:pPr>
      <w:bookmarkStart w:id="28" w:name="_Ref429673911"/>
      <w:proofErr w:type="gramStart"/>
      <w:r w:rsidRPr="002571AD">
        <w:t>a</w:t>
      </w:r>
      <w:proofErr w:type="gramEnd"/>
      <w:r w:rsidRPr="002571AD">
        <w:t>.</w:t>
      </w:r>
      <w:r w:rsidRPr="002571AD">
        <w:tab/>
        <w:t xml:space="preserve">the delay resulted from a Commonwealth Default </w:t>
      </w:r>
      <w:r w:rsidRPr="00ED6924">
        <w:rPr>
          <w:b/>
        </w:rPr>
        <w:t>[or GFF Delay Event</w:t>
      </w:r>
      <w:bookmarkEnd w:id="28"/>
      <w:r w:rsidRPr="00ED6924">
        <w:rPr>
          <w:b/>
        </w:rPr>
        <w:t xml:space="preserve"> or GFF Delay Event (Support)]</w:t>
      </w:r>
      <w:r w:rsidRPr="002571AD">
        <w:t>;</w:t>
      </w:r>
    </w:p>
    <w:p w14:paraId="11407263" w14:textId="515EF2CB" w:rsidR="00DE2C33" w:rsidRPr="002571AD" w:rsidRDefault="009F1E35" w:rsidP="00ED6924">
      <w:pPr>
        <w:pStyle w:val="COTCOCLV4-ASDEFCON"/>
        <w:numPr>
          <w:ilvl w:val="0"/>
          <w:numId w:val="0"/>
        </w:numPr>
        <w:ind w:left="851"/>
      </w:pPr>
    </w:p>
    <w:p w14:paraId="70710B57" w14:textId="77777777" w:rsidR="00DE2C33" w:rsidRPr="002571AD" w:rsidRDefault="00AE2062" w:rsidP="00ED6924">
      <w:pPr>
        <w:pStyle w:val="COTCOCLV4-ASDEFCON"/>
        <w:numPr>
          <w:ilvl w:val="0"/>
          <w:numId w:val="0"/>
        </w:numPr>
        <w:ind w:left="1418" w:hanging="567"/>
      </w:pPr>
      <w:proofErr w:type="gramStart"/>
      <w:r w:rsidRPr="002571AD">
        <w:t>d</w:t>
      </w:r>
      <w:proofErr w:type="gramEnd"/>
      <w:r w:rsidRPr="002571AD">
        <w:t>.</w:t>
      </w:r>
      <w:r w:rsidRPr="002571AD">
        <w:tab/>
        <w:t>the Contractor provides substantiating evidence to the satisfaction of the Commonwealth Representative of the costs and steps taken to mitigate the Losses incurred by the Commonwealth, the Contractor and the Contractor (Support).</w:t>
      </w:r>
    </w:p>
    <w:p w14:paraId="3BCCFE78" w14:textId="77777777" w:rsidR="00DE2C33" w:rsidRPr="002571AD" w:rsidRDefault="00AE2062" w:rsidP="00ED6924">
      <w:pPr>
        <w:pStyle w:val="COTCOCLV4-ASDEFCON"/>
        <w:numPr>
          <w:ilvl w:val="0"/>
          <w:numId w:val="0"/>
        </w:numPr>
        <w:ind w:left="1418" w:hanging="567"/>
      </w:pPr>
      <w:r w:rsidRPr="002571AD">
        <w:t>….</w:t>
      </w:r>
    </w:p>
    <w:p w14:paraId="08BF1995" w14:textId="77777777" w:rsidR="00A1012A" w:rsidRPr="002571AD" w:rsidRDefault="00A1012A" w:rsidP="00ED6924">
      <w:pPr>
        <w:pStyle w:val="COTCOCLV3-ASDEFCON"/>
        <w:numPr>
          <w:ilvl w:val="0"/>
          <w:numId w:val="0"/>
        </w:numPr>
        <w:ind w:left="851" w:hanging="851"/>
      </w:pPr>
      <w:bookmarkStart w:id="29" w:name="_Ref528736731"/>
      <w:bookmarkStart w:id="30" w:name="_Ref463866155"/>
    </w:p>
    <w:p w14:paraId="424B10CB" w14:textId="52C272E8" w:rsidR="00D32202" w:rsidRPr="002571AD" w:rsidRDefault="00AE2062" w:rsidP="00ED6924">
      <w:pPr>
        <w:pStyle w:val="COTCOCLV3-ASDEFCON"/>
        <w:numPr>
          <w:ilvl w:val="0"/>
          <w:numId w:val="0"/>
        </w:numPr>
        <w:ind w:left="851" w:hanging="851"/>
      </w:pPr>
      <w:r w:rsidRPr="002571AD">
        <w:rPr>
          <w:b/>
          <w:bCs/>
        </w:rPr>
        <w:t>Amend</w:t>
      </w:r>
      <w:r w:rsidRPr="002571AD">
        <w:t xml:space="preserve"> clause 6.4.3 and the corresponding note to drafters as follows:</w:t>
      </w:r>
    </w:p>
    <w:p w14:paraId="54D0155C" w14:textId="77777777" w:rsidR="007B6AF6" w:rsidRPr="002571AD" w:rsidRDefault="00AE2062" w:rsidP="00453FF4">
      <w:pPr>
        <w:pStyle w:val="NoteToDrafters-ASDEFCON"/>
      </w:pPr>
      <w:r w:rsidRPr="002571AD">
        <w:t>Note to drafters:  If GFF is included in the draft Contract or Contract (Support) include the text in square brackets below as applicable, otherwise delete.</w:t>
      </w:r>
    </w:p>
    <w:p w14:paraId="4DD04D8D" w14:textId="77777777" w:rsidR="00DE2C33" w:rsidRPr="002571AD" w:rsidRDefault="00AE2062" w:rsidP="00ED6924">
      <w:pPr>
        <w:pStyle w:val="COTCOCLV3-ASDEFCON"/>
        <w:numPr>
          <w:ilvl w:val="0"/>
          <w:numId w:val="0"/>
        </w:numPr>
        <w:ind w:left="851" w:hanging="851"/>
      </w:pPr>
      <w:bookmarkStart w:id="31" w:name="_Ref467233751"/>
      <w:r w:rsidRPr="002571AD">
        <w:t>6.4.3</w:t>
      </w:r>
      <w:r w:rsidRPr="002571AD">
        <w:tab/>
        <w:t>The Contractor shall only be entitled to postponement costs equal to the unavoidable additional costs that are:</w:t>
      </w:r>
    </w:p>
    <w:p w14:paraId="4B3BFFFA" w14:textId="77777777" w:rsidR="00DE2C33" w:rsidRPr="002571AD" w:rsidRDefault="00AE2062" w:rsidP="00ED6924">
      <w:pPr>
        <w:pStyle w:val="COTCOCLV3-ASDEFCON"/>
        <w:numPr>
          <w:ilvl w:val="0"/>
          <w:numId w:val="0"/>
        </w:numPr>
        <w:ind w:left="851"/>
      </w:pPr>
      <w:r w:rsidRPr="002571AD">
        <w:t>a.</w:t>
      </w:r>
      <w:r w:rsidRPr="002571AD">
        <w:tab/>
        <w:t>incurred by the Contractor as a direct consequence of the Commonwealth Default [</w:t>
      </w:r>
      <w:r w:rsidRPr="002571AD">
        <w:rPr>
          <w:b/>
        </w:rPr>
        <w:t>or GFF Delay Event or GFF Delay Event (Support)</w:t>
      </w:r>
      <w:r w:rsidRPr="002571AD">
        <w:t>] referred to in clause 6.4.1a; and</w:t>
      </w:r>
    </w:p>
    <w:p w14:paraId="57D7E6EC" w14:textId="406B0B75" w:rsidR="00DE2C33" w:rsidRPr="002571AD" w:rsidRDefault="00AE2062" w:rsidP="00ED6924">
      <w:pPr>
        <w:pStyle w:val="COTCOCLV3-ASDEFCON"/>
        <w:numPr>
          <w:ilvl w:val="0"/>
          <w:numId w:val="0"/>
        </w:numPr>
        <w:ind w:left="851"/>
      </w:pPr>
      <w:proofErr w:type="gramStart"/>
      <w:r w:rsidRPr="002571AD">
        <w:t>b</w:t>
      </w:r>
      <w:proofErr w:type="gramEnd"/>
      <w:r w:rsidRPr="002571AD">
        <w:t>.</w:t>
      </w:r>
      <w:r w:rsidRPr="002571AD">
        <w:tab/>
        <w:t>not otherwise recovered by the Contractor (Support) from the Commonwealth under clause</w:t>
      </w:r>
      <w:r w:rsidR="009F1E35">
        <w:t xml:space="preserve"> 6.4 of the Contract (Support).</w:t>
      </w:r>
    </w:p>
    <w:p w14:paraId="10C2C20E" w14:textId="77777777" w:rsidR="00DE2C33" w:rsidRPr="002571AD" w:rsidRDefault="009F1E35" w:rsidP="00ED6924">
      <w:pPr>
        <w:pStyle w:val="COTCOCLV3-ASDEFCON"/>
        <w:numPr>
          <w:ilvl w:val="0"/>
          <w:numId w:val="0"/>
        </w:numPr>
        <w:ind w:left="851" w:hanging="851"/>
      </w:pPr>
      <w:bookmarkStart w:id="32" w:name="_Hlt96412049"/>
      <w:bookmarkEnd w:id="29"/>
      <w:bookmarkEnd w:id="30"/>
      <w:bookmarkEnd w:id="31"/>
      <w:bookmarkEnd w:id="32"/>
    </w:p>
    <w:p w14:paraId="1A9B5028" w14:textId="0F37B4DE" w:rsidR="00DE2C33" w:rsidRPr="002571AD" w:rsidRDefault="00AE2062" w:rsidP="00ED6924">
      <w:pPr>
        <w:pStyle w:val="COTCOCLV3-ASDEFCON"/>
        <w:numPr>
          <w:ilvl w:val="0"/>
          <w:numId w:val="0"/>
        </w:numPr>
        <w:ind w:left="851" w:hanging="851"/>
      </w:pPr>
      <w:r w:rsidRPr="002571AD">
        <w:rPr>
          <w:b/>
          <w:bCs/>
        </w:rPr>
        <w:t xml:space="preserve">Amend </w:t>
      </w:r>
      <w:r w:rsidR="009F1E35">
        <w:t xml:space="preserve">clause 6.5.4a. </w:t>
      </w:r>
      <w:proofErr w:type="gramStart"/>
      <w:r w:rsidR="009F1E35">
        <w:t>as</w:t>
      </w:r>
      <w:proofErr w:type="gramEnd"/>
      <w:r w:rsidR="009F1E35">
        <w:t xml:space="preserve"> follows:</w:t>
      </w:r>
    </w:p>
    <w:p w14:paraId="535EC36E" w14:textId="77777777" w:rsidR="00DE2C33" w:rsidRPr="002571AD" w:rsidRDefault="00AE2062" w:rsidP="00ED6924">
      <w:pPr>
        <w:pStyle w:val="COTCOCLV4-ASDEFCON"/>
        <w:numPr>
          <w:ilvl w:val="0"/>
          <w:numId w:val="0"/>
        </w:numPr>
        <w:ind w:left="1418" w:hanging="567"/>
      </w:pPr>
      <w:r w:rsidRPr="002571AD">
        <w:t>a.</w:t>
      </w:r>
      <w:r w:rsidRPr="002571AD">
        <w:tab/>
        <w:t>the Commonwealth is as well informed as is reasonably possible about the implications of a proposed direction for the Contract, the Contract (Support) or any other contract between the Contractor and the Commonwealth; and</w:t>
      </w:r>
    </w:p>
    <w:p w14:paraId="757C35F0" w14:textId="77777777" w:rsidR="00F775A3" w:rsidRPr="002571AD" w:rsidRDefault="009F1E35" w:rsidP="00ED6924">
      <w:pPr>
        <w:pStyle w:val="COTCOCLV3-ASDEFCON"/>
        <w:numPr>
          <w:ilvl w:val="0"/>
          <w:numId w:val="0"/>
        </w:numPr>
        <w:ind w:left="851" w:hanging="851"/>
      </w:pPr>
    </w:p>
    <w:p w14:paraId="392E365E" w14:textId="36428938" w:rsidR="00DE2C33" w:rsidRPr="002571AD" w:rsidRDefault="00AE2062" w:rsidP="00ED6924">
      <w:pPr>
        <w:pStyle w:val="COTCOCLV3-ASDEFCON"/>
        <w:numPr>
          <w:ilvl w:val="0"/>
          <w:numId w:val="0"/>
        </w:numPr>
        <w:ind w:left="851" w:hanging="851"/>
      </w:pPr>
      <w:r w:rsidRPr="002571AD">
        <w:rPr>
          <w:b/>
          <w:bCs/>
        </w:rPr>
        <w:lastRenderedPageBreak/>
        <w:t xml:space="preserve">Amend </w:t>
      </w:r>
      <w:r w:rsidRPr="002571AD">
        <w:t>clause 6.5.5c</w:t>
      </w:r>
      <w:r w:rsidR="00A1012A" w:rsidRPr="002571AD">
        <w:t>.</w:t>
      </w:r>
      <w:r w:rsidRPr="002571AD">
        <w:t xml:space="preserve"> </w:t>
      </w:r>
      <w:proofErr w:type="gramStart"/>
      <w:r w:rsidRPr="002571AD">
        <w:t>and</w:t>
      </w:r>
      <w:proofErr w:type="gramEnd"/>
      <w:r w:rsidRPr="002571AD">
        <w:t xml:space="preserve"> the correspondi</w:t>
      </w:r>
      <w:bookmarkStart w:id="33" w:name="_Ref461811060"/>
      <w:r w:rsidR="009F1E35">
        <w:t>ng note to drafters as follows:</w:t>
      </w:r>
    </w:p>
    <w:bookmarkEnd w:id="33"/>
    <w:p w14:paraId="3CE8897E" w14:textId="77777777" w:rsidR="00DE2C33" w:rsidRPr="002571AD" w:rsidRDefault="00AE2062" w:rsidP="00453FF4">
      <w:pPr>
        <w:pStyle w:val="NoteToDrafters-ASDEFCON"/>
      </w:pPr>
      <w:r w:rsidRPr="002571AD">
        <w:t>Note to drafters:  If GFF is included in the draft Contract or Contract (Support) include the text in square brackets below as applicable, otherwise delete.</w:t>
      </w:r>
    </w:p>
    <w:p w14:paraId="3FEF7C58" w14:textId="77777777" w:rsidR="00DE2C33" w:rsidRPr="002571AD" w:rsidRDefault="00AE2062" w:rsidP="00ED6924">
      <w:pPr>
        <w:pStyle w:val="COTCOCLV4-ASDEFCON"/>
        <w:numPr>
          <w:ilvl w:val="0"/>
          <w:numId w:val="0"/>
        </w:numPr>
        <w:ind w:left="1418" w:hanging="567"/>
      </w:pPr>
      <w:proofErr w:type="gramStart"/>
      <w:r w:rsidRPr="002571AD">
        <w:t>c</w:t>
      </w:r>
      <w:proofErr w:type="gramEnd"/>
      <w:r w:rsidRPr="002571AD">
        <w:t>.</w:t>
      </w:r>
      <w:r w:rsidRPr="002571AD">
        <w:tab/>
        <w:t>any relevant Excepted Risk, Commonwealth Default [</w:t>
      </w:r>
      <w:r w:rsidRPr="002571AD">
        <w:rPr>
          <w:b/>
        </w:rPr>
        <w:t>or GFF Delay Event or GFF Delay Event (Support)</w:t>
      </w:r>
      <w:r w:rsidRPr="002571AD">
        <w:t>].</w:t>
      </w:r>
    </w:p>
    <w:p w14:paraId="61820014" w14:textId="77777777" w:rsidR="00DE2C33" w:rsidRPr="002571AD" w:rsidRDefault="009F1E35" w:rsidP="00ED6924">
      <w:pPr>
        <w:pStyle w:val="COTCOCLV3-ASDEFCON"/>
        <w:numPr>
          <w:ilvl w:val="0"/>
          <w:numId w:val="0"/>
        </w:numPr>
        <w:ind w:left="851" w:hanging="851"/>
      </w:pPr>
    </w:p>
    <w:p w14:paraId="5349DD60" w14:textId="7F986B91" w:rsidR="00DE2C33" w:rsidRPr="002571AD" w:rsidRDefault="00AE2062" w:rsidP="00ED6924">
      <w:pPr>
        <w:pStyle w:val="COTCOCLV3-ASDEFCON"/>
        <w:numPr>
          <w:ilvl w:val="0"/>
          <w:numId w:val="0"/>
        </w:numPr>
        <w:ind w:left="851" w:hanging="851"/>
      </w:pPr>
      <w:r w:rsidRPr="002571AD">
        <w:rPr>
          <w:b/>
          <w:bCs/>
        </w:rPr>
        <w:t xml:space="preserve">Amend </w:t>
      </w:r>
      <w:r w:rsidRPr="002571AD">
        <w:t>clause 6.6.1a</w:t>
      </w:r>
      <w:r w:rsidR="00A1012A" w:rsidRPr="002571AD">
        <w:t>.</w:t>
      </w:r>
      <w:r w:rsidR="009F1E35">
        <w:t xml:space="preserve"> </w:t>
      </w:r>
      <w:proofErr w:type="gramStart"/>
      <w:r w:rsidR="009F1E35">
        <w:t>as</w:t>
      </w:r>
      <w:proofErr w:type="gramEnd"/>
      <w:r w:rsidR="009F1E35">
        <w:t xml:space="preserve"> follows:</w:t>
      </w:r>
    </w:p>
    <w:p w14:paraId="53BE8B1C" w14:textId="77777777" w:rsidR="00DE2C33" w:rsidRPr="002571AD" w:rsidRDefault="00AE2062" w:rsidP="00ED6924">
      <w:pPr>
        <w:pStyle w:val="COTCOCLV4-ASDEFCON"/>
        <w:numPr>
          <w:ilvl w:val="0"/>
          <w:numId w:val="0"/>
        </w:numPr>
        <w:ind w:left="1418" w:hanging="567"/>
      </w:pPr>
      <w:r w:rsidRPr="002571AD">
        <w:t>a.</w:t>
      </w:r>
      <w:r w:rsidRPr="002571AD">
        <w:tab/>
        <w:t>the Commonwealth Representative has issued a direction under clause 6.5.1a after receiving a CCP under clause 6.3.4b, and the delay notified in that CCP was caused by an act or omission of the Commonwealth in relation to the Contract or the Contract (Support); or</w:t>
      </w:r>
    </w:p>
    <w:p w14:paraId="4FEB85D7" w14:textId="77777777" w:rsidR="00DE2C33" w:rsidRPr="002571AD" w:rsidRDefault="009F1E35" w:rsidP="00ED6924">
      <w:pPr>
        <w:pStyle w:val="COTCOCLV4-ASDEFCON"/>
        <w:numPr>
          <w:ilvl w:val="0"/>
          <w:numId w:val="0"/>
        </w:numPr>
      </w:pPr>
    </w:p>
    <w:p w14:paraId="197A6CB0" w14:textId="39E3ED42" w:rsidR="00DE2C33" w:rsidRPr="002571AD" w:rsidRDefault="00AE2062" w:rsidP="00ED6924">
      <w:pPr>
        <w:pStyle w:val="COTCOCLV3-ASDEFCON"/>
        <w:numPr>
          <w:ilvl w:val="0"/>
          <w:numId w:val="0"/>
        </w:numPr>
        <w:ind w:left="851" w:hanging="851"/>
      </w:pPr>
      <w:r w:rsidRPr="002571AD">
        <w:rPr>
          <w:b/>
          <w:bCs/>
        </w:rPr>
        <w:t>Amend</w:t>
      </w:r>
      <w:r w:rsidRPr="002571AD">
        <w:rPr>
          <w:b/>
        </w:rPr>
        <w:t xml:space="preserve"> </w:t>
      </w:r>
      <w:r w:rsidRPr="002571AD">
        <w:t>clause 6.6.3 as follows</w:t>
      </w:r>
      <w:r w:rsidR="009F1E35">
        <w:t>:</w:t>
      </w:r>
    </w:p>
    <w:p w14:paraId="08A85EC7" w14:textId="35F0F8D7" w:rsidR="00DE2C33" w:rsidRPr="002571AD" w:rsidRDefault="00AE2062" w:rsidP="00ED6924">
      <w:pPr>
        <w:pStyle w:val="SOWHL3-ASDEFCON"/>
        <w:numPr>
          <w:ilvl w:val="0"/>
          <w:numId w:val="0"/>
        </w:numPr>
        <w:ind w:left="1134" w:hanging="1134"/>
      </w:pPr>
      <w:r w:rsidRPr="002571AD">
        <w:t>6.6.3</w:t>
      </w:r>
      <w:r w:rsidRPr="002571AD">
        <w:tab/>
      </w:r>
      <w:r w:rsidRPr="00ED6924">
        <w:rPr>
          <w:b w:val="0"/>
        </w:rPr>
        <w:t>Subject to clause 6.6.4, the Contractor shall only be entitled to schedule recovery costs equal to the unavoidable additional costs that are:</w:t>
      </w:r>
    </w:p>
    <w:p w14:paraId="3E48ACAB" w14:textId="0629171F" w:rsidR="00DE2C33" w:rsidRPr="002571AD" w:rsidRDefault="00AE2062" w:rsidP="00ED6924">
      <w:pPr>
        <w:pStyle w:val="COTCOCLV4-ASDEFCON"/>
        <w:numPr>
          <w:ilvl w:val="0"/>
          <w:numId w:val="0"/>
        </w:numPr>
        <w:ind w:left="1418" w:hanging="567"/>
      </w:pPr>
      <w:proofErr w:type="gramStart"/>
      <w:r w:rsidRPr="002571AD">
        <w:t>a</w:t>
      </w:r>
      <w:proofErr w:type="gramEnd"/>
      <w:r w:rsidRPr="002571AD">
        <w:t>.</w:t>
      </w:r>
      <w:r w:rsidRPr="002571AD">
        <w:tab/>
        <w:t xml:space="preserve">incurred by the Contractor as a direct consequence of complying with </w:t>
      </w:r>
      <w:r w:rsidR="009F1E35">
        <w:t>a direction under clause 6.5.1;</w:t>
      </w:r>
    </w:p>
    <w:p w14:paraId="0514F4B1" w14:textId="77777777" w:rsidR="00DE2C33" w:rsidRPr="002571AD" w:rsidRDefault="00AE2062" w:rsidP="00ED6924">
      <w:pPr>
        <w:pStyle w:val="COTCOCLV4-ASDEFCON"/>
        <w:numPr>
          <w:ilvl w:val="0"/>
          <w:numId w:val="0"/>
        </w:numPr>
        <w:ind w:left="1418" w:hanging="567"/>
      </w:pPr>
      <w:proofErr w:type="gramStart"/>
      <w:r w:rsidRPr="002571AD">
        <w:t>b</w:t>
      </w:r>
      <w:proofErr w:type="gramEnd"/>
      <w:r w:rsidRPr="002571AD">
        <w:t>.</w:t>
      </w:r>
      <w:r w:rsidRPr="002571AD">
        <w:tab/>
        <w:t>determined to be consistent with Attachment B; and</w:t>
      </w:r>
    </w:p>
    <w:p w14:paraId="0FFBD23E" w14:textId="60C9475A" w:rsidR="00DE2C33" w:rsidRPr="002571AD" w:rsidRDefault="00AE2062" w:rsidP="00ED6924">
      <w:pPr>
        <w:pStyle w:val="COTCOCLV4-ASDEFCON"/>
        <w:numPr>
          <w:ilvl w:val="0"/>
          <w:numId w:val="0"/>
        </w:numPr>
        <w:ind w:left="1418" w:hanging="567"/>
      </w:pPr>
      <w:proofErr w:type="gramStart"/>
      <w:r w:rsidRPr="002571AD">
        <w:t>c</w:t>
      </w:r>
      <w:proofErr w:type="gramEnd"/>
      <w:r w:rsidRPr="002571AD">
        <w:t>.</w:t>
      </w:r>
      <w:r w:rsidRPr="002571AD">
        <w:tab/>
        <w:t>not otherwise recovered by the Contractor (Support)</w:t>
      </w:r>
      <w:r w:rsidR="009F1E35">
        <w:t xml:space="preserve"> under the Contract (Support).</w:t>
      </w:r>
    </w:p>
    <w:p w14:paraId="4ABD40E1" w14:textId="77777777" w:rsidR="00DE2C33" w:rsidRPr="002571AD" w:rsidRDefault="00AE2062" w:rsidP="00ED6924">
      <w:pPr>
        <w:pStyle w:val="COTCOCLV4-ASDEFCON"/>
        <w:numPr>
          <w:ilvl w:val="0"/>
          <w:numId w:val="0"/>
        </w:numPr>
        <w:ind w:left="1418" w:hanging="567"/>
      </w:pPr>
      <w:r w:rsidRPr="002571AD">
        <w:t>Schedule recovery costs shall not include postponement costs.</w:t>
      </w:r>
    </w:p>
    <w:p w14:paraId="596EE5F5" w14:textId="77777777" w:rsidR="001B5AEE" w:rsidRPr="002571AD" w:rsidRDefault="009F1E35" w:rsidP="00ED6924">
      <w:pPr>
        <w:pStyle w:val="SOWHL3-ASDEFCON"/>
        <w:numPr>
          <w:ilvl w:val="0"/>
          <w:numId w:val="0"/>
        </w:numPr>
        <w:ind w:left="1134" w:hanging="1134"/>
      </w:pPr>
      <w:bookmarkStart w:id="34" w:name="_Ref90187900"/>
    </w:p>
    <w:p w14:paraId="0E78C944" w14:textId="77777777" w:rsidR="001B5AEE" w:rsidRPr="002571AD" w:rsidRDefault="00AE2062" w:rsidP="00ED6924">
      <w:pPr>
        <w:pStyle w:val="SOWHL3-ASDEFCON"/>
        <w:numPr>
          <w:ilvl w:val="0"/>
          <w:numId w:val="0"/>
        </w:numPr>
        <w:ind w:left="1134" w:hanging="1134"/>
      </w:pPr>
      <w:r w:rsidRPr="002571AD">
        <w:t xml:space="preserve">Amend </w:t>
      </w:r>
      <w:r w:rsidRPr="00ED6924">
        <w:rPr>
          <w:b w:val="0"/>
        </w:rPr>
        <w:t>clause 6.6.4 as follows:</w:t>
      </w:r>
    </w:p>
    <w:p w14:paraId="4ACDE056" w14:textId="77777777" w:rsidR="00DE2C33" w:rsidRPr="00ED6924" w:rsidRDefault="00AE2062" w:rsidP="00ED6924">
      <w:pPr>
        <w:pStyle w:val="SOWHL3-ASDEFCON"/>
        <w:numPr>
          <w:ilvl w:val="0"/>
          <w:numId w:val="0"/>
        </w:numPr>
        <w:ind w:left="1134" w:hanging="1134"/>
        <w:rPr>
          <w:b w:val="0"/>
        </w:rPr>
      </w:pPr>
      <w:r w:rsidRPr="002571AD">
        <w:t>6.6.4</w:t>
      </w:r>
      <w:r w:rsidRPr="002571AD">
        <w:tab/>
      </w:r>
      <w:r w:rsidRPr="00ED6924">
        <w:rPr>
          <w:b w:val="0"/>
        </w:rPr>
        <w:t>If the Commonwealth issues a direction under clause 6.5.1d subsequent to negotiation in accordance with clause 6.5.6, the Contractor shall be entitled to schedule recovery costs that are:</w:t>
      </w:r>
    </w:p>
    <w:p w14:paraId="57242AA4" w14:textId="161F7F1B" w:rsidR="00DE2C33" w:rsidRPr="002571AD" w:rsidRDefault="00AE2062" w:rsidP="00ED6924">
      <w:pPr>
        <w:pStyle w:val="COTCOCLV4-ASDEFCON"/>
        <w:numPr>
          <w:ilvl w:val="0"/>
          <w:numId w:val="0"/>
        </w:numPr>
        <w:ind w:left="1418" w:hanging="567"/>
      </w:pPr>
      <w:r w:rsidRPr="002571AD">
        <w:t>a.</w:t>
      </w:r>
      <w:r w:rsidRPr="002571AD">
        <w:tab/>
        <w:t>equal to all reasonable costs, including loss of profit, if any, incurred by the Contractor as a direct consequence o</w:t>
      </w:r>
      <w:r w:rsidR="009F1E35">
        <w:t>f complying with the direction;</w:t>
      </w:r>
    </w:p>
    <w:p w14:paraId="2184C8E5" w14:textId="77777777" w:rsidR="00DE2C33" w:rsidRPr="002571AD" w:rsidRDefault="00AE2062" w:rsidP="00ED6924">
      <w:pPr>
        <w:pStyle w:val="COTCOCLV4-ASDEFCON"/>
        <w:numPr>
          <w:ilvl w:val="0"/>
          <w:numId w:val="0"/>
        </w:numPr>
        <w:ind w:left="1418" w:hanging="567"/>
      </w:pPr>
      <w:r w:rsidRPr="002571AD">
        <w:t>b.</w:t>
      </w:r>
      <w:r w:rsidRPr="002571AD">
        <w:tab/>
        <w:t>determined by the Commonwealth in a manner which is consistent with Attachment B to the Contract and agreed in writing at the time of negotiation under clause 6.5.6; and</w:t>
      </w:r>
    </w:p>
    <w:p w14:paraId="7E1BC192" w14:textId="77777777" w:rsidR="00DE2C33" w:rsidRPr="002571AD" w:rsidRDefault="00AE2062" w:rsidP="00ED6924">
      <w:pPr>
        <w:pStyle w:val="COTCOCLV4-ASDEFCON"/>
        <w:numPr>
          <w:ilvl w:val="0"/>
          <w:numId w:val="0"/>
        </w:numPr>
        <w:ind w:left="1418" w:hanging="567"/>
      </w:pPr>
      <w:proofErr w:type="gramStart"/>
      <w:r w:rsidRPr="002571AD">
        <w:rPr>
          <w:color w:val="auto"/>
        </w:rPr>
        <w:t>c</w:t>
      </w:r>
      <w:proofErr w:type="gramEnd"/>
      <w:r w:rsidRPr="002571AD">
        <w:rPr>
          <w:color w:val="auto"/>
        </w:rPr>
        <w:t>.</w:t>
      </w:r>
      <w:r w:rsidRPr="002571AD">
        <w:rPr>
          <w:color w:val="auto"/>
        </w:rPr>
        <w:tab/>
      </w:r>
      <w:r w:rsidRPr="002571AD">
        <w:t>not otherwise recovered by the Contractor (Support) under the Contract (Support)</w:t>
      </w:r>
      <w:bookmarkEnd w:id="34"/>
    </w:p>
    <w:p w14:paraId="09DDE9B7" w14:textId="77777777" w:rsidR="00DE2C33" w:rsidRPr="002571AD" w:rsidRDefault="009F1E35" w:rsidP="00ED6924">
      <w:pPr>
        <w:pStyle w:val="COTCOCLV3-ASDEFCON"/>
        <w:numPr>
          <w:ilvl w:val="0"/>
          <w:numId w:val="0"/>
        </w:numPr>
        <w:ind w:left="851" w:hanging="851"/>
      </w:pPr>
      <w:bookmarkStart w:id="35" w:name="_Ref528746167"/>
      <w:bookmarkStart w:id="36" w:name="_Hlk58941554"/>
      <w:bookmarkStart w:id="37" w:name="_Hlk58941514"/>
    </w:p>
    <w:bookmarkEnd w:id="35"/>
    <w:bookmarkEnd w:id="36"/>
    <w:bookmarkEnd w:id="37"/>
    <w:p w14:paraId="215BC5B5" w14:textId="545188DC" w:rsidR="00DE2C33" w:rsidRPr="002571AD" w:rsidRDefault="00AE2062" w:rsidP="00ED6924">
      <w:pPr>
        <w:pStyle w:val="COTCOCLV3-ASDEFCON"/>
        <w:numPr>
          <w:ilvl w:val="0"/>
          <w:numId w:val="0"/>
        </w:numPr>
        <w:ind w:left="851" w:hanging="851"/>
      </w:pPr>
      <w:r w:rsidRPr="002571AD">
        <w:rPr>
          <w:b/>
          <w:bCs/>
        </w:rPr>
        <w:t xml:space="preserve">Amend </w:t>
      </w:r>
      <w:r w:rsidRPr="002571AD">
        <w:t>clause</w:t>
      </w:r>
      <w:r w:rsidRPr="002571AD">
        <w:rPr>
          <w:b/>
          <w:bCs/>
        </w:rPr>
        <w:t xml:space="preserve"> </w:t>
      </w:r>
      <w:r w:rsidRPr="002571AD">
        <w:t>6.8.4a</w:t>
      </w:r>
      <w:r w:rsidR="00A1012A" w:rsidRPr="002571AD">
        <w:t>.</w:t>
      </w:r>
      <w:r w:rsidRPr="002571AD">
        <w:t xml:space="preserve"> </w:t>
      </w:r>
      <w:proofErr w:type="gramStart"/>
      <w:r w:rsidRPr="002571AD">
        <w:t>as</w:t>
      </w:r>
      <w:proofErr w:type="gramEnd"/>
      <w:r w:rsidR="009F1E35">
        <w:t xml:space="preserve"> follows:</w:t>
      </w:r>
    </w:p>
    <w:p w14:paraId="58BC7B62" w14:textId="77777777" w:rsidR="00DE2C33" w:rsidRPr="002571AD" w:rsidRDefault="00AE2062" w:rsidP="00ED6924">
      <w:pPr>
        <w:pStyle w:val="COTCOCLV4-ASDEFCON"/>
        <w:numPr>
          <w:ilvl w:val="0"/>
          <w:numId w:val="0"/>
        </w:numPr>
        <w:ind w:left="1418" w:hanging="567"/>
      </w:pPr>
      <w:bookmarkStart w:id="38" w:name="_Ref423431209"/>
      <w:bookmarkStart w:id="39" w:name="_Ref429673808"/>
      <w:proofErr w:type="gramStart"/>
      <w:r w:rsidRPr="002571AD">
        <w:t>a</w:t>
      </w:r>
      <w:proofErr w:type="gramEnd"/>
      <w:r w:rsidRPr="002571AD">
        <w:t>.</w:t>
      </w:r>
      <w:r w:rsidRPr="002571AD">
        <w:tab/>
        <w:t>without limiting the Contractor’s warranties and other obligations, rectify the Defect itself, by the Contractor (Support) or by a third party; and</w:t>
      </w:r>
    </w:p>
    <w:bookmarkEnd w:id="38"/>
    <w:bookmarkEnd w:id="39"/>
    <w:p w14:paraId="51D63525" w14:textId="77777777" w:rsidR="00DE2C33" w:rsidRPr="002571AD" w:rsidRDefault="009F1E35" w:rsidP="00ED6924">
      <w:pPr>
        <w:pStyle w:val="COTCOCLV3-ASDEFCON"/>
        <w:numPr>
          <w:ilvl w:val="0"/>
          <w:numId w:val="0"/>
        </w:numPr>
        <w:ind w:left="851" w:hanging="851"/>
      </w:pPr>
    </w:p>
    <w:p w14:paraId="21C19E6A" w14:textId="78E7643C" w:rsidR="00DE2C33" w:rsidRPr="002571AD" w:rsidRDefault="00AE2062" w:rsidP="00ED6924">
      <w:pPr>
        <w:pStyle w:val="COTCOCLV3-ASDEFCON"/>
        <w:numPr>
          <w:ilvl w:val="0"/>
          <w:numId w:val="0"/>
        </w:numPr>
        <w:ind w:left="851" w:hanging="851"/>
      </w:pPr>
      <w:r w:rsidRPr="002571AD">
        <w:rPr>
          <w:b/>
          <w:bCs/>
        </w:rPr>
        <w:t>Amend</w:t>
      </w:r>
      <w:r w:rsidRPr="002571AD">
        <w:rPr>
          <w:b/>
        </w:rPr>
        <w:t xml:space="preserve"> </w:t>
      </w:r>
      <w:r w:rsidR="009F1E35">
        <w:t>clause 6.8.14 as follows:</w:t>
      </w:r>
    </w:p>
    <w:p w14:paraId="1BE71769" w14:textId="26F844CB" w:rsidR="00DE2C33" w:rsidRPr="002571AD" w:rsidRDefault="00AE2062" w:rsidP="00ED6924">
      <w:pPr>
        <w:pStyle w:val="COTCOCLV3-ASDEFCON"/>
        <w:numPr>
          <w:ilvl w:val="0"/>
          <w:numId w:val="0"/>
        </w:numPr>
        <w:ind w:left="851" w:hanging="851"/>
      </w:pPr>
      <w:r w:rsidRPr="002571AD">
        <w:t>6.8.14</w:t>
      </w:r>
      <w:r w:rsidRPr="002571AD">
        <w:tab/>
      </w:r>
      <w:proofErr w:type="gramStart"/>
      <w:r w:rsidRPr="002571AD">
        <w:t>Any</w:t>
      </w:r>
      <w:proofErr w:type="gramEnd"/>
      <w:r w:rsidRPr="002571AD">
        <w:t xml:space="preserve"> action of:</w:t>
      </w:r>
    </w:p>
    <w:p w14:paraId="0B79D4E4" w14:textId="77777777" w:rsidR="00DE2C33" w:rsidRPr="002571AD" w:rsidRDefault="00AE2062" w:rsidP="00ED6924">
      <w:pPr>
        <w:pStyle w:val="COTCOCLV4-ASDEFCON"/>
        <w:numPr>
          <w:ilvl w:val="0"/>
          <w:numId w:val="0"/>
        </w:numPr>
        <w:ind w:left="1418" w:hanging="567"/>
      </w:pPr>
      <w:proofErr w:type="gramStart"/>
      <w:r w:rsidRPr="002571AD">
        <w:t>a</w:t>
      </w:r>
      <w:proofErr w:type="gramEnd"/>
      <w:r w:rsidRPr="002571AD">
        <w:t>.</w:t>
      </w:r>
      <w:r w:rsidRPr="002571AD">
        <w:tab/>
        <w:t>the Contractor in correcting or replacing the Supplies and in complying with the directions of the Commonwealth Representative under this clause 6.8; or</w:t>
      </w:r>
    </w:p>
    <w:p w14:paraId="5BE8D5B7" w14:textId="77777777" w:rsidR="00DE2C33" w:rsidRPr="002571AD" w:rsidRDefault="00AE2062" w:rsidP="00ED6924">
      <w:pPr>
        <w:pStyle w:val="COTCOCLV4-ASDEFCON"/>
        <w:numPr>
          <w:ilvl w:val="0"/>
          <w:numId w:val="0"/>
        </w:numPr>
        <w:ind w:left="1418" w:hanging="567"/>
      </w:pPr>
      <w:proofErr w:type="gramStart"/>
      <w:r w:rsidRPr="002571AD">
        <w:t>b</w:t>
      </w:r>
      <w:proofErr w:type="gramEnd"/>
      <w:r w:rsidRPr="002571AD">
        <w:t>.</w:t>
      </w:r>
      <w:r w:rsidRPr="002571AD">
        <w:tab/>
        <w:t>the Contractor (Support) in rectifying defects in the Deliverables and in complying with the directions of the Commonwealth Representative under clause 6.8 of the Contract (Support),</w:t>
      </w:r>
    </w:p>
    <w:p w14:paraId="0E5BB1BD" w14:textId="77777777" w:rsidR="00DE2C33" w:rsidRPr="002571AD" w:rsidRDefault="00AE2062" w:rsidP="00ED6924">
      <w:pPr>
        <w:pStyle w:val="COTCOCLV4-ASDEFCON"/>
        <w:numPr>
          <w:ilvl w:val="0"/>
          <w:numId w:val="0"/>
        </w:numPr>
        <w:ind w:left="1418" w:hanging="567"/>
      </w:pPr>
      <w:proofErr w:type="gramStart"/>
      <w:r w:rsidRPr="002571AD">
        <w:t>shall</w:t>
      </w:r>
      <w:proofErr w:type="gramEnd"/>
      <w:r w:rsidRPr="002571AD">
        <w:t xml:space="preserve"> not entitle the Contractor to postponement of the date for delivery of the Supplies or the Milestone Date, or relieve the Contractor from performing its obligations under the Contract.</w:t>
      </w:r>
    </w:p>
    <w:p w14:paraId="6EBE547B" w14:textId="77777777" w:rsidR="00DE2C33" w:rsidRPr="002571AD" w:rsidRDefault="009F1E35" w:rsidP="00ED6924">
      <w:pPr>
        <w:pStyle w:val="COTCOCLV3-ASDEFCON"/>
        <w:numPr>
          <w:ilvl w:val="0"/>
          <w:numId w:val="0"/>
        </w:numPr>
        <w:ind w:left="851" w:hanging="851"/>
      </w:pPr>
    </w:p>
    <w:p w14:paraId="16BBF510" w14:textId="6B12BFFE" w:rsidR="00DE2C33" w:rsidRPr="002571AD" w:rsidRDefault="00AE2062" w:rsidP="00ED6924">
      <w:pPr>
        <w:pStyle w:val="COTCOCLV3-ASDEFCON"/>
        <w:numPr>
          <w:ilvl w:val="0"/>
          <w:numId w:val="0"/>
        </w:numPr>
      </w:pPr>
      <w:r w:rsidRPr="002571AD">
        <w:rPr>
          <w:b/>
          <w:bCs/>
        </w:rPr>
        <w:t>Amend</w:t>
      </w:r>
      <w:r w:rsidRPr="002571AD">
        <w:rPr>
          <w:b/>
        </w:rPr>
        <w:t xml:space="preserve"> </w:t>
      </w:r>
      <w:r w:rsidRPr="002571AD">
        <w:t>clause 6.11.1b</w:t>
      </w:r>
      <w:proofErr w:type="gramStart"/>
      <w:r w:rsidR="00A1012A" w:rsidRPr="002571AD">
        <w:t>.</w:t>
      </w:r>
      <w:r w:rsidR="009F1E35">
        <w:t>(</w:t>
      </w:r>
      <w:proofErr w:type="gramEnd"/>
      <w:r w:rsidR="009F1E35">
        <w:t>ii) as follows:</w:t>
      </w:r>
    </w:p>
    <w:p w14:paraId="43B51C63" w14:textId="77777777" w:rsidR="00DE2C33" w:rsidRPr="002571AD" w:rsidRDefault="00AE2062" w:rsidP="00ED6924">
      <w:pPr>
        <w:pStyle w:val="COTCOCLV5-ASDEFCON"/>
        <w:numPr>
          <w:ilvl w:val="0"/>
          <w:numId w:val="0"/>
        </w:numPr>
        <w:ind w:left="1985" w:hanging="567"/>
      </w:pPr>
      <w:r w:rsidRPr="002571AD">
        <w:lastRenderedPageBreak/>
        <w:t>(ii)</w:t>
      </w:r>
      <w:r w:rsidRPr="002571AD">
        <w:tab/>
        <w:t>if the Supplies are not subject to Acceptance, upon delivery to the Commonwealth, or, with the agreement of the Commonwealth, to the Contractor (Support) on behalf of the Commonwealth, under or in accordance with the Contract.</w:t>
      </w:r>
    </w:p>
    <w:p w14:paraId="160ED6F0" w14:textId="77777777" w:rsidR="00DE2C33" w:rsidRPr="002571AD" w:rsidRDefault="009F1E35" w:rsidP="00ED6924">
      <w:pPr>
        <w:pStyle w:val="COTCOCLV3-ASDEFCON"/>
        <w:numPr>
          <w:ilvl w:val="0"/>
          <w:numId w:val="0"/>
        </w:numPr>
        <w:ind w:left="851"/>
      </w:pPr>
    </w:p>
    <w:p w14:paraId="525867EA" w14:textId="53960BEC" w:rsidR="00DE2C33" w:rsidRPr="002571AD" w:rsidRDefault="00AE2062" w:rsidP="00ED6924">
      <w:pPr>
        <w:pStyle w:val="COTCOCLV3-ASDEFCON"/>
        <w:numPr>
          <w:ilvl w:val="0"/>
          <w:numId w:val="0"/>
        </w:numPr>
        <w:ind w:left="851" w:hanging="851"/>
      </w:pPr>
      <w:r w:rsidRPr="002571AD">
        <w:rPr>
          <w:b/>
          <w:bCs/>
        </w:rPr>
        <w:t>Amend</w:t>
      </w:r>
      <w:r w:rsidRPr="002571AD">
        <w:rPr>
          <w:b/>
        </w:rPr>
        <w:t xml:space="preserve"> </w:t>
      </w:r>
      <w:r w:rsidRPr="002571AD">
        <w:t>clause 7.4.5b</w:t>
      </w:r>
      <w:r w:rsidR="00A1012A" w:rsidRPr="002571AD">
        <w:t>.</w:t>
      </w:r>
      <w:r w:rsidR="009F1E35">
        <w:t xml:space="preserve"> </w:t>
      </w:r>
      <w:proofErr w:type="gramStart"/>
      <w:r w:rsidR="009F1E35">
        <w:t>as</w:t>
      </w:r>
      <w:proofErr w:type="gramEnd"/>
      <w:r w:rsidR="009F1E35">
        <w:t xml:space="preserve"> follows:</w:t>
      </w:r>
    </w:p>
    <w:p w14:paraId="249754BA" w14:textId="77777777" w:rsidR="00DE2C33" w:rsidRPr="002571AD" w:rsidRDefault="00AE2062" w:rsidP="00ED6924">
      <w:pPr>
        <w:pStyle w:val="COTCOCLV4-ASDEFCON"/>
        <w:numPr>
          <w:ilvl w:val="0"/>
          <w:numId w:val="0"/>
        </w:numPr>
        <w:ind w:left="1418" w:hanging="567"/>
      </w:pPr>
      <w:proofErr w:type="gramStart"/>
      <w:r w:rsidRPr="002571AD">
        <w:t>b</w:t>
      </w:r>
      <w:proofErr w:type="gramEnd"/>
      <w:r w:rsidRPr="002571AD">
        <w:t>.</w:t>
      </w:r>
      <w:r w:rsidRPr="002571AD">
        <w:tab/>
        <w:t>to recover any debts owing by the Contractor to the Commonwealth in relation to the Contract or by the Contractor (Support) to the Commonwealth in relation to the Contract (Support).</w:t>
      </w:r>
    </w:p>
    <w:p w14:paraId="5C9A1971" w14:textId="77777777" w:rsidR="00DE2C33" w:rsidRPr="002571AD" w:rsidRDefault="009F1E35" w:rsidP="00ED6924">
      <w:pPr>
        <w:pStyle w:val="COTCOCLV3-ASDEFCON"/>
        <w:numPr>
          <w:ilvl w:val="0"/>
          <w:numId w:val="0"/>
        </w:numPr>
        <w:ind w:left="851"/>
      </w:pPr>
    </w:p>
    <w:p w14:paraId="1ECEF4E5" w14:textId="6C1AEED7" w:rsidR="00DE2C33" w:rsidRPr="002571AD" w:rsidRDefault="00AE2062" w:rsidP="00ED6924">
      <w:pPr>
        <w:pStyle w:val="COTCOCLV3-ASDEFCON"/>
        <w:numPr>
          <w:ilvl w:val="0"/>
          <w:numId w:val="0"/>
        </w:numPr>
        <w:ind w:left="851" w:hanging="851"/>
      </w:pPr>
      <w:r w:rsidRPr="002571AD">
        <w:rPr>
          <w:b/>
        </w:rPr>
        <w:t xml:space="preserve">Insert </w:t>
      </w:r>
      <w:r w:rsidRPr="002571AD">
        <w:t xml:space="preserve">new clause 7.5.3b. </w:t>
      </w:r>
      <w:proofErr w:type="gramStart"/>
      <w:r w:rsidRPr="002571AD">
        <w:t>and</w:t>
      </w:r>
      <w:proofErr w:type="gramEnd"/>
      <w:r w:rsidRPr="002571AD">
        <w:t xml:space="preserve"> </w:t>
      </w:r>
      <w:r w:rsidRPr="002571AD">
        <w:rPr>
          <w:b/>
        </w:rPr>
        <w:t>Amend</w:t>
      </w:r>
      <w:r w:rsidR="009F1E35">
        <w:t xml:space="preserve"> now clause 7.5.3c. </w:t>
      </w:r>
      <w:proofErr w:type="gramStart"/>
      <w:r w:rsidR="009F1E35">
        <w:t>as</w:t>
      </w:r>
      <w:proofErr w:type="gramEnd"/>
      <w:r w:rsidR="009F1E35">
        <w:t xml:space="preserve"> follows:</w:t>
      </w:r>
    </w:p>
    <w:p w14:paraId="0495BDCD" w14:textId="77777777" w:rsidR="00DE2C33" w:rsidRPr="002571AD" w:rsidRDefault="00AE2062" w:rsidP="00ED6924">
      <w:pPr>
        <w:pStyle w:val="COTCOCLV4-ASDEFCON"/>
        <w:numPr>
          <w:ilvl w:val="0"/>
          <w:numId w:val="0"/>
        </w:numPr>
        <w:ind w:left="1418" w:hanging="567"/>
      </w:pPr>
      <w:proofErr w:type="gramStart"/>
      <w:r w:rsidRPr="002571AD">
        <w:t>b</w:t>
      </w:r>
      <w:proofErr w:type="gramEnd"/>
      <w:r w:rsidRPr="002571AD">
        <w:t>.</w:t>
      </w:r>
      <w:r w:rsidRPr="002571AD">
        <w:tab/>
        <w:t>to obtain compensation for Loss suffered in the event that the Contractor (Support) fails to perform the Contract (Support), including upon termination of the Contract (Support) in accordance with clause 13.2 of the Contract (Support); or</w:t>
      </w:r>
    </w:p>
    <w:p w14:paraId="7F9F1552" w14:textId="77777777" w:rsidR="00DE2C33" w:rsidRPr="002571AD" w:rsidRDefault="00AE2062" w:rsidP="00ED6924">
      <w:pPr>
        <w:pStyle w:val="COTCOCLV4-ASDEFCON"/>
        <w:numPr>
          <w:ilvl w:val="0"/>
          <w:numId w:val="0"/>
        </w:numPr>
        <w:ind w:left="1418" w:hanging="567"/>
      </w:pPr>
      <w:proofErr w:type="gramStart"/>
      <w:r w:rsidRPr="002571AD">
        <w:t>c</w:t>
      </w:r>
      <w:proofErr w:type="gramEnd"/>
      <w:r w:rsidRPr="002571AD">
        <w:t>.</w:t>
      </w:r>
      <w:r w:rsidRPr="002571AD">
        <w:tab/>
        <w:t>to recover any debts owing by the Contractor to the Commonwealth in relation to the Contract or by the Contractor (Support) to the Commonwealth in relation to the Contract (Support).</w:t>
      </w:r>
    </w:p>
    <w:p w14:paraId="1501DF4E" w14:textId="77777777" w:rsidR="00DE2C33" w:rsidRPr="002571AD" w:rsidRDefault="009F1E35" w:rsidP="00ED6924">
      <w:pPr>
        <w:pStyle w:val="COTCOCLV3-ASDEFCON"/>
        <w:numPr>
          <w:ilvl w:val="0"/>
          <w:numId w:val="0"/>
        </w:numPr>
        <w:ind w:left="851" w:hanging="851"/>
      </w:pPr>
    </w:p>
    <w:p w14:paraId="03E07833" w14:textId="77777777" w:rsidR="00DE2C33" w:rsidRPr="002571AD" w:rsidRDefault="00AE2062" w:rsidP="00453FF4">
      <w:pPr>
        <w:pStyle w:val="Note-ASDEFCON"/>
      </w:pPr>
      <w:bookmarkStart w:id="40" w:name="_Toc533355311"/>
      <w:bookmarkStart w:id="41" w:name="_Toc183238546"/>
      <w:bookmarkStart w:id="42" w:name="_Toc229468314"/>
      <w:bookmarkStart w:id="43" w:name="_Ref461805902"/>
      <w:bookmarkStart w:id="44" w:name="_Ref462067700"/>
      <w:bookmarkStart w:id="45" w:name="_Toc500918949"/>
      <w:r w:rsidRPr="002571AD">
        <w:t xml:space="preserve">Option:  The following amendments </w:t>
      </w:r>
      <w:r w:rsidRPr="002571AD">
        <w:fldChar w:fldCharType="begin"/>
      </w:r>
      <w:r w:rsidRPr="002571AD">
        <w:instrText xml:space="preserve"> REF _Ref11662424 \r \h  \* MERGEFORMAT </w:instrText>
      </w:r>
      <w:r w:rsidRPr="002571AD">
        <w:fldChar w:fldCharType="separate"/>
      </w:r>
      <w:r w:rsidRPr="002571AD">
        <w:rPr>
          <w:cs/>
        </w:rPr>
        <w:t>‎</w:t>
      </w:r>
      <w:r w:rsidRPr="002571AD">
        <w:fldChar w:fldCharType="end"/>
      </w:r>
      <w:r w:rsidRPr="002571AD">
        <w:t>enable the Commonwealth to stop payments under the Contract (Acquisition) if payments are suspended under the Contract (Support).  If the Commonwealth does not require these rights to be linked then do not incorporate this change.</w:t>
      </w:r>
    </w:p>
    <w:p w14:paraId="556FED3B" w14:textId="4DC72C0D" w:rsidR="00DE2C33" w:rsidRPr="002571AD" w:rsidRDefault="00AE2062" w:rsidP="003F2FD5">
      <w:pPr>
        <w:pStyle w:val="COTCOCLV3-ASDEFCON"/>
        <w:numPr>
          <w:ilvl w:val="0"/>
          <w:numId w:val="0"/>
        </w:numPr>
        <w:ind w:left="851" w:hanging="851"/>
      </w:pPr>
      <w:bookmarkStart w:id="46" w:name="_Ref11662424"/>
      <w:bookmarkStart w:id="47" w:name="_Toc11765528"/>
      <w:r w:rsidRPr="002571AD">
        <w:rPr>
          <w:bCs/>
        </w:rPr>
        <w:t>If including this option,</w:t>
      </w:r>
      <w:r w:rsidRPr="002571AD">
        <w:rPr>
          <w:b/>
          <w:bCs/>
        </w:rPr>
        <w:t xml:space="preserve"> Amend</w:t>
      </w:r>
      <w:r w:rsidRPr="002571AD">
        <w:rPr>
          <w:b/>
        </w:rPr>
        <w:t xml:space="preserve"> </w:t>
      </w:r>
      <w:r w:rsidRPr="002571AD">
        <w:t>clauses 7.9.1 and 7.9.2 as follows:</w:t>
      </w:r>
    </w:p>
    <w:p w14:paraId="41ECCCD2" w14:textId="77777777" w:rsidR="00DE2C33" w:rsidRPr="002571AD" w:rsidRDefault="00AE2062" w:rsidP="003F2FD5">
      <w:pPr>
        <w:pStyle w:val="COTCOCLV3-ASDEFCON"/>
        <w:numPr>
          <w:ilvl w:val="0"/>
          <w:numId w:val="0"/>
        </w:numPr>
        <w:ind w:left="851" w:hanging="851"/>
      </w:pPr>
      <w:bookmarkStart w:id="48" w:name="_Ref435115574"/>
      <w:bookmarkStart w:id="49" w:name="_Ref34726309"/>
      <w:bookmarkStart w:id="50" w:name="_Ref46718985"/>
      <w:bookmarkStart w:id="51" w:name="_Ref49309363"/>
      <w:bookmarkStart w:id="52" w:name="_Ref103046139"/>
      <w:bookmarkEnd w:id="40"/>
      <w:bookmarkEnd w:id="41"/>
      <w:bookmarkEnd w:id="42"/>
      <w:bookmarkEnd w:id="43"/>
      <w:bookmarkEnd w:id="44"/>
      <w:bookmarkEnd w:id="45"/>
      <w:bookmarkEnd w:id="46"/>
      <w:bookmarkEnd w:id="47"/>
      <w:r w:rsidRPr="002571AD">
        <w:t>7.9.1</w:t>
      </w:r>
      <w:r w:rsidRPr="002571AD">
        <w:tab/>
        <w:t xml:space="preserve">The Commonwealth may suspend some or all payments under the Contract if </w:t>
      </w:r>
      <w:bookmarkEnd w:id="48"/>
      <w:bookmarkEnd w:id="49"/>
      <w:bookmarkEnd w:id="50"/>
      <w:bookmarkEnd w:id="51"/>
      <w:bookmarkEnd w:id="52"/>
      <w:r w:rsidRPr="002571AD">
        <w:t>a Stop Payment Milestone is not achieved by the relevant Milestone Date or if payment is suspended under the Contract (Support) in accordance with clauses 1.5.8 or 7.9 of the Contract (Support).</w:t>
      </w:r>
    </w:p>
    <w:p w14:paraId="347A6CB5" w14:textId="77777777" w:rsidR="00DE2C33" w:rsidRPr="002571AD" w:rsidRDefault="00AE2062" w:rsidP="003F2FD5">
      <w:pPr>
        <w:pStyle w:val="COTCOCLV3-ASDEFCON"/>
        <w:numPr>
          <w:ilvl w:val="0"/>
          <w:numId w:val="0"/>
        </w:numPr>
        <w:ind w:left="851" w:hanging="851"/>
      </w:pPr>
      <w:bookmarkStart w:id="53" w:name="_Ref397329224"/>
      <w:r w:rsidRPr="002571AD">
        <w:t>7.9.2</w:t>
      </w:r>
      <w:r w:rsidRPr="002571AD">
        <w:tab/>
        <w:t xml:space="preserve">The Commonwealth shall cease the suspension of payments under clause 7.9.1 </w:t>
      </w:r>
      <w:bookmarkStart w:id="54" w:name="_Ref424810438"/>
      <w:r w:rsidRPr="002571AD">
        <w:t>if the</w:t>
      </w:r>
      <w:bookmarkStart w:id="55" w:name="_Ref397329204"/>
      <w:bookmarkEnd w:id="53"/>
      <w:bookmarkEnd w:id="54"/>
      <w:r w:rsidRPr="002571AD">
        <w:t xml:space="preserve"> relevant Stop Payment Milestone has been achieved</w:t>
      </w:r>
      <w:bookmarkEnd w:id="55"/>
      <w:r w:rsidRPr="002571AD">
        <w:t xml:space="preserve"> and if payments under the Contract (Support) are not suspended or have ceased to be suspended.</w:t>
      </w:r>
    </w:p>
    <w:p w14:paraId="57A91C1E" w14:textId="77777777" w:rsidR="00DE2C33" w:rsidRPr="002571AD" w:rsidRDefault="009F1E35" w:rsidP="003F2FD5">
      <w:pPr>
        <w:pStyle w:val="COTCOCLV3-ASDEFCON"/>
        <w:numPr>
          <w:ilvl w:val="0"/>
          <w:numId w:val="0"/>
        </w:numPr>
        <w:ind w:left="851" w:hanging="851"/>
      </w:pPr>
    </w:p>
    <w:p w14:paraId="0DA885DD" w14:textId="4542A125" w:rsidR="00DE2C33" w:rsidRPr="002571AD" w:rsidRDefault="00AE2062" w:rsidP="003F2FD5">
      <w:pPr>
        <w:pStyle w:val="COTCOCLV3-ASDEFCON"/>
        <w:numPr>
          <w:ilvl w:val="0"/>
          <w:numId w:val="0"/>
        </w:numPr>
        <w:ind w:left="851" w:hanging="851"/>
      </w:pPr>
      <w:r w:rsidRPr="002571AD">
        <w:rPr>
          <w:b/>
          <w:bCs/>
        </w:rPr>
        <w:t xml:space="preserve">Insert </w:t>
      </w:r>
      <w:r w:rsidRPr="002571AD">
        <w:t>new</w:t>
      </w:r>
      <w:r w:rsidRPr="002571AD">
        <w:rPr>
          <w:b/>
        </w:rPr>
        <w:t xml:space="preserve"> </w:t>
      </w:r>
      <w:r w:rsidRPr="002571AD">
        <w:t>clau</w:t>
      </w:r>
      <w:r w:rsidR="009F1E35">
        <w:t>se 7.11.2d, e and f as follows:</w:t>
      </w:r>
    </w:p>
    <w:p w14:paraId="15243665" w14:textId="77777777" w:rsidR="00DE2C33" w:rsidRPr="002571AD" w:rsidRDefault="00AE2062" w:rsidP="003F2FD5">
      <w:pPr>
        <w:pStyle w:val="COTCOCLV3-ASDEFCON"/>
        <w:numPr>
          <w:ilvl w:val="0"/>
          <w:numId w:val="0"/>
        </w:numPr>
        <w:ind w:left="851" w:hanging="851"/>
      </w:pPr>
      <w:bookmarkStart w:id="56" w:name="_Ref96926921"/>
      <w:r w:rsidRPr="002571AD">
        <w:t>7.11.2</w:t>
      </w:r>
      <w:r w:rsidRPr="002571AD">
        <w:tab/>
        <w:t>Without limiting clause 7.9 or any other rights of the Commonwealth, the Commonwealth shall not pay the Contractor Incentive Payments for any assessment period if, during the assessment period:</w:t>
      </w:r>
      <w:bookmarkEnd w:id="56"/>
    </w:p>
    <w:p w14:paraId="294782A1" w14:textId="77777777" w:rsidR="00DE2C33" w:rsidRPr="002571AD" w:rsidRDefault="00AE2062" w:rsidP="003F2FD5">
      <w:pPr>
        <w:pStyle w:val="COTCOCLV4-ASDEFCON"/>
        <w:numPr>
          <w:ilvl w:val="0"/>
          <w:numId w:val="0"/>
        </w:numPr>
        <w:ind w:left="1418"/>
      </w:pPr>
      <w:r w:rsidRPr="002571AD">
        <w:t>…</w:t>
      </w:r>
    </w:p>
    <w:p w14:paraId="376B2E55" w14:textId="77777777" w:rsidR="00DE2C33" w:rsidRPr="002571AD" w:rsidRDefault="00AE2062" w:rsidP="003F2FD5">
      <w:pPr>
        <w:pStyle w:val="COTCOCLV4-ASDEFCON"/>
        <w:numPr>
          <w:ilvl w:val="0"/>
          <w:numId w:val="0"/>
        </w:numPr>
        <w:ind w:left="1418" w:hanging="567"/>
      </w:pPr>
      <w:proofErr w:type="gramStart"/>
      <w:r w:rsidRPr="002571AD">
        <w:t>d</w:t>
      </w:r>
      <w:proofErr w:type="gramEnd"/>
      <w:r w:rsidRPr="002571AD">
        <w:t>.</w:t>
      </w:r>
      <w:r w:rsidRPr="002571AD">
        <w:tab/>
        <w:t>the Contractor (Support) did not achieve a Concurrent Contract Milestone (during an assessment period;</w:t>
      </w:r>
    </w:p>
    <w:p w14:paraId="25DD5689" w14:textId="77777777" w:rsidR="00DE2C33" w:rsidRPr="002571AD" w:rsidRDefault="00AE2062" w:rsidP="003F2FD5">
      <w:pPr>
        <w:pStyle w:val="COTCOCLV4-ASDEFCON"/>
        <w:numPr>
          <w:ilvl w:val="0"/>
          <w:numId w:val="0"/>
        </w:numPr>
        <w:ind w:left="1418" w:hanging="567"/>
      </w:pPr>
      <w:proofErr w:type="gramStart"/>
      <w:r w:rsidRPr="002571AD">
        <w:t>e</w:t>
      </w:r>
      <w:proofErr w:type="gramEnd"/>
      <w:r w:rsidRPr="002571AD">
        <w:t>.</w:t>
      </w:r>
      <w:r w:rsidRPr="002571AD">
        <w:tab/>
        <w:t>the Commonwealth was entitled to claim liquidated damages under the Contract (Support); or</w:t>
      </w:r>
    </w:p>
    <w:p w14:paraId="374D8F93" w14:textId="77777777" w:rsidR="00DE2C33" w:rsidRPr="002571AD" w:rsidRDefault="00AE2062" w:rsidP="003F2FD5">
      <w:pPr>
        <w:pStyle w:val="COTCOCLV4-ASDEFCON"/>
        <w:numPr>
          <w:ilvl w:val="0"/>
          <w:numId w:val="0"/>
        </w:numPr>
        <w:ind w:left="1418" w:hanging="567"/>
      </w:pPr>
      <w:proofErr w:type="gramStart"/>
      <w:r w:rsidRPr="002571AD">
        <w:t>f</w:t>
      </w:r>
      <w:proofErr w:type="gramEnd"/>
      <w:r w:rsidRPr="002571AD">
        <w:t>.</w:t>
      </w:r>
      <w:r w:rsidRPr="002571AD">
        <w:tab/>
        <w:t>the Commonwealth was entitled to terminate the Contract (Support) for Contractor (Support) Default under clause 13.2 of the Contract (Support).</w:t>
      </w:r>
    </w:p>
    <w:p w14:paraId="3589D105" w14:textId="77777777" w:rsidR="00DE2C33" w:rsidRPr="002571AD" w:rsidRDefault="009F1E35" w:rsidP="003F2FD5">
      <w:pPr>
        <w:pStyle w:val="COTCOCLV3-ASDEFCON"/>
        <w:numPr>
          <w:ilvl w:val="0"/>
          <w:numId w:val="0"/>
        </w:numPr>
        <w:ind w:left="851" w:hanging="851"/>
      </w:pPr>
    </w:p>
    <w:p w14:paraId="032485C3" w14:textId="4E2F9D95" w:rsidR="007E57DD" w:rsidRPr="002571AD" w:rsidRDefault="00AE2062" w:rsidP="003F2FD5">
      <w:pPr>
        <w:pStyle w:val="COTCOCLV3-ASDEFCON"/>
        <w:numPr>
          <w:ilvl w:val="0"/>
          <w:numId w:val="0"/>
        </w:numPr>
        <w:ind w:left="851" w:hanging="851"/>
      </w:pPr>
      <w:bookmarkStart w:id="57" w:name="_Ref417903823"/>
      <w:bookmarkStart w:id="58" w:name="_Ref415901623"/>
      <w:r w:rsidRPr="002571AD">
        <w:rPr>
          <w:b/>
          <w:bCs/>
        </w:rPr>
        <w:t>Amend</w:t>
      </w:r>
      <w:r w:rsidRPr="002571AD">
        <w:rPr>
          <w:b/>
        </w:rPr>
        <w:t xml:space="preserve"> </w:t>
      </w:r>
      <w:r w:rsidRPr="002571AD">
        <w:t xml:space="preserve">clause 8.2.2b. </w:t>
      </w:r>
      <w:proofErr w:type="gramStart"/>
      <w:r w:rsidR="009F1E35">
        <w:t>as</w:t>
      </w:r>
      <w:proofErr w:type="gramEnd"/>
      <w:r w:rsidR="009F1E35">
        <w:t xml:space="preserve"> follows:</w:t>
      </w:r>
    </w:p>
    <w:p w14:paraId="2B2C2E42" w14:textId="68173E33" w:rsidR="00DE2C33" w:rsidRPr="002571AD" w:rsidRDefault="00AE2062" w:rsidP="003F2FD5">
      <w:pPr>
        <w:pStyle w:val="COTCOCLV4-ASDEFCON"/>
        <w:numPr>
          <w:ilvl w:val="0"/>
          <w:numId w:val="0"/>
        </w:numPr>
        <w:ind w:left="1418" w:hanging="567"/>
      </w:pPr>
      <w:bookmarkStart w:id="59" w:name="_Ref435117425"/>
      <w:bookmarkEnd w:id="57"/>
      <w:bookmarkEnd w:id="58"/>
      <w:r w:rsidRPr="002571AD">
        <w:t>b.</w:t>
      </w:r>
      <w:r w:rsidRPr="002571AD">
        <w:tab/>
        <w:t>if the Defect comprises damage to the Supplies, the damage arose while the risk of loss of or damage to the Supplies resided with the Commonwealth under clause 10.7.1 and the Contractor is not otherwise liable for the damage under clause 10.8.2, or the Contractor (Support) is not otherwise liable for the damage und</w:t>
      </w:r>
      <w:r w:rsidR="009F1E35">
        <w:t>er the Contract (Support), and:</w:t>
      </w:r>
    </w:p>
    <w:p w14:paraId="58F75818" w14:textId="77777777" w:rsidR="00173875" w:rsidRPr="002571AD" w:rsidRDefault="009F1E35" w:rsidP="003F2FD5">
      <w:pPr>
        <w:pStyle w:val="COTCOCLV3-ASDEFCON"/>
        <w:numPr>
          <w:ilvl w:val="0"/>
          <w:numId w:val="0"/>
        </w:numPr>
        <w:ind w:left="851" w:hanging="851"/>
      </w:pPr>
    </w:p>
    <w:p w14:paraId="23FB7174" w14:textId="71ADF5DF" w:rsidR="007E57DD" w:rsidRPr="002571AD" w:rsidRDefault="00AE2062" w:rsidP="003F2FD5">
      <w:pPr>
        <w:pStyle w:val="COTCOCLV3-ASDEFCON"/>
        <w:numPr>
          <w:ilvl w:val="0"/>
          <w:numId w:val="0"/>
        </w:numPr>
        <w:ind w:left="851" w:hanging="851"/>
      </w:pPr>
      <w:r w:rsidRPr="002571AD">
        <w:rPr>
          <w:b/>
          <w:bCs/>
        </w:rPr>
        <w:t>Amend</w:t>
      </w:r>
      <w:r w:rsidRPr="002571AD">
        <w:rPr>
          <w:b/>
        </w:rPr>
        <w:t xml:space="preserve"> </w:t>
      </w:r>
      <w:r w:rsidR="009F1E35">
        <w:t>clause 8.2.3 as follows:</w:t>
      </w:r>
    </w:p>
    <w:p w14:paraId="003C35BA" w14:textId="77777777" w:rsidR="00DE2C33" w:rsidRPr="002571AD" w:rsidRDefault="00AE2062" w:rsidP="003F2FD5">
      <w:pPr>
        <w:pStyle w:val="COTCOCLV3-ASDEFCON"/>
        <w:numPr>
          <w:ilvl w:val="0"/>
          <w:numId w:val="0"/>
        </w:numPr>
        <w:ind w:left="851" w:hanging="851"/>
      </w:pPr>
      <w:bookmarkStart w:id="60" w:name="_Ref416120477"/>
      <w:bookmarkEnd w:id="59"/>
      <w:r w:rsidRPr="002571AD">
        <w:t>8.2.3</w:t>
      </w:r>
      <w:r w:rsidRPr="002571AD">
        <w:tab/>
        <w:t>The Contractor’s obligations under clause 8.2.1a do not require the Contractor to remedy a Defect in GFM incorporated into Supplies except to the extent that the Defect:</w:t>
      </w:r>
    </w:p>
    <w:p w14:paraId="20E5D818" w14:textId="77777777" w:rsidR="00DE2C33" w:rsidRPr="002571AD" w:rsidRDefault="00AE2062" w:rsidP="003F2FD5">
      <w:pPr>
        <w:pStyle w:val="COTCOCLV4-ASDEFCON"/>
        <w:numPr>
          <w:ilvl w:val="0"/>
          <w:numId w:val="0"/>
        </w:numPr>
        <w:ind w:left="1418" w:hanging="567"/>
      </w:pPr>
      <w:proofErr w:type="gramStart"/>
      <w:r w:rsidRPr="002571AD">
        <w:t>a</w:t>
      </w:r>
      <w:proofErr w:type="gramEnd"/>
      <w:r w:rsidRPr="002571AD">
        <w:t>.</w:t>
      </w:r>
      <w:r w:rsidRPr="002571AD">
        <w:tab/>
        <w:t>arose out of or as a consequence of a Contractor Default or Contractor (Support) Default or</w:t>
      </w:r>
    </w:p>
    <w:p w14:paraId="2C9FDB0D" w14:textId="124624C0" w:rsidR="00DE2C33" w:rsidRPr="002571AD" w:rsidRDefault="00AE2062" w:rsidP="003F2FD5">
      <w:pPr>
        <w:pStyle w:val="COTCOCLV4-ASDEFCON"/>
        <w:numPr>
          <w:ilvl w:val="0"/>
          <w:numId w:val="0"/>
        </w:numPr>
        <w:ind w:left="1418" w:hanging="567"/>
      </w:pPr>
      <w:proofErr w:type="gramStart"/>
      <w:r w:rsidRPr="002571AD">
        <w:lastRenderedPageBreak/>
        <w:t>b</w:t>
      </w:r>
      <w:proofErr w:type="gramEnd"/>
      <w:r w:rsidRPr="002571AD">
        <w:t>.</w:t>
      </w:r>
      <w:r w:rsidRPr="002571AD">
        <w:tab/>
        <w:t>was present in the item when it was provided to the Commonwealth by or through the Contractor or the Contractor (Support) or a Related Body Corporate of either of them, whether under the Contract, the Contract</w:t>
      </w:r>
      <w:r w:rsidR="009F1E35">
        <w:t xml:space="preserve"> (Support) or another contract.</w:t>
      </w:r>
    </w:p>
    <w:p w14:paraId="0BA34AC8" w14:textId="77777777" w:rsidR="00DE2C33" w:rsidRPr="002571AD" w:rsidRDefault="009F1E35" w:rsidP="003F2FD5">
      <w:pPr>
        <w:pStyle w:val="COTCOCLV4-ASDEFCON"/>
        <w:numPr>
          <w:ilvl w:val="0"/>
          <w:numId w:val="0"/>
        </w:numPr>
      </w:pPr>
    </w:p>
    <w:bookmarkEnd w:id="60"/>
    <w:p w14:paraId="127891F5" w14:textId="519B19D4" w:rsidR="006E5764" w:rsidRPr="002571AD" w:rsidRDefault="00AE2062" w:rsidP="003F2FD5">
      <w:pPr>
        <w:pStyle w:val="COTCOCLV3-ASDEFCON"/>
        <w:numPr>
          <w:ilvl w:val="0"/>
          <w:numId w:val="0"/>
        </w:numPr>
        <w:ind w:left="851" w:hanging="851"/>
      </w:pPr>
      <w:r w:rsidRPr="002571AD">
        <w:rPr>
          <w:b/>
          <w:bCs/>
        </w:rPr>
        <w:t xml:space="preserve">Amend </w:t>
      </w:r>
      <w:bookmarkStart w:id="61" w:name="_Ref470013322"/>
      <w:r w:rsidR="009F1E35">
        <w:t>clause 8.2.5 as follows:</w:t>
      </w:r>
    </w:p>
    <w:p w14:paraId="3684196E" w14:textId="77777777" w:rsidR="00E34F71" w:rsidRPr="002571AD" w:rsidRDefault="00AE2062" w:rsidP="003F2FD5">
      <w:pPr>
        <w:pStyle w:val="COTCOCLV3-ASDEFCON"/>
        <w:numPr>
          <w:ilvl w:val="0"/>
          <w:numId w:val="0"/>
        </w:numPr>
        <w:ind w:left="851" w:hanging="851"/>
      </w:pPr>
      <w:r w:rsidRPr="002571AD">
        <w:t>8.2.5</w:t>
      </w:r>
      <w:r w:rsidRPr="002571AD">
        <w:tab/>
        <w:t>If the Contractor fails to rectify a Defect within the period specified in clause 8.2.1, the Commonwealth may itself or by a third party (including the Contractor (Support)) ensure that the rectification is performed:</w:t>
      </w:r>
    </w:p>
    <w:p w14:paraId="04D057FF" w14:textId="723A6657" w:rsidR="00E34F71" w:rsidRPr="002571AD" w:rsidRDefault="00AE2062" w:rsidP="003F2FD5">
      <w:pPr>
        <w:pStyle w:val="COTCOCLV3-ASDEFCON"/>
        <w:numPr>
          <w:ilvl w:val="0"/>
          <w:numId w:val="0"/>
        </w:numPr>
        <w:ind w:left="1436" w:hanging="585"/>
      </w:pPr>
      <w:r w:rsidRPr="002571AD">
        <w:t>a.</w:t>
      </w:r>
      <w:r w:rsidRPr="002571AD">
        <w:tab/>
      </w:r>
      <w:r w:rsidR="00414E18" w:rsidRPr="002571AD">
        <w:t>i</w:t>
      </w:r>
      <w:r w:rsidRPr="002571AD">
        <w:t>f the Commonwealth engages a third party (not includin</w:t>
      </w:r>
      <w:r w:rsidR="003F2FD5">
        <w:t xml:space="preserve">g the Contractor (Support)) to </w:t>
      </w:r>
      <w:r w:rsidRPr="002571AD">
        <w:t xml:space="preserve">perform the rectification work, the Contractor's warranties and obligations in relation to </w:t>
      </w:r>
      <w:r w:rsidRPr="002571AD">
        <w:tab/>
        <w:t xml:space="preserve">the Supplies will be reduced to the extent of the warranty given by the third party in </w:t>
      </w:r>
      <w:r w:rsidRPr="002571AD">
        <w:tab/>
        <w:t>relation to the rectification work;</w:t>
      </w:r>
    </w:p>
    <w:p w14:paraId="47CC8C9B" w14:textId="115689A9" w:rsidR="00E34F71" w:rsidRPr="002571AD" w:rsidRDefault="00AE2062" w:rsidP="003F2FD5">
      <w:pPr>
        <w:pStyle w:val="COTCOCLV4-ASDEFCON"/>
        <w:numPr>
          <w:ilvl w:val="0"/>
          <w:numId w:val="0"/>
        </w:numPr>
        <w:ind w:left="1418" w:hanging="567"/>
      </w:pPr>
      <w:r w:rsidRPr="002571AD">
        <w:t>b.</w:t>
      </w:r>
      <w:r w:rsidRPr="002571AD">
        <w:tab/>
      </w:r>
      <w:r w:rsidR="00414E18" w:rsidRPr="002571AD">
        <w:t>t</w:t>
      </w:r>
      <w:r w:rsidRPr="002571AD">
        <w:t>he Commonwealth may elect to recover from the Contractor under clause</w:t>
      </w:r>
      <w:r w:rsidR="003F2FD5">
        <w:t xml:space="preserve"> 13.6 the </w:t>
      </w:r>
      <w:r w:rsidRPr="002571AD">
        <w:t xml:space="preserve">amount of the Commonwealth’s costs of the rectification work, including any amount </w:t>
      </w:r>
      <w:r w:rsidRPr="002571AD">
        <w:tab/>
        <w:t>incurred under the Contract (Support) in rectifying the Defect;</w:t>
      </w:r>
    </w:p>
    <w:p w14:paraId="0D3AEE47" w14:textId="348DE4BA" w:rsidR="00E34F71" w:rsidRPr="002571AD" w:rsidRDefault="00AE2062" w:rsidP="003F2FD5">
      <w:pPr>
        <w:pStyle w:val="COTCOCLV3-ASDEFCON"/>
        <w:numPr>
          <w:ilvl w:val="0"/>
          <w:numId w:val="0"/>
        </w:numPr>
        <w:ind w:left="1418" w:hanging="567"/>
      </w:pPr>
      <w:proofErr w:type="gramStart"/>
      <w:r w:rsidRPr="002571AD">
        <w:t>c</w:t>
      </w:r>
      <w:proofErr w:type="gramEnd"/>
      <w:r w:rsidRPr="002571AD">
        <w:t>.</w:t>
      </w:r>
      <w:r w:rsidRPr="002571AD">
        <w:tab/>
        <w:t>no amount shall be owing to the Commonwealth under this clause</w:t>
      </w:r>
      <w:bookmarkEnd w:id="61"/>
      <w:r w:rsidR="003F2FD5">
        <w:t xml:space="preserve"> 8.2.5 until the </w:t>
      </w:r>
      <w:r w:rsidRPr="002571AD">
        <w:t>Commonwealth elects to recover the amount; and</w:t>
      </w:r>
    </w:p>
    <w:p w14:paraId="28D3D6B6" w14:textId="56A164E6" w:rsidR="00DE2C33" w:rsidRPr="002571AD" w:rsidRDefault="00AE2062" w:rsidP="003F2FD5">
      <w:pPr>
        <w:pStyle w:val="COTCOCLV3-ASDEFCON"/>
        <w:numPr>
          <w:ilvl w:val="0"/>
          <w:numId w:val="0"/>
        </w:numPr>
        <w:ind w:left="1436" w:hanging="585"/>
      </w:pPr>
      <w:r w:rsidRPr="002571AD">
        <w:t>d.</w:t>
      </w:r>
      <w:r w:rsidRPr="002571AD">
        <w:tab/>
        <w:t>any action taken by the Commonwealth to require the C</w:t>
      </w:r>
      <w:r w:rsidR="003F2FD5">
        <w:t xml:space="preserve">ontractor (Support) to rectify </w:t>
      </w:r>
      <w:r w:rsidRPr="002571AD">
        <w:t xml:space="preserve">the Defect does not affect or limit the Commonwealth's rights under this Contract or at </w:t>
      </w:r>
      <w:r w:rsidRPr="002571AD">
        <w:tab/>
        <w:t>common law.</w:t>
      </w:r>
    </w:p>
    <w:p w14:paraId="61E0D171" w14:textId="77777777" w:rsidR="00DE2C33" w:rsidRPr="002571AD" w:rsidRDefault="009F1E35" w:rsidP="003F2FD5">
      <w:pPr>
        <w:pStyle w:val="COTCOCLV4-ASDEFCON"/>
        <w:numPr>
          <w:ilvl w:val="0"/>
          <w:numId w:val="0"/>
        </w:numPr>
      </w:pPr>
    </w:p>
    <w:p w14:paraId="08CFC747" w14:textId="77777777" w:rsidR="00DE2C33" w:rsidRPr="002571AD" w:rsidRDefault="00AE2062" w:rsidP="003F2FD5">
      <w:pPr>
        <w:pStyle w:val="COTCOCLV4-ASDEFCON"/>
        <w:numPr>
          <w:ilvl w:val="0"/>
          <w:numId w:val="0"/>
        </w:numPr>
      </w:pPr>
      <w:r w:rsidRPr="002571AD">
        <w:rPr>
          <w:b/>
          <w:bCs/>
        </w:rPr>
        <w:t xml:space="preserve">Insert </w:t>
      </w:r>
      <w:r w:rsidRPr="002571AD">
        <w:t>new clauses 8.2.9 and 8.2.10 as follows and renumber existing clause 8.2.9 as clause 8.2.11:</w:t>
      </w:r>
    </w:p>
    <w:p w14:paraId="261C9F80" w14:textId="5C55DD52" w:rsidR="00DE2C33" w:rsidRPr="002571AD" w:rsidRDefault="00AE2062" w:rsidP="003F2FD5">
      <w:pPr>
        <w:pStyle w:val="ASDEFCONNormal"/>
        <w:rPr>
          <w:b/>
          <w:i/>
        </w:rPr>
      </w:pPr>
      <w:r w:rsidRPr="002571AD">
        <w:t>8.2.9</w:t>
      </w:r>
      <w:r w:rsidRPr="002571AD">
        <w:tab/>
        <w:t>The Commonwealth may require a Defect in the Supplies to be rectif</w:t>
      </w:r>
      <w:r w:rsidR="009F1E35">
        <w:t>ied under clause 8.2.1 even if:</w:t>
      </w:r>
    </w:p>
    <w:p w14:paraId="331FA786" w14:textId="77777777" w:rsidR="00DE2C33" w:rsidRPr="002571AD" w:rsidRDefault="00AE2062" w:rsidP="003F2FD5">
      <w:pPr>
        <w:pStyle w:val="ASDEFCONNormal"/>
        <w:ind w:left="1440" w:hanging="720"/>
        <w:rPr>
          <w:b/>
          <w:i/>
        </w:rPr>
      </w:pPr>
      <w:proofErr w:type="gramStart"/>
      <w:r w:rsidRPr="002571AD">
        <w:t>a</w:t>
      </w:r>
      <w:proofErr w:type="gramEnd"/>
      <w:r w:rsidRPr="002571AD">
        <w:t>.</w:t>
      </w:r>
      <w:r w:rsidRPr="002571AD">
        <w:tab/>
        <w:t>the Defect may have arisen out of, or as a consequence of the Services or the performance of the Contract (Support); or</w:t>
      </w:r>
    </w:p>
    <w:p w14:paraId="0970915A" w14:textId="77777777" w:rsidR="003F2FD5" w:rsidRDefault="00AE2062" w:rsidP="003F2FD5">
      <w:pPr>
        <w:pStyle w:val="ASDEFCONNormal"/>
        <w:ind w:left="1440" w:hanging="720"/>
      </w:pPr>
      <w:proofErr w:type="gramStart"/>
      <w:r w:rsidRPr="002571AD">
        <w:t>b</w:t>
      </w:r>
      <w:proofErr w:type="gramEnd"/>
      <w:r w:rsidRPr="002571AD">
        <w:t>.</w:t>
      </w:r>
      <w:r w:rsidRPr="002571AD">
        <w:tab/>
        <w:t>it is not clear to the Commonwealth whether or not the Defect arose out of or a consequence of the performance of the Contract or the Contract</w:t>
      </w:r>
      <w:r w:rsidRPr="002571AD">
        <w:rPr>
          <w:rFonts w:eastAsiaTheme="minorEastAsia"/>
        </w:rPr>
        <w:t xml:space="preserve"> (Support) </w:t>
      </w:r>
      <w:r w:rsidRPr="002571AD">
        <w:t>or both.</w:t>
      </w:r>
    </w:p>
    <w:p w14:paraId="7459B771" w14:textId="0961D68D" w:rsidR="00DE2C33" w:rsidRPr="002571AD" w:rsidRDefault="00AE2062" w:rsidP="003F2FD5">
      <w:pPr>
        <w:pStyle w:val="ASDEFCONNormal"/>
        <w:ind w:left="720" w:hanging="720"/>
      </w:pPr>
      <w:r w:rsidRPr="002571AD">
        <w:t>8.2.10</w:t>
      </w:r>
      <w:r w:rsidRPr="002571AD">
        <w:tab/>
        <w:t>The Commonwealth may, in a notice given under clause 8.2.1, require the Defect to be rectified under the Contract (Support) and the Contractor shall:</w:t>
      </w:r>
    </w:p>
    <w:p w14:paraId="4B6CD0F1" w14:textId="77777777" w:rsidR="003F2FD5" w:rsidRDefault="00AE2062" w:rsidP="003F2FD5">
      <w:pPr>
        <w:pStyle w:val="ASDEFCONNormal"/>
        <w:ind w:left="1418" w:hanging="698"/>
        <w:rPr>
          <w:rFonts w:eastAsiaTheme="minorEastAsia"/>
          <w:lang w:eastAsia="zh-CN"/>
        </w:rPr>
      </w:pPr>
      <w:proofErr w:type="spellStart"/>
      <w:proofErr w:type="gramStart"/>
      <w:r w:rsidRPr="002571AD">
        <w:rPr>
          <w:rFonts w:eastAsiaTheme="minorEastAsia"/>
          <w:lang w:eastAsia="zh-CN"/>
        </w:rPr>
        <w:t>a</w:t>
      </w:r>
      <w:proofErr w:type="spellEnd"/>
      <w:proofErr w:type="gramEnd"/>
      <w:r w:rsidR="003F2FD5">
        <w:rPr>
          <w:rFonts w:eastAsiaTheme="minorEastAsia"/>
          <w:lang w:eastAsia="zh-CN"/>
        </w:rPr>
        <w:tab/>
      </w:r>
      <w:r w:rsidRPr="002571AD">
        <w:rPr>
          <w:rFonts w:eastAsiaTheme="minorEastAsia"/>
          <w:lang w:eastAsia="zh-CN"/>
        </w:rPr>
        <w:t>provide all assistance reasonably required by the Contractor</w:t>
      </w:r>
      <w:r w:rsidRPr="002571AD">
        <w:rPr>
          <w:rFonts w:eastAsiaTheme="minorEastAsia"/>
        </w:rPr>
        <w:t xml:space="preserve"> (Support) </w:t>
      </w:r>
      <w:r w:rsidRPr="002571AD">
        <w:rPr>
          <w:rFonts w:eastAsiaTheme="minorEastAsia"/>
          <w:lang w:eastAsia="zh-CN"/>
        </w:rPr>
        <w:t xml:space="preserve">to enable it </w:t>
      </w:r>
      <w:r w:rsidRPr="002571AD">
        <w:rPr>
          <w:rFonts w:eastAsiaTheme="minorEastAsia"/>
        </w:rPr>
        <w:t xml:space="preserve">to </w:t>
      </w:r>
      <w:r w:rsidRPr="002571AD">
        <w:rPr>
          <w:rFonts w:eastAsiaTheme="minorEastAsia"/>
          <w:lang w:eastAsia="zh-CN"/>
        </w:rPr>
        <w:t>rectify the Defect under the Contract (Support); and</w:t>
      </w:r>
    </w:p>
    <w:p w14:paraId="06272F80" w14:textId="1F77A11E" w:rsidR="00DE2C33" w:rsidRPr="003F2FD5" w:rsidRDefault="003F2FD5" w:rsidP="003F2FD5">
      <w:pPr>
        <w:pStyle w:val="ASDEFCONNormal"/>
        <w:ind w:left="1418" w:hanging="698"/>
        <w:rPr>
          <w:rFonts w:eastAsiaTheme="minorEastAsia"/>
          <w:lang w:eastAsia="zh-CN"/>
        </w:rPr>
      </w:pPr>
      <w:proofErr w:type="gramStart"/>
      <w:r w:rsidRPr="002571AD">
        <w:t>b</w:t>
      </w:r>
      <w:proofErr w:type="gramEnd"/>
      <w:r w:rsidRPr="002571AD">
        <w:t>.</w:t>
      </w:r>
      <w:r w:rsidRPr="002571AD">
        <w:tab/>
      </w:r>
      <w:r w:rsidR="00AE2062" w:rsidRPr="003F2FD5">
        <w:rPr>
          <w:rFonts w:eastAsiaTheme="minorEastAsia"/>
          <w:lang w:eastAsia="zh-CN"/>
        </w:rPr>
        <w:t>not be entitled to any additional amount in respect of such assistance, except to the extent that the Contractor demonstrates that the Defect meets the requirements of clause 8.2.2.</w:t>
      </w:r>
    </w:p>
    <w:p w14:paraId="2855EB03" w14:textId="77777777" w:rsidR="00DE2C33" w:rsidRPr="003F2FD5" w:rsidRDefault="009F1E35" w:rsidP="003F2FD5">
      <w:pPr>
        <w:pStyle w:val="COTCOCLV3-ASDEFCON"/>
        <w:numPr>
          <w:ilvl w:val="0"/>
          <w:numId w:val="0"/>
        </w:numPr>
        <w:ind w:left="851" w:hanging="851"/>
        <w:rPr>
          <w:rFonts w:eastAsiaTheme="minorEastAsia"/>
          <w:lang w:eastAsia="zh-CN"/>
        </w:rPr>
      </w:pPr>
    </w:p>
    <w:p w14:paraId="03259DB2" w14:textId="0BB24456" w:rsidR="00DE2C33" w:rsidRPr="002571AD" w:rsidRDefault="00AE2062" w:rsidP="003F2FD5">
      <w:pPr>
        <w:pStyle w:val="COTCOCLV3-ASDEFCON"/>
        <w:numPr>
          <w:ilvl w:val="0"/>
          <w:numId w:val="0"/>
        </w:numPr>
        <w:ind w:left="851" w:hanging="851"/>
      </w:pPr>
      <w:r w:rsidRPr="002571AD">
        <w:rPr>
          <w:b/>
          <w:bCs/>
        </w:rPr>
        <w:t xml:space="preserve">Amend </w:t>
      </w:r>
      <w:r w:rsidRPr="002571AD">
        <w:t>clause 8.4.1 as follows</w:t>
      </w:r>
      <w:r w:rsidR="009F1E35">
        <w:t>:</w:t>
      </w:r>
    </w:p>
    <w:p w14:paraId="551F73B4" w14:textId="77777777" w:rsidR="00DE2C33" w:rsidRPr="002571AD" w:rsidRDefault="00AE2062" w:rsidP="003F2FD5">
      <w:pPr>
        <w:pStyle w:val="COTCOCLV3-ASDEFCON"/>
        <w:numPr>
          <w:ilvl w:val="0"/>
          <w:numId w:val="0"/>
        </w:numPr>
        <w:ind w:left="851" w:hanging="851"/>
      </w:pPr>
      <w:bookmarkStart w:id="62" w:name="_Ref416451660"/>
      <w:r w:rsidRPr="002571AD">
        <w:t>8.4.1</w:t>
      </w:r>
      <w:r w:rsidRPr="002571AD">
        <w:tab/>
        <w:t xml:space="preserve">The Contractor shall, for the period of </w:t>
      </w:r>
      <w:r w:rsidRPr="002571AD">
        <w:rPr>
          <w:b/>
        </w:rPr>
        <w:fldChar w:fldCharType="begin">
          <w:ffData>
            <w:name w:val=""/>
            <w:enabled/>
            <w:calcOnExit w:val="0"/>
            <w:textInput>
              <w:default w:val="[INSERT PERIOD IN YEARS]"/>
            </w:textInput>
          </w:ffData>
        </w:fldChar>
      </w:r>
      <w:r w:rsidRPr="002571AD">
        <w:rPr>
          <w:b/>
        </w:rPr>
        <w:instrText xml:space="preserve"> FORMTEXT </w:instrText>
      </w:r>
      <w:r w:rsidRPr="002571AD">
        <w:rPr>
          <w:b/>
        </w:rPr>
      </w:r>
      <w:r w:rsidRPr="002571AD">
        <w:rPr>
          <w:b/>
        </w:rPr>
        <w:fldChar w:fldCharType="separate"/>
      </w:r>
      <w:r w:rsidRPr="002571AD">
        <w:rPr>
          <w:b/>
          <w:noProof/>
        </w:rPr>
        <w:t>[INSERT PERIOD IN YEARS]</w:t>
      </w:r>
      <w:r w:rsidRPr="002571AD">
        <w:rPr>
          <w:b/>
        </w:rPr>
        <w:fldChar w:fldCharType="end"/>
      </w:r>
      <w:r w:rsidRPr="002571AD">
        <w:t xml:space="preserve"> commencing immediately after delivery of the Supplies, maintain facilities or other arrangements for the supply to the Commonwealth, the Contractor (Support) or Commonwealth Contractors of sufficient quantities of spare parts and support equipment to enable the Supplies to be maintained.</w:t>
      </w:r>
      <w:bookmarkEnd w:id="62"/>
    </w:p>
    <w:p w14:paraId="32A6A985" w14:textId="77777777" w:rsidR="00DE2C33" w:rsidRPr="002571AD" w:rsidRDefault="009F1E35" w:rsidP="003F2FD5">
      <w:pPr>
        <w:pStyle w:val="COTCOCLV3-ASDEFCON"/>
        <w:numPr>
          <w:ilvl w:val="0"/>
          <w:numId w:val="0"/>
        </w:numPr>
      </w:pPr>
    </w:p>
    <w:p w14:paraId="3EC217BA" w14:textId="6C16E539" w:rsidR="00DE2C33" w:rsidRPr="002571AD" w:rsidRDefault="00AE2062" w:rsidP="003F2FD5">
      <w:pPr>
        <w:pStyle w:val="COTCOCLV3-ASDEFCON"/>
        <w:numPr>
          <w:ilvl w:val="0"/>
          <w:numId w:val="0"/>
        </w:numPr>
        <w:ind w:left="851" w:hanging="851"/>
      </w:pPr>
      <w:r w:rsidRPr="002571AD">
        <w:rPr>
          <w:b/>
          <w:bCs/>
        </w:rPr>
        <w:t>Amend</w:t>
      </w:r>
      <w:r w:rsidRPr="002571AD">
        <w:rPr>
          <w:b/>
        </w:rPr>
        <w:t xml:space="preserve"> </w:t>
      </w:r>
      <w:r w:rsidR="009F1E35">
        <w:t>clause 10.1.1 as follows:</w:t>
      </w:r>
    </w:p>
    <w:p w14:paraId="37150E31" w14:textId="37AEEA41" w:rsidR="00DE2C33" w:rsidRPr="002571AD" w:rsidRDefault="00AE2062" w:rsidP="003F2FD5">
      <w:pPr>
        <w:pStyle w:val="COTCOCLV3-ASDEFCON"/>
        <w:numPr>
          <w:ilvl w:val="0"/>
          <w:numId w:val="0"/>
        </w:numPr>
        <w:ind w:left="851" w:hanging="851"/>
      </w:pPr>
      <w:bookmarkStart w:id="63" w:name="_Ref448481248"/>
      <w:bookmarkStart w:id="64" w:name="_Ref417772027"/>
      <w:r w:rsidRPr="002571AD">
        <w:t>10.1.1</w:t>
      </w:r>
      <w:r w:rsidRPr="002571AD">
        <w:tab/>
        <w:t>The Contractor shall indemnify the Commonwealth and Commonwealth Officers in respect of any Loss in connection with the death, personal injury, disease or illness of any employee or officer of the Contractor or the Contract (Support) in relation to the Contract.</w:t>
      </w:r>
      <w:bookmarkEnd w:id="63"/>
    </w:p>
    <w:p w14:paraId="3DCE3C8D" w14:textId="77777777" w:rsidR="00DE2C33" w:rsidRPr="002571AD" w:rsidRDefault="009F1E35" w:rsidP="003F2FD5">
      <w:pPr>
        <w:pStyle w:val="COTCOCLV3-ASDEFCON"/>
        <w:numPr>
          <w:ilvl w:val="0"/>
          <w:numId w:val="0"/>
        </w:numPr>
        <w:ind w:left="851" w:hanging="851"/>
      </w:pPr>
    </w:p>
    <w:bookmarkEnd w:id="64"/>
    <w:p w14:paraId="2BF5C364" w14:textId="5A6BF883" w:rsidR="00DE2C33" w:rsidRPr="002571AD" w:rsidRDefault="00AE2062" w:rsidP="003F2FD5">
      <w:pPr>
        <w:pStyle w:val="COTCOCLV3-ASDEFCON"/>
        <w:numPr>
          <w:ilvl w:val="0"/>
          <w:numId w:val="0"/>
        </w:numPr>
        <w:ind w:left="851" w:hanging="851"/>
      </w:pPr>
      <w:r w:rsidRPr="002571AD">
        <w:rPr>
          <w:b/>
          <w:bCs/>
        </w:rPr>
        <w:t>Amend</w:t>
      </w:r>
      <w:r w:rsidRPr="002571AD">
        <w:rPr>
          <w:b/>
        </w:rPr>
        <w:t xml:space="preserve"> </w:t>
      </w:r>
      <w:r w:rsidR="009F1E35">
        <w:t xml:space="preserve">clause 10.2.1b. </w:t>
      </w:r>
      <w:proofErr w:type="gramStart"/>
      <w:r w:rsidR="009F1E35">
        <w:t>as</w:t>
      </w:r>
      <w:proofErr w:type="gramEnd"/>
      <w:r w:rsidR="009F1E35">
        <w:t xml:space="preserve"> follows:</w:t>
      </w:r>
    </w:p>
    <w:p w14:paraId="0E55A8D3" w14:textId="77777777" w:rsidR="00DE2C33" w:rsidRPr="002571AD" w:rsidRDefault="00AE2062" w:rsidP="003F2FD5">
      <w:pPr>
        <w:pStyle w:val="COTCOCLV4-ASDEFCON"/>
        <w:numPr>
          <w:ilvl w:val="0"/>
          <w:numId w:val="0"/>
        </w:numPr>
        <w:ind w:left="1418" w:hanging="567"/>
      </w:pPr>
      <w:bookmarkStart w:id="65" w:name="_Ref417772073"/>
      <w:bookmarkStart w:id="66" w:name="_Hlk58942510"/>
      <w:bookmarkStart w:id="67" w:name="_Ref426972944"/>
      <w:proofErr w:type="gramStart"/>
      <w:r w:rsidRPr="002571AD">
        <w:lastRenderedPageBreak/>
        <w:t>b</w:t>
      </w:r>
      <w:proofErr w:type="gramEnd"/>
      <w:r w:rsidRPr="002571AD">
        <w:t>.</w:t>
      </w:r>
      <w:r w:rsidRPr="002571AD">
        <w:tab/>
        <w:t>breach or alleged breach of any obligation of confidentiality owed to that third party arising out of or as a consequence of any act or omission of the Contractor, Contractor Personnel, the Contractor (Support) or Contractor (Support) Personnel.</w:t>
      </w:r>
    </w:p>
    <w:bookmarkEnd w:id="65"/>
    <w:bookmarkEnd w:id="66"/>
    <w:bookmarkEnd w:id="67"/>
    <w:p w14:paraId="073A63CC" w14:textId="77777777" w:rsidR="00DE2C33" w:rsidRPr="002571AD" w:rsidRDefault="009F1E35" w:rsidP="003F2FD5">
      <w:pPr>
        <w:pStyle w:val="COTCOCLV3-ASDEFCON"/>
        <w:numPr>
          <w:ilvl w:val="0"/>
          <w:numId w:val="0"/>
        </w:numPr>
        <w:ind w:left="851" w:hanging="851"/>
      </w:pPr>
    </w:p>
    <w:p w14:paraId="661344FA" w14:textId="77777777" w:rsidR="00DE2C33" w:rsidRPr="002571AD" w:rsidRDefault="00AE2062" w:rsidP="003F2FD5">
      <w:pPr>
        <w:pStyle w:val="COTCOCLV3-ASDEFCON"/>
        <w:numPr>
          <w:ilvl w:val="0"/>
          <w:numId w:val="0"/>
        </w:numPr>
        <w:ind w:left="851" w:hanging="851"/>
      </w:pPr>
      <w:r w:rsidRPr="002571AD">
        <w:rPr>
          <w:b/>
          <w:bCs/>
        </w:rPr>
        <w:t xml:space="preserve">Amend </w:t>
      </w:r>
      <w:r w:rsidRPr="002571AD">
        <w:t>clause 10.3.1 as follows:</w:t>
      </w:r>
    </w:p>
    <w:p w14:paraId="0C4A09AF" w14:textId="77777777" w:rsidR="00DE2C33" w:rsidRPr="002571AD" w:rsidRDefault="00AE2062" w:rsidP="003F2FD5">
      <w:pPr>
        <w:pStyle w:val="COTCOCLV3-ASDEFCON"/>
        <w:numPr>
          <w:ilvl w:val="0"/>
          <w:numId w:val="0"/>
        </w:numPr>
        <w:ind w:left="851" w:hanging="851"/>
      </w:pPr>
      <w:bookmarkStart w:id="68" w:name="_Ref451709079"/>
      <w:r w:rsidRPr="002571AD">
        <w:t>10.3.1</w:t>
      </w:r>
      <w:r w:rsidRPr="002571AD">
        <w:tab/>
        <w:t>The Contractor shall indemnify the Commonwealth and Commonwealth Officers in respect of any Loss in connection with a Claim by a third party arising out of or as a consequence of a Contractor Default or a Contractor (Support) Default, including a Claim in respect of:</w:t>
      </w:r>
      <w:bookmarkEnd w:id="68"/>
    </w:p>
    <w:p w14:paraId="0F623068" w14:textId="77777777" w:rsidR="00DE2C33" w:rsidRPr="002571AD" w:rsidRDefault="009F1E35" w:rsidP="003F2FD5">
      <w:pPr>
        <w:pStyle w:val="COTCOCLV3-ASDEFCON"/>
        <w:numPr>
          <w:ilvl w:val="0"/>
          <w:numId w:val="0"/>
        </w:numPr>
        <w:ind w:left="851" w:hanging="851"/>
      </w:pPr>
    </w:p>
    <w:p w14:paraId="44E7B13D" w14:textId="77777777" w:rsidR="00DE2C33" w:rsidRPr="002571AD" w:rsidRDefault="00AE2062" w:rsidP="003F2FD5">
      <w:pPr>
        <w:pStyle w:val="COTCOCLV3-ASDEFCON"/>
        <w:numPr>
          <w:ilvl w:val="0"/>
          <w:numId w:val="0"/>
        </w:numPr>
        <w:ind w:left="851" w:hanging="851"/>
      </w:pPr>
      <w:r w:rsidRPr="002571AD">
        <w:rPr>
          <w:b/>
          <w:bCs/>
        </w:rPr>
        <w:t xml:space="preserve">Insert </w:t>
      </w:r>
      <w:r w:rsidRPr="002571AD">
        <w:t>new clause 10.5.3 as follows:</w:t>
      </w:r>
    </w:p>
    <w:p w14:paraId="0787587D" w14:textId="77777777" w:rsidR="00DE2C33" w:rsidRPr="002571AD" w:rsidRDefault="00AE2062" w:rsidP="003F2FD5">
      <w:pPr>
        <w:pStyle w:val="COTCOCLV3-ASDEFCON"/>
        <w:numPr>
          <w:ilvl w:val="0"/>
          <w:numId w:val="0"/>
        </w:numPr>
        <w:ind w:left="851" w:hanging="851"/>
      </w:pPr>
      <w:r w:rsidRPr="002571AD">
        <w:t>10.5.3</w:t>
      </w:r>
      <w:r w:rsidRPr="002571AD">
        <w:tab/>
        <w:t>The Commonwealth may not recover from the Contractor an amount under an indemnity given by the Contractor under clauses 10.1, 10.2 or 10.3 of this Contract to the extent that the Commonwealth has recovered that amount under an indemnity under clause 10.1, 10.2 or 10.3 of the Contract (Support) in respect of the same Loss.</w:t>
      </w:r>
    </w:p>
    <w:p w14:paraId="6E5A7964" w14:textId="77777777" w:rsidR="00DE2C33" w:rsidRPr="002571AD" w:rsidRDefault="009F1E35" w:rsidP="003F2FD5">
      <w:pPr>
        <w:pStyle w:val="COTCOCLV3-ASDEFCON"/>
        <w:numPr>
          <w:ilvl w:val="0"/>
          <w:numId w:val="0"/>
        </w:numPr>
        <w:ind w:left="851" w:hanging="851"/>
      </w:pPr>
    </w:p>
    <w:p w14:paraId="1FEFE432" w14:textId="602DCBD8" w:rsidR="00DE2C33" w:rsidRPr="002571AD" w:rsidRDefault="00AE2062" w:rsidP="003F2FD5">
      <w:pPr>
        <w:pStyle w:val="COTCOCLV3-ASDEFCON"/>
        <w:numPr>
          <w:ilvl w:val="0"/>
          <w:numId w:val="0"/>
        </w:numPr>
        <w:ind w:left="851" w:hanging="851"/>
      </w:pPr>
      <w:r w:rsidRPr="002571AD">
        <w:rPr>
          <w:b/>
          <w:bCs/>
        </w:rPr>
        <w:t>Amend</w:t>
      </w:r>
      <w:r w:rsidRPr="002571AD">
        <w:rPr>
          <w:b/>
        </w:rPr>
        <w:t xml:space="preserve"> </w:t>
      </w:r>
      <w:r w:rsidR="009F1E35">
        <w:t xml:space="preserve">clause 10.6.4c. </w:t>
      </w:r>
      <w:proofErr w:type="gramStart"/>
      <w:r w:rsidR="009F1E35">
        <w:t>as</w:t>
      </w:r>
      <w:proofErr w:type="gramEnd"/>
      <w:r w:rsidR="009F1E35">
        <w:t xml:space="preserve"> follows:</w:t>
      </w:r>
    </w:p>
    <w:p w14:paraId="5112172C" w14:textId="77777777" w:rsidR="00DE2C33" w:rsidRPr="002571AD" w:rsidRDefault="00AE2062" w:rsidP="003F2FD5">
      <w:pPr>
        <w:pStyle w:val="COTCOCLV4-ASDEFCON"/>
        <w:numPr>
          <w:ilvl w:val="0"/>
          <w:numId w:val="0"/>
        </w:numPr>
        <w:ind w:left="1418" w:hanging="567"/>
      </w:pPr>
      <w:proofErr w:type="gramStart"/>
      <w:r w:rsidRPr="002571AD">
        <w:t>c</w:t>
      </w:r>
      <w:proofErr w:type="gramEnd"/>
      <w:r w:rsidRPr="002571AD">
        <w:t>.</w:t>
      </w:r>
      <w:r w:rsidRPr="002571AD">
        <w:tab/>
        <w:t>to accept compensation, including from the Contractor (Support), (instead of the LD Amount) as agreed in writing between the parties; or</w:t>
      </w:r>
    </w:p>
    <w:p w14:paraId="3E0FD7FD" w14:textId="77777777" w:rsidR="00DE2C33" w:rsidRPr="002571AD" w:rsidRDefault="009F1E35" w:rsidP="003F2FD5">
      <w:pPr>
        <w:pStyle w:val="COTCOCLV3-ASDEFCON"/>
        <w:numPr>
          <w:ilvl w:val="0"/>
          <w:numId w:val="0"/>
        </w:numPr>
        <w:ind w:left="851" w:hanging="851"/>
      </w:pPr>
    </w:p>
    <w:p w14:paraId="00DDD90F" w14:textId="06B9BCC7" w:rsidR="00DE2C33" w:rsidRPr="002571AD" w:rsidRDefault="00AE2062" w:rsidP="003F2FD5">
      <w:pPr>
        <w:pStyle w:val="COTCOCLV3-ASDEFCON"/>
        <w:numPr>
          <w:ilvl w:val="0"/>
          <w:numId w:val="0"/>
        </w:numPr>
        <w:ind w:left="851" w:hanging="851"/>
      </w:pPr>
      <w:r w:rsidRPr="002571AD">
        <w:rPr>
          <w:b/>
          <w:bCs/>
        </w:rPr>
        <w:t xml:space="preserve">Amend </w:t>
      </w:r>
      <w:r w:rsidR="009F1E35">
        <w:t>clause 10.6.9 as follows:</w:t>
      </w:r>
    </w:p>
    <w:p w14:paraId="59DCC740" w14:textId="6C99671F" w:rsidR="00DE2C33" w:rsidRPr="002571AD" w:rsidRDefault="009F1E35" w:rsidP="003F2FD5">
      <w:pPr>
        <w:pStyle w:val="COTCOCLV3-ASDEFCON"/>
        <w:numPr>
          <w:ilvl w:val="0"/>
          <w:numId w:val="0"/>
        </w:numPr>
        <w:ind w:left="851" w:hanging="851"/>
      </w:pPr>
      <w:r>
        <w:t>10.6.9</w:t>
      </w:r>
      <w:r>
        <w:tab/>
        <w:t>If:</w:t>
      </w:r>
    </w:p>
    <w:p w14:paraId="05D4C1F0" w14:textId="77777777" w:rsidR="00DE2C33" w:rsidRPr="002571AD" w:rsidRDefault="00AE2062" w:rsidP="003F2FD5">
      <w:pPr>
        <w:pStyle w:val="COTCOCLV4-ASDEFCON"/>
        <w:numPr>
          <w:ilvl w:val="0"/>
          <w:numId w:val="0"/>
        </w:numPr>
        <w:ind w:left="1418" w:hanging="567"/>
      </w:pPr>
      <w:proofErr w:type="gramStart"/>
      <w:r w:rsidRPr="002571AD">
        <w:t>a</w:t>
      </w:r>
      <w:proofErr w:type="gramEnd"/>
      <w:r w:rsidRPr="002571AD">
        <w:t>.</w:t>
      </w:r>
      <w:r w:rsidRPr="002571AD">
        <w:tab/>
        <w:t>the Commonwealth elects to accept compensation instead of liquidated damages (whether in the form of further supplies or services or otherwise); or</w:t>
      </w:r>
    </w:p>
    <w:p w14:paraId="4E20D167" w14:textId="77777777" w:rsidR="00DE2C33" w:rsidRPr="002571AD" w:rsidRDefault="00AE2062" w:rsidP="003F2FD5">
      <w:pPr>
        <w:pStyle w:val="COTCOCLV4-ASDEFCON"/>
        <w:numPr>
          <w:ilvl w:val="0"/>
          <w:numId w:val="0"/>
        </w:numPr>
        <w:ind w:left="1418" w:hanging="567"/>
      </w:pPr>
      <w:proofErr w:type="gramStart"/>
      <w:r w:rsidRPr="002571AD">
        <w:t>b</w:t>
      </w:r>
      <w:proofErr w:type="gramEnd"/>
      <w:r w:rsidRPr="002571AD">
        <w:t>.</w:t>
      </w:r>
      <w:r w:rsidRPr="002571AD">
        <w:tab/>
        <w:t xml:space="preserve">the Contractor provides compensation in respect of an amount of liquidated damages under the Contract (Support), </w:t>
      </w:r>
    </w:p>
    <w:p w14:paraId="5C0E459E" w14:textId="77777777" w:rsidR="00DE2C33" w:rsidRPr="002571AD" w:rsidRDefault="00AE2062" w:rsidP="00453FF4">
      <w:pPr>
        <w:pStyle w:val="COTCOCLV3NONUM-ASDEFCON"/>
      </w:pPr>
      <w:proofErr w:type="gramStart"/>
      <w:r w:rsidRPr="002571AD">
        <w:t>the</w:t>
      </w:r>
      <w:proofErr w:type="gramEnd"/>
      <w:r w:rsidRPr="002571AD">
        <w:t xml:space="preserve"> Contractor shall prepare a CCP to effect a change to the Contract and any other contract between the Commonwealth and the Contractor that may be affected.</w:t>
      </w:r>
    </w:p>
    <w:p w14:paraId="2EACAC48" w14:textId="77777777" w:rsidR="00DE2C33" w:rsidRPr="002571AD" w:rsidRDefault="00AE2062" w:rsidP="003F2FD5">
      <w:pPr>
        <w:pStyle w:val="COTCOCLV3-ASDEFCON"/>
        <w:numPr>
          <w:ilvl w:val="0"/>
          <w:numId w:val="0"/>
        </w:numPr>
        <w:ind w:left="851" w:hanging="851"/>
      </w:pPr>
      <w:r w:rsidRPr="002571AD">
        <w:rPr>
          <w:b/>
          <w:bCs/>
        </w:rPr>
        <w:t xml:space="preserve">Amend </w:t>
      </w:r>
      <w:r w:rsidRPr="002571AD">
        <w:t>clause 10.8.2 as follows:</w:t>
      </w:r>
    </w:p>
    <w:p w14:paraId="315A1475" w14:textId="77777777" w:rsidR="00DE2C33" w:rsidRPr="002571AD" w:rsidRDefault="00AE2062" w:rsidP="003F2FD5">
      <w:pPr>
        <w:pStyle w:val="COTCOCLV3-ASDEFCON"/>
        <w:numPr>
          <w:ilvl w:val="0"/>
          <w:numId w:val="0"/>
        </w:numPr>
        <w:ind w:left="851" w:hanging="851"/>
      </w:pPr>
      <w:bookmarkStart w:id="69" w:name="_Ref430772901"/>
      <w:bookmarkStart w:id="70" w:name="_Ref462744809"/>
      <w:r w:rsidRPr="002571AD">
        <w:t>10.8.2</w:t>
      </w:r>
      <w:r w:rsidRPr="002571AD">
        <w:tab/>
        <w:t>The Contractor shall be liable for any Loss incurred by the Commonwealth in connection with any loss of, or damage to:</w:t>
      </w:r>
      <w:bookmarkEnd w:id="69"/>
      <w:bookmarkEnd w:id="70"/>
    </w:p>
    <w:p w14:paraId="67CF9F39" w14:textId="77777777" w:rsidR="00DE2C33" w:rsidRPr="002571AD" w:rsidRDefault="00AE2062" w:rsidP="003F2FD5">
      <w:pPr>
        <w:pStyle w:val="COTCOCLV4-ASDEFCON"/>
        <w:numPr>
          <w:ilvl w:val="0"/>
          <w:numId w:val="0"/>
        </w:numPr>
        <w:ind w:left="1418" w:hanging="567"/>
      </w:pPr>
      <w:proofErr w:type="gramStart"/>
      <w:r w:rsidRPr="002571AD">
        <w:t>a</w:t>
      </w:r>
      <w:proofErr w:type="gramEnd"/>
      <w:r w:rsidRPr="002571AD">
        <w:t>.</w:t>
      </w:r>
      <w:r w:rsidRPr="002571AD">
        <w:tab/>
        <w:t>any Commonwealth Property (other than GFF) while it is:</w:t>
      </w:r>
    </w:p>
    <w:p w14:paraId="231C3BEE" w14:textId="77777777" w:rsidR="00DE2C33" w:rsidRPr="002571AD" w:rsidRDefault="00AE2062" w:rsidP="003F2FD5">
      <w:pPr>
        <w:pStyle w:val="COTCOCLV5-ASDEFCON"/>
        <w:numPr>
          <w:ilvl w:val="0"/>
          <w:numId w:val="0"/>
        </w:numPr>
        <w:ind w:left="1985" w:hanging="567"/>
      </w:pPr>
      <w:r w:rsidRPr="002571AD">
        <w:t>(</w:t>
      </w:r>
      <w:proofErr w:type="spellStart"/>
      <w:r w:rsidRPr="002571AD">
        <w:t>i</w:t>
      </w:r>
      <w:proofErr w:type="spellEnd"/>
      <w:r w:rsidRPr="002571AD">
        <w:t>)</w:t>
      </w:r>
      <w:r w:rsidRPr="002571AD">
        <w:tab/>
      </w:r>
      <w:proofErr w:type="gramStart"/>
      <w:r w:rsidRPr="002571AD">
        <w:t>on</w:t>
      </w:r>
      <w:proofErr w:type="gramEnd"/>
      <w:r w:rsidRPr="002571AD">
        <w:t xml:space="preserve"> any Contractor Premises;</w:t>
      </w:r>
    </w:p>
    <w:p w14:paraId="0D33D45C" w14:textId="77777777" w:rsidR="00DE2C33" w:rsidRPr="002571AD" w:rsidRDefault="00AE2062" w:rsidP="003F2FD5">
      <w:pPr>
        <w:pStyle w:val="COTCOCLV5-ASDEFCON"/>
        <w:numPr>
          <w:ilvl w:val="0"/>
          <w:numId w:val="0"/>
        </w:numPr>
        <w:ind w:left="1985" w:hanging="567"/>
      </w:pPr>
      <w:r w:rsidRPr="002571AD">
        <w:t>(ii)</w:t>
      </w:r>
      <w:r w:rsidRPr="002571AD">
        <w:tab/>
      </w:r>
      <w:proofErr w:type="gramStart"/>
      <w:r w:rsidRPr="002571AD">
        <w:t>on</w:t>
      </w:r>
      <w:proofErr w:type="gramEnd"/>
      <w:r w:rsidRPr="002571AD">
        <w:t xml:space="preserve"> any Contractor (Support) Premises; or</w:t>
      </w:r>
    </w:p>
    <w:p w14:paraId="1866780F" w14:textId="77777777" w:rsidR="00DE2C33" w:rsidRPr="002571AD" w:rsidRDefault="00AE2062" w:rsidP="003F2FD5">
      <w:pPr>
        <w:pStyle w:val="COTCOCLV5-ASDEFCON"/>
        <w:numPr>
          <w:ilvl w:val="0"/>
          <w:numId w:val="0"/>
        </w:numPr>
        <w:ind w:left="1985" w:hanging="567"/>
      </w:pPr>
      <w:r w:rsidRPr="002571AD">
        <w:t>(iii)</w:t>
      </w:r>
      <w:r w:rsidRPr="002571AD">
        <w:tab/>
        <w:t>being stored or transported by or on behalf of the Contractor, a Related Body Corporate of the Contractor, a Subcontractor, the Contractor (Support), a Related Body Corporate of the Contractor (Support) or a Subcontractor (Support); or</w:t>
      </w:r>
    </w:p>
    <w:p w14:paraId="2E18987D" w14:textId="77777777" w:rsidR="00DE2C33" w:rsidRPr="002571AD" w:rsidRDefault="00AE2062" w:rsidP="003F2FD5">
      <w:pPr>
        <w:pStyle w:val="COTCOCLV4-ASDEFCON"/>
        <w:numPr>
          <w:ilvl w:val="0"/>
          <w:numId w:val="0"/>
        </w:numPr>
        <w:ind w:left="1418" w:hanging="567"/>
      </w:pPr>
      <w:proofErr w:type="gramStart"/>
      <w:r w:rsidRPr="002571AD">
        <w:t>b</w:t>
      </w:r>
      <w:proofErr w:type="gramEnd"/>
      <w:r w:rsidRPr="002571AD">
        <w:t>.</w:t>
      </w:r>
      <w:r w:rsidRPr="002571AD">
        <w:tab/>
        <w:t>any GFF (other than fair wear and tear) in respect of which the Contractor, a Subcontractor, the Contractor (Support) or a Subcontractor (Support) is responsible for controlling physical access,</w:t>
      </w:r>
    </w:p>
    <w:p w14:paraId="009EC05E" w14:textId="77777777" w:rsidR="00DE2C33" w:rsidRPr="002571AD" w:rsidRDefault="00AE2062" w:rsidP="00453FF4">
      <w:pPr>
        <w:pStyle w:val="COTCOCLV3NONUM-ASDEFCON"/>
      </w:pPr>
      <w:proofErr w:type="gramStart"/>
      <w:r w:rsidRPr="002571AD">
        <w:t>in</w:t>
      </w:r>
      <w:proofErr w:type="gramEnd"/>
      <w:r w:rsidRPr="002571AD">
        <w:t xml:space="preserve"> connection with the Contract, whether or not the loss or damage arises out of or as a consequence of a Contractor Default or a Contractor (Support) Default.</w:t>
      </w:r>
    </w:p>
    <w:p w14:paraId="6546782A" w14:textId="77777777" w:rsidR="00DD72A8" w:rsidRPr="002571AD" w:rsidRDefault="009F1E35" w:rsidP="003F2FD5">
      <w:pPr>
        <w:pStyle w:val="COTCOCLV3-ASDEFCON"/>
        <w:numPr>
          <w:ilvl w:val="0"/>
          <w:numId w:val="0"/>
        </w:numPr>
        <w:ind w:left="851" w:hanging="851"/>
      </w:pPr>
    </w:p>
    <w:p w14:paraId="5B7CCEEE" w14:textId="77777777" w:rsidR="007E57DD" w:rsidRPr="002571AD" w:rsidRDefault="00AE2062" w:rsidP="003F2FD5">
      <w:pPr>
        <w:pStyle w:val="COTCOCLV3-ASDEFCON"/>
        <w:numPr>
          <w:ilvl w:val="0"/>
          <w:numId w:val="0"/>
        </w:numPr>
        <w:ind w:left="851" w:hanging="851"/>
      </w:pPr>
      <w:r w:rsidRPr="002571AD">
        <w:rPr>
          <w:b/>
          <w:bCs/>
        </w:rPr>
        <w:t xml:space="preserve">Amend </w:t>
      </w:r>
      <w:r w:rsidRPr="002571AD">
        <w:t>clause 10.8.4 as follows:</w:t>
      </w:r>
    </w:p>
    <w:p w14:paraId="5E1B6670" w14:textId="77777777" w:rsidR="00DE2C33" w:rsidRPr="002571AD" w:rsidRDefault="00AE2062" w:rsidP="003F2FD5">
      <w:pPr>
        <w:pStyle w:val="COTCOCLV3-ASDEFCON"/>
        <w:numPr>
          <w:ilvl w:val="0"/>
          <w:numId w:val="0"/>
        </w:numPr>
        <w:ind w:left="851" w:hanging="851"/>
      </w:pPr>
      <w:bookmarkStart w:id="71" w:name="_Ref462160391"/>
      <w:r w:rsidRPr="002571AD">
        <w:t xml:space="preserve">10.8.4 </w:t>
      </w:r>
      <w:r w:rsidRPr="002571AD">
        <w:tab/>
        <w:t>Without limiting clause 10.8.2, the Contractor shall be liable for any Loss incurred by the Commonwealth in connection with any loss of, or damage to, Commonwealth Property arising out of or as a consequence of a Contractor Default or a Contractor (Support) Default.</w:t>
      </w:r>
      <w:bookmarkEnd w:id="71"/>
    </w:p>
    <w:p w14:paraId="5C35B8B1" w14:textId="77777777" w:rsidR="00DD72A8" w:rsidRPr="002571AD" w:rsidRDefault="009F1E35" w:rsidP="003F2FD5">
      <w:pPr>
        <w:pStyle w:val="COTCOCLV3-ASDEFCON"/>
        <w:numPr>
          <w:ilvl w:val="0"/>
          <w:numId w:val="0"/>
        </w:numPr>
        <w:ind w:left="851" w:hanging="851"/>
      </w:pPr>
    </w:p>
    <w:p w14:paraId="13FB4E9F" w14:textId="339804D6" w:rsidR="00DE2C33" w:rsidRPr="002571AD" w:rsidRDefault="00AE2062" w:rsidP="003F2FD5">
      <w:pPr>
        <w:pStyle w:val="COTCOCLV3-ASDEFCON"/>
        <w:numPr>
          <w:ilvl w:val="0"/>
          <w:numId w:val="0"/>
        </w:numPr>
        <w:ind w:left="851" w:hanging="851"/>
      </w:pPr>
      <w:r w:rsidRPr="002571AD">
        <w:rPr>
          <w:b/>
          <w:bCs/>
        </w:rPr>
        <w:lastRenderedPageBreak/>
        <w:t>Amend</w:t>
      </w:r>
      <w:r w:rsidRPr="002571AD">
        <w:rPr>
          <w:b/>
        </w:rPr>
        <w:t xml:space="preserve"> </w:t>
      </w:r>
      <w:r w:rsidRPr="002571AD">
        <w:t>clause 10.10.4i</w:t>
      </w:r>
      <w:r w:rsidR="00A1012A" w:rsidRPr="002571AD">
        <w:t>.</w:t>
      </w:r>
      <w:r w:rsidR="009F1E35">
        <w:t xml:space="preserve"> </w:t>
      </w:r>
      <w:proofErr w:type="gramStart"/>
      <w:r w:rsidR="009F1E35">
        <w:t>as</w:t>
      </w:r>
      <w:proofErr w:type="gramEnd"/>
      <w:r w:rsidR="009F1E35">
        <w:t xml:space="preserve"> follows:</w:t>
      </w:r>
    </w:p>
    <w:p w14:paraId="2B03E7F4" w14:textId="77777777" w:rsidR="00DE2C33" w:rsidRPr="002571AD" w:rsidRDefault="00AE2062" w:rsidP="003F2FD5">
      <w:pPr>
        <w:pStyle w:val="COTCOCLV4-ASDEFCON"/>
        <w:numPr>
          <w:ilvl w:val="0"/>
          <w:numId w:val="0"/>
        </w:numPr>
        <w:ind w:left="1418" w:hanging="567"/>
      </w:pPr>
      <w:proofErr w:type="spellStart"/>
      <w:r w:rsidRPr="002571AD">
        <w:t>i</w:t>
      </w:r>
      <w:proofErr w:type="spellEnd"/>
      <w:r w:rsidRPr="002571AD">
        <w:t>.</w:t>
      </w:r>
      <w:r w:rsidRPr="002571AD">
        <w:tab/>
        <w:t>(</w:t>
      </w:r>
      <w:r w:rsidRPr="002571AD">
        <w:rPr>
          <w:b/>
        </w:rPr>
        <w:t>Wilful Default</w:t>
      </w:r>
      <w:r w:rsidRPr="002571AD">
        <w:t>) a Wilful Default of the Contractor, Contractor Personnel, the Contractor (Support) or Contractor (Support) Personnel;</w:t>
      </w:r>
    </w:p>
    <w:p w14:paraId="4FE64C56" w14:textId="77777777" w:rsidR="00DE2C33" w:rsidRPr="002571AD" w:rsidRDefault="009F1E35" w:rsidP="003F2FD5">
      <w:pPr>
        <w:pStyle w:val="COTCOCLV3-ASDEFCON"/>
        <w:numPr>
          <w:ilvl w:val="0"/>
          <w:numId w:val="0"/>
        </w:numPr>
        <w:ind w:left="851" w:hanging="851"/>
      </w:pPr>
    </w:p>
    <w:p w14:paraId="510B7122" w14:textId="77777777" w:rsidR="00DE2C33" w:rsidRPr="002571AD" w:rsidRDefault="00AE2062" w:rsidP="003F2FD5">
      <w:pPr>
        <w:pStyle w:val="COTCOCLV3-ASDEFCON"/>
        <w:numPr>
          <w:ilvl w:val="0"/>
          <w:numId w:val="0"/>
        </w:numPr>
        <w:ind w:left="851" w:hanging="851"/>
      </w:pPr>
      <w:r w:rsidRPr="002571AD">
        <w:rPr>
          <w:b/>
          <w:bCs/>
        </w:rPr>
        <w:t xml:space="preserve">Insert </w:t>
      </w:r>
      <w:r w:rsidRPr="002571AD">
        <w:t>new clause 11.1.2c as follows:</w:t>
      </w:r>
    </w:p>
    <w:p w14:paraId="3F0002CA" w14:textId="77777777" w:rsidR="00DE2C33" w:rsidRPr="002571AD" w:rsidRDefault="00AE2062" w:rsidP="003F2FD5">
      <w:pPr>
        <w:pStyle w:val="COTCOCLV4-ASDEFCON"/>
        <w:numPr>
          <w:ilvl w:val="0"/>
          <w:numId w:val="0"/>
        </w:numPr>
        <w:ind w:left="1418" w:hanging="567"/>
      </w:pPr>
      <w:proofErr w:type="gramStart"/>
      <w:r w:rsidRPr="002571AD">
        <w:t>c</w:t>
      </w:r>
      <w:proofErr w:type="gramEnd"/>
      <w:r w:rsidRPr="002571AD">
        <w:t>.</w:t>
      </w:r>
      <w:r w:rsidRPr="002571AD">
        <w:tab/>
        <w:t>if the proposal involves a change to the Contract (Support), the Contractor:</w:t>
      </w:r>
    </w:p>
    <w:p w14:paraId="7E77C643" w14:textId="1B0667BA" w:rsidR="00DE2C33" w:rsidRPr="002571AD" w:rsidRDefault="00AE2062" w:rsidP="003F2FD5">
      <w:pPr>
        <w:pStyle w:val="COTCOCLV5-ASDEFCON"/>
        <w:numPr>
          <w:ilvl w:val="0"/>
          <w:numId w:val="0"/>
        </w:numPr>
        <w:ind w:left="1985" w:hanging="567"/>
      </w:pPr>
      <w:r w:rsidRPr="002571AD">
        <w:t>(</w:t>
      </w:r>
      <w:proofErr w:type="spellStart"/>
      <w:proofErr w:type="gramStart"/>
      <w:r w:rsidRPr="002571AD">
        <w:t>i</w:t>
      </w:r>
      <w:proofErr w:type="spellEnd"/>
      <w:proofErr w:type="gramEnd"/>
      <w:r w:rsidRPr="002571AD">
        <w:t>)</w:t>
      </w:r>
      <w:r w:rsidRPr="002571AD">
        <w:tab/>
        <w:t>agrees that the Commonwealth is not able to properly assess the CCP without assessing any potential imp</w:t>
      </w:r>
      <w:r w:rsidR="009F1E35">
        <w:t>acts on the Contract (Support);</w:t>
      </w:r>
    </w:p>
    <w:p w14:paraId="53FDF219" w14:textId="77777777" w:rsidR="00DE2C33" w:rsidRPr="002571AD" w:rsidRDefault="00AE2062" w:rsidP="003F2FD5">
      <w:pPr>
        <w:pStyle w:val="COTCOCLV5-ASDEFCON"/>
        <w:numPr>
          <w:ilvl w:val="0"/>
          <w:numId w:val="0"/>
        </w:numPr>
        <w:ind w:left="1985" w:hanging="567"/>
      </w:pPr>
      <w:r w:rsidRPr="002571AD">
        <w:t>(ii)</w:t>
      </w:r>
      <w:r w:rsidRPr="002571AD">
        <w:tab/>
      </w:r>
      <w:proofErr w:type="gramStart"/>
      <w:r w:rsidRPr="002571AD">
        <w:t>shall</w:t>
      </w:r>
      <w:proofErr w:type="gramEnd"/>
      <w:r w:rsidRPr="002571AD">
        <w:t xml:space="preserve"> notify and include in the CCP any potential impacts on the Contract (Support);</w:t>
      </w:r>
    </w:p>
    <w:p w14:paraId="503D895D" w14:textId="77777777" w:rsidR="00DE2C33" w:rsidRPr="002571AD" w:rsidRDefault="00AE2062" w:rsidP="003F2FD5">
      <w:pPr>
        <w:pStyle w:val="COTCOCLV5-ASDEFCON"/>
        <w:numPr>
          <w:ilvl w:val="0"/>
          <w:numId w:val="0"/>
        </w:numPr>
        <w:ind w:left="1985" w:hanging="567"/>
      </w:pPr>
      <w:r w:rsidRPr="002571AD">
        <w:t>(iii)</w:t>
      </w:r>
      <w:r w:rsidRPr="002571AD">
        <w:tab/>
        <w:t>where required, shall liaise with and assist the Contractor (Support) to prepare a CCP to the Contract (Support) in accordance with clause 11.1 of the Contract (Support); and</w:t>
      </w:r>
    </w:p>
    <w:p w14:paraId="63CB9E48" w14:textId="77777777" w:rsidR="00DE2C33" w:rsidRPr="002571AD" w:rsidRDefault="00AE2062" w:rsidP="003F2FD5">
      <w:pPr>
        <w:pStyle w:val="COTCOCLV5-ASDEFCON"/>
        <w:numPr>
          <w:ilvl w:val="0"/>
          <w:numId w:val="0"/>
        </w:numPr>
        <w:ind w:left="1985" w:hanging="567"/>
      </w:pPr>
      <w:r w:rsidRPr="002571AD">
        <w:t>(iv)</w:t>
      </w:r>
      <w:r w:rsidRPr="002571AD">
        <w:tab/>
      </w:r>
      <w:proofErr w:type="gramStart"/>
      <w:r w:rsidRPr="002571AD">
        <w:t>shall</w:t>
      </w:r>
      <w:proofErr w:type="gramEnd"/>
      <w:r w:rsidRPr="002571AD">
        <w:t xml:space="preserve"> coordinate with the Contractor (Support) to provide the CCP in relation to the Contract, and the CCP in relation to the Contract (Support), to the Commonwealth at the same time.</w:t>
      </w:r>
    </w:p>
    <w:p w14:paraId="158426C5" w14:textId="77777777" w:rsidR="00DE2C33" w:rsidRPr="002571AD" w:rsidRDefault="009F1E35" w:rsidP="00003C4E">
      <w:pPr>
        <w:pStyle w:val="COTCOCLV3-ASDEFCON"/>
        <w:numPr>
          <w:ilvl w:val="0"/>
          <w:numId w:val="0"/>
        </w:numPr>
        <w:ind w:left="851" w:hanging="851"/>
      </w:pPr>
    </w:p>
    <w:p w14:paraId="09D01BA7" w14:textId="3D33CEC0" w:rsidR="00DE2C33" w:rsidRPr="002571AD" w:rsidRDefault="00AE2062" w:rsidP="00003C4E">
      <w:pPr>
        <w:pStyle w:val="COTCOCLV3-ASDEFCON"/>
        <w:numPr>
          <w:ilvl w:val="0"/>
          <w:numId w:val="0"/>
        </w:numPr>
        <w:ind w:left="851" w:hanging="851"/>
      </w:pPr>
      <w:r w:rsidRPr="002571AD">
        <w:rPr>
          <w:b/>
          <w:bCs/>
        </w:rPr>
        <w:t>Amend</w:t>
      </w:r>
      <w:r w:rsidRPr="002571AD">
        <w:rPr>
          <w:b/>
        </w:rPr>
        <w:t xml:space="preserve"> </w:t>
      </w:r>
      <w:r w:rsidR="009F1E35">
        <w:t xml:space="preserve">clause 11.1.6c. </w:t>
      </w:r>
      <w:proofErr w:type="gramStart"/>
      <w:r w:rsidR="009F1E35">
        <w:t>as</w:t>
      </w:r>
      <w:proofErr w:type="gramEnd"/>
      <w:r w:rsidR="009F1E35">
        <w:t xml:space="preserve"> follows:</w:t>
      </w:r>
    </w:p>
    <w:p w14:paraId="0FC17F1B" w14:textId="77777777" w:rsidR="00DE2C33" w:rsidRPr="002571AD" w:rsidRDefault="00AE2062" w:rsidP="00003C4E">
      <w:pPr>
        <w:pStyle w:val="COTCOCLV4-ASDEFCON"/>
        <w:numPr>
          <w:ilvl w:val="0"/>
          <w:numId w:val="0"/>
        </w:numPr>
        <w:ind w:left="1418" w:hanging="567"/>
      </w:pPr>
      <w:proofErr w:type="gramStart"/>
      <w:r w:rsidRPr="002571AD">
        <w:t>c</w:t>
      </w:r>
      <w:proofErr w:type="gramEnd"/>
      <w:r w:rsidRPr="002571AD">
        <w:t>.</w:t>
      </w:r>
      <w:r w:rsidRPr="002571AD">
        <w:tab/>
        <w:t>any other CCP to this Contract which is proposed or required to address any non-performance of the Contractor under the Contract or of the Contractor (Support) under the Contract (Support).</w:t>
      </w:r>
    </w:p>
    <w:p w14:paraId="0D35F372" w14:textId="77777777" w:rsidR="00DE2C33" w:rsidRPr="002571AD" w:rsidRDefault="009F1E35" w:rsidP="00003C4E">
      <w:pPr>
        <w:pStyle w:val="COTCOCLV3-ASDEFCON"/>
        <w:numPr>
          <w:ilvl w:val="0"/>
          <w:numId w:val="0"/>
        </w:numPr>
        <w:ind w:left="851" w:hanging="851"/>
      </w:pPr>
    </w:p>
    <w:p w14:paraId="69C91E93" w14:textId="4CCB53AA" w:rsidR="00DE2C33" w:rsidRPr="002571AD" w:rsidRDefault="00AE2062" w:rsidP="00003C4E">
      <w:pPr>
        <w:pStyle w:val="COTCOCLV3-ASDEFCON"/>
        <w:numPr>
          <w:ilvl w:val="0"/>
          <w:numId w:val="0"/>
        </w:numPr>
        <w:ind w:left="851" w:hanging="851"/>
      </w:pPr>
      <w:r w:rsidRPr="002571AD">
        <w:rPr>
          <w:b/>
          <w:bCs/>
        </w:rPr>
        <w:t xml:space="preserve">Insert </w:t>
      </w:r>
      <w:r w:rsidRPr="002571AD">
        <w:rPr>
          <w:bCs/>
        </w:rPr>
        <w:t>new</w:t>
      </w:r>
      <w:r w:rsidRPr="002571AD">
        <w:rPr>
          <w:b/>
          <w:bCs/>
        </w:rPr>
        <w:t xml:space="preserve"> </w:t>
      </w:r>
      <w:r w:rsidRPr="002571AD">
        <w:t xml:space="preserve">clause 11.4.2b. </w:t>
      </w:r>
      <w:proofErr w:type="gramStart"/>
      <w:r w:rsidRPr="002571AD">
        <w:t>and</w:t>
      </w:r>
      <w:proofErr w:type="gramEnd"/>
      <w:r w:rsidRPr="002571AD">
        <w:t xml:space="preserve"> renumber existing clause 11.4.2b. </w:t>
      </w:r>
      <w:proofErr w:type="gramStart"/>
      <w:r w:rsidRPr="002571AD">
        <w:t>as</w:t>
      </w:r>
      <w:proofErr w:type="gramEnd"/>
      <w:r w:rsidRPr="002571AD">
        <w:t xml:space="preserve"> 11.4.2c. </w:t>
      </w:r>
      <w:proofErr w:type="gramStart"/>
      <w:r w:rsidRPr="002571AD">
        <w:t>as</w:t>
      </w:r>
      <w:proofErr w:type="gramEnd"/>
      <w:r w:rsidRPr="002571AD">
        <w:t xml:space="preserve"> follows:</w:t>
      </w:r>
    </w:p>
    <w:p w14:paraId="63A6D626" w14:textId="0E6C3624" w:rsidR="00DE2C33" w:rsidRPr="002571AD" w:rsidRDefault="00AE2062" w:rsidP="00003C4E">
      <w:pPr>
        <w:pStyle w:val="COTCOCLV4-ASDEFCON"/>
        <w:numPr>
          <w:ilvl w:val="0"/>
          <w:numId w:val="0"/>
        </w:numPr>
        <w:ind w:left="1418" w:hanging="567"/>
      </w:pPr>
      <w:proofErr w:type="gramStart"/>
      <w:r w:rsidRPr="002571AD">
        <w:t>b</w:t>
      </w:r>
      <w:proofErr w:type="gramEnd"/>
      <w:r w:rsidRPr="002571AD">
        <w:t>.</w:t>
      </w:r>
      <w:r w:rsidRPr="002571AD">
        <w:tab/>
      </w:r>
      <w:r w:rsidRPr="002571AD">
        <w:rPr>
          <w:rStyle w:val="DeltaViewInsertion"/>
          <w:rFonts w:cs="Arial"/>
          <w:color w:val="auto"/>
          <w:szCs w:val="20"/>
          <w:u w:val="none"/>
        </w:rPr>
        <w:t>has executed an appropriate confidentiality deed poll under the Contract (Support); or</w:t>
      </w:r>
    </w:p>
    <w:p w14:paraId="12726D76" w14:textId="77777777" w:rsidR="00DE2C33" w:rsidRPr="002571AD" w:rsidRDefault="00AE2062" w:rsidP="00003C4E">
      <w:pPr>
        <w:pStyle w:val="COTCOCLV4-ASDEFCON"/>
        <w:numPr>
          <w:ilvl w:val="0"/>
          <w:numId w:val="0"/>
        </w:numPr>
        <w:ind w:left="1418" w:hanging="567"/>
      </w:pPr>
      <w:proofErr w:type="gramStart"/>
      <w:r w:rsidRPr="002571AD">
        <w:t>c</w:t>
      </w:r>
      <w:proofErr w:type="gramEnd"/>
      <w:r w:rsidRPr="002571AD">
        <w:t>.</w:t>
      </w:r>
      <w:r w:rsidRPr="002571AD">
        <w:tab/>
      </w:r>
      <w:r w:rsidRPr="002571AD">
        <w:rPr>
          <w:rStyle w:val="DeltaViewInsertion"/>
          <w:rFonts w:cs="Arial"/>
          <w:color w:val="auto"/>
          <w:szCs w:val="20"/>
          <w:u w:val="none"/>
        </w:rPr>
        <w:t>is otherwise subject to an obligation not to disclose the Confidential Information to any other person on terms substantially equivalent to those in Annex B of Attachment I.</w:t>
      </w:r>
    </w:p>
    <w:p w14:paraId="4ADE12CC" w14:textId="77777777" w:rsidR="00DE2C33" w:rsidRPr="002571AD" w:rsidRDefault="009F1E35" w:rsidP="00003C4E">
      <w:pPr>
        <w:pStyle w:val="COTCOCLV3-ASDEFCON"/>
        <w:numPr>
          <w:ilvl w:val="0"/>
          <w:numId w:val="0"/>
        </w:numPr>
        <w:ind w:left="851" w:hanging="851"/>
      </w:pPr>
    </w:p>
    <w:p w14:paraId="4483E829" w14:textId="03C99D1E" w:rsidR="00DE2C33" w:rsidRPr="002571AD" w:rsidRDefault="00AE2062" w:rsidP="00003C4E">
      <w:pPr>
        <w:pStyle w:val="COTCOCLV3-ASDEFCON"/>
        <w:numPr>
          <w:ilvl w:val="0"/>
          <w:numId w:val="0"/>
        </w:numPr>
        <w:ind w:left="851" w:hanging="851"/>
      </w:pPr>
      <w:r w:rsidRPr="002571AD">
        <w:rPr>
          <w:b/>
          <w:bCs/>
        </w:rPr>
        <w:t>Amend</w:t>
      </w:r>
      <w:r w:rsidRPr="002571AD">
        <w:rPr>
          <w:b/>
        </w:rPr>
        <w:t xml:space="preserve"> </w:t>
      </w:r>
      <w:r w:rsidRPr="002571AD">
        <w:t>clauses</w:t>
      </w:r>
      <w:r w:rsidR="009F1E35">
        <w:t xml:space="preserve"> 11.4.3b. </w:t>
      </w:r>
      <w:proofErr w:type="gramStart"/>
      <w:r w:rsidR="009F1E35">
        <w:t>and</w:t>
      </w:r>
      <w:proofErr w:type="gramEnd"/>
      <w:r w:rsidR="009F1E35">
        <w:t xml:space="preserve"> d.(v) as follows:</w:t>
      </w:r>
    </w:p>
    <w:p w14:paraId="136E54C0" w14:textId="42B38565" w:rsidR="00DE2C33" w:rsidRPr="002571AD" w:rsidRDefault="00AE2062" w:rsidP="00003C4E">
      <w:pPr>
        <w:pStyle w:val="COTCOCLV4-ASDEFCON"/>
        <w:numPr>
          <w:ilvl w:val="0"/>
          <w:numId w:val="0"/>
        </w:numPr>
        <w:ind w:left="1418" w:hanging="567"/>
      </w:pPr>
      <w:proofErr w:type="gramStart"/>
      <w:r w:rsidRPr="002571AD">
        <w:t>b</w:t>
      </w:r>
      <w:proofErr w:type="gramEnd"/>
      <w:r w:rsidRPr="002571AD">
        <w:t>.</w:t>
      </w:r>
      <w:r w:rsidRPr="002571AD">
        <w:tab/>
        <w:t>necessary for the conduct of any legal proceedings arising in connection with the Cont</w:t>
      </w:r>
      <w:r w:rsidR="009F1E35">
        <w:t>ract or the Contract (Support);</w:t>
      </w:r>
    </w:p>
    <w:p w14:paraId="0AB5F3CA" w14:textId="77777777" w:rsidR="00DE2C33" w:rsidRPr="002571AD" w:rsidRDefault="00AE2062" w:rsidP="00003C4E">
      <w:pPr>
        <w:pStyle w:val="COTCOCLV4-ASDEFCON"/>
        <w:numPr>
          <w:ilvl w:val="0"/>
          <w:numId w:val="0"/>
        </w:numPr>
        <w:ind w:left="1418" w:hanging="567"/>
      </w:pPr>
      <w:r w:rsidRPr="002571AD">
        <w:t>…</w:t>
      </w:r>
    </w:p>
    <w:p w14:paraId="01563C0B" w14:textId="77777777" w:rsidR="00DE2C33" w:rsidRPr="002571AD" w:rsidRDefault="00AE2062" w:rsidP="00003C4E">
      <w:pPr>
        <w:pStyle w:val="COTCOCLV4-ASDEFCON"/>
        <w:numPr>
          <w:ilvl w:val="0"/>
          <w:numId w:val="0"/>
        </w:numPr>
        <w:ind w:left="1418" w:hanging="567"/>
      </w:pPr>
      <w:proofErr w:type="gramStart"/>
      <w:r w:rsidRPr="002571AD">
        <w:t>d</w:t>
      </w:r>
      <w:proofErr w:type="gramEnd"/>
      <w:r w:rsidRPr="002571AD">
        <w:t>.</w:t>
      </w:r>
      <w:r w:rsidRPr="002571AD">
        <w:tab/>
        <w:t>to any of the following persons:</w:t>
      </w:r>
    </w:p>
    <w:p w14:paraId="644A1330" w14:textId="77777777" w:rsidR="00DE2C33" w:rsidRPr="002571AD" w:rsidRDefault="00AE2062" w:rsidP="00003C4E">
      <w:pPr>
        <w:pStyle w:val="COTCOCLV5-ASDEFCON"/>
        <w:numPr>
          <w:ilvl w:val="0"/>
          <w:numId w:val="0"/>
        </w:numPr>
        <w:ind w:left="1985" w:hanging="567"/>
      </w:pPr>
      <w:r w:rsidRPr="002571AD">
        <w:t>…</w:t>
      </w:r>
    </w:p>
    <w:p w14:paraId="08CF0430" w14:textId="77777777" w:rsidR="00DE2C33" w:rsidRPr="002571AD" w:rsidRDefault="00AE2062" w:rsidP="00003C4E">
      <w:pPr>
        <w:pStyle w:val="COTCOCLV5-ASDEFCON"/>
        <w:numPr>
          <w:ilvl w:val="0"/>
          <w:numId w:val="0"/>
        </w:numPr>
        <w:ind w:left="1985" w:hanging="567"/>
      </w:pPr>
      <w:r w:rsidRPr="002571AD">
        <w:t>(v)</w:t>
      </w:r>
      <w:r w:rsidRPr="002571AD">
        <w:tab/>
        <w:t>an employee, officer or agent of the Contractor (Support) who needs to know the information to enable the Contractor (Support) to perform its obligations to the Commonwealth under the Contract (Support) and to perform an obligation of the Contractor under this Contract.</w:t>
      </w:r>
    </w:p>
    <w:p w14:paraId="08E06C06" w14:textId="77777777" w:rsidR="00DE2C33" w:rsidRPr="002571AD" w:rsidRDefault="009F1E35" w:rsidP="00003C4E">
      <w:pPr>
        <w:pStyle w:val="COTCOCLV3-ASDEFCON"/>
        <w:numPr>
          <w:ilvl w:val="0"/>
          <w:numId w:val="0"/>
        </w:numPr>
        <w:ind w:left="851" w:hanging="851"/>
      </w:pPr>
    </w:p>
    <w:p w14:paraId="249CD9B4" w14:textId="1A6254F6" w:rsidR="00DE2C33" w:rsidRPr="002571AD" w:rsidRDefault="00AE2062" w:rsidP="00003C4E">
      <w:pPr>
        <w:pStyle w:val="COTCOCLV3-ASDEFCON"/>
        <w:numPr>
          <w:ilvl w:val="0"/>
          <w:numId w:val="0"/>
        </w:numPr>
        <w:ind w:left="851" w:hanging="851"/>
      </w:pPr>
      <w:r w:rsidRPr="002571AD">
        <w:rPr>
          <w:b/>
          <w:bCs/>
        </w:rPr>
        <w:t>Amend</w:t>
      </w:r>
      <w:r w:rsidRPr="002571AD">
        <w:rPr>
          <w:b/>
        </w:rPr>
        <w:t xml:space="preserve"> </w:t>
      </w:r>
      <w:r w:rsidR="009F1E35">
        <w:t>clause 11.5.2 as follows:</w:t>
      </w:r>
    </w:p>
    <w:p w14:paraId="305898B9" w14:textId="77777777" w:rsidR="00DE2C33" w:rsidRPr="002571AD" w:rsidRDefault="00AE2062" w:rsidP="00003C4E">
      <w:pPr>
        <w:pStyle w:val="COTCOCLV3-ASDEFCON"/>
        <w:numPr>
          <w:ilvl w:val="0"/>
          <w:numId w:val="0"/>
        </w:numPr>
        <w:ind w:left="851" w:hanging="851"/>
      </w:pPr>
      <w:bookmarkStart w:id="72" w:name="_Ref90185227"/>
      <w:r w:rsidRPr="002571AD">
        <w:t>11.5.2</w:t>
      </w:r>
      <w:r w:rsidRPr="002571AD">
        <w:tab/>
        <w:t>If the Contractor proposes to enter into any arrangement which will require the novation of the Contract, it shall notify and seek the consent of the Commonwealth Representative within a reasonable period prior to the proposed novation.</w:t>
      </w:r>
      <w:bookmarkEnd w:id="72"/>
      <w:r w:rsidRPr="002571AD">
        <w:t xml:space="preserve">  The notification from the Contractor must detail the impact of the proposed arrangement on the Contract (Support) and on any existing arrangements the Contractor has in place with the Contractor (Support).</w:t>
      </w:r>
    </w:p>
    <w:p w14:paraId="51E7ABE0" w14:textId="77777777" w:rsidR="00DE2C33" w:rsidRPr="002571AD" w:rsidRDefault="009F1E35" w:rsidP="00003C4E">
      <w:pPr>
        <w:pStyle w:val="COTCOCLV3-ASDEFCON"/>
        <w:numPr>
          <w:ilvl w:val="0"/>
          <w:numId w:val="0"/>
        </w:numPr>
        <w:ind w:left="851" w:hanging="851"/>
      </w:pPr>
    </w:p>
    <w:p w14:paraId="3FB992D5" w14:textId="7CDEAA9E" w:rsidR="00DE2C33" w:rsidRPr="002571AD" w:rsidRDefault="00AE2062" w:rsidP="00003C4E">
      <w:pPr>
        <w:pStyle w:val="COTCOCLV3-ASDEFCON"/>
        <w:numPr>
          <w:ilvl w:val="0"/>
          <w:numId w:val="0"/>
        </w:numPr>
        <w:ind w:left="851" w:hanging="851"/>
      </w:pPr>
      <w:r w:rsidRPr="002571AD">
        <w:rPr>
          <w:b/>
          <w:bCs/>
        </w:rPr>
        <w:t xml:space="preserve">Amend </w:t>
      </w:r>
      <w:r w:rsidR="009F1E35">
        <w:t>clause 11.7.1 as follows:</w:t>
      </w:r>
    </w:p>
    <w:p w14:paraId="4D42C2C8" w14:textId="4998D804" w:rsidR="00DE2C33" w:rsidRPr="002571AD" w:rsidRDefault="00AE2062" w:rsidP="00003C4E">
      <w:pPr>
        <w:pStyle w:val="COTCOCLV3-ASDEFCON"/>
        <w:numPr>
          <w:ilvl w:val="0"/>
          <w:numId w:val="0"/>
        </w:numPr>
        <w:ind w:left="851" w:hanging="851"/>
      </w:pPr>
      <w:r w:rsidRPr="002571AD">
        <w:lastRenderedPageBreak/>
        <w:t>11.7.1</w:t>
      </w:r>
      <w:r w:rsidRPr="002571AD">
        <w:tab/>
        <w:t xml:space="preserve">During the performance of the Contract, the Contractor shall, subject to the Commonwealth giving five Working Days' prior notice to the Contractor, provide the Commonwealth Representative, and any person authorised by the Commonwealth Representative, with access to its premises, records and accounts for any purpose related to the Contract or the Contractor’s involvement, if any, in the Contract (Support).  However, in the event of an emergency, an accident or incident investigation, a threat to WHS or the Environment, the Commonwealth may require, and the Contractor shall provide, immediate access to the premises, records or accounts for any purpose related to such emergency, investigation or threat. </w:t>
      </w:r>
      <w:r w:rsidR="009F1E35">
        <w:t xml:space="preserve"> </w:t>
      </w:r>
      <w:r w:rsidRPr="002571AD">
        <w:t>The Commonwealth may copy any records or accounts for such purposes.</w:t>
      </w:r>
    </w:p>
    <w:p w14:paraId="15373E7D" w14:textId="77777777" w:rsidR="00DE2C33" w:rsidRPr="002571AD" w:rsidRDefault="009F1E35" w:rsidP="00003C4E">
      <w:pPr>
        <w:pStyle w:val="COTCOCLV3-ASDEFCON"/>
        <w:numPr>
          <w:ilvl w:val="0"/>
          <w:numId w:val="0"/>
        </w:numPr>
        <w:ind w:left="851" w:hanging="851"/>
      </w:pPr>
    </w:p>
    <w:p w14:paraId="0364EDFF" w14:textId="5BC4810B" w:rsidR="00DE2C33" w:rsidRPr="002571AD" w:rsidRDefault="00AE2062" w:rsidP="00003C4E">
      <w:pPr>
        <w:pStyle w:val="COTCOCLV3-ASDEFCON"/>
        <w:numPr>
          <w:ilvl w:val="0"/>
          <w:numId w:val="0"/>
        </w:numPr>
        <w:ind w:left="851" w:hanging="851"/>
      </w:pPr>
      <w:r w:rsidRPr="002571AD">
        <w:rPr>
          <w:b/>
          <w:bCs/>
        </w:rPr>
        <w:t xml:space="preserve">Insert </w:t>
      </w:r>
      <w:r w:rsidRPr="002571AD">
        <w:t>new clause 11.7.4l</w:t>
      </w:r>
      <w:r w:rsidR="00A1012A" w:rsidRPr="002571AD">
        <w:t>.</w:t>
      </w:r>
      <w:r w:rsidR="009F1E35">
        <w:t xml:space="preserve"> </w:t>
      </w:r>
      <w:proofErr w:type="gramStart"/>
      <w:r w:rsidR="009F1E35">
        <w:t>as</w:t>
      </w:r>
      <w:proofErr w:type="gramEnd"/>
      <w:r w:rsidR="009F1E35">
        <w:t xml:space="preserve"> follows:</w:t>
      </w:r>
    </w:p>
    <w:p w14:paraId="520B0609" w14:textId="28C7BD5F" w:rsidR="00DE2C33" w:rsidRPr="002571AD" w:rsidRDefault="00AE2062" w:rsidP="00003C4E">
      <w:pPr>
        <w:pStyle w:val="COTCOCLV4-ASDEFCON"/>
        <w:numPr>
          <w:ilvl w:val="0"/>
          <w:numId w:val="0"/>
        </w:numPr>
        <w:ind w:left="1418" w:hanging="567"/>
      </w:pPr>
      <w:proofErr w:type="gramStart"/>
      <w:r w:rsidRPr="002571AD">
        <w:t>l</w:t>
      </w:r>
      <w:proofErr w:type="gramEnd"/>
      <w:r w:rsidRPr="002571AD">
        <w:t>.</w:t>
      </w:r>
      <w:r w:rsidRPr="002571AD">
        <w:tab/>
        <w:t xml:space="preserve">investigating the Contractor's involvement in relation to the Contract (Support), including with respect to any allocation or attribution of </w:t>
      </w:r>
      <w:r w:rsidR="00414E18" w:rsidRPr="002571AD">
        <w:t xml:space="preserve">the </w:t>
      </w:r>
      <w:r w:rsidRPr="002571AD">
        <w:t>Contractor</w:t>
      </w:r>
      <w:r w:rsidR="00414E18" w:rsidRPr="002571AD">
        <w:t>’s</w:t>
      </w:r>
      <w:r w:rsidRPr="002571AD">
        <w:t xml:space="preserve"> </w:t>
      </w:r>
      <w:r w:rsidR="00414E18" w:rsidRPr="002571AD">
        <w:t xml:space="preserve"> obligations to </w:t>
      </w:r>
      <w:r w:rsidRPr="002571AD">
        <w:t xml:space="preserve"> the Contract (Support).</w:t>
      </w:r>
    </w:p>
    <w:p w14:paraId="0BF35C2B" w14:textId="77777777" w:rsidR="00DE2C33" w:rsidRPr="002571AD" w:rsidRDefault="009F1E35" w:rsidP="00003C4E">
      <w:pPr>
        <w:pStyle w:val="COTCOCLV3-ASDEFCON"/>
        <w:numPr>
          <w:ilvl w:val="0"/>
          <w:numId w:val="0"/>
        </w:numPr>
        <w:ind w:left="851" w:hanging="851"/>
      </w:pPr>
    </w:p>
    <w:p w14:paraId="12238962" w14:textId="37511972" w:rsidR="00DE2C33" w:rsidRPr="002571AD" w:rsidRDefault="00AE2062" w:rsidP="00003C4E">
      <w:pPr>
        <w:pStyle w:val="COTCOCLV3-ASDEFCON"/>
        <w:numPr>
          <w:ilvl w:val="0"/>
          <w:numId w:val="0"/>
        </w:numPr>
        <w:ind w:left="851" w:hanging="851"/>
      </w:pPr>
      <w:r w:rsidRPr="002571AD">
        <w:rPr>
          <w:b/>
        </w:rPr>
        <w:t>Amend</w:t>
      </w:r>
      <w:r w:rsidRPr="002571AD">
        <w:t xml:space="preserve"> clause 11.7.5 as follows:</w:t>
      </w:r>
    </w:p>
    <w:p w14:paraId="785A2B12" w14:textId="77777777" w:rsidR="00DE2C33" w:rsidRPr="002571AD" w:rsidRDefault="00AE2062" w:rsidP="00003C4E">
      <w:pPr>
        <w:pStyle w:val="COTCOCLV3-ASDEFCON"/>
        <w:numPr>
          <w:ilvl w:val="0"/>
          <w:numId w:val="0"/>
        </w:numPr>
        <w:ind w:left="851" w:hanging="851"/>
      </w:pPr>
      <w:r w:rsidRPr="002571AD">
        <w:t xml:space="preserve">11.7.5 </w:t>
      </w:r>
      <w:r w:rsidRPr="002571AD">
        <w:tab/>
        <w:t>The Contractor shall permit the Commonwealth to, and shall facilitate the Commonwealth being able to, exercise its rights in this clause 11.7 to access Related Bodies’ Corporate records (including subsidiary and parent company records) relating to transfer pricing, cross-subsidisation with Related Bodies Corporate and the allocation of overheads between the Contractor and the Related Bodies Corporate in connection with any investigation, audit or review referred to in clause 11.7.4.  The Contractor shall also assist the Commonwealth to access any records of the Contractor (Support) in accordance with the Commonwealth's rights under the Contract (Support) and that are held by the Contractor.</w:t>
      </w:r>
    </w:p>
    <w:p w14:paraId="363353C4" w14:textId="77777777" w:rsidR="00DE2C33" w:rsidRPr="002571AD" w:rsidRDefault="009F1E35" w:rsidP="00003C4E">
      <w:pPr>
        <w:pStyle w:val="COTCOCLV3-ASDEFCON"/>
        <w:numPr>
          <w:ilvl w:val="0"/>
          <w:numId w:val="0"/>
        </w:numPr>
        <w:ind w:left="851" w:hanging="851"/>
      </w:pPr>
    </w:p>
    <w:p w14:paraId="6A21545A" w14:textId="641A53A2" w:rsidR="00DE2C33" w:rsidRPr="002571AD" w:rsidRDefault="00AE2062" w:rsidP="00003C4E">
      <w:pPr>
        <w:pStyle w:val="COTCOCLV3-ASDEFCON"/>
        <w:numPr>
          <w:ilvl w:val="0"/>
          <w:numId w:val="0"/>
        </w:numPr>
        <w:ind w:left="851" w:hanging="851"/>
      </w:pPr>
      <w:r w:rsidRPr="002571AD">
        <w:rPr>
          <w:b/>
          <w:bCs/>
        </w:rPr>
        <w:t xml:space="preserve">Amend </w:t>
      </w:r>
      <w:r w:rsidRPr="002571AD">
        <w:t>clauses 11.12</w:t>
      </w:r>
      <w:r w:rsidR="009F1E35">
        <w:t xml:space="preserve">.3a. </w:t>
      </w:r>
      <w:proofErr w:type="gramStart"/>
      <w:r w:rsidR="009F1E35">
        <w:t>to</w:t>
      </w:r>
      <w:proofErr w:type="gramEnd"/>
      <w:r w:rsidR="009F1E35">
        <w:t xml:space="preserve"> c. as follows:</w:t>
      </w:r>
    </w:p>
    <w:p w14:paraId="1BADEBD8" w14:textId="77777777" w:rsidR="00DE2C33" w:rsidRPr="002571AD" w:rsidRDefault="00AE2062" w:rsidP="00003C4E">
      <w:pPr>
        <w:pStyle w:val="COTCOCLV4-ASDEFCON"/>
        <w:numPr>
          <w:ilvl w:val="0"/>
          <w:numId w:val="0"/>
        </w:numPr>
        <w:ind w:left="1418" w:hanging="567"/>
      </w:pPr>
      <w:r w:rsidRPr="002571AD">
        <w:t>a.</w:t>
      </w:r>
      <w:r w:rsidRPr="002571AD">
        <w:tab/>
        <w:t>the ownership and management arrangements of the Contractor, the Guarantor, the Contractor (Support) or the Guarantor (Support) that were in place immediately before the change or, if the change has yet to occur, that were in place at the time the Contractor became aware of the prospective change;</w:t>
      </w:r>
    </w:p>
    <w:p w14:paraId="7A3D8D90" w14:textId="77777777" w:rsidR="00DE2C33" w:rsidRPr="002571AD" w:rsidRDefault="00AE2062" w:rsidP="00003C4E">
      <w:pPr>
        <w:pStyle w:val="COTCOCLV4-ASDEFCON"/>
        <w:numPr>
          <w:ilvl w:val="0"/>
          <w:numId w:val="0"/>
        </w:numPr>
        <w:ind w:left="1418" w:hanging="567"/>
      </w:pPr>
      <w:r w:rsidRPr="002571AD">
        <w:t>b.</w:t>
      </w:r>
      <w:r w:rsidRPr="002571AD">
        <w:tab/>
        <w:t>the ownership and management arrangements of the Contractor, the Guarantor, the Contractor (Support) or the Guarantor (Support) that have been or will be put in place as a consequence of the change or, if the change has yet to occur, that the Contractor reasonably expects to be put in place if the change occurs;</w:t>
      </w:r>
    </w:p>
    <w:p w14:paraId="266CD42F" w14:textId="77777777" w:rsidR="00DE2C33" w:rsidRPr="002571AD" w:rsidRDefault="00AE2062" w:rsidP="00003C4E">
      <w:pPr>
        <w:pStyle w:val="COTCOCLV4-ASDEFCON"/>
        <w:numPr>
          <w:ilvl w:val="0"/>
          <w:numId w:val="0"/>
        </w:numPr>
        <w:ind w:left="1418" w:hanging="567"/>
      </w:pPr>
      <w:proofErr w:type="gramStart"/>
      <w:r w:rsidRPr="002571AD">
        <w:t>c</w:t>
      </w:r>
      <w:proofErr w:type="gramEnd"/>
      <w:r w:rsidRPr="002571AD">
        <w:t>.</w:t>
      </w:r>
      <w:r w:rsidRPr="002571AD">
        <w:tab/>
        <w:t>the impact (if any) that the change has had on the Contractor’s, the Guarantor’s, the Contractor (Support)’s or the Guarantor (Support)'s ability to meet its obligations under the Contract and the Contract (Support) or, if the change has yet to occur, that the Contractor reasonably expects the change to have on that ability; and</w:t>
      </w:r>
    </w:p>
    <w:p w14:paraId="3814E71E" w14:textId="77777777" w:rsidR="00DE2C33" w:rsidRPr="002571AD" w:rsidRDefault="009F1E35" w:rsidP="00003C4E">
      <w:pPr>
        <w:pStyle w:val="COTCOCLV3-ASDEFCON"/>
        <w:numPr>
          <w:ilvl w:val="0"/>
          <w:numId w:val="0"/>
        </w:numPr>
        <w:ind w:left="851" w:hanging="851"/>
      </w:pPr>
    </w:p>
    <w:p w14:paraId="14F32DC9" w14:textId="63032756" w:rsidR="00DE2C33" w:rsidRPr="002571AD" w:rsidRDefault="00AE2062" w:rsidP="00003C4E">
      <w:pPr>
        <w:pStyle w:val="COTCOCLV3-ASDEFCON"/>
        <w:numPr>
          <w:ilvl w:val="0"/>
          <w:numId w:val="0"/>
        </w:numPr>
        <w:ind w:left="851" w:hanging="851"/>
      </w:pPr>
      <w:r w:rsidRPr="002571AD">
        <w:rPr>
          <w:b/>
          <w:bCs/>
        </w:rPr>
        <w:t>Insert</w:t>
      </w:r>
      <w:r w:rsidRPr="002571AD">
        <w:rPr>
          <w:b/>
        </w:rPr>
        <w:t xml:space="preserve"> </w:t>
      </w:r>
      <w:r w:rsidRPr="002571AD">
        <w:t>new clause 11.13 as follows:</w:t>
      </w:r>
    </w:p>
    <w:p w14:paraId="50304139" w14:textId="77777777" w:rsidR="00DE2C33" w:rsidRPr="002571AD" w:rsidRDefault="00AE2062" w:rsidP="00003C4E">
      <w:pPr>
        <w:pStyle w:val="COTCOCLV2-ASDEFCON"/>
        <w:numPr>
          <w:ilvl w:val="0"/>
          <w:numId w:val="0"/>
        </w:numPr>
        <w:ind w:left="851" w:hanging="851"/>
      </w:pPr>
      <w:bookmarkStart w:id="73" w:name="_Toc11765567"/>
      <w:r w:rsidRPr="002571AD">
        <w:t>11.13</w:t>
      </w:r>
      <w:r w:rsidRPr="002571AD">
        <w:tab/>
        <w:t>Contract (Support) (Core)</w:t>
      </w:r>
      <w:bookmarkEnd w:id="73"/>
    </w:p>
    <w:p w14:paraId="6643134D" w14:textId="77777777" w:rsidR="00DE2C33" w:rsidRPr="002571AD" w:rsidRDefault="00AE2062" w:rsidP="00003C4E">
      <w:pPr>
        <w:pStyle w:val="COTCOCLV3-ASDEFCON"/>
        <w:numPr>
          <w:ilvl w:val="0"/>
          <w:numId w:val="0"/>
        </w:numPr>
        <w:ind w:left="851" w:hanging="851"/>
      </w:pPr>
      <w:r w:rsidRPr="002571AD">
        <w:t>11.13.1</w:t>
      </w:r>
      <w:r w:rsidRPr="002571AD">
        <w:tab/>
        <w:t>The Contractor acknowledges and agrees that any failure to comply or delay in complying with its obligations under the Contract may result in the Commonwealth:</w:t>
      </w:r>
    </w:p>
    <w:p w14:paraId="36486AE2" w14:textId="77777777" w:rsidR="00DE2C33" w:rsidRPr="002571AD" w:rsidRDefault="00AE2062" w:rsidP="00453FF4">
      <w:pPr>
        <w:pStyle w:val="COTCOCLV4-ASDEFCON"/>
      </w:pPr>
      <w:r w:rsidRPr="002571AD">
        <w:t>a.</w:t>
      </w:r>
      <w:r w:rsidRPr="002571AD">
        <w:tab/>
        <w:t>not being able to comply with its obligations under the Contract (Support);</w:t>
      </w:r>
    </w:p>
    <w:p w14:paraId="133927E3" w14:textId="77777777" w:rsidR="00DE2C33" w:rsidRPr="002571AD" w:rsidRDefault="00AE2062" w:rsidP="00453FF4">
      <w:pPr>
        <w:pStyle w:val="COTCOCLV4-ASDEFCON"/>
      </w:pPr>
      <w:r w:rsidRPr="002571AD">
        <w:t>b.</w:t>
      </w:r>
      <w:r w:rsidRPr="002571AD">
        <w:tab/>
        <w:t>not being able to obtain the full benefit of the Services provided under the Contract (Support); or</w:t>
      </w:r>
    </w:p>
    <w:p w14:paraId="12BBE365" w14:textId="77777777" w:rsidR="00DE2C33" w:rsidRPr="002571AD" w:rsidRDefault="00AE2062" w:rsidP="00453FF4">
      <w:pPr>
        <w:pStyle w:val="COTCOCLV4-ASDEFCON"/>
      </w:pPr>
      <w:proofErr w:type="gramStart"/>
      <w:r w:rsidRPr="002571AD">
        <w:t>c</w:t>
      </w:r>
      <w:proofErr w:type="gramEnd"/>
      <w:r w:rsidRPr="002571AD">
        <w:t>.</w:t>
      </w:r>
      <w:r w:rsidRPr="002571AD">
        <w:tab/>
        <w:t>suffering loss or damage in connection with the Contract (Support).</w:t>
      </w:r>
    </w:p>
    <w:p w14:paraId="4D0F4872" w14:textId="77777777" w:rsidR="00DE2C33" w:rsidRPr="002571AD" w:rsidRDefault="00AE2062" w:rsidP="00003C4E">
      <w:pPr>
        <w:pStyle w:val="COTCOCLV3-ASDEFCON"/>
        <w:numPr>
          <w:ilvl w:val="0"/>
          <w:numId w:val="0"/>
        </w:numPr>
        <w:ind w:left="851" w:hanging="851"/>
      </w:pPr>
      <w:r w:rsidRPr="002571AD">
        <w:t>11.13.2</w:t>
      </w:r>
      <w:r w:rsidRPr="002571AD">
        <w:tab/>
        <w:t>The Contractor shall provide all necessary assistance to enable the Contractor (Support) to comply with its obligations under the Contract (Support) where such compliance requires the assistance of the Contractor.</w:t>
      </w:r>
    </w:p>
    <w:p w14:paraId="5E5B2470" w14:textId="77777777" w:rsidR="00DE2C33" w:rsidRPr="002571AD" w:rsidRDefault="00AE2062" w:rsidP="00003C4E">
      <w:pPr>
        <w:pStyle w:val="COTCOCLV3-ASDEFCON"/>
        <w:numPr>
          <w:ilvl w:val="0"/>
          <w:numId w:val="0"/>
        </w:numPr>
        <w:ind w:left="851" w:hanging="851"/>
      </w:pPr>
      <w:bookmarkStart w:id="74" w:name="_Ref11666363"/>
      <w:r w:rsidRPr="002571AD">
        <w:lastRenderedPageBreak/>
        <w:t>11.13.3</w:t>
      </w:r>
      <w:r w:rsidRPr="002571AD">
        <w:tab/>
        <w:t>Without limiting any other obligations and unless expressly stated otherwise in the Contract, if the Contractor requires the assistance of the Contractor (Support) to comply with its obligations under the Contract, the Contractor shall obtain and co-ordinate such assistance without the involvement of the Commonwealth.</w:t>
      </w:r>
    </w:p>
    <w:bookmarkEnd w:id="74"/>
    <w:p w14:paraId="6991D386" w14:textId="77777777" w:rsidR="00DE2C33" w:rsidRPr="002571AD" w:rsidRDefault="00AE2062" w:rsidP="00003C4E">
      <w:pPr>
        <w:pStyle w:val="COTCOCLV3-ASDEFCON"/>
        <w:numPr>
          <w:ilvl w:val="0"/>
          <w:numId w:val="0"/>
        </w:numPr>
        <w:ind w:left="851" w:hanging="851"/>
      </w:pPr>
      <w:r w:rsidRPr="002571AD">
        <w:t>11.13.4</w:t>
      </w:r>
      <w:r w:rsidRPr="002571AD">
        <w:tab/>
        <w:t>Unless expressly stated in the Contract, nothing in the Contract (Support), or the exercise of rights by the Commonwealth under the Contract (Support) limits the Commonwealth’s rights and remedies or increases its obligations, including at law, arising under or in connection with the Contract.</w:t>
      </w:r>
    </w:p>
    <w:p w14:paraId="1A6C98AB" w14:textId="77777777" w:rsidR="00DE2C33" w:rsidRPr="002571AD" w:rsidRDefault="00AE2062" w:rsidP="00453FF4">
      <w:pPr>
        <w:pStyle w:val="COTCOCLV3-ASDEFCON"/>
      </w:pPr>
      <w:r w:rsidRPr="002571AD">
        <w:t>11.13.4</w:t>
      </w:r>
      <w:r w:rsidRPr="002571AD">
        <w:tab/>
        <w:t>Without limiting any other provisions of this clause 11.13, the Contractor acknowledges and agrees that if the Contractor is substituted for the Contractor (Support) under clause 6.11 of the Contract (Support), that substitution shall not entitle the Contractor to a postponement of the date for delivery of Supplies or a Milestone Date, or relieve the Contractor from performing its obligations, under the Contract.</w:t>
      </w:r>
    </w:p>
    <w:p w14:paraId="53299B8E" w14:textId="77777777" w:rsidR="00DE2C33" w:rsidRPr="002571AD" w:rsidRDefault="009F1E35" w:rsidP="00003C4E">
      <w:pPr>
        <w:pStyle w:val="COTCOCLV3-ASDEFCON"/>
        <w:numPr>
          <w:ilvl w:val="0"/>
          <w:numId w:val="0"/>
        </w:numPr>
      </w:pPr>
    </w:p>
    <w:p w14:paraId="7E4182B4" w14:textId="642B74CF" w:rsidR="00DE2C33" w:rsidRPr="002571AD" w:rsidRDefault="00AE2062" w:rsidP="00003C4E">
      <w:pPr>
        <w:pStyle w:val="COTCOCLV3-ASDEFCON"/>
        <w:numPr>
          <w:ilvl w:val="0"/>
          <w:numId w:val="0"/>
        </w:numPr>
        <w:ind w:left="851" w:hanging="851"/>
      </w:pPr>
      <w:r w:rsidRPr="002571AD">
        <w:rPr>
          <w:b/>
          <w:bCs/>
        </w:rPr>
        <w:t>Insert</w:t>
      </w:r>
      <w:r w:rsidRPr="002571AD">
        <w:rPr>
          <w:b/>
        </w:rPr>
        <w:t xml:space="preserve"> </w:t>
      </w:r>
      <w:r w:rsidRPr="002571AD">
        <w:t>new clauses 13.1.9 and 13.1.10 and renumber existing clause 13.1.</w:t>
      </w:r>
      <w:r w:rsidR="009F1E35">
        <w:t>9 as clause 13.1.11 as follows:</w:t>
      </w:r>
    </w:p>
    <w:p w14:paraId="324037B7" w14:textId="77777777" w:rsidR="00DE2C33" w:rsidRPr="002571AD" w:rsidRDefault="00AE2062" w:rsidP="00003C4E">
      <w:pPr>
        <w:pStyle w:val="COTCOCLV3-ASDEFCON"/>
        <w:numPr>
          <w:ilvl w:val="0"/>
          <w:numId w:val="0"/>
        </w:numPr>
        <w:ind w:left="851" w:hanging="851"/>
      </w:pPr>
      <w:r w:rsidRPr="002571AD">
        <w:t>13.1.9</w:t>
      </w:r>
      <w:r w:rsidRPr="002571AD">
        <w:tab/>
        <w:t>If a Dispute may impact on the Contract (Support), the Contractor shall notify the Contractor (Support) and, where appropriate, require the Contractor (Support) to participate in any negotiation, alternative dispute resolution or other processes referred to in this clause 13.</w:t>
      </w:r>
    </w:p>
    <w:p w14:paraId="64A638ED" w14:textId="77777777" w:rsidR="00DE2C33" w:rsidRPr="002571AD" w:rsidRDefault="00AE2062" w:rsidP="00003C4E">
      <w:pPr>
        <w:pStyle w:val="COTCOCLV3-ASDEFCON"/>
        <w:numPr>
          <w:ilvl w:val="0"/>
          <w:numId w:val="0"/>
        </w:numPr>
        <w:ind w:left="851" w:hanging="851"/>
      </w:pPr>
      <w:r w:rsidRPr="002571AD">
        <w:t>13.1.10</w:t>
      </w:r>
      <w:r w:rsidRPr="002571AD">
        <w:tab/>
        <w:t>If the Contractor is required by the Contractor (Support) to participate in any negotiation, alternative dispute resolution or other process in respect of a dispute under the Contract (Support) that impacts on the Contract, the Contractor shall participate in such negotiation, alternative dispute resolution or other process.</w:t>
      </w:r>
    </w:p>
    <w:p w14:paraId="57E2C6F2" w14:textId="77777777" w:rsidR="00DE2C33" w:rsidRPr="002571AD" w:rsidRDefault="009F1E35" w:rsidP="00003C4E">
      <w:pPr>
        <w:pStyle w:val="COTCOCLV3-ASDEFCON"/>
        <w:numPr>
          <w:ilvl w:val="0"/>
          <w:numId w:val="0"/>
        </w:numPr>
        <w:ind w:left="851"/>
      </w:pPr>
    </w:p>
    <w:p w14:paraId="31F70C81" w14:textId="0E504A8F" w:rsidR="00DE2C33" w:rsidRPr="002571AD" w:rsidRDefault="00AE2062" w:rsidP="00003C4E">
      <w:pPr>
        <w:pStyle w:val="COTCOCLV3-ASDEFCON"/>
        <w:numPr>
          <w:ilvl w:val="0"/>
          <w:numId w:val="0"/>
        </w:numPr>
        <w:ind w:left="851" w:hanging="851"/>
      </w:pPr>
      <w:r w:rsidRPr="002571AD">
        <w:rPr>
          <w:b/>
          <w:bCs/>
        </w:rPr>
        <w:t>Insert</w:t>
      </w:r>
      <w:r w:rsidRPr="002571AD">
        <w:rPr>
          <w:b/>
        </w:rPr>
        <w:t xml:space="preserve"> </w:t>
      </w:r>
      <w:r w:rsidRPr="002571AD">
        <w:t>new clause 13.2.1h</w:t>
      </w:r>
      <w:r w:rsidR="00A1012A" w:rsidRPr="002571AD">
        <w:t>.</w:t>
      </w:r>
      <w:r w:rsidR="009F1E35">
        <w:t xml:space="preserve"> </w:t>
      </w:r>
      <w:proofErr w:type="gramStart"/>
      <w:r w:rsidR="009F1E35">
        <w:t>as</w:t>
      </w:r>
      <w:proofErr w:type="gramEnd"/>
      <w:r w:rsidR="009F1E35">
        <w:t xml:space="preserve"> follows:</w:t>
      </w:r>
    </w:p>
    <w:p w14:paraId="6DA77B7D" w14:textId="77777777" w:rsidR="00DE2C33" w:rsidRPr="002571AD" w:rsidRDefault="00AE2062" w:rsidP="00003C4E">
      <w:pPr>
        <w:pStyle w:val="COTCOCLV4-ASDEFCON"/>
        <w:numPr>
          <w:ilvl w:val="0"/>
          <w:numId w:val="0"/>
        </w:numPr>
        <w:ind w:left="1418" w:hanging="567"/>
      </w:pPr>
      <w:proofErr w:type="gramStart"/>
      <w:r w:rsidRPr="002571AD">
        <w:t>h</w:t>
      </w:r>
      <w:proofErr w:type="gramEnd"/>
      <w:r w:rsidRPr="002571AD">
        <w:t>.</w:t>
      </w:r>
      <w:r w:rsidRPr="002571AD">
        <w:tab/>
        <w:t>the Contract (Support) is terminated in accordance with clause 13.2 of the Contract (Support) or otherwise for default.</w:t>
      </w:r>
    </w:p>
    <w:p w14:paraId="4D396751" w14:textId="77777777" w:rsidR="00DE2C33" w:rsidRPr="002571AD" w:rsidRDefault="009F1E35" w:rsidP="00003C4E">
      <w:pPr>
        <w:pStyle w:val="COTCOCLV4-ASDEFCON"/>
        <w:numPr>
          <w:ilvl w:val="0"/>
          <w:numId w:val="0"/>
        </w:numPr>
      </w:pPr>
    </w:p>
    <w:p w14:paraId="2E3D6079" w14:textId="727D3C8E" w:rsidR="00DE2C33" w:rsidRPr="002571AD" w:rsidRDefault="00AE2062" w:rsidP="00003C4E">
      <w:pPr>
        <w:pStyle w:val="COTCOCLV3-ASDEFCON"/>
        <w:numPr>
          <w:ilvl w:val="0"/>
          <w:numId w:val="0"/>
        </w:numPr>
        <w:ind w:left="851"/>
      </w:pPr>
      <w:r w:rsidRPr="002571AD">
        <w:rPr>
          <w:b/>
          <w:bCs/>
        </w:rPr>
        <w:t xml:space="preserve">Insert </w:t>
      </w:r>
      <w:r w:rsidR="009F1E35">
        <w:t>new clause 13.4.5 as follows:</w:t>
      </w:r>
    </w:p>
    <w:p w14:paraId="03AAD7D4" w14:textId="1E467E7F" w:rsidR="00DE2C33" w:rsidRPr="002571AD" w:rsidRDefault="00AE2062" w:rsidP="00003C4E">
      <w:pPr>
        <w:pStyle w:val="COTCOCLV3-ASDEFCON"/>
        <w:numPr>
          <w:ilvl w:val="0"/>
          <w:numId w:val="0"/>
        </w:numPr>
        <w:ind w:left="851" w:hanging="851"/>
      </w:pPr>
      <w:r w:rsidRPr="002571AD">
        <w:t>13.4.5</w:t>
      </w:r>
      <w:r w:rsidRPr="002571AD">
        <w:tab/>
        <w:t>The Contractor is not entitled to the amounts at clause 13.4.3b</w:t>
      </w:r>
      <w:r w:rsidR="00A1012A" w:rsidRPr="002571AD">
        <w:t>.</w:t>
      </w:r>
      <w:r w:rsidRPr="002571AD">
        <w:t xml:space="preserve"> </w:t>
      </w:r>
      <w:r w:rsidR="009F1E35">
        <w:t xml:space="preserve"> </w:t>
      </w:r>
      <w:proofErr w:type="gramStart"/>
      <w:r w:rsidRPr="002571AD">
        <w:t>if</w:t>
      </w:r>
      <w:proofErr w:type="gramEnd"/>
      <w:r w:rsidRPr="002571AD">
        <w:t xml:space="preserve"> the scope of the Contract is reduced for convenience and the Contract (Support) is amended to substantially incorporate that scope.</w:t>
      </w:r>
    </w:p>
    <w:p w14:paraId="4C2699A3" w14:textId="77777777" w:rsidR="00DE2C33" w:rsidRPr="002571AD" w:rsidRDefault="009F1E35" w:rsidP="00003C4E">
      <w:pPr>
        <w:pStyle w:val="COTCOCLV3-ASDEFCON"/>
        <w:numPr>
          <w:ilvl w:val="0"/>
          <w:numId w:val="0"/>
        </w:numPr>
        <w:ind w:left="851" w:hanging="851"/>
      </w:pPr>
    </w:p>
    <w:p w14:paraId="7FE0CFD6" w14:textId="0C4CD4F9" w:rsidR="00DE2C33" w:rsidRPr="002571AD" w:rsidRDefault="00AE2062" w:rsidP="00003C4E">
      <w:pPr>
        <w:pStyle w:val="COTCOCLV3-ASDEFCON"/>
        <w:numPr>
          <w:ilvl w:val="0"/>
          <w:numId w:val="0"/>
        </w:numPr>
        <w:ind w:left="851" w:hanging="851"/>
      </w:pPr>
      <w:r w:rsidRPr="002571AD">
        <w:rPr>
          <w:b/>
          <w:bCs/>
        </w:rPr>
        <w:t>Amend</w:t>
      </w:r>
      <w:r w:rsidRPr="002571AD">
        <w:rPr>
          <w:b/>
        </w:rPr>
        <w:t xml:space="preserve"> </w:t>
      </w:r>
      <w:r w:rsidR="009F1E35">
        <w:t>clause 13.6.1 as follows:</w:t>
      </w:r>
    </w:p>
    <w:p w14:paraId="6E924BD6" w14:textId="77777777" w:rsidR="00DE2C33" w:rsidRPr="002571AD" w:rsidRDefault="00AE2062" w:rsidP="00003C4E">
      <w:pPr>
        <w:pStyle w:val="COTCOCLV3-ASDEFCON"/>
        <w:numPr>
          <w:ilvl w:val="0"/>
          <w:numId w:val="0"/>
        </w:numPr>
        <w:ind w:left="851" w:hanging="851"/>
      </w:pPr>
      <w:bookmarkStart w:id="75" w:name="_Hlt96511964"/>
      <w:bookmarkStart w:id="76" w:name="_Ref11666776"/>
      <w:bookmarkStart w:id="77" w:name="_Ref528809347"/>
      <w:bookmarkEnd w:id="75"/>
      <w:r w:rsidRPr="002571AD">
        <w:t>13.6.1</w:t>
      </w:r>
      <w:r w:rsidRPr="002571AD">
        <w:tab/>
        <w:t>Without limiting the Commonwealth’s other rights or remedies under the Contract</w:t>
      </w:r>
      <w:bookmarkEnd w:id="76"/>
      <w:r w:rsidRPr="002571AD">
        <w:t>:</w:t>
      </w:r>
    </w:p>
    <w:p w14:paraId="7D743DC2" w14:textId="77777777" w:rsidR="00DE2C33" w:rsidRPr="002571AD" w:rsidRDefault="00AE2062" w:rsidP="00003C4E">
      <w:pPr>
        <w:pStyle w:val="COTCOCLV4-ASDEFCON"/>
        <w:numPr>
          <w:ilvl w:val="0"/>
          <w:numId w:val="0"/>
        </w:numPr>
        <w:ind w:left="1418" w:hanging="567"/>
      </w:pPr>
      <w:proofErr w:type="gramStart"/>
      <w:r w:rsidRPr="002571AD">
        <w:t>a</w:t>
      </w:r>
      <w:proofErr w:type="gramEnd"/>
      <w:r w:rsidRPr="002571AD">
        <w:t>.</w:t>
      </w:r>
      <w:r w:rsidRPr="002571AD">
        <w:tab/>
        <w:t>if the Commonwealth elects, in accordance with the Contract, to recover an amount from the Contractor or the Contractor otherwise owes any debt to the Commonwealth in relation to the Contract; or</w:t>
      </w:r>
    </w:p>
    <w:p w14:paraId="6F7246C4" w14:textId="77777777" w:rsidR="00DE2C33" w:rsidRPr="002571AD" w:rsidRDefault="00AE2062" w:rsidP="00003C4E">
      <w:pPr>
        <w:pStyle w:val="COTCOCLV4-ASDEFCON"/>
        <w:numPr>
          <w:ilvl w:val="0"/>
          <w:numId w:val="0"/>
        </w:numPr>
        <w:ind w:left="1418" w:hanging="567"/>
      </w:pPr>
      <w:proofErr w:type="gramStart"/>
      <w:r w:rsidRPr="002571AD">
        <w:t>b</w:t>
      </w:r>
      <w:proofErr w:type="gramEnd"/>
      <w:r w:rsidRPr="002571AD">
        <w:t>.</w:t>
      </w:r>
      <w:r w:rsidRPr="002571AD">
        <w:tab/>
        <w:t xml:space="preserve">the Contractor (Support) owes any debt to the Commonwealth in relation to the Contract (Support), </w:t>
      </w:r>
    </w:p>
    <w:p w14:paraId="0E11C0D2" w14:textId="77777777" w:rsidR="00DE2C33" w:rsidRPr="002571AD" w:rsidRDefault="00AE2062" w:rsidP="00003C4E">
      <w:pPr>
        <w:pStyle w:val="COTCOCLV4-ASDEFCON"/>
        <w:numPr>
          <w:ilvl w:val="0"/>
          <w:numId w:val="0"/>
        </w:numPr>
        <w:ind w:left="1418" w:hanging="567"/>
      </w:pPr>
      <w:proofErr w:type="gramStart"/>
      <w:r w:rsidRPr="002571AD">
        <w:t>the</w:t>
      </w:r>
      <w:proofErr w:type="gramEnd"/>
      <w:r w:rsidRPr="002571AD">
        <w:t xml:space="preserve"> Commonwealth may:</w:t>
      </w:r>
    </w:p>
    <w:bookmarkEnd w:id="77"/>
    <w:p w14:paraId="5A1EF641" w14:textId="77777777" w:rsidR="00DE2C33" w:rsidRPr="002571AD" w:rsidRDefault="00AE2062" w:rsidP="00003C4E">
      <w:pPr>
        <w:pStyle w:val="COTCOCLV4-ASDEFCON"/>
        <w:numPr>
          <w:ilvl w:val="0"/>
          <w:numId w:val="0"/>
        </w:numPr>
        <w:ind w:left="1418" w:hanging="567"/>
      </w:pPr>
      <w:proofErr w:type="gramStart"/>
      <w:r w:rsidRPr="002571AD">
        <w:t>c</w:t>
      </w:r>
      <w:proofErr w:type="gramEnd"/>
      <w:r w:rsidRPr="002571AD">
        <w:t>.</w:t>
      </w:r>
      <w:r w:rsidRPr="002571AD">
        <w:tab/>
        <w:t>deduct the amount from payment of any claim; or</w:t>
      </w:r>
    </w:p>
    <w:p w14:paraId="70D9FDC4" w14:textId="77777777" w:rsidR="00DE2C33" w:rsidRPr="002571AD" w:rsidRDefault="00AE2062" w:rsidP="009F1E35">
      <w:pPr>
        <w:pStyle w:val="COTCOCLV4-ASDEFCON"/>
        <w:numPr>
          <w:ilvl w:val="0"/>
          <w:numId w:val="0"/>
        </w:numPr>
        <w:ind w:left="1418" w:hanging="567"/>
      </w:pPr>
      <w:proofErr w:type="gramStart"/>
      <w:r w:rsidRPr="002571AD">
        <w:t>d</w:t>
      </w:r>
      <w:proofErr w:type="gramEnd"/>
      <w:r w:rsidRPr="002571AD">
        <w:t>.</w:t>
      </w:r>
      <w:r w:rsidRPr="002571AD">
        <w:tab/>
        <w:t>give the Contractor a notice of the existence of a debt recoverable which shall be paid by the Contractor within 30 days after receipt of notice.</w:t>
      </w:r>
    </w:p>
    <w:p w14:paraId="75E94674" w14:textId="77777777" w:rsidR="0072479E" w:rsidRPr="002571AD" w:rsidRDefault="009F1E35" w:rsidP="009F1E35">
      <w:pPr>
        <w:pStyle w:val="COTCOCLV3-ASDEFCON"/>
        <w:numPr>
          <w:ilvl w:val="0"/>
          <w:numId w:val="0"/>
        </w:numPr>
        <w:ind w:left="851" w:hanging="851"/>
      </w:pPr>
    </w:p>
    <w:p w14:paraId="1140D2E5" w14:textId="77777777" w:rsidR="0072479E" w:rsidRPr="002571AD" w:rsidRDefault="00AE2062" w:rsidP="009F1E35">
      <w:pPr>
        <w:pStyle w:val="COTCOCLV3-ASDEFCON"/>
        <w:numPr>
          <w:ilvl w:val="0"/>
          <w:numId w:val="0"/>
        </w:numPr>
        <w:ind w:left="851" w:hanging="851"/>
      </w:pPr>
      <w:r w:rsidRPr="002571AD">
        <w:rPr>
          <w:b/>
          <w:bCs/>
        </w:rPr>
        <w:t>Amend</w:t>
      </w:r>
      <w:r w:rsidRPr="002571AD">
        <w:t xml:space="preserve"> clause 13.6.2 as follows:</w:t>
      </w:r>
    </w:p>
    <w:p w14:paraId="7EE74D51" w14:textId="5EA7E0FC" w:rsidR="00DE2C33" w:rsidRPr="002571AD" w:rsidRDefault="00AE2062" w:rsidP="009F1E35">
      <w:pPr>
        <w:pStyle w:val="COTCOCLV3-ASDEFCON"/>
        <w:numPr>
          <w:ilvl w:val="0"/>
          <w:numId w:val="0"/>
        </w:numPr>
        <w:ind w:left="851" w:hanging="851"/>
      </w:pPr>
      <w:r w:rsidRPr="002571AD">
        <w:t>13.6.2</w:t>
      </w:r>
      <w:r w:rsidRPr="002571AD">
        <w:tab/>
        <w:t>The Commonwealth may exercise any or all of its rights in respect of any security provided in accordance with clauses 7.4 or 7.5 to recover any debt owing by the Contractor or the Contractor (Support), except to the extent otherwise recovered by the Co</w:t>
      </w:r>
      <w:r w:rsidR="009F1E35">
        <w:t>mmonwealth under clause 13.6.1.</w:t>
      </w:r>
    </w:p>
    <w:p w14:paraId="0A8E0A20" w14:textId="77777777" w:rsidR="0072479E" w:rsidRPr="002571AD" w:rsidRDefault="009F1E35" w:rsidP="009F1E35">
      <w:pPr>
        <w:pStyle w:val="COTCOCLV3-ASDEFCON"/>
        <w:numPr>
          <w:ilvl w:val="0"/>
          <w:numId w:val="0"/>
        </w:numPr>
        <w:ind w:left="851" w:hanging="851"/>
      </w:pPr>
    </w:p>
    <w:p w14:paraId="06271E1C" w14:textId="2A26FF94" w:rsidR="00DE2C33" w:rsidRPr="002571AD" w:rsidRDefault="00AE2062" w:rsidP="009F1E35">
      <w:pPr>
        <w:pStyle w:val="COTCOCLV3-ASDEFCON"/>
        <w:numPr>
          <w:ilvl w:val="0"/>
          <w:numId w:val="0"/>
        </w:numPr>
        <w:ind w:left="851" w:hanging="851"/>
      </w:pPr>
      <w:r w:rsidRPr="002571AD">
        <w:rPr>
          <w:b/>
          <w:bCs/>
        </w:rPr>
        <w:lastRenderedPageBreak/>
        <w:t xml:space="preserve">Insert </w:t>
      </w:r>
      <w:r w:rsidR="009F1E35">
        <w:t>new clause 13.6.5 as follows:</w:t>
      </w:r>
    </w:p>
    <w:p w14:paraId="076330AA" w14:textId="17ACA177" w:rsidR="00DE2C33" w:rsidRPr="009F1E35" w:rsidRDefault="00AE2062" w:rsidP="009F1E35">
      <w:pPr>
        <w:pStyle w:val="COTCOCLV3-ASDEFCON"/>
        <w:numPr>
          <w:ilvl w:val="0"/>
          <w:numId w:val="0"/>
        </w:numPr>
        <w:ind w:left="851" w:hanging="851"/>
      </w:pPr>
      <w:r w:rsidRPr="002571AD">
        <w:t>13.6.5</w:t>
      </w:r>
      <w:r w:rsidRPr="002571AD">
        <w:tab/>
        <w:t>If the Commonwealth recovers an amount from the Contractor (Support) under the Contract (Support) in respect of a debt referred to in clause 13.6.1, the Commonwealth cannot recover that amount under this clause 13.6.</w:t>
      </w:r>
    </w:p>
    <w:sectPr w:rsidR="00DE2C33" w:rsidRPr="009F1E35" w:rsidSect="00393981">
      <w:headerReference w:type="default" r:id="rId8"/>
      <w:footerReference w:type="default" r:id="rId9"/>
      <w:pgSz w:w="11906" w:h="16838"/>
      <w:pgMar w:top="1440" w:right="1080" w:bottom="1440" w:left="108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F6B420" w14:textId="77777777" w:rsidR="001F6595" w:rsidRDefault="001F6595">
      <w:r>
        <w:separator/>
      </w:r>
    </w:p>
  </w:endnote>
  <w:endnote w:type="continuationSeparator" w:id="0">
    <w:p w14:paraId="584F23E2" w14:textId="77777777" w:rsidR="001F6595" w:rsidRDefault="001F6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ntique Olv (W1)">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EF898" w14:textId="77777777" w:rsidR="00994C58" w:rsidRPr="00B42289" w:rsidRDefault="009F1E35" w:rsidP="00DE2C33">
    <w:pPr>
      <w:pStyle w:val="Footer"/>
      <w:rPr>
        <w:rFonts w:cs="Arial"/>
        <w:color w:val="000000"/>
        <w:sz w:val="16"/>
        <w:szCs w:val="16"/>
      </w:rPr>
    </w:pPr>
  </w:p>
  <w:tbl>
    <w:tblPr>
      <w:tblW w:w="5003" w:type="pct"/>
      <w:tblCellMar>
        <w:left w:w="0" w:type="dxa"/>
        <w:right w:w="0" w:type="dxa"/>
      </w:tblCellMar>
      <w:tblLook w:val="0000" w:firstRow="0" w:lastRow="0" w:firstColumn="0" w:lastColumn="0" w:noHBand="0" w:noVBand="0"/>
    </w:tblPr>
    <w:tblGrid>
      <w:gridCol w:w="4876"/>
      <w:gridCol w:w="4876"/>
    </w:tblGrid>
    <w:tr w:rsidR="00BE4070" w:rsidRPr="00B42289" w14:paraId="264B08BD" w14:textId="77777777" w:rsidTr="00DE2C33">
      <w:tc>
        <w:tcPr>
          <w:tcW w:w="2500" w:type="pct"/>
        </w:tcPr>
        <w:p w14:paraId="6DA3B65C" w14:textId="77777777" w:rsidR="00994C58" w:rsidRPr="00B42289" w:rsidRDefault="009F1E35" w:rsidP="00DE2C33">
          <w:pPr>
            <w:pStyle w:val="ASDEFCONHeaderFooterLeft"/>
          </w:pPr>
          <w:r>
            <w:fldChar w:fldCharType="begin"/>
          </w:r>
          <w:r>
            <w:instrText xml:space="preserve"> DOCPROPERTY Footer_Left </w:instrText>
          </w:r>
          <w:r>
            <w:fldChar w:fldCharType="separate"/>
          </w:r>
          <w:r w:rsidR="00AE2062" w:rsidRPr="00B42289">
            <w:t>Amendment Instructions Contract (Acquisition)</w:t>
          </w:r>
          <w:r>
            <w:fldChar w:fldCharType="end"/>
          </w:r>
          <w:r w:rsidR="00AE2062" w:rsidRPr="00B42289">
            <w:t xml:space="preserve"> (</w:t>
          </w:r>
          <w:r>
            <w:fldChar w:fldCharType="begin"/>
          </w:r>
          <w:r>
            <w:instrText xml:space="preserve"> DOCPROPERTY Version </w:instrText>
          </w:r>
          <w:r>
            <w:fldChar w:fldCharType="separate"/>
          </w:r>
          <w:r w:rsidR="00AE2062" w:rsidRPr="00B42289">
            <w:t>V2.0</w:t>
          </w:r>
          <w:r>
            <w:fldChar w:fldCharType="end"/>
          </w:r>
          <w:r w:rsidR="00AE2062" w:rsidRPr="00B42289">
            <w:t>)</w:t>
          </w:r>
        </w:p>
      </w:tc>
      <w:tc>
        <w:tcPr>
          <w:tcW w:w="2500" w:type="pct"/>
        </w:tcPr>
        <w:p w14:paraId="3C97CAC7" w14:textId="6C6977E6" w:rsidR="00994C58" w:rsidRPr="00B42289" w:rsidRDefault="00AE2062" w:rsidP="00DE2C33">
          <w:pPr>
            <w:pStyle w:val="ASDEFCONHeaderFooterRight"/>
          </w:pPr>
          <w:r w:rsidRPr="00B42289">
            <w:fldChar w:fldCharType="begin"/>
          </w:r>
          <w:r w:rsidRPr="00B42289">
            <w:instrText xml:space="preserve"> PAGE   \* MERGEFORMAT </w:instrText>
          </w:r>
          <w:r w:rsidRPr="00B42289">
            <w:fldChar w:fldCharType="separate"/>
          </w:r>
          <w:r w:rsidR="009F1E35">
            <w:rPr>
              <w:noProof/>
            </w:rPr>
            <w:t>4</w:t>
          </w:r>
          <w:r w:rsidRPr="00B42289">
            <w:rPr>
              <w:noProof/>
            </w:rPr>
            <w:fldChar w:fldCharType="end"/>
          </w:r>
        </w:p>
      </w:tc>
    </w:tr>
    <w:tr w:rsidR="00BE4070" w:rsidRPr="00B42289" w14:paraId="01C1F772" w14:textId="77777777" w:rsidTr="00DE2C33">
      <w:tc>
        <w:tcPr>
          <w:tcW w:w="4997" w:type="pct"/>
          <w:gridSpan w:val="2"/>
        </w:tcPr>
        <w:p w14:paraId="279B0956" w14:textId="77777777" w:rsidR="00994C58" w:rsidRPr="00B42289" w:rsidRDefault="009F1E35" w:rsidP="00DE2C33">
          <w:pPr>
            <w:pStyle w:val="ASDEFCONHeaderFooterClassification"/>
            <w:spacing w:before="120"/>
          </w:pPr>
          <w:r>
            <w:fldChar w:fldCharType="begin"/>
          </w:r>
          <w:r>
            <w:instrText xml:space="preserve"> DOCPROPERTY Classification </w:instrText>
          </w:r>
          <w:r>
            <w:fldChar w:fldCharType="separate"/>
          </w:r>
          <w:r w:rsidR="00AE2062" w:rsidRPr="00B42289">
            <w:t>Official</w:t>
          </w:r>
          <w:r>
            <w:fldChar w:fldCharType="end"/>
          </w:r>
        </w:p>
      </w:tc>
    </w:tr>
  </w:tbl>
  <w:p w14:paraId="093E83AB" w14:textId="77777777" w:rsidR="00994C58" w:rsidRPr="00B42289" w:rsidRDefault="009F1E35" w:rsidP="00DE2C33">
    <w:pPr>
      <w:pStyle w:val="Footer"/>
      <w:rPr>
        <w:rFonts w:cs="Arial"/>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A9E59B" w14:textId="77777777" w:rsidR="001F6595" w:rsidRDefault="001F6595">
      <w:r>
        <w:separator/>
      </w:r>
    </w:p>
  </w:footnote>
  <w:footnote w:type="continuationSeparator" w:id="0">
    <w:p w14:paraId="60367679" w14:textId="77777777" w:rsidR="001F6595" w:rsidRDefault="001F65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0" w:type="dxa"/>
        <w:right w:w="0" w:type="dxa"/>
      </w:tblCellMar>
      <w:tblLook w:val="0000" w:firstRow="0" w:lastRow="0" w:firstColumn="0" w:lastColumn="0" w:noHBand="0" w:noVBand="0"/>
    </w:tblPr>
    <w:tblGrid>
      <w:gridCol w:w="4873"/>
      <w:gridCol w:w="4873"/>
    </w:tblGrid>
    <w:tr w:rsidR="00BE4070" w14:paraId="6C19AA4C" w14:textId="77777777" w:rsidTr="00DE2C33">
      <w:tc>
        <w:tcPr>
          <w:tcW w:w="5000" w:type="pct"/>
          <w:gridSpan w:val="2"/>
        </w:tcPr>
        <w:p w14:paraId="0CD5408A" w14:textId="77777777" w:rsidR="00994C58" w:rsidRDefault="009F1E35" w:rsidP="00DE2C33">
          <w:pPr>
            <w:pStyle w:val="ASDEFCONHeaderFooterClassification"/>
            <w:spacing w:after="120"/>
          </w:pPr>
          <w:r>
            <w:fldChar w:fldCharType="begin"/>
          </w:r>
          <w:r>
            <w:instrText xml:space="preserve"> DOCPROPERTY Classification </w:instrText>
          </w:r>
          <w:r>
            <w:fldChar w:fldCharType="separate"/>
          </w:r>
          <w:r w:rsidR="00AE2062">
            <w:t>Official</w:t>
          </w:r>
          <w:r>
            <w:fldChar w:fldCharType="end"/>
          </w:r>
        </w:p>
      </w:tc>
    </w:tr>
    <w:tr w:rsidR="00BE4070" w14:paraId="7B1D5AE8" w14:textId="77777777" w:rsidTr="00DE2C33">
      <w:tc>
        <w:tcPr>
          <w:tcW w:w="2500" w:type="pct"/>
        </w:tcPr>
        <w:p w14:paraId="2FA72058" w14:textId="77777777" w:rsidR="00994C58" w:rsidRDefault="009F1E35" w:rsidP="00DE2C33">
          <w:pPr>
            <w:pStyle w:val="ASDEFCONHeaderFooterLeft"/>
          </w:pPr>
          <w:r>
            <w:fldChar w:fldCharType="begin"/>
          </w:r>
          <w:r>
            <w:instrText xml:space="preserve"> DOCPROPERTY Header_Left </w:instrText>
          </w:r>
          <w:r>
            <w:fldChar w:fldCharType="separate"/>
          </w:r>
          <w:r w:rsidR="00AE2062">
            <w:t>ASDEFCON Linkages Module (Strategic)</w:t>
          </w:r>
          <w:r>
            <w:fldChar w:fldCharType="end"/>
          </w:r>
        </w:p>
      </w:tc>
      <w:tc>
        <w:tcPr>
          <w:tcW w:w="2500" w:type="pct"/>
        </w:tcPr>
        <w:p w14:paraId="399097D3" w14:textId="77777777" w:rsidR="00994C58" w:rsidRDefault="009F1E35" w:rsidP="00DE2C33">
          <w:pPr>
            <w:pStyle w:val="ASDEFCONHeaderFooterRight"/>
          </w:pPr>
          <w:r>
            <w:fldChar w:fldCharType="begin"/>
          </w:r>
          <w:r>
            <w:instrText xml:space="preserve"> DOCPROPERTY Header_Right </w:instrText>
          </w:r>
          <w:r>
            <w:fldChar w:fldCharType="separate"/>
          </w:r>
          <w:r w:rsidR="00AE2062">
            <w:t>PART 1</w:t>
          </w:r>
          <w:r>
            <w:fldChar w:fldCharType="end"/>
          </w:r>
        </w:p>
      </w:tc>
    </w:tr>
  </w:tbl>
  <w:p w14:paraId="30356DA5" w14:textId="77777777" w:rsidR="00994C58" w:rsidRPr="00965E55" w:rsidRDefault="009F1E35" w:rsidP="00DE2C33">
    <w:pPr>
      <w:pStyle w:val="Header"/>
      <w:rPr>
        <w:rFonts w:cs="Arial"/>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4DECAEAA"/>
    <w:lvl w:ilvl="0">
      <w:start w:val="1"/>
      <w:numFmt w:val="bullet"/>
      <w:pStyle w:val="ListBullet3"/>
      <w:lvlText w:val=""/>
      <w:lvlJc w:val="left"/>
      <w:pPr>
        <w:ind w:left="720" w:hanging="720"/>
      </w:pPr>
      <w:rPr>
        <w:rFonts w:ascii="Wingdings" w:hAnsi="Wingdings" w:hint="default"/>
      </w:rPr>
    </w:lvl>
  </w:abstractNum>
  <w:abstractNum w:abstractNumId="1" w15:restartNumberingAfterBreak="0">
    <w:nsid w:val="FFFFFF83"/>
    <w:multiLevelType w:val="singleLevel"/>
    <w:tmpl w:val="FE780010"/>
    <w:lvl w:ilvl="0">
      <w:start w:val="1"/>
      <w:numFmt w:val="bullet"/>
      <w:pStyle w:val="ListBullet2"/>
      <w:lvlText w:val="o"/>
      <w:lvlJc w:val="left"/>
      <w:pPr>
        <w:ind w:left="720" w:hanging="720"/>
      </w:pPr>
      <w:rPr>
        <w:rFonts w:ascii="Courier New" w:hAnsi="Courier New" w:hint="default"/>
      </w:rPr>
    </w:lvl>
  </w:abstractNum>
  <w:abstractNum w:abstractNumId="2" w15:restartNumberingAfterBreak="0">
    <w:nsid w:val="FFFFFF88"/>
    <w:multiLevelType w:val="singleLevel"/>
    <w:tmpl w:val="97E82AB8"/>
    <w:lvl w:ilvl="0">
      <w:start w:val="1"/>
      <w:numFmt w:val="decimal"/>
      <w:pStyle w:val="ListNumber"/>
      <w:lvlText w:val="%1."/>
      <w:lvlJc w:val="left"/>
      <w:pPr>
        <w:ind w:left="720" w:hanging="720"/>
      </w:pPr>
      <w:rPr>
        <w:rFonts w:hint="default"/>
      </w:rPr>
    </w:lvl>
  </w:abstractNum>
  <w:abstractNum w:abstractNumId="3" w15:restartNumberingAfterBreak="0">
    <w:nsid w:val="FFFFFF89"/>
    <w:multiLevelType w:val="singleLevel"/>
    <w:tmpl w:val="A692E3AE"/>
    <w:lvl w:ilvl="0">
      <w:start w:val="1"/>
      <w:numFmt w:val="bullet"/>
      <w:pStyle w:val="ListBullet"/>
      <w:lvlText w:val=""/>
      <w:lvlJc w:val="left"/>
      <w:pPr>
        <w:ind w:left="720" w:hanging="720"/>
      </w:pPr>
      <w:rPr>
        <w:rFonts w:ascii="Symbol" w:hAnsi="Symbol" w:hint="default"/>
      </w:rPr>
    </w:lvl>
  </w:abstractNum>
  <w:abstractNum w:abstractNumId="4"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F34BEE"/>
    <w:multiLevelType w:val="multilevel"/>
    <w:tmpl w:val="4B7E7F72"/>
    <w:styleLink w:val="OutlineList3"/>
    <w:lvl w:ilvl="0">
      <w:start w:val="1"/>
      <w:numFmt w:val="none"/>
      <w:pStyle w:val="sch1"/>
      <w:suff w:val="nothing"/>
      <w:lvlText w:val=""/>
      <w:lvlJc w:val="left"/>
      <w:pPr>
        <w:ind w:left="0" w:firstLine="0"/>
      </w:pPr>
      <w:rPr>
        <w:rFonts w:hint="default"/>
      </w:rPr>
    </w:lvl>
    <w:lvl w:ilvl="1">
      <w:start w:val="1"/>
      <w:numFmt w:val="decimal"/>
      <w:pStyle w:val="sch2"/>
      <w:lvlText w:val="%2."/>
      <w:lvlJc w:val="left"/>
      <w:pPr>
        <w:ind w:left="720" w:hanging="720"/>
      </w:pPr>
      <w:rPr>
        <w:rFonts w:hint="default"/>
      </w:rPr>
    </w:lvl>
    <w:lvl w:ilvl="2">
      <w:start w:val="1"/>
      <w:numFmt w:val="decimal"/>
      <w:pStyle w:val="sch3"/>
      <w:lvlText w:val="%2.%3"/>
      <w:lvlJc w:val="left"/>
      <w:pPr>
        <w:ind w:left="720" w:hanging="720"/>
      </w:pPr>
      <w:rPr>
        <w:rFonts w:hint="default"/>
      </w:rPr>
    </w:lvl>
    <w:lvl w:ilvl="3">
      <w:start w:val="1"/>
      <w:numFmt w:val="lowerLetter"/>
      <w:pStyle w:val="sch4"/>
      <w:lvlText w:val="(%4)"/>
      <w:lvlJc w:val="left"/>
      <w:pPr>
        <w:ind w:left="1440" w:hanging="720"/>
      </w:pPr>
      <w:rPr>
        <w:rFonts w:hint="default"/>
      </w:rPr>
    </w:lvl>
    <w:lvl w:ilvl="4">
      <w:start w:val="1"/>
      <w:numFmt w:val="lowerRoman"/>
      <w:pStyle w:val="sch5"/>
      <w:lvlText w:val="(%5)"/>
      <w:lvlJc w:val="left"/>
      <w:pPr>
        <w:ind w:left="2160" w:hanging="720"/>
      </w:pPr>
      <w:rPr>
        <w:rFonts w:hint="default"/>
      </w:rPr>
    </w:lvl>
    <w:lvl w:ilvl="5">
      <w:start w:val="1"/>
      <w:numFmt w:val="upperLetter"/>
      <w:pStyle w:val="sch6"/>
      <w:lvlText w:val="(%6)"/>
      <w:lvlJc w:val="left"/>
      <w:pPr>
        <w:ind w:left="2880" w:hanging="720"/>
      </w:pPr>
      <w:rPr>
        <w:rFonts w:hint="default"/>
      </w:rPr>
    </w:lvl>
    <w:lvl w:ilvl="6">
      <w:start w:val="1"/>
      <w:numFmt w:val="upperRoman"/>
      <w:pStyle w:val="sch7"/>
      <w:lvlText w:val="(%7)"/>
      <w:lvlJc w:val="left"/>
      <w:pPr>
        <w:ind w:left="3600" w:hanging="72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15:restartNumberingAfterBreak="0">
    <w:nsid w:val="15477E4E"/>
    <w:multiLevelType w:val="multilevel"/>
    <w:tmpl w:val="4976C7B0"/>
    <w:lvl w:ilvl="0">
      <w:start w:val="1"/>
      <w:numFmt w:val="none"/>
      <w:pStyle w:val="Notetodrafters"/>
      <w:lvlText w:val="Note to drafters:  "/>
      <w:lvlJc w:val="left"/>
      <w:pPr>
        <w:tabs>
          <w:tab w:val="num" w:pos="1699"/>
        </w:tabs>
        <w:ind w:left="1699" w:hanging="1699"/>
      </w:pPr>
      <w:rPr>
        <w:rFonts w:ascii="Arial" w:hAnsi="Arial" w:hint="default"/>
        <w:b/>
        <w:i/>
        <w:sz w:val="20"/>
      </w:rPr>
    </w:lvl>
    <w:lvl w:ilvl="1">
      <w:start w:val="1"/>
      <w:numFmt w:val="decimal"/>
      <w:pStyle w:val="ASDEFCONHandbookSectionSubHeading-Numbered"/>
      <w:lvlText w:val="%1.%2"/>
      <w:lvlJc w:val="left"/>
      <w:pPr>
        <w:tabs>
          <w:tab w:val="num" w:pos="1699"/>
        </w:tabs>
        <w:ind w:left="1699" w:hanging="1699"/>
      </w:pPr>
      <w:rPr>
        <w:rFonts w:hint="default"/>
      </w:rPr>
    </w:lvl>
    <w:lvl w:ilvl="2">
      <w:start w:val="1"/>
      <w:numFmt w:val="decimal"/>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1"/>
      <w:numFmt w:val="decimal"/>
      <w:lvlText w:val="%1.%2.%5"/>
      <w:lvlJc w:val="left"/>
      <w:pPr>
        <w:tabs>
          <w:tab w:val="num" w:pos="907"/>
        </w:tabs>
        <w:ind w:left="907" w:hanging="907"/>
      </w:pPr>
      <w:rPr>
        <w:rFonts w:hint="default"/>
      </w:rPr>
    </w:lvl>
    <w:lvl w:ilvl="5">
      <w:start w:val="1"/>
      <w:numFmt w:val="decimal"/>
      <w:lvlText w:val="%1.%2.%4.%6"/>
      <w:lvlJc w:val="left"/>
      <w:pPr>
        <w:tabs>
          <w:tab w:val="num" w:pos="907"/>
        </w:tabs>
        <w:ind w:left="907" w:hanging="907"/>
      </w:pPr>
      <w:rPr>
        <w:rFonts w:hint="default"/>
      </w:rPr>
    </w:lvl>
    <w:lvl w:ilvl="6">
      <w:start w:val="1"/>
      <w:numFmt w:val="lowerLetter"/>
      <w:lvlText w:val="%7."/>
      <w:lvlJc w:val="left"/>
      <w:pPr>
        <w:tabs>
          <w:tab w:val="num" w:pos="1440"/>
        </w:tabs>
        <w:ind w:left="1440" w:hanging="533"/>
      </w:pPr>
      <w:rPr>
        <w:rFonts w:hint="default"/>
      </w:rPr>
    </w:lvl>
    <w:lvl w:ilvl="7">
      <w:start w:val="1"/>
      <w:numFmt w:val="lowerRoman"/>
      <w:lvlText w:val="(%8)"/>
      <w:lvlJc w:val="left"/>
      <w:pPr>
        <w:tabs>
          <w:tab w:val="num" w:pos="2160"/>
        </w:tabs>
        <w:ind w:left="2016" w:hanging="576"/>
      </w:pPr>
      <w:rPr>
        <w:rFonts w:hint="default"/>
      </w:rPr>
    </w:lvl>
    <w:lvl w:ilvl="8">
      <w:start w:val="1"/>
      <w:numFmt w:val="decimal"/>
      <w:lvlText w:val="%1.%2.%4.%8.%9"/>
      <w:lvlJc w:val="left"/>
      <w:pPr>
        <w:tabs>
          <w:tab w:val="num" w:pos="907"/>
        </w:tabs>
        <w:ind w:left="907" w:hanging="907"/>
      </w:pPr>
      <w:rPr>
        <w:rFonts w:hint="default"/>
      </w:rPr>
    </w:lvl>
  </w:abstractNum>
  <w:abstractNum w:abstractNumId="8" w15:restartNumberingAfterBreak="0">
    <w:nsid w:val="15BE5257"/>
    <w:multiLevelType w:val="hybridMultilevel"/>
    <w:tmpl w:val="6FFEC2FC"/>
    <w:lvl w:ilvl="0" w:tplc="9AA40C3A">
      <w:start w:val="1"/>
      <w:numFmt w:val="upperLetter"/>
      <w:pStyle w:val="ListNumber3"/>
      <w:lvlText w:val="%1."/>
      <w:lvlJc w:val="left"/>
      <w:pPr>
        <w:ind w:left="720" w:hanging="720"/>
      </w:pPr>
      <w:rPr>
        <w:rFonts w:hint="default"/>
      </w:rPr>
    </w:lvl>
    <w:lvl w:ilvl="1" w:tplc="8DEC39BC" w:tentative="1">
      <w:start w:val="1"/>
      <w:numFmt w:val="lowerLetter"/>
      <w:lvlText w:val="%2."/>
      <w:lvlJc w:val="left"/>
      <w:pPr>
        <w:ind w:left="1440" w:hanging="360"/>
      </w:pPr>
    </w:lvl>
    <w:lvl w:ilvl="2" w:tplc="616CCC70" w:tentative="1">
      <w:start w:val="1"/>
      <w:numFmt w:val="lowerRoman"/>
      <w:lvlText w:val="%3."/>
      <w:lvlJc w:val="right"/>
      <w:pPr>
        <w:ind w:left="2160" w:hanging="180"/>
      </w:pPr>
    </w:lvl>
    <w:lvl w:ilvl="3" w:tplc="9FE48246" w:tentative="1">
      <w:start w:val="1"/>
      <w:numFmt w:val="decimal"/>
      <w:lvlText w:val="%4."/>
      <w:lvlJc w:val="left"/>
      <w:pPr>
        <w:ind w:left="2880" w:hanging="360"/>
      </w:pPr>
    </w:lvl>
    <w:lvl w:ilvl="4" w:tplc="53D0D0F6" w:tentative="1">
      <w:start w:val="1"/>
      <w:numFmt w:val="lowerLetter"/>
      <w:lvlText w:val="%5."/>
      <w:lvlJc w:val="left"/>
      <w:pPr>
        <w:ind w:left="3600" w:hanging="360"/>
      </w:pPr>
    </w:lvl>
    <w:lvl w:ilvl="5" w:tplc="2092FF16" w:tentative="1">
      <w:start w:val="1"/>
      <w:numFmt w:val="lowerRoman"/>
      <w:lvlText w:val="%6."/>
      <w:lvlJc w:val="right"/>
      <w:pPr>
        <w:ind w:left="4320" w:hanging="180"/>
      </w:pPr>
    </w:lvl>
    <w:lvl w:ilvl="6" w:tplc="ABD471A6" w:tentative="1">
      <w:start w:val="1"/>
      <w:numFmt w:val="decimal"/>
      <w:lvlText w:val="%7."/>
      <w:lvlJc w:val="left"/>
      <w:pPr>
        <w:ind w:left="5040" w:hanging="360"/>
      </w:pPr>
    </w:lvl>
    <w:lvl w:ilvl="7" w:tplc="70642210" w:tentative="1">
      <w:start w:val="1"/>
      <w:numFmt w:val="lowerLetter"/>
      <w:lvlText w:val="%8."/>
      <w:lvlJc w:val="left"/>
      <w:pPr>
        <w:ind w:left="5760" w:hanging="360"/>
      </w:pPr>
    </w:lvl>
    <w:lvl w:ilvl="8" w:tplc="3702B0F8" w:tentative="1">
      <w:start w:val="1"/>
      <w:numFmt w:val="lowerRoman"/>
      <w:lvlText w:val="%9."/>
      <w:lvlJc w:val="right"/>
      <w:pPr>
        <w:ind w:left="6480" w:hanging="180"/>
      </w:pPr>
    </w:lvl>
  </w:abstractNum>
  <w:abstractNum w:abstractNumId="9"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E107FF6"/>
    <w:multiLevelType w:val="hybridMultilevel"/>
    <w:tmpl w:val="2B0E085E"/>
    <w:lvl w:ilvl="0" w:tplc="88E8AF36">
      <w:start w:val="1"/>
      <w:numFmt w:val="decimal"/>
      <w:pStyle w:val="ListNumber2"/>
      <w:lvlText w:val="(%1)"/>
      <w:lvlJc w:val="left"/>
      <w:pPr>
        <w:ind w:left="720" w:hanging="720"/>
      </w:pPr>
      <w:rPr>
        <w:rFonts w:hint="default"/>
      </w:rPr>
    </w:lvl>
    <w:lvl w:ilvl="1" w:tplc="2A4E3D1E" w:tentative="1">
      <w:start w:val="1"/>
      <w:numFmt w:val="lowerLetter"/>
      <w:lvlText w:val="%2."/>
      <w:lvlJc w:val="left"/>
      <w:pPr>
        <w:ind w:left="1440" w:hanging="360"/>
      </w:pPr>
    </w:lvl>
    <w:lvl w:ilvl="2" w:tplc="FA9609A0" w:tentative="1">
      <w:start w:val="1"/>
      <w:numFmt w:val="lowerRoman"/>
      <w:lvlText w:val="%3."/>
      <w:lvlJc w:val="right"/>
      <w:pPr>
        <w:ind w:left="2160" w:hanging="180"/>
      </w:pPr>
    </w:lvl>
    <w:lvl w:ilvl="3" w:tplc="8AF696FA" w:tentative="1">
      <w:start w:val="1"/>
      <w:numFmt w:val="decimal"/>
      <w:lvlText w:val="%4."/>
      <w:lvlJc w:val="left"/>
      <w:pPr>
        <w:ind w:left="2880" w:hanging="360"/>
      </w:pPr>
    </w:lvl>
    <w:lvl w:ilvl="4" w:tplc="9A2E736A" w:tentative="1">
      <w:start w:val="1"/>
      <w:numFmt w:val="lowerLetter"/>
      <w:lvlText w:val="%5."/>
      <w:lvlJc w:val="left"/>
      <w:pPr>
        <w:ind w:left="3600" w:hanging="360"/>
      </w:pPr>
    </w:lvl>
    <w:lvl w:ilvl="5" w:tplc="25128DB6" w:tentative="1">
      <w:start w:val="1"/>
      <w:numFmt w:val="lowerRoman"/>
      <w:lvlText w:val="%6."/>
      <w:lvlJc w:val="right"/>
      <w:pPr>
        <w:ind w:left="4320" w:hanging="180"/>
      </w:pPr>
    </w:lvl>
    <w:lvl w:ilvl="6" w:tplc="F7BC7BF6" w:tentative="1">
      <w:start w:val="1"/>
      <w:numFmt w:val="decimal"/>
      <w:lvlText w:val="%7."/>
      <w:lvlJc w:val="left"/>
      <w:pPr>
        <w:ind w:left="5040" w:hanging="360"/>
      </w:pPr>
    </w:lvl>
    <w:lvl w:ilvl="7" w:tplc="2AEAAAFA" w:tentative="1">
      <w:start w:val="1"/>
      <w:numFmt w:val="lowerLetter"/>
      <w:lvlText w:val="%8."/>
      <w:lvlJc w:val="left"/>
      <w:pPr>
        <w:ind w:left="5760" w:hanging="360"/>
      </w:pPr>
    </w:lvl>
    <w:lvl w:ilvl="8" w:tplc="E37ED5E4" w:tentative="1">
      <w:start w:val="1"/>
      <w:numFmt w:val="lowerRoman"/>
      <w:lvlText w:val="%9."/>
      <w:lvlJc w:val="right"/>
      <w:pPr>
        <w:ind w:left="6480" w:hanging="180"/>
      </w:pPr>
    </w:lvl>
  </w:abstractNum>
  <w:abstractNum w:abstractNumId="11"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2"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70519EB"/>
    <w:multiLevelType w:val="hybridMultilevel"/>
    <w:tmpl w:val="6602C47A"/>
    <w:lvl w:ilvl="0" w:tplc="D432F982">
      <w:start w:val="1"/>
      <w:numFmt w:val="lowerRoman"/>
      <w:pStyle w:val="ListNumber5"/>
      <w:lvlText w:val="(%1)"/>
      <w:lvlJc w:val="left"/>
      <w:pPr>
        <w:ind w:left="720" w:hanging="720"/>
      </w:pPr>
      <w:rPr>
        <w:rFonts w:hint="default"/>
      </w:rPr>
    </w:lvl>
    <w:lvl w:ilvl="1" w:tplc="A8EE5CA0" w:tentative="1">
      <w:start w:val="1"/>
      <w:numFmt w:val="lowerLetter"/>
      <w:lvlText w:val="%2."/>
      <w:lvlJc w:val="left"/>
      <w:pPr>
        <w:ind w:left="1440" w:hanging="360"/>
      </w:pPr>
    </w:lvl>
    <w:lvl w:ilvl="2" w:tplc="FF12EBC0" w:tentative="1">
      <w:start w:val="1"/>
      <w:numFmt w:val="lowerRoman"/>
      <w:lvlText w:val="%3."/>
      <w:lvlJc w:val="right"/>
      <w:pPr>
        <w:ind w:left="2160" w:hanging="180"/>
      </w:pPr>
    </w:lvl>
    <w:lvl w:ilvl="3" w:tplc="AA180E56" w:tentative="1">
      <w:start w:val="1"/>
      <w:numFmt w:val="decimal"/>
      <w:lvlText w:val="%4."/>
      <w:lvlJc w:val="left"/>
      <w:pPr>
        <w:ind w:left="2880" w:hanging="360"/>
      </w:pPr>
    </w:lvl>
    <w:lvl w:ilvl="4" w:tplc="572A5F94" w:tentative="1">
      <w:start w:val="1"/>
      <w:numFmt w:val="lowerLetter"/>
      <w:lvlText w:val="%5."/>
      <w:lvlJc w:val="left"/>
      <w:pPr>
        <w:ind w:left="3600" w:hanging="360"/>
      </w:pPr>
    </w:lvl>
    <w:lvl w:ilvl="5" w:tplc="4CB646DE" w:tentative="1">
      <w:start w:val="1"/>
      <w:numFmt w:val="lowerRoman"/>
      <w:lvlText w:val="%6."/>
      <w:lvlJc w:val="right"/>
      <w:pPr>
        <w:ind w:left="4320" w:hanging="180"/>
      </w:pPr>
    </w:lvl>
    <w:lvl w:ilvl="6" w:tplc="2AFEBE6E" w:tentative="1">
      <w:start w:val="1"/>
      <w:numFmt w:val="decimal"/>
      <w:lvlText w:val="%7."/>
      <w:lvlJc w:val="left"/>
      <w:pPr>
        <w:ind w:left="5040" w:hanging="360"/>
      </w:pPr>
    </w:lvl>
    <w:lvl w:ilvl="7" w:tplc="F6024526" w:tentative="1">
      <w:start w:val="1"/>
      <w:numFmt w:val="lowerLetter"/>
      <w:lvlText w:val="%8."/>
      <w:lvlJc w:val="left"/>
      <w:pPr>
        <w:ind w:left="5760" w:hanging="360"/>
      </w:pPr>
    </w:lvl>
    <w:lvl w:ilvl="8" w:tplc="375E7D1E" w:tentative="1">
      <w:start w:val="1"/>
      <w:numFmt w:val="lowerRoman"/>
      <w:lvlText w:val="%9."/>
      <w:lvlJc w:val="right"/>
      <w:pPr>
        <w:ind w:left="6480" w:hanging="180"/>
      </w:pPr>
    </w:lvl>
  </w:abstractNum>
  <w:abstractNum w:abstractNumId="14"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33C830B0"/>
    <w:multiLevelType w:val="hybridMultilevel"/>
    <w:tmpl w:val="48320A60"/>
    <w:lvl w:ilvl="0" w:tplc="3BDE44F8">
      <w:start w:val="1"/>
      <w:numFmt w:val="lowerLetter"/>
      <w:pStyle w:val="ListNumber4"/>
      <w:lvlText w:val="(%1)"/>
      <w:lvlJc w:val="left"/>
      <w:pPr>
        <w:ind w:left="720" w:hanging="720"/>
      </w:pPr>
      <w:rPr>
        <w:rFonts w:hint="default"/>
      </w:rPr>
    </w:lvl>
    <w:lvl w:ilvl="1" w:tplc="5FEA087E" w:tentative="1">
      <w:start w:val="1"/>
      <w:numFmt w:val="lowerLetter"/>
      <w:lvlText w:val="%2."/>
      <w:lvlJc w:val="left"/>
      <w:pPr>
        <w:ind w:left="1440" w:hanging="360"/>
      </w:pPr>
    </w:lvl>
    <w:lvl w:ilvl="2" w:tplc="2EE458B8" w:tentative="1">
      <w:start w:val="1"/>
      <w:numFmt w:val="lowerRoman"/>
      <w:lvlText w:val="%3."/>
      <w:lvlJc w:val="right"/>
      <w:pPr>
        <w:ind w:left="2160" w:hanging="180"/>
      </w:pPr>
    </w:lvl>
    <w:lvl w:ilvl="3" w:tplc="EE70C9C6" w:tentative="1">
      <w:start w:val="1"/>
      <w:numFmt w:val="decimal"/>
      <w:lvlText w:val="%4."/>
      <w:lvlJc w:val="left"/>
      <w:pPr>
        <w:ind w:left="2880" w:hanging="360"/>
      </w:pPr>
    </w:lvl>
    <w:lvl w:ilvl="4" w:tplc="58981FFC" w:tentative="1">
      <w:start w:val="1"/>
      <w:numFmt w:val="lowerLetter"/>
      <w:lvlText w:val="%5."/>
      <w:lvlJc w:val="left"/>
      <w:pPr>
        <w:ind w:left="3600" w:hanging="360"/>
      </w:pPr>
    </w:lvl>
    <w:lvl w:ilvl="5" w:tplc="698A34C6" w:tentative="1">
      <w:start w:val="1"/>
      <w:numFmt w:val="lowerRoman"/>
      <w:lvlText w:val="%6."/>
      <w:lvlJc w:val="right"/>
      <w:pPr>
        <w:ind w:left="4320" w:hanging="180"/>
      </w:pPr>
    </w:lvl>
    <w:lvl w:ilvl="6" w:tplc="04800772" w:tentative="1">
      <w:start w:val="1"/>
      <w:numFmt w:val="decimal"/>
      <w:lvlText w:val="%7."/>
      <w:lvlJc w:val="left"/>
      <w:pPr>
        <w:ind w:left="5040" w:hanging="360"/>
      </w:pPr>
    </w:lvl>
    <w:lvl w:ilvl="7" w:tplc="2344662C" w:tentative="1">
      <w:start w:val="1"/>
      <w:numFmt w:val="lowerLetter"/>
      <w:lvlText w:val="%8."/>
      <w:lvlJc w:val="left"/>
      <w:pPr>
        <w:ind w:left="5760" w:hanging="360"/>
      </w:pPr>
    </w:lvl>
    <w:lvl w:ilvl="8" w:tplc="340E76B0" w:tentative="1">
      <w:start w:val="1"/>
      <w:numFmt w:val="lowerRoman"/>
      <w:lvlText w:val="%9."/>
      <w:lvlJc w:val="right"/>
      <w:pPr>
        <w:ind w:left="6480" w:hanging="180"/>
      </w:pPr>
    </w:lvl>
  </w:abstractNum>
  <w:abstractNum w:abstractNumId="18"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E075D2F"/>
    <w:multiLevelType w:val="multilevel"/>
    <w:tmpl w:val="E4784B2A"/>
    <w:lvl w:ilvl="0">
      <w:start w:val="1"/>
      <w:numFmt w:val="decimal"/>
      <w:lvlText w:val="%1"/>
      <w:lvlJc w:val="left"/>
      <w:pPr>
        <w:tabs>
          <w:tab w:val="num" w:pos="851"/>
        </w:tabs>
        <w:ind w:left="851" w:hanging="851"/>
      </w:pPr>
      <w:rPr>
        <w:rFonts w:ascii="Arial" w:hAnsi="Arial" w:hint="default"/>
        <w:b/>
        <w:i w:val="0"/>
        <w:sz w:val="20"/>
      </w:rPr>
    </w:lvl>
    <w:lvl w:ilvl="1">
      <w:start w:val="7"/>
      <w:numFmt w:val="decimal"/>
      <w:lvlText w:val="%1.%2"/>
      <w:lvlJc w:val="left"/>
      <w:pPr>
        <w:tabs>
          <w:tab w:val="num" w:pos="851"/>
        </w:tabs>
        <w:ind w:left="851" w:hanging="851"/>
      </w:pPr>
      <w:rPr>
        <w:rFonts w:ascii="Arial" w:hAnsi="Arial" w:hint="default"/>
        <w:b w:val="0"/>
        <w:i w:val="0"/>
        <w:sz w:val="20"/>
      </w:rPr>
    </w:lvl>
    <w:lvl w:ilvl="2">
      <w:start w:val="1"/>
      <w:numFmt w:val="decimal"/>
      <w:pStyle w:val="ASDEFCON111"/>
      <w:lvlText w:val="%1.%2.%3"/>
      <w:lvlJc w:val="left"/>
      <w:pPr>
        <w:tabs>
          <w:tab w:val="num" w:pos="851"/>
        </w:tabs>
        <w:ind w:left="851" w:hanging="851"/>
      </w:pPr>
      <w:rPr>
        <w:rFonts w:ascii="Arial" w:hAnsi="Arial" w:hint="default"/>
        <w:b w:val="0"/>
        <w:i w:val="0"/>
        <w:sz w:val="20"/>
      </w:rPr>
    </w:lvl>
    <w:lvl w:ilvl="3">
      <w:start w:val="1"/>
      <w:numFmt w:val="lowerLetter"/>
      <w:lvlText w:val="%4."/>
      <w:lvlJc w:val="left"/>
      <w:pPr>
        <w:tabs>
          <w:tab w:val="num" w:pos="1701"/>
        </w:tabs>
        <w:ind w:left="1701" w:hanging="850"/>
      </w:pPr>
      <w:rPr>
        <w:rFonts w:ascii="Arial" w:hAnsi="Arial" w:hint="default"/>
        <w:b w:val="0"/>
        <w:i w:val="0"/>
        <w:sz w:val="20"/>
      </w:rPr>
    </w:lvl>
    <w:lvl w:ilvl="4">
      <w:start w:val="1"/>
      <w:numFmt w:val="lowerRoman"/>
      <w:lvlText w:val="%5"/>
      <w:lvlJc w:val="left"/>
      <w:pPr>
        <w:tabs>
          <w:tab w:val="num" w:pos="2552"/>
        </w:tabs>
        <w:ind w:left="2552" w:hanging="851"/>
      </w:pPr>
      <w:rPr>
        <w:rFonts w:hint="default"/>
      </w:rPr>
    </w:lvl>
    <w:lvl w:ilvl="5">
      <w:start w:val="1"/>
      <w:numFmt w:val="lowerLetter"/>
      <w:lvlText w:val="%4..%5.%6"/>
      <w:lvlJc w:val="left"/>
      <w:pPr>
        <w:tabs>
          <w:tab w:val="num" w:pos="720"/>
        </w:tabs>
        <w:ind w:left="0" w:firstLine="0"/>
      </w:pPr>
      <w:rPr>
        <w:rFonts w:hint="default"/>
      </w:rPr>
    </w:lvl>
    <w:lvl w:ilvl="6">
      <w:start w:val="1"/>
      <w:numFmt w:val="decimal"/>
      <w:lvlText w:val="%4..%5.%6.%7"/>
      <w:lvlJc w:val="left"/>
      <w:pPr>
        <w:tabs>
          <w:tab w:val="num" w:pos="0"/>
        </w:tabs>
        <w:ind w:left="0" w:firstLine="0"/>
      </w:pPr>
      <w:rPr>
        <w:rFonts w:hint="default"/>
      </w:rPr>
    </w:lvl>
    <w:lvl w:ilvl="7">
      <w:start w:val="1"/>
      <w:numFmt w:val="decimal"/>
      <w:lvlText w:val="%4..%5.%6.%7.%8"/>
      <w:lvlJc w:val="left"/>
      <w:pPr>
        <w:tabs>
          <w:tab w:val="num" w:pos="0"/>
        </w:tabs>
        <w:ind w:left="0" w:firstLine="0"/>
      </w:pPr>
      <w:rPr>
        <w:rFonts w:hint="default"/>
      </w:rPr>
    </w:lvl>
    <w:lvl w:ilvl="8">
      <w:start w:val="1"/>
      <w:numFmt w:val="decimal"/>
      <w:lvlText w:val="%4..%5.%6.%7.%8.%9"/>
      <w:lvlJc w:val="left"/>
      <w:pPr>
        <w:tabs>
          <w:tab w:val="num" w:pos="0"/>
        </w:tabs>
        <w:ind w:left="0" w:firstLine="0"/>
      </w:pPr>
      <w:rPr>
        <w:rFonts w:hint="default"/>
      </w:rPr>
    </w:lvl>
  </w:abstractNum>
  <w:abstractNum w:abstractNumId="22"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4"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6"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7"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8"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563D3B32"/>
    <w:multiLevelType w:val="multilevel"/>
    <w:tmpl w:val="8AF4402E"/>
    <w:lvl w:ilvl="0">
      <w:start w:val="1"/>
      <w:numFmt w:val="decimal"/>
      <w:lvlText w:val="%1."/>
      <w:lvlJc w:val="left"/>
      <w:pPr>
        <w:tabs>
          <w:tab w:val="num" w:pos="907"/>
        </w:tabs>
        <w:ind w:left="907" w:hanging="907"/>
      </w:pPr>
      <w:rPr>
        <w:rFonts w:ascii="Arial" w:hAnsi="Arial" w:hint="default"/>
        <w:b/>
        <w:i w:val="0"/>
        <w:sz w:val="20"/>
      </w:rPr>
    </w:lvl>
    <w:lvl w:ilvl="1">
      <w:start w:val="1"/>
      <w:numFmt w:val="decimal"/>
      <w:pStyle w:val="TextLevel2"/>
      <w:lvlText w:val="%1.%2"/>
      <w:lvlJc w:val="left"/>
      <w:pPr>
        <w:tabs>
          <w:tab w:val="num" w:pos="907"/>
        </w:tabs>
        <w:ind w:left="907" w:hanging="907"/>
      </w:pPr>
      <w:rPr>
        <w:rFonts w:ascii="Arial" w:hAnsi="Arial" w:hint="default"/>
        <w:b w:val="0"/>
        <w:i w:val="0"/>
        <w:sz w:val="20"/>
      </w:rPr>
    </w:lvl>
    <w:lvl w:ilvl="2">
      <w:start w:val="1"/>
      <w:numFmt w:val="lowerLetter"/>
      <w:pStyle w:val="spara"/>
      <w:lvlText w:val="%3."/>
      <w:lvlJc w:val="left"/>
      <w:pPr>
        <w:tabs>
          <w:tab w:val="num" w:pos="1440"/>
        </w:tabs>
        <w:ind w:left="1440" w:hanging="533"/>
      </w:pPr>
      <w:rPr>
        <w:rFonts w:ascii="Arial" w:hAnsi="Arial" w:hint="default"/>
        <w:b w:val="0"/>
        <w:i w:val="0"/>
        <w:sz w:val="20"/>
      </w:rPr>
    </w:lvl>
    <w:lvl w:ilvl="3">
      <w:start w:val="1"/>
      <w:numFmt w:val="lowerRoman"/>
      <w:pStyle w:val="sspara"/>
      <w:lvlText w:val="(%4)"/>
      <w:lvlJc w:val="left"/>
      <w:pPr>
        <w:tabs>
          <w:tab w:val="num" w:pos="2160"/>
        </w:tabs>
        <w:ind w:left="2016" w:hanging="576"/>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58823FF2"/>
    <w:multiLevelType w:val="multilevel"/>
    <w:tmpl w:val="E02ED1AA"/>
    <w:styleLink w:val="OutlineBullets"/>
    <w:lvl w:ilvl="0">
      <w:start w:val="1"/>
      <w:numFmt w:val="bullet"/>
      <w:pStyle w:val="Bullet1"/>
      <w:lvlText w:val=""/>
      <w:lvlJc w:val="left"/>
      <w:pPr>
        <w:tabs>
          <w:tab w:val="num" w:pos="782"/>
        </w:tabs>
        <w:ind w:left="782" w:hanging="782"/>
      </w:pPr>
      <w:rPr>
        <w:rFonts w:ascii="Symbol" w:hAnsi="Symbol" w:hint="default"/>
      </w:rPr>
    </w:lvl>
    <w:lvl w:ilvl="1">
      <w:start w:val="1"/>
      <w:numFmt w:val="bullet"/>
      <w:pStyle w:val="Bullet2"/>
      <w:lvlText w:val=""/>
      <w:lvlJc w:val="left"/>
      <w:pPr>
        <w:tabs>
          <w:tab w:val="num" w:pos="1406"/>
        </w:tabs>
        <w:ind w:left="1406" w:hanging="624"/>
      </w:pPr>
      <w:rPr>
        <w:rFonts w:ascii="Symbol" w:hAnsi="Symbol" w:hint="default"/>
        <w:color w:val="auto"/>
      </w:rPr>
    </w:lvl>
    <w:lvl w:ilvl="2">
      <w:start w:val="1"/>
      <w:numFmt w:val="bullet"/>
      <w:pStyle w:val="Bullet3"/>
      <w:lvlText w:val=""/>
      <w:lvlJc w:val="left"/>
      <w:pPr>
        <w:tabs>
          <w:tab w:val="num" w:pos="2030"/>
        </w:tabs>
        <w:ind w:left="2030" w:hanging="624"/>
      </w:pPr>
      <w:rPr>
        <w:rFonts w:ascii="Symbol" w:hAnsi="Symbol" w:hint="default"/>
      </w:rPr>
    </w:lvl>
    <w:lvl w:ilvl="3">
      <w:start w:val="1"/>
      <w:numFmt w:val="bullet"/>
      <w:pStyle w:val="Bullet4"/>
      <w:lvlText w:val=""/>
      <w:lvlJc w:val="left"/>
      <w:pPr>
        <w:tabs>
          <w:tab w:val="num" w:pos="2654"/>
        </w:tabs>
        <w:ind w:left="2654" w:hanging="624"/>
      </w:pPr>
      <w:rPr>
        <w:rFonts w:ascii="Symbol" w:hAnsi="Symbol" w:hint="default"/>
      </w:rPr>
    </w:lvl>
    <w:lvl w:ilvl="4">
      <w:start w:val="1"/>
      <w:numFmt w:val="bullet"/>
      <w:pStyle w:val="Bullet5"/>
      <w:lvlText w:val=""/>
      <w:lvlJc w:val="left"/>
      <w:pPr>
        <w:tabs>
          <w:tab w:val="num" w:pos="3277"/>
        </w:tabs>
        <w:ind w:left="3277" w:hanging="623"/>
      </w:pPr>
      <w:rPr>
        <w:rFonts w:ascii="Symbol" w:hAnsi="Symbol" w:hint="default"/>
      </w:rPr>
    </w:lvl>
    <w:lvl w:ilvl="5">
      <w:start w:val="1"/>
      <w:numFmt w:val="bullet"/>
      <w:pStyle w:val="Bullet6"/>
      <w:lvlText w:val=""/>
      <w:lvlJc w:val="left"/>
      <w:pPr>
        <w:tabs>
          <w:tab w:val="num" w:pos="3901"/>
        </w:tabs>
        <w:ind w:left="3901" w:hanging="624"/>
      </w:pPr>
      <w:rPr>
        <w:rFonts w:ascii="Symbol" w:hAnsi="Symbol" w:hint="default"/>
      </w:rPr>
    </w:lvl>
    <w:lvl w:ilvl="6">
      <w:start w:val="1"/>
      <w:numFmt w:val="bullet"/>
      <w:pStyle w:val="Bullet7"/>
      <w:lvlText w:val=""/>
      <w:lvlJc w:val="left"/>
      <w:pPr>
        <w:tabs>
          <w:tab w:val="num" w:pos="4525"/>
        </w:tabs>
        <w:ind w:left="4525" w:hanging="624"/>
      </w:pPr>
      <w:rPr>
        <w:rFonts w:ascii="Symbol" w:hAnsi="Symbol"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1" w15:restartNumberingAfterBreak="0">
    <w:nsid w:val="5A7A400E"/>
    <w:multiLevelType w:val="multilevel"/>
    <w:tmpl w:val="4B7E7F72"/>
    <w:numStyleLink w:val="OutlineList3"/>
  </w:abstractNum>
  <w:abstractNum w:abstractNumId="32" w15:restartNumberingAfterBreak="0">
    <w:nsid w:val="5B633194"/>
    <w:multiLevelType w:val="multilevel"/>
    <w:tmpl w:val="613235DC"/>
    <w:styleLink w:val="OutlineList2"/>
    <w:lvl w:ilvl="0">
      <w:start w:val="1"/>
      <w:numFmt w:val="none"/>
      <w:suff w:val="nothing"/>
      <w:lvlText w:val=""/>
      <w:lvlJc w:val="left"/>
      <w:pPr>
        <w:ind w:left="0" w:firstLine="0"/>
      </w:pPr>
      <w:rPr>
        <w:rFonts w:hint="default"/>
      </w:rPr>
    </w:lvl>
    <w:lvl w:ilvl="1">
      <w:start w:val="1"/>
      <w:numFmt w:val="decimal"/>
      <w:lvlText w:val="%2."/>
      <w:lvlJc w:val="left"/>
      <w:pPr>
        <w:ind w:left="720" w:hanging="720"/>
      </w:pPr>
      <w:rPr>
        <w:rFonts w:hint="default"/>
      </w:rPr>
    </w:lvl>
    <w:lvl w:ilvl="2">
      <w:start w:val="1"/>
      <w:numFmt w:val="decimal"/>
      <w:lvlText w:val="%2.%3"/>
      <w:lvlJc w:val="left"/>
      <w:pPr>
        <w:ind w:left="720" w:hanging="720"/>
      </w:pPr>
      <w:rPr>
        <w:rFonts w:hint="default"/>
      </w:rPr>
    </w:lvl>
    <w:lvl w:ilvl="3">
      <w:start w:val="1"/>
      <w:numFmt w:val="lowerLetter"/>
      <w:lvlText w:val="(%4)"/>
      <w:lvlJc w:val="left"/>
      <w:pPr>
        <w:ind w:left="1440" w:hanging="720"/>
      </w:pPr>
      <w:rPr>
        <w:rFonts w:hint="default"/>
      </w:rPr>
    </w:lvl>
    <w:lvl w:ilvl="4">
      <w:start w:val="1"/>
      <w:numFmt w:val="lowerRoman"/>
      <w:lvlText w:val="(%5)"/>
      <w:lvlJc w:val="left"/>
      <w:pPr>
        <w:ind w:left="2160" w:hanging="720"/>
      </w:pPr>
      <w:rPr>
        <w:rFonts w:hint="default"/>
      </w:rPr>
    </w:lvl>
    <w:lvl w:ilvl="5">
      <w:start w:val="1"/>
      <w:numFmt w:val="upperLetter"/>
      <w:lvlText w:val="(%6)"/>
      <w:lvlJc w:val="left"/>
      <w:pPr>
        <w:ind w:left="2880" w:hanging="720"/>
      </w:pPr>
      <w:rPr>
        <w:rFonts w:hint="default"/>
      </w:rPr>
    </w:lvl>
    <w:lvl w:ilvl="6">
      <w:start w:val="1"/>
      <w:numFmt w:val="upperRoman"/>
      <w:lvlText w:val="(%7)"/>
      <w:lvlJc w:val="left"/>
      <w:pPr>
        <w:ind w:left="3600" w:hanging="72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3" w15:restartNumberingAfterBreak="0">
    <w:nsid w:val="64B8248A"/>
    <w:multiLevelType w:val="multilevel"/>
    <w:tmpl w:val="5FD254A6"/>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7545DF5"/>
    <w:multiLevelType w:val="multilevel"/>
    <w:tmpl w:val="6EB2415E"/>
    <w:styleLink w:val="OutlineList1"/>
    <w:lvl w:ilvl="0">
      <w:start w:val="1"/>
      <w:numFmt w:val="decimal"/>
      <w:pStyle w:val="Level1"/>
      <w:lvlText w:val="%1."/>
      <w:lvlJc w:val="left"/>
      <w:pPr>
        <w:ind w:left="720" w:hanging="720"/>
      </w:pPr>
      <w:rPr>
        <w:rFonts w:hint="default"/>
      </w:rPr>
    </w:lvl>
    <w:lvl w:ilvl="1">
      <w:start w:val="1"/>
      <w:numFmt w:val="decimal"/>
      <w:pStyle w:val="Level11"/>
      <w:lvlText w:val="%1.%2"/>
      <w:lvlJc w:val="left"/>
      <w:pPr>
        <w:ind w:left="720" w:hanging="720"/>
      </w:pPr>
      <w:rPr>
        <w:rFonts w:hint="default"/>
      </w:rPr>
    </w:lvl>
    <w:lvl w:ilvl="2">
      <w:start w:val="1"/>
      <w:numFmt w:val="lowerLetter"/>
      <w:pStyle w:val="Levela"/>
      <w:lvlText w:val="(%3)"/>
      <w:lvlJc w:val="left"/>
      <w:pPr>
        <w:ind w:left="1440" w:hanging="720"/>
      </w:pPr>
      <w:rPr>
        <w:rFonts w:hint="default"/>
      </w:rPr>
    </w:lvl>
    <w:lvl w:ilvl="3">
      <w:start w:val="1"/>
      <w:numFmt w:val="lowerRoman"/>
      <w:pStyle w:val="Leveli"/>
      <w:lvlText w:val="(%4)"/>
      <w:lvlJc w:val="left"/>
      <w:pPr>
        <w:ind w:left="2160" w:hanging="720"/>
      </w:pPr>
      <w:rPr>
        <w:rFonts w:hint="default"/>
      </w:rPr>
    </w:lvl>
    <w:lvl w:ilvl="4">
      <w:start w:val="1"/>
      <w:numFmt w:val="upperLetter"/>
      <w:pStyle w:val="LevelA0"/>
      <w:lvlText w:val="(%5)"/>
      <w:lvlJc w:val="left"/>
      <w:pPr>
        <w:ind w:left="2880" w:hanging="720"/>
      </w:pPr>
      <w:rPr>
        <w:rFonts w:hint="default"/>
      </w:rPr>
    </w:lvl>
    <w:lvl w:ilvl="5">
      <w:start w:val="1"/>
      <w:numFmt w:val="upperRoman"/>
      <w:pStyle w:val="LevelI0"/>
      <w:lvlText w:val="(%6)"/>
      <w:lvlJc w:val="left"/>
      <w:pPr>
        <w:ind w:left="3600" w:hanging="72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5"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6C3E44CD"/>
    <w:multiLevelType w:val="multilevel"/>
    <w:tmpl w:val="6EB2415E"/>
    <w:numStyleLink w:val="OutlineList1"/>
  </w:abstractNum>
  <w:abstractNum w:abstractNumId="39"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1"/>
  </w:num>
  <w:num w:numId="4">
    <w:abstractNumId w:val="23"/>
  </w:num>
  <w:num w:numId="5">
    <w:abstractNumId w:val="11"/>
  </w:num>
  <w:num w:numId="6">
    <w:abstractNumId w:val="27"/>
  </w:num>
  <w:num w:numId="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6"/>
  </w:num>
  <w:num w:numId="10">
    <w:abstractNumId w:val="36"/>
  </w:num>
  <w:num w:numId="11">
    <w:abstractNumId w:val="24"/>
  </w:num>
  <w:num w:numId="12">
    <w:abstractNumId w:val="40"/>
  </w:num>
  <w:num w:numId="13">
    <w:abstractNumId w:val="18"/>
  </w:num>
  <w:num w:numId="14">
    <w:abstractNumId w:val="20"/>
  </w:num>
  <w:num w:numId="15">
    <w:abstractNumId w:val="41"/>
  </w:num>
  <w:num w:numId="16">
    <w:abstractNumId w:val="14"/>
  </w:num>
  <w:num w:numId="17">
    <w:abstractNumId w:val="12"/>
  </w:num>
  <w:num w:numId="18">
    <w:abstractNumId w:val="5"/>
  </w:num>
  <w:num w:numId="19">
    <w:abstractNumId w:val="9"/>
  </w:num>
  <w:num w:numId="20">
    <w:abstractNumId w:val="19"/>
  </w:num>
  <w:num w:numId="21">
    <w:abstractNumId w:val="4"/>
  </w:num>
  <w:num w:numId="22">
    <w:abstractNumId w:val="25"/>
  </w:num>
  <w:num w:numId="23">
    <w:abstractNumId w:val="37"/>
  </w:num>
  <w:num w:numId="24">
    <w:abstractNumId w:val="35"/>
  </w:num>
  <w:num w:numId="25">
    <w:abstractNumId w:val="22"/>
  </w:num>
  <w:num w:numId="26">
    <w:abstractNumId w:val="32"/>
  </w:num>
  <w:num w:numId="27">
    <w:abstractNumId w:val="3"/>
  </w:num>
  <w:num w:numId="28">
    <w:abstractNumId w:val="2"/>
  </w:num>
  <w:num w:numId="29">
    <w:abstractNumId w:val="1"/>
  </w:num>
  <w:num w:numId="30">
    <w:abstractNumId w:val="0"/>
  </w:num>
  <w:num w:numId="31">
    <w:abstractNumId w:val="10"/>
  </w:num>
  <w:num w:numId="32">
    <w:abstractNumId w:val="8"/>
  </w:num>
  <w:num w:numId="33">
    <w:abstractNumId w:val="17"/>
  </w:num>
  <w:num w:numId="34">
    <w:abstractNumId w:val="13"/>
  </w:num>
  <w:num w:numId="35">
    <w:abstractNumId w:val="34"/>
  </w:num>
  <w:num w:numId="36">
    <w:abstractNumId w:val="6"/>
  </w:num>
  <w:num w:numId="37">
    <w:abstractNumId w:val="38"/>
  </w:num>
  <w:num w:numId="38">
    <w:abstractNumId w:val="31"/>
  </w:num>
  <w:num w:numId="39">
    <w:abstractNumId w:val="30"/>
  </w:num>
  <w:num w:numId="40">
    <w:abstractNumId w:val="33"/>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lvlOverride w:ilvl="0">
      <w:startOverride w:val="1"/>
    </w:lvlOverride>
    <w:lvlOverride w:ilvl="1">
      <w:startOverride w:val="1"/>
    </w:lvlOverride>
    <w:lvlOverride w:ilvl="2">
      <w:startOverride w:val="1"/>
    </w:lvlOverride>
    <w:lvlOverride w:ilvl="3">
      <w:startOverride w:val="3"/>
    </w:lvlOverride>
  </w:num>
  <w:num w:numId="42">
    <w:abstractNumId w:val="33"/>
  </w:num>
  <w:num w:numId="43">
    <w:abstractNumId w:val="33"/>
    <w:lvlOverride w:ilvl="0">
      <w:startOverride w:val="1"/>
    </w:lvlOverride>
    <w:lvlOverride w:ilvl="1">
      <w:startOverride w:val="1"/>
    </w:lvlOverride>
    <w:lvlOverride w:ilvl="2">
      <w:startOverride w:val="1"/>
    </w:lvlOverride>
    <w:lvlOverride w:ilvl="3">
      <w:startOverride w:val="5"/>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44">
    <w:abstractNumId w:val="28"/>
  </w:num>
  <w:num w:numId="4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num>
  <w:num w:numId="47">
    <w:abstractNumId w:val="33"/>
    <w:lvlOverride w:ilvl="0">
      <w:startOverride w:val="1"/>
    </w:lvlOverride>
    <w:lvlOverride w:ilvl="1">
      <w:startOverride w:val="1"/>
    </w:lvlOverride>
    <w:lvlOverride w:ilvl="2">
      <w:startOverride w:val="1"/>
    </w:lvlOverride>
    <w:lvlOverride w:ilvl="3">
      <w:startOverride w:val="2"/>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48">
    <w:abstractNumId w:val="33"/>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3"/>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AU" w:vendorID="64" w:dllVersion="131078" w:nlCheck="1"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4070"/>
    <w:rsid w:val="00003C4E"/>
    <w:rsid w:val="000E036D"/>
    <w:rsid w:val="001B0EDD"/>
    <w:rsid w:val="001D1E6D"/>
    <w:rsid w:val="001F6595"/>
    <w:rsid w:val="002571AD"/>
    <w:rsid w:val="0035753C"/>
    <w:rsid w:val="00393981"/>
    <w:rsid w:val="003A063A"/>
    <w:rsid w:val="003F2FD5"/>
    <w:rsid w:val="00414E18"/>
    <w:rsid w:val="00453FF4"/>
    <w:rsid w:val="00490F03"/>
    <w:rsid w:val="00512359"/>
    <w:rsid w:val="00532E9C"/>
    <w:rsid w:val="00752B35"/>
    <w:rsid w:val="00865556"/>
    <w:rsid w:val="009272BD"/>
    <w:rsid w:val="00972A8E"/>
    <w:rsid w:val="009F1E35"/>
    <w:rsid w:val="00A1012A"/>
    <w:rsid w:val="00AE2062"/>
    <w:rsid w:val="00AF56D0"/>
    <w:rsid w:val="00B42289"/>
    <w:rsid w:val="00BE4070"/>
    <w:rsid w:val="00C226D0"/>
    <w:rsid w:val="00C6772E"/>
    <w:rsid w:val="00CB1C7D"/>
    <w:rsid w:val="00D31A09"/>
    <w:rsid w:val="00D87F1D"/>
    <w:rsid w:val="00ED6924"/>
    <w:rsid w:val="00FB04AC"/>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144CFA"/>
  <w15:docId w15:val="{6AE65501-2C4F-4819-B3FE-7C589A477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iPriority="94" w:unhideWhenUsed="1"/>
    <w:lsdException w:name="List Number" w:uiPriority="94"/>
    <w:lsdException w:name="List 2" w:semiHidden="1" w:unhideWhenUsed="1"/>
    <w:lsdException w:name="List 3" w:semiHidden="1" w:unhideWhenUsed="1"/>
    <w:lsdException w:name="List Bullet 2" w:semiHidden="1" w:uiPriority="94" w:unhideWhenUsed="1"/>
    <w:lsdException w:name="List Bullet 3" w:semiHidden="1" w:uiPriority="94" w:unhideWhenUsed="1"/>
    <w:lsdException w:name="List Bullet 4" w:semiHidden="1" w:unhideWhenUsed="1"/>
    <w:lsdException w:name="List Bullet 5" w:semiHidden="1" w:unhideWhenUsed="1"/>
    <w:lsdException w:name="List Number 2" w:semiHidden="1" w:uiPriority="94" w:unhideWhenUsed="1"/>
    <w:lsdException w:name="List Number 3" w:semiHidden="1" w:uiPriority="94" w:unhideWhenUsed="1"/>
    <w:lsdException w:name="List Number 4" w:semiHidden="1" w:uiPriority="94" w:unhideWhenUsed="1"/>
    <w:lsdException w:name="List Number 5" w:semiHidden="1" w:uiPriority="94"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 w:qFormat="1"/>
    <w:lsdException w:name="Body Text First Indent 2"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7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8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53FF4"/>
    <w:pPr>
      <w:spacing w:after="120"/>
      <w:jc w:val="both"/>
    </w:pPr>
    <w:rPr>
      <w:rFonts w:ascii="Arial" w:hAnsi="Arial"/>
      <w:szCs w:val="24"/>
    </w:rPr>
  </w:style>
  <w:style w:type="paragraph" w:styleId="Heading1">
    <w:name w:val="heading 1"/>
    <w:aliases w:val="Level 1 Para,Level 1 Para1,Level 1 Para11,Level 1 Para12,Level 1 Para13,Level 1 Para2,Level 1 Para21,Level 1 Para22,Level 1 Para23,Level 1 Para3,Level 1 Para31,Level 1 Para32,Level 1 Para4,Level 1 Para5,Level 1 Para6,Para1,ParaLevel1,Top 1,h1"/>
    <w:basedOn w:val="Normal"/>
    <w:next w:val="Normal"/>
    <w:link w:val="Heading1Char"/>
    <w:qFormat/>
    <w:rsid w:val="00453FF4"/>
    <w:pPr>
      <w:keepNext/>
      <w:numPr>
        <w:numId w:val="44"/>
      </w:numPr>
      <w:spacing w:before="240" w:after="60"/>
      <w:outlineLvl w:val="0"/>
    </w:pPr>
    <w:rPr>
      <w:rFonts w:cs="Arial"/>
      <w:b/>
      <w:bCs/>
      <w:kern w:val="32"/>
      <w:sz w:val="32"/>
      <w:szCs w:val="32"/>
    </w:rPr>
  </w:style>
  <w:style w:type="paragraph" w:styleId="Heading2">
    <w:name w:val="heading 2"/>
    <w:aliases w:val="2 headline,B Sub/Bold,B Sub/Bold1,B Sub/Bold11,B Sub/Bold12,B Sub/Bold13,B Sub/Bold2,B Sub/Bold3,B Sub/Bold4,H2,Head hdbk,Para 2,Para2,SubPara,Top 2,a.,h,h2,h2 main heading,h2 main heading1,h2 main heading2,h2 main heading3,new heading two,sub"/>
    <w:basedOn w:val="Normal"/>
    <w:next w:val="Normal"/>
    <w:link w:val="Heading2Char"/>
    <w:unhideWhenUsed/>
    <w:qFormat/>
    <w:rsid w:val="00453FF4"/>
    <w:pPr>
      <w:keepNext/>
      <w:keepLines/>
      <w:spacing w:before="200" w:after="0"/>
      <w:outlineLvl w:val="1"/>
    </w:pPr>
    <w:rPr>
      <w:rFonts w:ascii="Cambria" w:hAnsi="Cambria"/>
      <w:b/>
      <w:bCs/>
      <w:color w:val="4F81BD"/>
      <w:sz w:val="26"/>
      <w:szCs w:val="26"/>
    </w:rPr>
  </w:style>
  <w:style w:type="paragraph" w:styleId="Heading3">
    <w:name w:val="heading 3"/>
    <w:aliases w:val="(1),2,3,3 bullet,C Sub-Sub/Italic,C Sub-Sub/Italic1,H3,H3 Char Char,Head 3,Head 31,Head 32,Heading 3 Char Char,Major Sections,Para 3,Para3,Para3 Char Char,Sub2Para,b,h3,h3 sub heading,h31,head3hdbk,head3hdbk Char Char,subsub"/>
    <w:basedOn w:val="Normal"/>
    <w:next w:val="Normal"/>
    <w:link w:val="Heading3Char"/>
    <w:uiPriority w:val="9"/>
    <w:qFormat/>
    <w:rsid w:val="00335D55"/>
    <w:pPr>
      <w:keepNext/>
      <w:keepLines/>
      <w:numPr>
        <w:ilvl w:val="2"/>
        <w:numId w:val="6"/>
      </w:numPr>
      <w:spacing w:before="200"/>
      <w:outlineLvl w:val="2"/>
    </w:pPr>
    <w:rPr>
      <w:b/>
      <w:bCs/>
    </w:rPr>
  </w:style>
  <w:style w:type="paragraph" w:styleId="Heading4">
    <w:name w:val="heading 4"/>
    <w:aliases w:val="(a),1.1.1.1,4 dash,CLause Level 2,Para4,d,h4,headhbk"/>
    <w:basedOn w:val="Normal"/>
    <w:next w:val="Normal"/>
    <w:link w:val="Heading4Char"/>
    <w:uiPriority w:val="9"/>
    <w:qFormat/>
    <w:rsid w:val="00335D55"/>
    <w:pPr>
      <w:keepNext/>
      <w:keepLines/>
      <w:numPr>
        <w:ilvl w:val="3"/>
        <w:numId w:val="6"/>
      </w:numPr>
      <w:spacing w:before="200"/>
      <w:outlineLvl w:val="3"/>
    </w:pPr>
    <w:rPr>
      <w:b/>
      <w:bCs/>
      <w:iCs/>
    </w:rPr>
  </w:style>
  <w:style w:type="paragraph" w:styleId="Heading5">
    <w:name w:val="heading 5"/>
    <w:aliases w:val="4,5 sub-bullet,CLause Level 3,Para5,sb"/>
    <w:basedOn w:val="Normal"/>
    <w:next w:val="Normal"/>
    <w:link w:val="Heading5Char"/>
    <w:qFormat/>
    <w:rsid w:val="00335D55"/>
    <w:pPr>
      <w:numPr>
        <w:ilvl w:val="4"/>
        <w:numId w:val="6"/>
      </w:numPr>
      <w:spacing w:before="240" w:after="60"/>
      <w:outlineLvl w:val="4"/>
    </w:pPr>
    <w:rPr>
      <w:b/>
      <w:bCs/>
      <w:iCs/>
      <w:szCs w:val="26"/>
    </w:rPr>
  </w:style>
  <w:style w:type="paragraph" w:styleId="Heading6">
    <w:name w:val="heading 6"/>
    <w:aliases w:val="5,sd,sub-dash"/>
    <w:basedOn w:val="Normal"/>
    <w:next w:val="Normal"/>
    <w:link w:val="Heading6Char"/>
    <w:qFormat/>
    <w:rsid w:val="00335D55"/>
    <w:pPr>
      <w:numPr>
        <w:ilvl w:val="5"/>
        <w:numId w:val="6"/>
      </w:numPr>
      <w:spacing w:before="240" w:after="60"/>
      <w:outlineLvl w:val="5"/>
    </w:pPr>
    <w:rPr>
      <w:b/>
      <w:bCs/>
    </w:rPr>
  </w:style>
  <w:style w:type="paragraph" w:styleId="Heading7">
    <w:name w:val="heading 7"/>
    <w:basedOn w:val="Normal"/>
    <w:next w:val="Normal"/>
    <w:link w:val="Heading7Char"/>
    <w:qFormat/>
    <w:rsid w:val="00335D55"/>
    <w:pPr>
      <w:numPr>
        <w:ilvl w:val="6"/>
        <w:numId w:val="6"/>
      </w:numPr>
      <w:spacing w:before="240" w:after="60"/>
      <w:outlineLvl w:val="6"/>
    </w:pPr>
    <w:rPr>
      <w:sz w:val="24"/>
    </w:rPr>
  </w:style>
  <w:style w:type="paragraph" w:styleId="Heading8">
    <w:name w:val="heading 8"/>
    <w:basedOn w:val="Normal"/>
    <w:next w:val="Normal"/>
    <w:link w:val="Heading8Char"/>
    <w:qFormat/>
    <w:rsid w:val="00335D55"/>
    <w:pPr>
      <w:numPr>
        <w:ilvl w:val="7"/>
        <w:numId w:val="6"/>
      </w:numPr>
      <w:spacing w:before="240" w:after="60"/>
      <w:outlineLvl w:val="7"/>
    </w:pPr>
    <w:rPr>
      <w:i/>
      <w:iCs/>
      <w:sz w:val="24"/>
    </w:rPr>
  </w:style>
  <w:style w:type="paragraph" w:styleId="Heading9">
    <w:name w:val="heading 9"/>
    <w:basedOn w:val="Normal"/>
    <w:next w:val="Normal"/>
    <w:link w:val="Heading9Char"/>
    <w:qFormat/>
    <w:rsid w:val="00335D55"/>
    <w:pPr>
      <w:numPr>
        <w:ilvl w:val="8"/>
        <w:numId w:val="6"/>
      </w:numPr>
      <w:spacing w:before="240" w:after="60"/>
      <w:outlineLvl w:val="8"/>
    </w:pPr>
    <w:rPr>
      <w:rFonts w:cs="Arial"/>
    </w:rPr>
  </w:style>
  <w:style w:type="character" w:default="1" w:styleId="DefaultParagraphFont">
    <w:name w:val="Default Paragraph Font"/>
    <w:uiPriority w:val="1"/>
    <w:semiHidden/>
    <w:unhideWhenUsed/>
    <w:rsid w:val="00453F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3FF4"/>
  </w:style>
  <w:style w:type="character" w:styleId="Hyperlink">
    <w:name w:val="Hyperlink"/>
    <w:uiPriority w:val="99"/>
    <w:unhideWhenUsed/>
    <w:rsid w:val="00453FF4"/>
    <w:rPr>
      <w:color w:val="0000FF"/>
      <w:u w:val="single"/>
    </w:rPr>
  </w:style>
  <w:style w:type="paragraph" w:customStyle="1" w:styleId="Option">
    <w:name w:val="Option"/>
    <w:basedOn w:val="Normal"/>
    <w:rsid w:val="00BF0EF0"/>
    <w:pPr>
      <w:spacing w:before="120"/>
    </w:pPr>
    <w:rPr>
      <w:b/>
      <w:i/>
    </w:rPr>
  </w:style>
  <w:style w:type="paragraph" w:customStyle="1" w:styleId="ASDEFCON111">
    <w:name w:val="ASDEFCON 1.1.1"/>
    <w:basedOn w:val="Heading3"/>
    <w:rsid w:val="00BF0EF0"/>
    <w:pPr>
      <w:keepNext w:val="0"/>
      <w:widowControl w:val="0"/>
      <w:numPr>
        <w:numId w:val="3"/>
      </w:numPr>
      <w:spacing w:before="0"/>
    </w:pPr>
    <w:rPr>
      <w:b w:val="0"/>
      <w:bCs w:val="0"/>
    </w:rPr>
  </w:style>
  <w:style w:type="paragraph" w:customStyle="1" w:styleId="NotetoTenderers">
    <w:name w:val="Note to Tenderers"/>
    <w:basedOn w:val="Normal"/>
    <w:next w:val="Normal"/>
    <w:rsid w:val="00BF0EF0"/>
    <w:pPr>
      <w:shd w:val="pct15" w:color="auto" w:fill="FFFFFF"/>
      <w:spacing w:before="120"/>
    </w:pPr>
    <w:rPr>
      <w:b/>
      <w:i/>
    </w:rPr>
  </w:style>
  <w:style w:type="paragraph" w:customStyle="1" w:styleId="NoteToDrafters0">
    <w:name w:val="Note To Drafters"/>
    <w:basedOn w:val="Normal"/>
    <w:next w:val="Normal"/>
    <w:autoRedefine/>
    <w:rsid w:val="00BF0EF0"/>
    <w:pPr>
      <w:keepNext/>
      <w:shd w:val="clear" w:color="auto" w:fill="000000"/>
    </w:pPr>
    <w:rPr>
      <w:b/>
      <w:i/>
      <w:lang w:val="en-US"/>
    </w:rPr>
  </w:style>
  <w:style w:type="paragraph" w:styleId="BalloonText">
    <w:name w:val="Balloon Text"/>
    <w:basedOn w:val="Normal"/>
    <w:link w:val="BalloonTextChar"/>
    <w:rsid w:val="00BF0EF0"/>
    <w:rPr>
      <w:rFonts w:ascii="Tahoma" w:hAnsi="Tahoma" w:cs="Tahoma"/>
      <w:sz w:val="16"/>
      <w:szCs w:val="16"/>
    </w:rPr>
  </w:style>
  <w:style w:type="paragraph" w:customStyle="1" w:styleId="Notetotenderers0">
    <w:name w:val="Note to tenderers"/>
    <w:basedOn w:val="Normal"/>
    <w:rsid w:val="00A060E6"/>
    <w:pPr>
      <w:shd w:val="pct20" w:color="auto" w:fill="FFFFFF"/>
    </w:pPr>
    <w:rPr>
      <w:b/>
      <w:i/>
    </w:rPr>
  </w:style>
  <w:style w:type="character" w:styleId="CommentReference">
    <w:name w:val="annotation reference"/>
    <w:semiHidden/>
    <w:rsid w:val="001D6338"/>
    <w:rPr>
      <w:sz w:val="16"/>
      <w:szCs w:val="16"/>
    </w:rPr>
  </w:style>
  <w:style w:type="paragraph" w:styleId="CommentText">
    <w:name w:val="annotation text"/>
    <w:basedOn w:val="Normal"/>
    <w:link w:val="CommentTextChar"/>
    <w:rsid w:val="001D6338"/>
  </w:style>
  <w:style w:type="paragraph" w:styleId="CommentSubject">
    <w:name w:val="annotation subject"/>
    <w:basedOn w:val="CommentText"/>
    <w:next w:val="CommentText"/>
    <w:link w:val="CommentSubjectChar"/>
    <w:semiHidden/>
    <w:rsid w:val="001D6338"/>
    <w:rPr>
      <w:b/>
      <w:bCs/>
    </w:rPr>
  </w:style>
  <w:style w:type="paragraph" w:customStyle="1" w:styleId="spara">
    <w:name w:val="spara"/>
    <w:next w:val="Normal"/>
    <w:autoRedefine/>
    <w:rsid w:val="00170E51"/>
    <w:pPr>
      <w:numPr>
        <w:ilvl w:val="2"/>
        <w:numId w:val="1"/>
      </w:numPr>
      <w:spacing w:after="120"/>
      <w:jc w:val="both"/>
    </w:pPr>
    <w:rPr>
      <w:rFonts w:ascii="Arial" w:hAnsi="Arial"/>
    </w:rPr>
  </w:style>
  <w:style w:type="paragraph" w:customStyle="1" w:styleId="TextLevel2">
    <w:name w:val="Text Level 2"/>
    <w:basedOn w:val="Normal"/>
    <w:next w:val="Normal"/>
    <w:rsid w:val="00170E51"/>
    <w:pPr>
      <w:widowControl w:val="0"/>
      <w:numPr>
        <w:ilvl w:val="1"/>
        <w:numId w:val="1"/>
      </w:numPr>
    </w:pPr>
  </w:style>
  <w:style w:type="paragraph" w:customStyle="1" w:styleId="sspara">
    <w:name w:val="sspara"/>
    <w:next w:val="Normal"/>
    <w:rsid w:val="00170E51"/>
    <w:pPr>
      <w:numPr>
        <w:ilvl w:val="3"/>
        <w:numId w:val="1"/>
      </w:numPr>
      <w:tabs>
        <w:tab w:val="left" w:pos="2268"/>
      </w:tabs>
      <w:spacing w:after="120"/>
      <w:jc w:val="both"/>
    </w:pPr>
    <w:rPr>
      <w:rFonts w:ascii="Arial" w:hAnsi="Arial"/>
      <w:noProof/>
    </w:rPr>
  </w:style>
  <w:style w:type="paragraph" w:customStyle="1" w:styleId="TextNoNumber">
    <w:name w:val="Text No Number"/>
    <w:basedOn w:val="Normal"/>
    <w:next w:val="Normal"/>
    <w:rsid w:val="00170E51"/>
    <w:pPr>
      <w:tabs>
        <w:tab w:val="left" w:pos="851"/>
      </w:tabs>
      <w:ind w:left="851"/>
    </w:pPr>
  </w:style>
  <w:style w:type="paragraph" w:customStyle="1" w:styleId="AttachmentHeading">
    <w:name w:val="Attachment Heading"/>
    <w:basedOn w:val="Normal"/>
    <w:rsid w:val="00232749"/>
    <w:pPr>
      <w:jc w:val="center"/>
    </w:pPr>
    <w:rPr>
      <w:b/>
      <w:caps/>
    </w:rPr>
  </w:style>
  <w:style w:type="paragraph" w:customStyle="1" w:styleId="TextLevel3">
    <w:name w:val="Text Level 3"/>
    <w:basedOn w:val="Normal"/>
    <w:rsid w:val="00232749"/>
    <w:pPr>
      <w:tabs>
        <w:tab w:val="num" w:pos="907"/>
      </w:tabs>
      <w:ind w:left="907" w:hanging="907"/>
    </w:pPr>
  </w:style>
  <w:style w:type="paragraph" w:customStyle="1" w:styleId="TextLevel5">
    <w:name w:val="Text Level 5"/>
    <w:basedOn w:val="Normal"/>
    <w:rsid w:val="00232749"/>
    <w:pPr>
      <w:tabs>
        <w:tab w:val="num" w:pos="2880"/>
      </w:tabs>
      <w:ind w:left="1440" w:hanging="1440"/>
    </w:pPr>
  </w:style>
  <w:style w:type="paragraph" w:customStyle="1" w:styleId="Notetodrafters">
    <w:name w:val="Note to drafters:"/>
    <w:basedOn w:val="Normal"/>
    <w:next w:val="Normal"/>
    <w:rsid w:val="00232749"/>
    <w:pPr>
      <w:numPr>
        <w:numId w:val="2"/>
      </w:numPr>
      <w:shd w:val="clear" w:color="auto" w:fill="000000"/>
      <w:spacing w:before="200" w:after="140"/>
      <w:ind w:left="0" w:firstLine="0"/>
    </w:pPr>
    <w:rPr>
      <w:rFonts w:cs="Arial"/>
      <w:b/>
      <w:i/>
    </w:rPr>
  </w:style>
  <w:style w:type="paragraph" w:customStyle="1" w:styleId="ASDEFCONHandbookSectionSubHeading-Numbered">
    <w:name w:val="ASDEFCON Handbook Section Sub Heading - Numbered"/>
    <w:basedOn w:val="Normal"/>
    <w:rsid w:val="00232749"/>
    <w:pPr>
      <w:numPr>
        <w:ilvl w:val="1"/>
        <w:numId w:val="2"/>
      </w:numPr>
    </w:pPr>
    <w:rPr>
      <w:rFonts w:ascii="Antique Olv (W1)" w:hAnsi="Antique Olv (W1)"/>
      <w:lang w:val="en-US"/>
    </w:rPr>
  </w:style>
  <w:style w:type="paragraph" w:styleId="Header">
    <w:name w:val="header"/>
    <w:basedOn w:val="Normal"/>
    <w:link w:val="HeaderChar"/>
    <w:rsid w:val="00F13609"/>
    <w:pPr>
      <w:tabs>
        <w:tab w:val="center" w:pos="4153"/>
        <w:tab w:val="right" w:pos="8306"/>
      </w:tabs>
    </w:pPr>
  </w:style>
  <w:style w:type="paragraph" w:styleId="Footer">
    <w:name w:val="footer"/>
    <w:basedOn w:val="Normal"/>
    <w:link w:val="FooterChar"/>
    <w:rsid w:val="00F13609"/>
    <w:pPr>
      <w:tabs>
        <w:tab w:val="center" w:pos="4153"/>
        <w:tab w:val="right" w:pos="8306"/>
      </w:tabs>
    </w:pPr>
  </w:style>
  <w:style w:type="character" w:customStyle="1" w:styleId="SC3416">
    <w:name w:val="SC.3.416"/>
    <w:rsid w:val="0075076D"/>
    <w:rPr>
      <w:rFonts w:cs="Arial"/>
      <w:b/>
      <w:bCs/>
      <w:color w:val="000000"/>
      <w:sz w:val="20"/>
      <w:szCs w:val="20"/>
    </w:rPr>
  </w:style>
  <w:style w:type="character" w:customStyle="1" w:styleId="SC6416">
    <w:name w:val="SC.6.416"/>
    <w:rsid w:val="0075076D"/>
    <w:rPr>
      <w:rFonts w:cs="Arial"/>
      <w:color w:val="000000"/>
      <w:sz w:val="20"/>
      <w:szCs w:val="20"/>
    </w:rPr>
  </w:style>
  <w:style w:type="character" w:styleId="Emphasis">
    <w:name w:val="Emphasis"/>
    <w:qFormat/>
    <w:rsid w:val="000C1B6A"/>
    <w:rPr>
      <w:i/>
      <w:iCs/>
    </w:rPr>
  </w:style>
  <w:style w:type="paragraph" w:customStyle="1" w:styleId="Default">
    <w:name w:val="Default"/>
    <w:rsid w:val="00AE2973"/>
    <w:pPr>
      <w:autoSpaceDE w:val="0"/>
      <w:autoSpaceDN w:val="0"/>
      <w:adjustRightInd w:val="0"/>
    </w:pPr>
    <w:rPr>
      <w:rFonts w:ascii="Arial" w:eastAsia="Calibri" w:hAnsi="Arial" w:cs="Arial"/>
      <w:color w:val="000000"/>
      <w:sz w:val="24"/>
      <w:szCs w:val="24"/>
    </w:rPr>
  </w:style>
  <w:style w:type="table" w:styleId="TableGrid">
    <w:name w:val="Table Grid"/>
    <w:basedOn w:val="TableNormal"/>
    <w:rsid w:val="00335D55"/>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autoRedefine/>
    <w:uiPriority w:val="39"/>
    <w:rsid w:val="00453FF4"/>
    <w:pPr>
      <w:tabs>
        <w:tab w:val="left" w:pos="567"/>
        <w:tab w:val="right" w:leader="dot" w:pos="9071"/>
      </w:tabs>
      <w:spacing w:before="120" w:after="60"/>
      <w:ind w:hanging="567"/>
      <w:jc w:val="both"/>
    </w:pPr>
    <w:rPr>
      <w:rFonts w:ascii="Arial" w:hAnsi="Arial" w:cs="Arial"/>
      <w:b/>
      <w:noProof/>
      <w:szCs w:val="24"/>
    </w:rPr>
  </w:style>
  <w:style w:type="paragraph" w:styleId="TOC2">
    <w:name w:val="toc 2"/>
    <w:autoRedefine/>
    <w:uiPriority w:val="39"/>
    <w:rsid w:val="00453FF4"/>
    <w:pPr>
      <w:tabs>
        <w:tab w:val="left" w:pos="1417"/>
        <w:tab w:val="right" w:leader="dot" w:pos="9071"/>
      </w:tabs>
      <w:spacing w:after="60"/>
      <w:ind w:left="567" w:hanging="850"/>
      <w:jc w:val="both"/>
    </w:pPr>
    <w:rPr>
      <w:rFonts w:ascii="Arial" w:hAnsi="Arial" w:cs="Arial"/>
      <w:szCs w:val="24"/>
    </w:rPr>
  </w:style>
  <w:style w:type="paragraph" w:styleId="BodyText">
    <w:name w:val="Body Text"/>
    <w:basedOn w:val="Normal"/>
    <w:link w:val="BodyTextChar"/>
    <w:rsid w:val="00335D55"/>
  </w:style>
  <w:style w:type="paragraph" w:customStyle="1" w:styleId="Style1">
    <w:name w:val="Style1"/>
    <w:basedOn w:val="Heading4"/>
    <w:rsid w:val="00335D55"/>
    <w:pPr>
      <w:numPr>
        <w:ilvl w:val="0"/>
        <w:numId w:val="0"/>
      </w:numPr>
    </w:pPr>
    <w:rPr>
      <w:b w:val="0"/>
    </w:rPr>
  </w:style>
  <w:style w:type="paragraph" w:styleId="EndnoteText">
    <w:name w:val="endnote text"/>
    <w:basedOn w:val="Normal"/>
    <w:link w:val="EndnoteTextChar"/>
    <w:semiHidden/>
    <w:rsid w:val="00335D55"/>
  </w:style>
  <w:style w:type="paragraph" w:customStyle="1" w:styleId="COTCOCLV2-ASDEFCON">
    <w:name w:val="COT/COC LV2 - ASDEFCON"/>
    <w:basedOn w:val="ASDEFCONNormal"/>
    <w:next w:val="COTCOCLV3-ASDEFCON"/>
    <w:rsid w:val="00453FF4"/>
    <w:pPr>
      <w:keepNext/>
      <w:keepLines/>
      <w:numPr>
        <w:ilvl w:val="1"/>
        <w:numId w:val="42"/>
      </w:numPr>
      <w:pBdr>
        <w:bottom w:val="single" w:sz="4" w:space="1" w:color="auto"/>
      </w:pBdr>
    </w:pPr>
    <w:rPr>
      <w:b/>
    </w:rPr>
  </w:style>
  <w:style w:type="paragraph" w:customStyle="1" w:styleId="ASDEFCONNormal">
    <w:name w:val="ASDEFCON Normal"/>
    <w:link w:val="ASDEFCONNormalChar"/>
    <w:rsid w:val="00453FF4"/>
    <w:pPr>
      <w:spacing w:after="120"/>
      <w:jc w:val="both"/>
    </w:pPr>
    <w:rPr>
      <w:rFonts w:ascii="Arial" w:hAnsi="Arial"/>
      <w:color w:val="000000"/>
      <w:szCs w:val="40"/>
    </w:rPr>
  </w:style>
  <w:style w:type="character" w:customStyle="1" w:styleId="ASDEFCONNormalChar">
    <w:name w:val="ASDEFCON Normal Char"/>
    <w:link w:val="ASDEFCONNormal"/>
    <w:rsid w:val="00453FF4"/>
    <w:rPr>
      <w:rFonts w:ascii="Arial" w:hAnsi="Arial"/>
      <w:color w:val="000000"/>
      <w:szCs w:val="40"/>
    </w:rPr>
  </w:style>
  <w:style w:type="paragraph" w:customStyle="1" w:styleId="COTCOCLV3-ASDEFCON">
    <w:name w:val="COT/COC LV3 - ASDEFCON"/>
    <w:basedOn w:val="ASDEFCONNormal"/>
    <w:rsid w:val="00453FF4"/>
    <w:pPr>
      <w:numPr>
        <w:ilvl w:val="2"/>
        <w:numId w:val="42"/>
      </w:numPr>
    </w:pPr>
  </w:style>
  <w:style w:type="paragraph" w:customStyle="1" w:styleId="COTCOCLV1-ASDEFCON">
    <w:name w:val="COT/COC LV1 - ASDEFCON"/>
    <w:basedOn w:val="ASDEFCONNormal"/>
    <w:next w:val="COTCOCLV2-ASDEFCON"/>
    <w:rsid w:val="00453FF4"/>
    <w:pPr>
      <w:keepNext/>
      <w:keepLines/>
      <w:numPr>
        <w:numId w:val="42"/>
      </w:numPr>
      <w:spacing w:before="240"/>
    </w:pPr>
    <w:rPr>
      <w:b/>
      <w:caps/>
    </w:rPr>
  </w:style>
  <w:style w:type="paragraph" w:customStyle="1" w:styleId="COTCOCLV4-ASDEFCON">
    <w:name w:val="COT/COC LV4 - ASDEFCON"/>
    <w:basedOn w:val="ASDEFCONNormal"/>
    <w:link w:val="COTCOCLV4-ASDEFCONChar"/>
    <w:rsid w:val="00453FF4"/>
    <w:pPr>
      <w:numPr>
        <w:ilvl w:val="3"/>
        <w:numId w:val="42"/>
      </w:numPr>
    </w:pPr>
  </w:style>
  <w:style w:type="paragraph" w:customStyle="1" w:styleId="COTCOCLV5-ASDEFCON">
    <w:name w:val="COT/COC LV5 - ASDEFCON"/>
    <w:basedOn w:val="ASDEFCONNormal"/>
    <w:rsid w:val="00453FF4"/>
    <w:pPr>
      <w:numPr>
        <w:ilvl w:val="4"/>
        <w:numId w:val="42"/>
      </w:numPr>
    </w:pPr>
  </w:style>
  <w:style w:type="paragraph" w:customStyle="1" w:styleId="COTCOCLV6-ASDEFCON">
    <w:name w:val="COT/COC LV6 - ASDEFCON"/>
    <w:basedOn w:val="ASDEFCONNormal"/>
    <w:rsid w:val="00453FF4"/>
    <w:pPr>
      <w:keepLines/>
      <w:numPr>
        <w:ilvl w:val="5"/>
        <w:numId w:val="42"/>
      </w:numPr>
    </w:pPr>
  </w:style>
  <w:style w:type="paragraph" w:customStyle="1" w:styleId="ASDEFCONOption">
    <w:name w:val="ASDEFCON Option"/>
    <w:basedOn w:val="ASDEFCONNormal"/>
    <w:link w:val="ASDEFCONOptionChar"/>
    <w:rsid w:val="00453FF4"/>
    <w:pPr>
      <w:keepNext/>
      <w:spacing w:before="60"/>
    </w:pPr>
    <w:rPr>
      <w:b/>
      <w:i/>
      <w:szCs w:val="24"/>
    </w:rPr>
  </w:style>
  <w:style w:type="paragraph" w:customStyle="1" w:styleId="NoteToDrafters-ASDEFCON">
    <w:name w:val="Note To Drafters - ASDEFCON"/>
    <w:basedOn w:val="ASDEFCONNormal"/>
    <w:link w:val="NoteToDrafters-ASDEFCONChar"/>
    <w:rsid w:val="00453FF4"/>
    <w:pPr>
      <w:keepNext/>
      <w:shd w:val="clear" w:color="auto" w:fill="000000"/>
    </w:pPr>
    <w:rPr>
      <w:b/>
      <w:i/>
      <w:color w:val="FFFFFF"/>
    </w:rPr>
  </w:style>
  <w:style w:type="paragraph" w:customStyle="1" w:styleId="NoteToTenderers-ASDEFCON">
    <w:name w:val="Note To Tenderers - ASDEFCON"/>
    <w:basedOn w:val="ASDEFCONNormal"/>
    <w:rsid w:val="00453FF4"/>
    <w:pPr>
      <w:keepNext/>
      <w:shd w:val="pct15" w:color="auto" w:fill="auto"/>
    </w:pPr>
    <w:rPr>
      <w:b/>
      <w:i/>
    </w:rPr>
  </w:style>
  <w:style w:type="paragraph" w:customStyle="1" w:styleId="ASDEFCONTitle">
    <w:name w:val="ASDEFCON Title"/>
    <w:basedOn w:val="ASDEFCONNormal"/>
    <w:rsid w:val="00453FF4"/>
    <w:pPr>
      <w:keepLines/>
      <w:spacing w:before="240"/>
      <w:jc w:val="center"/>
    </w:pPr>
    <w:rPr>
      <w:b/>
      <w:caps/>
    </w:rPr>
  </w:style>
  <w:style w:type="paragraph" w:customStyle="1" w:styleId="ATTANNLV1-ASDEFCON">
    <w:name w:val="ATT/ANN LV1 - ASDEFCON"/>
    <w:basedOn w:val="ASDEFCONNormal"/>
    <w:next w:val="ATTANNLV2-ASDEFCON"/>
    <w:rsid w:val="00453FF4"/>
    <w:pPr>
      <w:keepNext/>
      <w:keepLines/>
      <w:numPr>
        <w:numId w:val="46"/>
      </w:numPr>
      <w:spacing w:before="240"/>
    </w:pPr>
    <w:rPr>
      <w:rFonts w:ascii="Arial Bold" w:hAnsi="Arial Bold"/>
      <w:b/>
      <w:caps/>
      <w:szCs w:val="24"/>
    </w:rPr>
  </w:style>
  <w:style w:type="paragraph" w:customStyle="1" w:styleId="ATTANNLV2-ASDEFCON">
    <w:name w:val="ATT/ANN LV2 - ASDEFCON"/>
    <w:basedOn w:val="ASDEFCONNormal"/>
    <w:link w:val="ATTANNLV2-ASDEFCONChar"/>
    <w:rsid w:val="00453FF4"/>
    <w:pPr>
      <w:numPr>
        <w:ilvl w:val="1"/>
        <w:numId w:val="46"/>
      </w:numPr>
    </w:pPr>
    <w:rPr>
      <w:szCs w:val="24"/>
    </w:rPr>
  </w:style>
  <w:style w:type="character" w:customStyle="1" w:styleId="ATTANNLV2-ASDEFCONChar">
    <w:name w:val="ATT/ANN LV2 - ASDEFCON Char"/>
    <w:link w:val="ATTANNLV2-ASDEFCON"/>
    <w:rsid w:val="00453FF4"/>
    <w:rPr>
      <w:rFonts w:ascii="Arial" w:hAnsi="Arial"/>
      <w:color w:val="000000"/>
      <w:szCs w:val="24"/>
    </w:rPr>
  </w:style>
  <w:style w:type="paragraph" w:customStyle="1" w:styleId="ATTANNLV3-ASDEFCON">
    <w:name w:val="ATT/ANN LV3 - ASDEFCON"/>
    <w:basedOn w:val="ASDEFCONNormal"/>
    <w:rsid w:val="00453FF4"/>
    <w:pPr>
      <w:numPr>
        <w:ilvl w:val="2"/>
        <w:numId w:val="46"/>
      </w:numPr>
    </w:pPr>
    <w:rPr>
      <w:szCs w:val="24"/>
    </w:rPr>
  </w:style>
  <w:style w:type="paragraph" w:customStyle="1" w:styleId="ATTANNLV4-ASDEFCON">
    <w:name w:val="ATT/ANN LV4 - ASDEFCON"/>
    <w:basedOn w:val="ASDEFCONNormal"/>
    <w:rsid w:val="00453FF4"/>
    <w:pPr>
      <w:numPr>
        <w:ilvl w:val="3"/>
        <w:numId w:val="46"/>
      </w:numPr>
    </w:pPr>
    <w:rPr>
      <w:szCs w:val="24"/>
    </w:rPr>
  </w:style>
  <w:style w:type="paragraph" w:customStyle="1" w:styleId="ASDEFCONCoverTitle">
    <w:name w:val="ASDEFCON Cover Title"/>
    <w:rsid w:val="00453FF4"/>
    <w:pPr>
      <w:jc w:val="center"/>
    </w:pPr>
    <w:rPr>
      <w:rFonts w:ascii="Georgia" w:hAnsi="Georgia"/>
      <w:b/>
      <w:color w:val="000000"/>
      <w:sz w:val="100"/>
      <w:szCs w:val="24"/>
    </w:rPr>
  </w:style>
  <w:style w:type="paragraph" w:customStyle="1" w:styleId="ASDEFCONHeaderFooterLeft">
    <w:name w:val="ASDEFCON Header/Footer Left"/>
    <w:basedOn w:val="ASDEFCONNormal"/>
    <w:rsid w:val="00453FF4"/>
    <w:pPr>
      <w:spacing w:after="0"/>
      <w:jc w:val="left"/>
    </w:pPr>
    <w:rPr>
      <w:sz w:val="16"/>
      <w:szCs w:val="24"/>
    </w:rPr>
  </w:style>
  <w:style w:type="paragraph" w:customStyle="1" w:styleId="ASDEFCONCoverPageIncorp">
    <w:name w:val="ASDEFCON Cover Page Incorp"/>
    <w:rsid w:val="00453FF4"/>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453FF4"/>
    <w:rPr>
      <w:b/>
      <w:i/>
    </w:rPr>
  </w:style>
  <w:style w:type="paragraph" w:customStyle="1" w:styleId="COTCOCLV2NONUM-ASDEFCON">
    <w:name w:val="COT/COC LV2 NONUM - ASDEFCON"/>
    <w:basedOn w:val="COTCOCLV2-ASDEFCON"/>
    <w:next w:val="COTCOCLV3-ASDEFCON"/>
    <w:rsid w:val="00453FF4"/>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453FF4"/>
    <w:pPr>
      <w:keepNext w:val="0"/>
      <w:numPr>
        <w:numId w:val="0"/>
      </w:numPr>
      <w:ind w:left="851"/>
    </w:pPr>
    <w:rPr>
      <w:bCs/>
      <w:szCs w:val="20"/>
    </w:rPr>
  </w:style>
  <w:style w:type="paragraph" w:customStyle="1" w:styleId="COTCOCLV3NONUM-ASDEFCON">
    <w:name w:val="COT/COC LV3 NONUM - ASDEFCON"/>
    <w:basedOn w:val="COTCOCLV3-ASDEFCON"/>
    <w:next w:val="COTCOCLV3-ASDEFCON"/>
    <w:rsid w:val="00453FF4"/>
    <w:pPr>
      <w:numPr>
        <w:ilvl w:val="0"/>
        <w:numId w:val="0"/>
      </w:numPr>
      <w:ind w:left="851"/>
    </w:pPr>
    <w:rPr>
      <w:szCs w:val="20"/>
    </w:rPr>
  </w:style>
  <w:style w:type="paragraph" w:customStyle="1" w:styleId="COTCOCLV4NONUM-ASDEFCON">
    <w:name w:val="COT/COC LV4 NONUM - ASDEFCON"/>
    <w:basedOn w:val="COTCOCLV4-ASDEFCON"/>
    <w:next w:val="COTCOCLV4-ASDEFCON"/>
    <w:rsid w:val="00453FF4"/>
    <w:pPr>
      <w:numPr>
        <w:ilvl w:val="0"/>
        <w:numId w:val="0"/>
      </w:numPr>
      <w:ind w:left="1418"/>
    </w:pPr>
    <w:rPr>
      <w:szCs w:val="20"/>
    </w:rPr>
  </w:style>
  <w:style w:type="paragraph" w:customStyle="1" w:styleId="COTCOCLV5NONUM-ASDEFCON">
    <w:name w:val="COT/COC LV5 NONUM - ASDEFCON"/>
    <w:basedOn w:val="COTCOCLV5-ASDEFCON"/>
    <w:next w:val="COTCOCLV5-ASDEFCON"/>
    <w:rsid w:val="00453FF4"/>
    <w:pPr>
      <w:numPr>
        <w:ilvl w:val="0"/>
        <w:numId w:val="0"/>
      </w:numPr>
      <w:ind w:left="1985"/>
    </w:pPr>
    <w:rPr>
      <w:szCs w:val="20"/>
    </w:rPr>
  </w:style>
  <w:style w:type="paragraph" w:customStyle="1" w:styleId="COTCOCLV6NONUM-ASDEFCON">
    <w:name w:val="COT/COC LV6 NONUM - ASDEFCON"/>
    <w:basedOn w:val="COTCOCLV6-ASDEFCON"/>
    <w:next w:val="COTCOCLV6-ASDEFCON"/>
    <w:rsid w:val="00453FF4"/>
    <w:pPr>
      <w:numPr>
        <w:ilvl w:val="0"/>
        <w:numId w:val="0"/>
      </w:numPr>
      <w:ind w:left="2552"/>
    </w:pPr>
    <w:rPr>
      <w:szCs w:val="20"/>
    </w:rPr>
  </w:style>
  <w:style w:type="paragraph" w:customStyle="1" w:styleId="ATTANNLV1NONUM-ASDEFCON">
    <w:name w:val="ATT/ANN LV1 NONUM - ASDEFCON"/>
    <w:basedOn w:val="ATTANNLV1-ASDEFCON"/>
    <w:next w:val="ATTANNLV2-ASDEFCON"/>
    <w:rsid w:val="00453FF4"/>
    <w:pPr>
      <w:numPr>
        <w:numId w:val="0"/>
      </w:numPr>
      <w:ind w:left="851"/>
    </w:pPr>
    <w:rPr>
      <w:bCs/>
      <w:szCs w:val="20"/>
    </w:rPr>
  </w:style>
  <w:style w:type="paragraph" w:customStyle="1" w:styleId="ATTANNLV2NONUM-ASDEFCON">
    <w:name w:val="ATT/ANN LV2 NONUM - ASDEFCON"/>
    <w:basedOn w:val="ATTANNLV2-ASDEFCON"/>
    <w:next w:val="ATTANNLV2-ASDEFCON"/>
    <w:rsid w:val="00453FF4"/>
    <w:pPr>
      <w:numPr>
        <w:ilvl w:val="0"/>
        <w:numId w:val="0"/>
      </w:numPr>
      <w:ind w:left="851"/>
    </w:pPr>
    <w:rPr>
      <w:szCs w:val="20"/>
    </w:rPr>
  </w:style>
  <w:style w:type="paragraph" w:customStyle="1" w:styleId="ATTANNLV3NONUM-ASDEFCON">
    <w:name w:val="ATT/ANN LV3 NONUM - ASDEFCON"/>
    <w:basedOn w:val="ATTANNLV3-ASDEFCON"/>
    <w:next w:val="ATTANNLV3-ASDEFCON"/>
    <w:rsid w:val="00453FF4"/>
    <w:pPr>
      <w:numPr>
        <w:ilvl w:val="0"/>
        <w:numId w:val="0"/>
      </w:numPr>
      <w:ind w:left="1418"/>
    </w:pPr>
    <w:rPr>
      <w:szCs w:val="20"/>
    </w:rPr>
  </w:style>
  <w:style w:type="paragraph" w:customStyle="1" w:styleId="ATTANNLV4NONUM-ASDEFCON">
    <w:name w:val="ATT/ANN LV4 NONUM - ASDEFCON"/>
    <w:basedOn w:val="ATTANNLV4-ASDEFCON"/>
    <w:next w:val="ATTANNLV4-ASDEFCON"/>
    <w:rsid w:val="00453FF4"/>
    <w:pPr>
      <w:numPr>
        <w:ilvl w:val="0"/>
        <w:numId w:val="0"/>
      </w:numPr>
      <w:ind w:left="1985"/>
    </w:pPr>
    <w:rPr>
      <w:szCs w:val="20"/>
    </w:rPr>
  </w:style>
  <w:style w:type="paragraph" w:customStyle="1" w:styleId="NoteToDraftersBullets-ASDEFCON">
    <w:name w:val="Note To Drafters Bullets - ASDEFCON"/>
    <w:basedOn w:val="NoteToDrafters-ASDEFCON"/>
    <w:rsid w:val="00453FF4"/>
    <w:pPr>
      <w:numPr>
        <w:numId w:val="8"/>
      </w:numPr>
    </w:pPr>
    <w:rPr>
      <w:bCs/>
      <w:iCs/>
      <w:szCs w:val="20"/>
    </w:rPr>
  </w:style>
  <w:style w:type="paragraph" w:customStyle="1" w:styleId="NoteToDraftersList-ASDEFCON">
    <w:name w:val="Note To Drafters List - ASDEFCON"/>
    <w:basedOn w:val="NoteToDrafters-ASDEFCON"/>
    <w:rsid w:val="00453FF4"/>
    <w:pPr>
      <w:numPr>
        <w:numId w:val="9"/>
      </w:numPr>
    </w:pPr>
    <w:rPr>
      <w:bCs/>
      <w:iCs/>
      <w:szCs w:val="20"/>
    </w:rPr>
  </w:style>
  <w:style w:type="paragraph" w:customStyle="1" w:styleId="NoteToTenderersBullets-ASDEFCON">
    <w:name w:val="Note To Tenderers Bullets - ASDEFCON"/>
    <w:basedOn w:val="NoteToTenderers-ASDEFCON"/>
    <w:rsid w:val="00453FF4"/>
    <w:pPr>
      <w:numPr>
        <w:numId w:val="10"/>
      </w:numPr>
    </w:pPr>
    <w:rPr>
      <w:bCs/>
      <w:iCs/>
      <w:szCs w:val="20"/>
    </w:rPr>
  </w:style>
  <w:style w:type="paragraph" w:customStyle="1" w:styleId="NoteToTenderersList-ASDEFCON">
    <w:name w:val="Note To Tenderers List - ASDEFCON"/>
    <w:basedOn w:val="NoteToTenderers-ASDEFCON"/>
    <w:rsid w:val="00453FF4"/>
    <w:pPr>
      <w:numPr>
        <w:numId w:val="11"/>
      </w:numPr>
    </w:pPr>
    <w:rPr>
      <w:bCs/>
      <w:iCs/>
      <w:szCs w:val="20"/>
    </w:rPr>
  </w:style>
  <w:style w:type="paragraph" w:customStyle="1" w:styleId="SOWHL1-ASDEFCON">
    <w:name w:val="SOW HL1 - ASDEFCON"/>
    <w:basedOn w:val="ASDEFCONNormal"/>
    <w:next w:val="SOWHL2-ASDEFCON"/>
    <w:qFormat/>
    <w:rsid w:val="00453FF4"/>
    <w:pPr>
      <w:keepNext/>
      <w:numPr>
        <w:numId w:val="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453FF4"/>
    <w:pPr>
      <w:keepNext/>
      <w:numPr>
        <w:ilvl w:val="1"/>
        <w:numId w:val="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453FF4"/>
    <w:pPr>
      <w:keepNext/>
      <w:numPr>
        <w:ilvl w:val="2"/>
        <w:numId w:val="5"/>
      </w:numPr>
    </w:pPr>
    <w:rPr>
      <w:rFonts w:eastAsia="Calibri"/>
      <w:b/>
      <w:szCs w:val="22"/>
      <w:lang w:eastAsia="en-US"/>
    </w:rPr>
  </w:style>
  <w:style w:type="paragraph" w:customStyle="1" w:styleId="SOWHL4-ASDEFCON">
    <w:name w:val="SOW HL4 - ASDEFCON"/>
    <w:basedOn w:val="ASDEFCONNormal"/>
    <w:qFormat/>
    <w:rsid w:val="00453FF4"/>
    <w:pPr>
      <w:keepNext/>
      <w:numPr>
        <w:ilvl w:val="3"/>
        <w:numId w:val="5"/>
      </w:numPr>
    </w:pPr>
    <w:rPr>
      <w:rFonts w:eastAsia="Calibri"/>
      <w:b/>
      <w:szCs w:val="22"/>
      <w:lang w:eastAsia="en-US"/>
    </w:rPr>
  </w:style>
  <w:style w:type="paragraph" w:customStyle="1" w:styleId="SOWHL5-ASDEFCON">
    <w:name w:val="SOW HL5 - ASDEFCON"/>
    <w:basedOn w:val="ASDEFCONNormal"/>
    <w:qFormat/>
    <w:rsid w:val="00453FF4"/>
    <w:pPr>
      <w:keepNext/>
      <w:numPr>
        <w:ilvl w:val="4"/>
        <w:numId w:val="5"/>
      </w:numPr>
    </w:pPr>
    <w:rPr>
      <w:rFonts w:eastAsia="Calibri"/>
      <w:b/>
      <w:szCs w:val="22"/>
      <w:lang w:eastAsia="en-US"/>
    </w:rPr>
  </w:style>
  <w:style w:type="paragraph" w:customStyle="1" w:styleId="SOWSubL1-ASDEFCON">
    <w:name w:val="SOW SubL1 - ASDEFCON"/>
    <w:basedOn w:val="ASDEFCONNormal"/>
    <w:qFormat/>
    <w:rsid w:val="00453FF4"/>
    <w:pPr>
      <w:numPr>
        <w:ilvl w:val="5"/>
        <w:numId w:val="5"/>
      </w:numPr>
    </w:pPr>
    <w:rPr>
      <w:rFonts w:eastAsia="Calibri"/>
      <w:szCs w:val="22"/>
      <w:lang w:eastAsia="en-US"/>
    </w:rPr>
  </w:style>
  <w:style w:type="paragraph" w:customStyle="1" w:styleId="SOWHL1NONUM-ASDEFCON">
    <w:name w:val="SOW HL1 NONUM - ASDEFCON"/>
    <w:basedOn w:val="SOWHL1-ASDEFCON"/>
    <w:next w:val="SOWHL2-ASDEFCON"/>
    <w:rsid w:val="00453FF4"/>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453FF4"/>
    <w:pPr>
      <w:numPr>
        <w:ilvl w:val="0"/>
        <w:numId w:val="0"/>
      </w:numPr>
      <w:ind w:left="1134"/>
    </w:pPr>
    <w:rPr>
      <w:rFonts w:eastAsia="Times New Roman"/>
      <w:bCs/>
      <w:szCs w:val="20"/>
    </w:rPr>
  </w:style>
  <w:style w:type="paragraph" w:customStyle="1" w:styleId="SOWTL2-ASDEFCON">
    <w:name w:val="SOW TL2 - ASDEFCON"/>
    <w:basedOn w:val="SOWHL2-ASDEFCON"/>
    <w:rsid w:val="00453FF4"/>
    <w:pPr>
      <w:keepNext w:val="0"/>
      <w:pBdr>
        <w:bottom w:val="none" w:sz="0" w:space="0" w:color="auto"/>
      </w:pBdr>
    </w:pPr>
    <w:rPr>
      <w:b w:val="0"/>
    </w:rPr>
  </w:style>
  <w:style w:type="paragraph" w:customStyle="1" w:styleId="SOWTL3NONUM-ASDEFCON">
    <w:name w:val="SOW TL3 NONUM - ASDEFCON"/>
    <w:basedOn w:val="SOWTL3-ASDEFCON"/>
    <w:next w:val="SOWTL3-ASDEFCON"/>
    <w:rsid w:val="00453FF4"/>
    <w:pPr>
      <w:numPr>
        <w:ilvl w:val="0"/>
        <w:numId w:val="0"/>
      </w:numPr>
      <w:ind w:left="1134"/>
    </w:pPr>
    <w:rPr>
      <w:rFonts w:eastAsia="Times New Roman"/>
      <w:bCs/>
      <w:szCs w:val="20"/>
    </w:rPr>
  </w:style>
  <w:style w:type="paragraph" w:customStyle="1" w:styleId="SOWTL3-ASDEFCON">
    <w:name w:val="SOW TL3 - ASDEFCON"/>
    <w:basedOn w:val="SOWHL3-ASDEFCON"/>
    <w:rsid w:val="00453FF4"/>
    <w:pPr>
      <w:keepNext w:val="0"/>
    </w:pPr>
    <w:rPr>
      <w:b w:val="0"/>
    </w:rPr>
  </w:style>
  <w:style w:type="paragraph" w:customStyle="1" w:styleId="SOWTL4NONUM-ASDEFCON">
    <w:name w:val="SOW TL4 NONUM - ASDEFCON"/>
    <w:basedOn w:val="SOWTL4-ASDEFCON"/>
    <w:next w:val="SOWTL4-ASDEFCON"/>
    <w:rsid w:val="00453FF4"/>
    <w:pPr>
      <w:numPr>
        <w:ilvl w:val="0"/>
        <w:numId w:val="0"/>
      </w:numPr>
      <w:ind w:left="1134"/>
    </w:pPr>
    <w:rPr>
      <w:rFonts w:eastAsia="Times New Roman"/>
      <w:bCs/>
      <w:szCs w:val="20"/>
    </w:rPr>
  </w:style>
  <w:style w:type="paragraph" w:customStyle="1" w:styleId="SOWTL4-ASDEFCON">
    <w:name w:val="SOW TL4 - ASDEFCON"/>
    <w:basedOn w:val="SOWHL4-ASDEFCON"/>
    <w:rsid w:val="00453FF4"/>
    <w:pPr>
      <w:keepNext w:val="0"/>
    </w:pPr>
    <w:rPr>
      <w:b w:val="0"/>
    </w:rPr>
  </w:style>
  <w:style w:type="paragraph" w:customStyle="1" w:styleId="SOWTL5NONUM-ASDEFCON">
    <w:name w:val="SOW TL5 NONUM - ASDEFCON"/>
    <w:basedOn w:val="SOWHL5-ASDEFCON"/>
    <w:next w:val="SOWTL5-ASDEFCON"/>
    <w:rsid w:val="00453FF4"/>
    <w:pPr>
      <w:keepNext w:val="0"/>
      <w:numPr>
        <w:ilvl w:val="0"/>
        <w:numId w:val="0"/>
      </w:numPr>
      <w:ind w:left="1134"/>
    </w:pPr>
    <w:rPr>
      <w:b w:val="0"/>
    </w:rPr>
  </w:style>
  <w:style w:type="paragraph" w:customStyle="1" w:styleId="SOWTL5-ASDEFCON">
    <w:name w:val="SOW TL5 - ASDEFCON"/>
    <w:basedOn w:val="SOWHL5-ASDEFCON"/>
    <w:rsid w:val="00453FF4"/>
    <w:pPr>
      <w:keepNext w:val="0"/>
    </w:pPr>
    <w:rPr>
      <w:b w:val="0"/>
    </w:rPr>
  </w:style>
  <w:style w:type="paragraph" w:customStyle="1" w:styleId="SOWSubL2-ASDEFCON">
    <w:name w:val="SOW SubL2 - ASDEFCON"/>
    <w:basedOn w:val="ASDEFCONNormal"/>
    <w:qFormat/>
    <w:rsid w:val="00453FF4"/>
    <w:pPr>
      <w:numPr>
        <w:ilvl w:val="6"/>
        <w:numId w:val="5"/>
      </w:numPr>
    </w:pPr>
    <w:rPr>
      <w:rFonts w:eastAsia="Calibri"/>
      <w:szCs w:val="22"/>
      <w:lang w:eastAsia="en-US"/>
    </w:rPr>
  </w:style>
  <w:style w:type="paragraph" w:customStyle="1" w:styleId="SOWSubL1NONUM-ASDEFCON">
    <w:name w:val="SOW SubL1 NONUM - ASDEFCON"/>
    <w:basedOn w:val="SOWSubL1-ASDEFCON"/>
    <w:next w:val="SOWSubL1-ASDEFCON"/>
    <w:qFormat/>
    <w:rsid w:val="00453FF4"/>
    <w:pPr>
      <w:numPr>
        <w:numId w:val="0"/>
      </w:numPr>
      <w:ind w:left="1701"/>
    </w:pPr>
  </w:style>
  <w:style w:type="paragraph" w:customStyle="1" w:styleId="SOWSubL2NONUM-ASDEFCON">
    <w:name w:val="SOW SubL2 NONUM - ASDEFCON"/>
    <w:basedOn w:val="SOWSubL2-ASDEFCON"/>
    <w:next w:val="SOWSubL2-ASDEFCON"/>
    <w:qFormat/>
    <w:rsid w:val="00453FF4"/>
    <w:pPr>
      <w:numPr>
        <w:ilvl w:val="0"/>
        <w:numId w:val="0"/>
      </w:numPr>
      <w:ind w:left="2268"/>
    </w:pPr>
  </w:style>
  <w:style w:type="paragraph" w:styleId="FootnoteText">
    <w:name w:val="footnote text"/>
    <w:basedOn w:val="Normal"/>
    <w:link w:val="FootnoteTextChar"/>
    <w:semiHidden/>
    <w:rsid w:val="00453FF4"/>
    <w:rPr>
      <w:szCs w:val="20"/>
    </w:rPr>
  </w:style>
  <w:style w:type="paragraph" w:customStyle="1" w:styleId="ASDEFCONTextBlock">
    <w:name w:val="ASDEFCON TextBlock"/>
    <w:basedOn w:val="ASDEFCONNormal"/>
    <w:qFormat/>
    <w:rsid w:val="00453FF4"/>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453FF4"/>
    <w:pPr>
      <w:numPr>
        <w:numId w:val="12"/>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453FF4"/>
    <w:pPr>
      <w:keepNext/>
      <w:spacing w:before="240"/>
    </w:pPr>
    <w:rPr>
      <w:rFonts w:ascii="Arial Bold" w:hAnsi="Arial Bold"/>
      <w:b/>
      <w:bCs/>
      <w:caps/>
      <w:szCs w:val="20"/>
    </w:rPr>
  </w:style>
  <w:style w:type="paragraph" w:customStyle="1" w:styleId="Table8ptHeading-ASDEFCON">
    <w:name w:val="Table 8pt Heading - ASDEFCON"/>
    <w:basedOn w:val="ASDEFCONNormal"/>
    <w:rsid w:val="00453FF4"/>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453FF4"/>
    <w:pPr>
      <w:numPr>
        <w:numId w:val="21"/>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453FF4"/>
    <w:pPr>
      <w:numPr>
        <w:numId w:val="22"/>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453FF4"/>
    <w:rPr>
      <w:rFonts w:ascii="Arial" w:eastAsia="Calibri" w:hAnsi="Arial"/>
      <w:color w:val="000000"/>
      <w:szCs w:val="22"/>
      <w:lang w:eastAsia="en-US"/>
    </w:rPr>
  </w:style>
  <w:style w:type="paragraph" w:customStyle="1" w:styleId="Table8ptSub1-ASDEFCON">
    <w:name w:val="Table 8pt Sub1 - ASDEFCON"/>
    <w:basedOn w:val="Table8ptText-ASDEFCON"/>
    <w:rsid w:val="00453FF4"/>
    <w:pPr>
      <w:numPr>
        <w:ilvl w:val="1"/>
      </w:numPr>
    </w:pPr>
  </w:style>
  <w:style w:type="paragraph" w:customStyle="1" w:styleId="Table8ptSub2-ASDEFCON">
    <w:name w:val="Table 8pt Sub2 - ASDEFCON"/>
    <w:basedOn w:val="Table8ptText-ASDEFCON"/>
    <w:rsid w:val="00453FF4"/>
    <w:pPr>
      <w:numPr>
        <w:ilvl w:val="2"/>
      </w:numPr>
    </w:pPr>
  </w:style>
  <w:style w:type="paragraph" w:customStyle="1" w:styleId="Table10ptHeading-ASDEFCON">
    <w:name w:val="Table 10pt Heading - ASDEFCON"/>
    <w:basedOn w:val="ASDEFCONNormal"/>
    <w:rsid w:val="00453FF4"/>
    <w:pPr>
      <w:keepNext/>
      <w:spacing w:before="60" w:after="60"/>
      <w:jc w:val="center"/>
    </w:pPr>
    <w:rPr>
      <w:b/>
    </w:rPr>
  </w:style>
  <w:style w:type="paragraph" w:customStyle="1" w:styleId="Table8ptBP1-ASDEFCON">
    <w:name w:val="Table 8pt BP1 - ASDEFCON"/>
    <w:basedOn w:val="Table8ptText-ASDEFCON"/>
    <w:rsid w:val="00453FF4"/>
    <w:pPr>
      <w:numPr>
        <w:numId w:val="13"/>
      </w:numPr>
    </w:pPr>
  </w:style>
  <w:style w:type="paragraph" w:customStyle="1" w:styleId="Table8ptBP2-ASDEFCON">
    <w:name w:val="Table 8pt BP2 - ASDEFCON"/>
    <w:basedOn w:val="Table8ptText-ASDEFCON"/>
    <w:rsid w:val="00453FF4"/>
    <w:pPr>
      <w:numPr>
        <w:ilvl w:val="1"/>
        <w:numId w:val="13"/>
      </w:numPr>
      <w:tabs>
        <w:tab w:val="clear" w:pos="284"/>
      </w:tabs>
    </w:pPr>
    <w:rPr>
      <w:iCs/>
    </w:rPr>
  </w:style>
  <w:style w:type="paragraph" w:customStyle="1" w:styleId="ASDEFCONBulletsLV1">
    <w:name w:val="ASDEFCON Bullets LV1"/>
    <w:basedOn w:val="ASDEFCONNormal"/>
    <w:rsid w:val="00453FF4"/>
    <w:pPr>
      <w:numPr>
        <w:numId w:val="15"/>
      </w:numPr>
    </w:pPr>
    <w:rPr>
      <w:rFonts w:eastAsia="Calibri"/>
      <w:szCs w:val="22"/>
      <w:lang w:eastAsia="en-US"/>
    </w:rPr>
  </w:style>
  <w:style w:type="paragraph" w:customStyle="1" w:styleId="Table10ptSub1-ASDEFCON">
    <w:name w:val="Table 10pt Sub1 - ASDEFCON"/>
    <w:basedOn w:val="Table10ptText-ASDEFCON"/>
    <w:rsid w:val="00453FF4"/>
    <w:pPr>
      <w:numPr>
        <w:ilvl w:val="1"/>
      </w:numPr>
      <w:jc w:val="both"/>
    </w:pPr>
  </w:style>
  <w:style w:type="paragraph" w:customStyle="1" w:styleId="Table10ptSub2-ASDEFCON">
    <w:name w:val="Table 10pt Sub2 - ASDEFCON"/>
    <w:basedOn w:val="Table10ptText-ASDEFCON"/>
    <w:rsid w:val="00453FF4"/>
    <w:pPr>
      <w:numPr>
        <w:ilvl w:val="2"/>
      </w:numPr>
      <w:jc w:val="both"/>
    </w:pPr>
  </w:style>
  <w:style w:type="paragraph" w:customStyle="1" w:styleId="ASDEFCONBulletsLV2">
    <w:name w:val="ASDEFCON Bullets LV2"/>
    <w:basedOn w:val="ASDEFCONNormal"/>
    <w:rsid w:val="00453FF4"/>
    <w:pPr>
      <w:numPr>
        <w:numId w:val="4"/>
      </w:numPr>
    </w:pPr>
  </w:style>
  <w:style w:type="paragraph" w:customStyle="1" w:styleId="Table10ptBP1-ASDEFCON">
    <w:name w:val="Table 10pt BP1 - ASDEFCON"/>
    <w:basedOn w:val="ASDEFCONNormal"/>
    <w:rsid w:val="00453FF4"/>
    <w:pPr>
      <w:numPr>
        <w:numId w:val="19"/>
      </w:numPr>
      <w:spacing w:before="60" w:after="60"/>
    </w:pPr>
  </w:style>
  <w:style w:type="paragraph" w:customStyle="1" w:styleId="Table10ptBP2-ASDEFCON">
    <w:name w:val="Table 10pt BP2 - ASDEFCON"/>
    <w:basedOn w:val="ASDEFCONNormal"/>
    <w:link w:val="Table10ptBP2-ASDEFCONCharChar"/>
    <w:rsid w:val="00453FF4"/>
    <w:pPr>
      <w:numPr>
        <w:ilvl w:val="1"/>
        <w:numId w:val="19"/>
      </w:numPr>
      <w:spacing w:before="60" w:after="60"/>
    </w:pPr>
  </w:style>
  <w:style w:type="character" w:customStyle="1" w:styleId="Table10ptBP2-ASDEFCONCharChar">
    <w:name w:val="Table 10pt BP2 - ASDEFCON Char Char"/>
    <w:link w:val="Table10ptBP2-ASDEFCON"/>
    <w:rsid w:val="00453FF4"/>
    <w:rPr>
      <w:rFonts w:ascii="Arial" w:hAnsi="Arial"/>
      <w:color w:val="000000"/>
      <w:szCs w:val="40"/>
    </w:rPr>
  </w:style>
  <w:style w:type="paragraph" w:customStyle="1" w:styleId="GuideMarginHead-ASDEFCON">
    <w:name w:val="Guide Margin Head - ASDEFCON"/>
    <w:basedOn w:val="ASDEFCONNormal"/>
    <w:rsid w:val="00453FF4"/>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453FF4"/>
    <w:pPr>
      <w:ind w:left="1680"/>
    </w:pPr>
    <w:rPr>
      <w:lang w:eastAsia="en-US"/>
    </w:rPr>
  </w:style>
  <w:style w:type="paragraph" w:customStyle="1" w:styleId="GuideSublistLv1-ASDEFCON">
    <w:name w:val="Guide Sublist Lv1 - ASDEFCON"/>
    <w:basedOn w:val="ASDEFCONNormal"/>
    <w:qFormat/>
    <w:rsid w:val="00453FF4"/>
    <w:pPr>
      <w:numPr>
        <w:numId w:val="23"/>
      </w:numPr>
    </w:pPr>
    <w:rPr>
      <w:rFonts w:eastAsia="Calibri"/>
      <w:szCs w:val="22"/>
      <w:lang w:eastAsia="en-US"/>
    </w:rPr>
  </w:style>
  <w:style w:type="paragraph" w:customStyle="1" w:styleId="GuideBullets-ASDEFCON">
    <w:name w:val="Guide Bullets - ASDEFCON"/>
    <w:basedOn w:val="ASDEFCONNormal"/>
    <w:rsid w:val="00453FF4"/>
    <w:pPr>
      <w:numPr>
        <w:ilvl w:val="6"/>
        <w:numId w:val="14"/>
      </w:numPr>
    </w:pPr>
    <w:rPr>
      <w:rFonts w:eastAsia="Calibri"/>
      <w:szCs w:val="22"/>
      <w:lang w:eastAsia="en-US"/>
    </w:rPr>
  </w:style>
  <w:style w:type="paragraph" w:customStyle="1" w:styleId="GuideLV2Head-ASDEFCON">
    <w:name w:val="Guide LV2 Head - ASDEFCON"/>
    <w:basedOn w:val="ASDEFCONNormal"/>
    <w:next w:val="GuideText-ASDEFCON"/>
    <w:rsid w:val="00453FF4"/>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453FF4"/>
    <w:pPr>
      <w:keepNext/>
      <w:spacing w:before="240"/>
    </w:pPr>
    <w:rPr>
      <w:rFonts w:eastAsia="Calibri"/>
      <w:b/>
      <w:caps/>
      <w:szCs w:val="20"/>
      <w:lang w:eastAsia="en-US"/>
    </w:rPr>
  </w:style>
  <w:style w:type="paragraph" w:customStyle="1" w:styleId="ASDEFCONSublist">
    <w:name w:val="ASDEFCON Sublist"/>
    <w:basedOn w:val="ASDEFCONNormal"/>
    <w:rsid w:val="00453FF4"/>
    <w:pPr>
      <w:numPr>
        <w:numId w:val="24"/>
      </w:numPr>
    </w:pPr>
    <w:rPr>
      <w:iCs/>
    </w:rPr>
  </w:style>
  <w:style w:type="paragraph" w:customStyle="1" w:styleId="ASDEFCONRecitals">
    <w:name w:val="ASDEFCON Recitals"/>
    <w:basedOn w:val="ASDEFCONNormal"/>
    <w:link w:val="ASDEFCONRecitalsCharChar"/>
    <w:rsid w:val="00453FF4"/>
    <w:pPr>
      <w:numPr>
        <w:numId w:val="16"/>
      </w:numPr>
    </w:pPr>
  </w:style>
  <w:style w:type="character" w:customStyle="1" w:styleId="ASDEFCONRecitalsCharChar">
    <w:name w:val="ASDEFCON Recitals Char Char"/>
    <w:link w:val="ASDEFCONRecitals"/>
    <w:rsid w:val="00453FF4"/>
    <w:rPr>
      <w:rFonts w:ascii="Arial" w:hAnsi="Arial"/>
      <w:color w:val="000000"/>
      <w:szCs w:val="40"/>
    </w:rPr>
  </w:style>
  <w:style w:type="paragraph" w:customStyle="1" w:styleId="NoteList-ASDEFCON">
    <w:name w:val="Note List - ASDEFCON"/>
    <w:basedOn w:val="ASDEFCONNormal"/>
    <w:rsid w:val="00453FF4"/>
    <w:pPr>
      <w:numPr>
        <w:numId w:val="17"/>
      </w:numPr>
    </w:pPr>
    <w:rPr>
      <w:b/>
      <w:bCs/>
      <w:i/>
    </w:rPr>
  </w:style>
  <w:style w:type="paragraph" w:customStyle="1" w:styleId="NoteBullets-ASDEFCON">
    <w:name w:val="Note Bullets - ASDEFCON"/>
    <w:basedOn w:val="ASDEFCONNormal"/>
    <w:rsid w:val="00453FF4"/>
    <w:pPr>
      <w:numPr>
        <w:numId w:val="18"/>
      </w:numPr>
    </w:pPr>
    <w:rPr>
      <w:b/>
      <w:i/>
    </w:rPr>
  </w:style>
  <w:style w:type="paragraph" w:styleId="Caption">
    <w:name w:val="caption"/>
    <w:basedOn w:val="Normal"/>
    <w:next w:val="Normal"/>
    <w:qFormat/>
    <w:rsid w:val="00453FF4"/>
    <w:pPr>
      <w:spacing w:before="120" w:after="0"/>
      <w:jc w:val="center"/>
    </w:pPr>
    <w:rPr>
      <w:rFonts w:cs="Arial"/>
      <w:b/>
      <w:bCs/>
      <w:szCs w:val="20"/>
    </w:rPr>
  </w:style>
  <w:style w:type="paragraph" w:customStyle="1" w:styleId="ASDEFCONOperativePartListLV1">
    <w:name w:val="ASDEFCON Operative Part List LV1"/>
    <w:basedOn w:val="ASDEFCONNormal"/>
    <w:rsid w:val="00453FF4"/>
    <w:pPr>
      <w:numPr>
        <w:numId w:val="20"/>
      </w:numPr>
    </w:pPr>
    <w:rPr>
      <w:iCs/>
    </w:rPr>
  </w:style>
  <w:style w:type="paragraph" w:customStyle="1" w:styleId="ASDEFCONOperativePartListLV2">
    <w:name w:val="ASDEFCON Operative Part List LV2"/>
    <w:basedOn w:val="ASDEFCONOperativePartListLV1"/>
    <w:rsid w:val="00453FF4"/>
    <w:pPr>
      <w:numPr>
        <w:ilvl w:val="1"/>
      </w:numPr>
    </w:pPr>
  </w:style>
  <w:style w:type="paragraph" w:customStyle="1" w:styleId="ASDEFCONOptionSpace">
    <w:name w:val="ASDEFCON Option Space"/>
    <w:basedOn w:val="ASDEFCONNormal"/>
    <w:rsid w:val="00453FF4"/>
    <w:pPr>
      <w:spacing w:after="0"/>
    </w:pPr>
    <w:rPr>
      <w:bCs/>
      <w:color w:val="FFFFFF"/>
      <w:sz w:val="8"/>
    </w:rPr>
  </w:style>
  <w:style w:type="paragraph" w:customStyle="1" w:styleId="ATTANNReferencetoCOC">
    <w:name w:val="ATT/ANN Reference to COC"/>
    <w:basedOn w:val="ASDEFCONNormal"/>
    <w:rsid w:val="00453FF4"/>
    <w:pPr>
      <w:keepNext/>
      <w:jc w:val="right"/>
    </w:pPr>
    <w:rPr>
      <w:i/>
      <w:iCs/>
      <w:szCs w:val="20"/>
    </w:rPr>
  </w:style>
  <w:style w:type="paragraph" w:customStyle="1" w:styleId="ASDEFCONHeaderFooterCenter">
    <w:name w:val="ASDEFCON Header/Footer Center"/>
    <w:basedOn w:val="ASDEFCONHeaderFooterLeft"/>
    <w:rsid w:val="00453FF4"/>
    <w:pPr>
      <w:jc w:val="center"/>
    </w:pPr>
    <w:rPr>
      <w:szCs w:val="20"/>
    </w:rPr>
  </w:style>
  <w:style w:type="paragraph" w:customStyle="1" w:styleId="ASDEFCONHeaderFooterRight">
    <w:name w:val="ASDEFCON Header/Footer Right"/>
    <w:basedOn w:val="ASDEFCONHeaderFooterLeft"/>
    <w:rsid w:val="00453FF4"/>
    <w:pPr>
      <w:jc w:val="right"/>
    </w:pPr>
    <w:rPr>
      <w:szCs w:val="20"/>
    </w:rPr>
  </w:style>
  <w:style w:type="paragraph" w:customStyle="1" w:styleId="ASDEFCONHeaderFooterClassification">
    <w:name w:val="ASDEFCON Header/Footer Classification"/>
    <w:basedOn w:val="ASDEFCONHeaderFooterLeft"/>
    <w:rsid w:val="00453FF4"/>
    <w:pPr>
      <w:jc w:val="center"/>
    </w:pPr>
    <w:rPr>
      <w:rFonts w:ascii="Arial Bold" w:hAnsi="Arial Bold"/>
      <w:b/>
      <w:bCs/>
      <w:caps/>
      <w:sz w:val="20"/>
    </w:rPr>
  </w:style>
  <w:style w:type="paragraph" w:customStyle="1" w:styleId="GuideLV3Head-ASDEFCON">
    <w:name w:val="Guide LV3 Head - ASDEFCON"/>
    <w:basedOn w:val="ASDEFCONNormal"/>
    <w:rsid w:val="00453FF4"/>
    <w:pPr>
      <w:keepNext/>
    </w:pPr>
    <w:rPr>
      <w:rFonts w:eastAsia="Calibri"/>
      <w:b/>
      <w:szCs w:val="22"/>
      <w:lang w:eastAsia="en-US"/>
    </w:rPr>
  </w:style>
  <w:style w:type="paragraph" w:customStyle="1" w:styleId="GuideSublistLv2-ASDEFCON">
    <w:name w:val="Guide Sublist Lv2 - ASDEFCON"/>
    <w:basedOn w:val="ASDEFCONNormal"/>
    <w:rsid w:val="00453FF4"/>
    <w:pPr>
      <w:numPr>
        <w:ilvl w:val="1"/>
        <w:numId w:val="23"/>
      </w:numPr>
    </w:pPr>
  </w:style>
  <w:style w:type="paragraph" w:styleId="TOC3">
    <w:name w:val="toc 3"/>
    <w:basedOn w:val="Normal"/>
    <w:next w:val="Normal"/>
    <w:autoRedefine/>
    <w:rsid w:val="00453FF4"/>
    <w:pPr>
      <w:spacing w:after="60"/>
      <w:ind w:left="567"/>
    </w:pPr>
    <w:rPr>
      <w:rFonts w:cs="Arial"/>
    </w:rPr>
  </w:style>
  <w:style w:type="character" w:styleId="PageNumber">
    <w:name w:val="page number"/>
    <w:basedOn w:val="DefaultParagraphFont"/>
    <w:rsid w:val="00DC3E3A"/>
  </w:style>
  <w:style w:type="character" w:customStyle="1" w:styleId="Heading2Char">
    <w:name w:val="Heading 2 Char"/>
    <w:aliases w:val="2 headline Char,B Sub/Bold Char,B Sub/Bold1 Char,B Sub/Bold11 Char,B Sub/Bold12 Char,B Sub/Bold13 Char,B Sub/Bold2 Char,B Sub/Bold3 Char,B Sub/Bold4 Char,H2 Char,Head hdbk Char,Para 2 Char,Para2 Char,SubPara Char,Top 2 Char,a. Char,h Char"/>
    <w:link w:val="Heading2"/>
    <w:rsid w:val="00453FF4"/>
    <w:rPr>
      <w:rFonts w:ascii="Cambria" w:hAnsi="Cambria"/>
      <w:b/>
      <w:bCs/>
      <w:color w:val="4F81BD"/>
      <w:sz w:val="26"/>
      <w:szCs w:val="26"/>
    </w:rPr>
  </w:style>
  <w:style w:type="paragraph" w:styleId="TOC4">
    <w:name w:val="toc 4"/>
    <w:basedOn w:val="Normal"/>
    <w:next w:val="Normal"/>
    <w:autoRedefine/>
    <w:rsid w:val="00453FF4"/>
    <w:pPr>
      <w:spacing w:after="100"/>
      <w:ind w:left="600"/>
    </w:pPr>
  </w:style>
  <w:style w:type="paragraph" w:styleId="TOC5">
    <w:name w:val="toc 5"/>
    <w:basedOn w:val="Normal"/>
    <w:next w:val="Normal"/>
    <w:autoRedefine/>
    <w:rsid w:val="00453FF4"/>
    <w:pPr>
      <w:spacing w:after="100"/>
      <w:ind w:left="800"/>
    </w:pPr>
  </w:style>
  <w:style w:type="paragraph" w:styleId="TOC6">
    <w:name w:val="toc 6"/>
    <w:basedOn w:val="Normal"/>
    <w:next w:val="Normal"/>
    <w:autoRedefine/>
    <w:rsid w:val="00453FF4"/>
    <w:pPr>
      <w:spacing w:after="100"/>
      <w:ind w:left="1000"/>
    </w:pPr>
  </w:style>
  <w:style w:type="paragraph" w:styleId="TOC7">
    <w:name w:val="toc 7"/>
    <w:basedOn w:val="Normal"/>
    <w:next w:val="Normal"/>
    <w:autoRedefine/>
    <w:rsid w:val="00453FF4"/>
    <w:pPr>
      <w:spacing w:after="100"/>
      <w:ind w:left="1200"/>
    </w:pPr>
  </w:style>
  <w:style w:type="paragraph" w:styleId="TOC8">
    <w:name w:val="toc 8"/>
    <w:basedOn w:val="Normal"/>
    <w:next w:val="Normal"/>
    <w:autoRedefine/>
    <w:rsid w:val="00453FF4"/>
    <w:pPr>
      <w:spacing w:after="100"/>
      <w:ind w:left="1400"/>
    </w:pPr>
  </w:style>
  <w:style w:type="paragraph" w:styleId="TOC9">
    <w:name w:val="toc 9"/>
    <w:basedOn w:val="Normal"/>
    <w:next w:val="Normal"/>
    <w:autoRedefine/>
    <w:rsid w:val="00453FF4"/>
    <w:pPr>
      <w:spacing w:after="100"/>
      <w:ind w:left="1600"/>
    </w:pPr>
  </w:style>
  <w:style w:type="paragraph" w:customStyle="1" w:styleId="ASDEFCONList">
    <w:name w:val="ASDEFCON List"/>
    <w:basedOn w:val="ASDEFCONNormal"/>
    <w:qFormat/>
    <w:rsid w:val="00453FF4"/>
    <w:pPr>
      <w:numPr>
        <w:numId w:val="25"/>
      </w:numPr>
    </w:pPr>
  </w:style>
  <w:style w:type="paragraph" w:styleId="TOCHeading">
    <w:name w:val="TOC Heading"/>
    <w:basedOn w:val="Heading1"/>
    <w:next w:val="Normal"/>
    <w:uiPriority w:val="39"/>
    <w:semiHidden/>
    <w:unhideWhenUsed/>
    <w:qFormat/>
    <w:rsid w:val="00CC2DBA"/>
    <w:pPr>
      <w:keepLines/>
      <w:spacing w:after="0"/>
      <w:outlineLvl w:val="9"/>
    </w:pPr>
    <w:rPr>
      <w:rFonts w:asciiTheme="majorHAnsi" w:eastAsiaTheme="majorEastAsia" w:hAnsiTheme="majorHAnsi" w:cstheme="majorBidi"/>
      <w:b w:val="0"/>
      <w:bCs w:val="0"/>
      <w:color w:val="2E74B5" w:themeColor="accent1" w:themeShade="BF"/>
      <w:kern w:val="0"/>
    </w:rPr>
  </w:style>
  <w:style w:type="paragraph" w:styleId="Revision">
    <w:name w:val="Revision"/>
    <w:hidden/>
    <w:uiPriority w:val="99"/>
    <w:semiHidden/>
    <w:rsid w:val="00FA45C7"/>
    <w:rPr>
      <w:rFonts w:asciiTheme="minorHAnsi" w:eastAsiaTheme="minorHAnsi" w:hAnsiTheme="minorHAnsi" w:cstheme="minorBidi"/>
      <w:sz w:val="22"/>
      <w:szCs w:val="22"/>
      <w:lang w:eastAsia="en-US"/>
    </w:rPr>
  </w:style>
  <w:style w:type="character" w:customStyle="1" w:styleId="CommentTextChar">
    <w:name w:val="Comment Text Char"/>
    <w:basedOn w:val="DefaultParagraphFont"/>
    <w:link w:val="CommentText"/>
    <w:rsid w:val="00D11E55"/>
    <w:rPr>
      <w:rFonts w:asciiTheme="minorHAnsi" w:eastAsiaTheme="minorHAnsi" w:hAnsiTheme="minorHAnsi" w:cstheme="minorBidi"/>
      <w:sz w:val="22"/>
      <w:lang w:eastAsia="en-US"/>
    </w:rPr>
  </w:style>
  <w:style w:type="character" w:customStyle="1" w:styleId="COTCOCLV4-ASDEFCONChar">
    <w:name w:val="COT/COC LV4 - ASDEFCON Char"/>
    <w:link w:val="COTCOCLV4-ASDEFCON"/>
    <w:locked/>
    <w:rsid w:val="00F96EB7"/>
    <w:rPr>
      <w:rFonts w:ascii="Arial" w:hAnsi="Arial"/>
      <w:color w:val="000000"/>
      <w:szCs w:val="40"/>
    </w:rPr>
  </w:style>
  <w:style w:type="paragraph" w:styleId="DocumentMap">
    <w:name w:val="Document Map"/>
    <w:basedOn w:val="Normal"/>
    <w:link w:val="DocumentMapChar"/>
    <w:semiHidden/>
    <w:rsid w:val="00314A81"/>
    <w:pPr>
      <w:shd w:val="clear" w:color="auto" w:fill="000080"/>
    </w:pPr>
    <w:rPr>
      <w:rFonts w:ascii="Tahoma" w:hAnsi="Tahoma" w:cs="Tahoma"/>
    </w:rPr>
  </w:style>
  <w:style w:type="character" w:customStyle="1" w:styleId="DocumentMapChar">
    <w:name w:val="Document Map Char"/>
    <w:basedOn w:val="DefaultParagraphFont"/>
    <w:link w:val="DocumentMap"/>
    <w:semiHidden/>
    <w:rsid w:val="00314A81"/>
    <w:rPr>
      <w:rFonts w:ascii="Tahoma" w:eastAsiaTheme="minorEastAsia" w:hAnsi="Tahoma" w:cs="Tahoma"/>
      <w:sz w:val="22"/>
      <w:szCs w:val="22"/>
      <w:shd w:val="clear" w:color="auto" w:fill="000080"/>
      <w:lang w:eastAsia="zh-CN"/>
    </w:rPr>
  </w:style>
  <w:style w:type="paragraph" w:customStyle="1" w:styleId="BodyText21">
    <w:name w:val="Body Text 21"/>
    <w:basedOn w:val="Normal"/>
    <w:semiHidden/>
    <w:rsid w:val="00314A81"/>
    <w:pPr>
      <w:keepNext/>
      <w:spacing w:after="240"/>
      <w:ind w:right="522"/>
    </w:pPr>
    <w:rPr>
      <w:sz w:val="24"/>
    </w:rPr>
  </w:style>
  <w:style w:type="character" w:customStyle="1" w:styleId="BalloonTextChar">
    <w:name w:val="Balloon Text Char"/>
    <w:link w:val="BalloonText"/>
    <w:locked/>
    <w:rsid w:val="00314A81"/>
    <w:rPr>
      <w:rFonts w:ascii="Tahoma" w:eastAsiaTheme="minorEastAsia" w:hAnsi="Tahoma" w:cs="Tahoma"/>
      <w:sz w:val="16"/>
      <w:szCs w:val="16"/>
      <w:lang w:eastAsia="zh-CN"/>
    </w:rPr>
  </w:style>
  <w:style w:type="character" w:customStyle="1" w:styleId="Heading5Char">
    <w:name w:val="Heading 5 Char"/>
    <w:aliases w:val="4 Char,5 sub-bullet Char,CLause Level 3 Char,Para5 Char,sb Char"/>
    <w:basedOn w:val="DefaultParagraphFont"/>
    <w:link w:val="Heading5"/>
    <w:locked/>
    <w:rsid w:val="00314A81"/>
    <w:rPr>
      <w:rFonts w:ascii="Arial" w:hAnsi="Arial"/>
      <w:b/>
      <w:bCs/>
      <w:iCs/>
      <w:szCs w:val="26"/>
    </w:rPr>
  </w:style>
  <w:style w:type="numbering" w:customStyle="1" w:styleId="OutlineList2">
    <w:name w:val="OutlineList2"/>
    <w:uiPriority w:val="99"/>
    <w:rsid w:val="00314A81"/>
    <w:pPr>
      <w:numPr>
        <w:numId w:val="26"/>
      </w:numPr>
    </w:pPr>
  </w:style>
  <w:style w:type="paragraph" w:styleId="BodyTextIndent2">
    <w:name w:val="Body Text Indent 2"/>
    <w:basedOn w:val="Normal"/>
    <w:link w:val="BodyTextIndent2Char"/>
    <w:uiPriority w:val="99"/>
    <w:unhideWhenUsed/>
    <w:rsid w:val="00314A81"/>
    <w:pPr>
      <w:spacing w:line="480" w:lineRule="auto"/>
      <w:ind w:left="284"/>
    </w:pPr>
  </w:style>
  <w:style w:type="character" w:customStyle="1" w:styleId="BodyTextIndent2Char">
    <w:name w:val="Body Text Indent 2 Char"/>
    <w:basedOn w:val="DefaultParagraphFont"/>
    <w:link w:val="BodyTextIndent2"/>
    <w:uiPriority w:val="99"/>
    <w:rsid w:val="00314A81"/>
    <w:rPr>
      <w:rFonts w:asciiTheme="minorHAnsi" w:eastAsiaTheme="minorEastAsia" w:hAnsiTheme="minorHAnsi" w:cstheme="minorBidi"/>
      <w:sz w:val="22"/>
      <w:szCs w:val="22"/>
      <w:lang w:eastAsia="zh-CN"/>
    </w:rPr>
  </w:style>
  <w:style w:type="paragraph" w:styleId="ListParagraph">
    <w:name w:val="List Paragraph"/>
    <w:basedOn w:val="Normal"/>
    <w:uiPriority w:val="99"/>
    <w:unhideWhenUsed/>
    <w:rsid w:val="00314A81"/>
    <w:pPr>
      <w:ind w:left="720"/>
      <w:contextualSpacing/>
    </w:pPr>
  </w:style>
  <w:style w:type="paragraph" w:customStyle="1" w:styleId="Level1fo">
    <w:name w:val="Level 1.fo"/>
    <w:basedOn w:val="Normal"/>
    <w:uiPriority w:val="4"/>
    <w:rsid w:val="00314A81"/>
    <w:pPr>
      <w:ind w:left="720"/>
    </w:pPr>
  </w:style>
  <w:style w:type="paragraph" w:customStyle="1" w:styleId="Level11fo">
    <w:name w:val="Level 1.1fo"/>
    <w:basedOn w:val="Normal"/>
    <w:uiPriority w:val="5"/>
    <w:rsid w:val="00314A81"/>
    <w:pPr>
      <w:ind w:left="720"/>
    </w:pPr>
  </w:style>
  <w:style w:type="paragraph" w:customStyle="1" w:styleId="Levelafo">
    <w:name w:val="Level (a)fo"/>
    <w:basedOn w:val="Normal"/>
    <w:uiPriority w:val="6"/>
    <w:rsid w:val="00314A81"/>
    <w:pPr>
      <w:ind w:left="1440"/>
    </w:pPr>
  </w:style>
  <w:style w:type="paragraph" w:customStyle="1" w:styleId="Levelifo">
    <w:name w:val="Level (i)fo"/>
    <w:basedOn w:val="Normal"/>
    <w:uiPriority w:val="6"/>
    <w:rsid w:val="00314A81"/>
    <w:pPr>
      <w:ind w:left="2160"/>
    </w:pPr>
  </w:style>
  <w:style w:type="paragraph" w:customStyle="1" w:styleId="LevelAfo0">
    <w:name w:val="Level(A)fo"/>
    <w:basedOn w:val="Normal"/>
    <w:uiPriority w:val="6"/>
    <w:rsid w:val="00314A81"/>
    <w:pPr>
      <w:ind w:left="2880"/>
    </w:pPr>
  </w:style>
  <w:style w:type="paragraph" w:customStyle="1" w:styleId="Levelaafo">
    <w:name w:val="Level(aa)fo"/>
    <w:basedOn w:val="Normal"/>
    <w:uiPriority w:val="6"/>
    <w:rsid w:val="00314A81"/>
    <w:pPr>
      <w:ind w:left="3277"/>
    </w:pPr>
  </w:style>
  <w:style w:type="paragraph" w:customStyle="1" w:styleId="Level1">
    <w:name w:val="Level 1."/>
    <w:basedOn w:val="Normal"/>
    <w:next w:val="Level1fo"/>
    <w:uiPriority w:val="4"/>
    <w:rsid w:val="00314A81"/>
    <w:pPr>
      <w:keepNext/>
      <w:numPr>
        <w:numId w:val="35"/>
      </w:numPr>
      <w:outlineLvl w:val="0"/>
    </w:pPr>
    <w:rPr>
      <w:b/>
    </w:rPr>
  </w:style>
  <w:style w:type="paragraph" w:customStyle="1" w:styleId="Level11">
    <w:name w:val="Level 1.1"/>
    <w:basedOn w:val="Normal"/>
    <w:next w:val="Level11fo"/>
    <w:uiPriority w:val="5"/>
    <w:rsid w:val="00314A81"/>
    <w:pPr>
      <w:keepNext/>
      <w:numPr>
        <w:ilvl w:val="1"/>
        <w:numId w:val="35"/>
      </w:numPr>
      <w:outlineLvl w:val="1"/>
    </w:pPr>
    <w:rPr>
      <w:b/>
    </w:rPr>
  </w:style>
  <w:style w:type="paragraph" w:customStyle="1" w:styleId="Levela">
    <w:name w:val="Level (a)"/>
    <w:basedOn w:val="Normal"/>
    <w:next w:val="Levelafo"/>
    <w:uiPriority w:val="6"/>
    <w:rsid w:val="00314A81"/>
    <w:pPr>
      <w:numPr>
        <w:ilvl w:val="2"/>
        <w:numId w:val="35"/>
      </w:numPr>
      <w:outlineLvl w:val="2"/>
    </w:pPr>
  </w:style>
  <w:style w:type="paragraph" w:customStyle="1" w:styleId="Leveli">
    <w:name w:val="Level (i)"/>
    <w:basedOn w:val="Normal"/>
    <w:next w:val="Levelifo"/>
    <w:uiPriority w:val="6"/>
    <w:rsid w:val="00314A81"/>
    <w:pPr>
      <w:numPr>
        <w:ilvl w:val="3"/>
        <w:numId w:val="35"/>
      </w:numPr>
      <w:outlineLvl w:val="3"/>
    </w:pPr>
  </w:style>
  <w:style w:type="paragraph" w:customStyle="1" w:styleId="LevelA0">
    <w:name w:val="Level(A)"/>
    <w:basedOn w:val="Normal"/>
    <w:next w:val="LevelAfo0"/>
    <w:uiPriority w:val="6"/>
    <w:rsid w:val="00314A81"/>
    <w:pPr>
      <w:numPr>
        <w:ilvl w:val="4"/>
        <w:numId w:val="35"/>
      </w:numPr>
      <w:outlineLvl w:val="4"/>
    </w:pPr>
  </w:style>
  <w:style w:type="paragraph" w:customStyle="1" w:styleId="Levelaa">
    <w:name w:val="Level(aa)"/>
    <w:basedOn w:val="Normal"/>
    <w:next w:val="Levelaafo"/>
    <w:uiPriority w:val="6"/>
    <w:rsid w:val="00314A81"/>
    <w:pPr>
      <w:numPr>
        <w:ilvl w:val="5"/>
        <w:numId w:val="37"/>
      </w:numPr>
      <w:outlineLvl w:val="5"/>
    </w:pPr>
  </w:style>
  <w:style w:type="paragraph" w:customStyle="1" w:styleId="Indent1">
    <w:name w:val="Indent1"/>
    <w:basedOn w:val="Normal"/>
    <w:uiPriority w:val="10"/>
    <w:qFormat/>
    <w:rsid w:val="00314A81"/>
    <w:pPr>
      <w:ind w:left="720"/>
    </w:pPr>
  </w:style>
  <w:style w:type="paragraph" w:customStyle="1" w:styleId="Indent2">
    <w:name w:val="Indent2"/>
    <w:basedOn w:val="Normal"/>
    <w:uiPriority w:val="10"/>
    <w:qFormat/>
    <w:rsid w:val="00314A81"/>
    <w:pPr>
      <w:ind w:left="1440"/>
    </w:pPr>
  </w:style>
  <w:style w:type="paragraph" w:customStyle="1" w:styleId="Indent3">
    <w:name w:val="Indent3"/>
    <w:basedOn w:val="Normal"/>
    <w:uiPriority w:val="10"/>
    <w:qFormat/>
    <w:rsid w:val="00314A81"/>
    <w:pPr>
      <w:ind w:left="2160"/>
    </w:pPr>
  </w:style>
  <w:style w:type="paragraph" w:customStyle="1" w:styleId="Indent4">
    <w:name w:val="Indent4"/>
    <w:basedOn w:val="Normal"/>
    <w:uiPriority w:val="10"/>
    <w:qFormat/>
    <w:rsid w:val="00314A81"/>
    <w:pPr>
      <w:ind w:left="2880"/>
    </w:pPr>
  </w:style>
  <w:style w:type="paragraph" w:customStyle="1" w:styleId="Indent5">
    <w:name w:val="Indent5"/>
    <w:basedOn w:val="Normal"/>
    <w:uiPriority w:val="10"/>
    <w:qFormat/>
    <w:rsid w:val="00314A81"/>
    <w:pPr>
      <w:ind w:left="3600"/>
    </w:pPr>
  </w:style>
  <w:style w:type="character" w:customStyle="1" w:styleId="FooterChar">
    <w:name w:val="Footer Char"/>
    <w:basedOn w:val="DefaultParagraphFont"/>
    <w:link w:val="Footer"/>
    <w:rsid w:val="00314A81"/>
    <w:rPr>
      <w:rFonts w:asciiTheme="minorHAnsi" w:eastAsiaTheme="minorEastAsia" w:hAnsiTheme="minorHAnsi" w:cstheme="minorBidi"/>
      <w:sz w:val="22"/>
      <w:szCs w:val="22"/>
      <w:lang w:eastAsia="zh-CN"/>
    </w:rPr>
  </w:style>
  <w:style w:type="character" w:customStyle="1" w:styleId="HeaderChar">
    <w:name w:val="Header Char"/>
    <w:basedOn w:val="DefaultParagraphFont"/>
    <w:link w:val="Header"/>
    <w:rsid w:val="00314A81"/>
    <w:rPr>
      <w:rFonts w:asciiTheme="minorHAnsi" w:eastAsiaTheme="minorEastAsia" w:hAnsiTheme="minorHAnsi" w:cstheme="minorBidi"/>
      <w:sz w:val="22"/>
      <w:szCs w:val="22"/>
      <w:lang w:eastAsia="zh-CN"/>
    </w:rPr>
  </w:style>
  <w:style w:type="numbering" w:customStyle="1" w:styleId="OutlineList1">
    <w:name w:val="OutlineList1"/>
    <w:uiPriority w:val="99"/>
    <w:rsid w:val="00314A81"/>
    <w:pPr>
      <w:numPr>
        <w:numId w:val="35"/>
      </w:numPr>
    </w:pPr>
  </w:style>
  <w:style w:type="paragraph" w:customStyle="1" w:styleId="sch1">
    <w:name w:val="sch1"/>
    <w:basedOn w:val="Normal"/>
    <w:next w:val="Normal"/>
    <w:uiPriority w:val="19"/>
    <w:rsid w:val="00314A81"/>
    <w:pPr>
      <w:numPr>
        <w:numId w:val="36"/>
      </w:numPr>
      <w:outlineLvl w:val="0"/>
    </w:pPr>
  </w:style>
  <w:style w:type="paragraph" w:customStyle="1" w:styleId="sch2">
    <w:name w:val="sch2"/>
    <w:basedOn w:val="Normal"/>
    <w:next w:val="Indent1"/>
    <w:uiPriority w:val="19"/>
    <w:rsid w:val="00314A81"/>
    <w:pPr>
      <w:numPr>
        <w:ilvl w:val="1"/>
        <w:numId w:val="36"/>
      </w:numPr>
      <w:outlineLvl w:val="0"/>
    </w:pPr>
  </w:style>
  <w:style w:type="paragraph" w:customStyle="1" w:styleId="sch3">
    <w:name w:val="sch3"/>
    <w:basedOn w:val="Normal"/>
    <w:next w:val="Indent1"/>
    <w:uiPriority w:val="19"/>
    <w:rsid w:val="00314A81"/>
    <w:pPr>
      <w:numPr>
        <w:ilvl w:val="2"/>
        <w:numId w:val="36"/>
      </w:numPr>
      <w:outlineLvl w:val="1"/>
    </w:pPr>
  </w:style>
  <w:style w:type="paragraph" w:customStyle="1" w:styleId="sch4">
    <w:name w:val="sch4"/>
    <w:basedOn w:val="Normal"/>
    <w:next w:val="Indent2"/>
    <w:uiPriority w:val="19"/>
    <w:rsid w:val="00314A81"/>
    <w:pPr>
      <w:numPr>
        <w:ilvl w:val="3"/>
        <w:numId w:val="36"/>
      </w:numPr>
      <w:outlineLvl w:val="2"/>
    </w:pPr>
  </w:style>
  <w:style w:type="paragraph" w:customStyle="1" w:styleId="sch5">
    <w:name w:val="sch5"/>
    <w:basedOn w:val="Normal"/>
    <w:next w:val="Indent3"/>
    <w:uiPriority w:val="19"/>
    <w:rsid w:val="00314A81"/>
    <w:pPr>
      <w:numPr>
        <w:ilvl w:val="4"/>
        <w:numId w:val="36"/>
      </w:numPr>
      <w:outlineLvl w:val="3"/>
    </w:pPr>
  </w:style>
  <w:style w:type="paragraph" w:customStyle="1" w:styleId="sch6">
    <w:name w:val="sch6"/>
    <w:basedOn w:val="Normal"/>
    <w:next w:val="Indent4"/>
    <w:uiPriority w:val="19"/>
    <w:rsid w:val="00314A81"/>
    <w:pPr>
      <w:numPr>
        <w:ilvl w:val="5"/>
        <w:numId w:val="36"/>
      </w:numPr>
      <w:outlineLvl w:val="4"/>
    </w:pPr>
  </w:style>
  <w:style w:type="paragraph" w:customStyle="1" w:styleId="sch7">
    <w:name w:val="sch7"/>
    <w:basedOn w:val="Normal"/>
    <w:next w:val="Indent5"/>
    <w:uiPriority w:val="19"/>
    <w:rsid w:val="00314A81"/>
    <w:pPr>
      <w:numPr>
        <w:ilvl w:val="6"/>
        <w:numId w:val="36"/>
      </w:numPr>
      <w:outlineLvl w:val="5"/>
    </w:pPr>
  </w:style>
  <w:style w:type="numbering" w:customStyle="1" w:styleId="OutlineList3">
    <w:name w:val="OutlineList3"/>
    <w:uiPriority w:val="99"/>
    <w:rsid w:val="00314A81"/>
    <w:pPr>
      <w:numPr>
        <w:numId w:val="36"/>
      </w:numPr>
    </w:pPr>
  </w:style>
  <w:style w:type="character" w:customStyle="1" w:styleId="Heading1Char">
    <w:name w:val="Heading 1 Char"/>
    <w:aliases w:val="Level 1 Para Char,Level 1 Para1 Char,Level 1 Para11 Char,Level 1 Para12 Char,Level 1 Para13 Char,Level 1 Para2 Char,Level 1 Para21 Char,Level 1 Para22 Char,Level 1 Para23 Char,Level 1 Para3 Char,Level 1 Para31 Char,Level 1 Para32 Char"/>
    <w:link w:val="Heading1"/>
    <w:rsid w:val="00E47E31"/>
    <w:rPr>
      <w:rFonts w:ascii="Arial" w:hAnsi="Arial" w:cs="Arial"/>
      <w:b/>
      <w:bCs/>
      <w:kern w:val="32"/>
      <w:sz w:val="32"/>
      <w:szCs w:val="32"/>
    </w:rPr>
  </w:style>
  <w:style w:type="character" w:customStyle="1" w:styleId="Heading3Char">
    <w:name w:val="Heading 3 Char"/>
    <w:aliases w:val="(1) Char,2 Char,3 Char,3 bullet Char,C Sub-Sub/Italic Char,C Sub-Sub/Italic1 Char,H3 Char,H3 Char Char Char,Head 3 Char,Head 31 Char,Head 32 Char,Heading 3 Char Char Char,Major Sections Char,Para 3 Char,Para3 Char,Para3 Char Char Char"/>
    <w:basedOn w:val="DefaultParagraphFont"/>
    <w:link w:val="Heading3"/>
    <w:uiPriority w:val="9"/>
    <w:rsid w:val="00314A81"/>
    <w:rPr>
      <w:b/>
      <w:bCs/>
      <w:szCs w:val="24"/>
    </w:rPr>
  </w:style>
  <w:style w:type="character" w:customStyle="1" w:styleId="Heading4Char">
    <w:name w:val="Heading 4 Char"/>
    <w:aliases w:val="(a) Char,1.1.1.1 Char,4 dash Char,CLause Level 2 Char,Para4 Char,d Char,h4 Char,headhbk Char"/>
    <w:basedOn w:val="DefaultParagraphFont"/>
    <w:link w:val="Heading4"/>
    <w:uiPriority w:val="9"/>
    <w:rsid w:val="00314A81"/>
    <w:rPr>
      <w:b/>
      <w:bCs/>
      <w:iCs/>
      <w:szCs w:val="24"/>
    </w:rPr>
  </w:style>
  <w:style w:type="character" w:customStyle="1" w:styleId="Heading6Char">
    <w:name w:val="Heading 6 Char"/>
    <w:aliases w:val="5 Char,sd Char,sub-dash Char"/>
    <w:basedOn w:val="DefaultParagraphFont"/>
    <w:link w:val="Heading6"/>
    <w:rsid w:val="00314A81"/>
    <w:rPr>
      <w:b/>
      <w:bCs/>
      <w:szCs w:val="24"/>
    </w:rPr>
  </w:style>
  <w:style w:type="character" w:customStyle="1" w:styleId="Heading7Char">
    <w:name w:val="Heading 7 Char"/>
    <w:basedOn w:val="DefaultParagraphFont"/>
    <w:link w:val="Heading7"/>
    <w:rsid w:val="00314A81"/>
    <w:rPr>
      <w:sz w:val="24"/>
      <w:szCs w:val="24"/>
    </w:rPr>
  </w:style>
  <w:style w:type="character" w:customStyle="1" w:styleId="Heading8Char">
    <w:name w:val="Heading 8 Char"/>
    <w:basedOn w:val="DefaultParagraphFont"/>
    <w:link w:val="Heading8"/>
    <w:rsid w:val="00314A81"/>
    <w:rPr>
      <w:i/>
      <w:iCs/>
      <w:sz w:val="24"/>
      <w:szCs w:val="24"/>
    </w:rPr>
  </w:style>
  <w:style w:type="character" w:customStyle="1" w:styleId="Heading9Char">
    <w:name w:val="Heading 9 Char"/>
    <w:basedOn w:val="DefaultParagraphFont"/>
    <w:link w:val="Heading9"/>
    <w:rsid w:val="00314A81"/>
    <w:rPr>
      <w:rFonts w:ascii="Arial" w:hAnsi="Arial" w:cs="Arial"/>
      <w:szCs w:val="24"/>
    </w:rPr>
  </w:style>
  <w:style w:type="paragraph" w:styleId="Index1">
    <w:name w:val="index 1"/>
    <w:basedOn w:val="Normal"/>
    <w:next w:val="Normal"/>
    <w:autoRedefine/>
    <w:uiPriority w:val="99"/>
    <w:semiHidden/>
    <w:unhideWhenUsed/>
    <w:rsid w:val="00314A81"/>
    <w:pPr>
      <w:ind w:left="200" w:hanging="200"/>
    </w:pPr>
  </w:style>
  <w:style w:type="paragraph" w:styleId="IndexHeading">
    <w:name w:val="index heading"/>
    <w:basedOn w:val="Normal"/>
    <w:next w:val="Index1"/>
    <w:uiPriority w:val="99"/>
    <w:semiHidden/>
    <w:unhideWhenUsed/>
    <w:rsid w:val="00314A81"/>
    <w:rPr>
      <w:rFonts w:asciiTheme="majorHAnsi" w:eastAsiaTheme="majorEastAsia" w:hAnsiTheme="majorHAnsi" w:cstheme="majorBidi"/>
      <w:b/>
      <w:bCs/>
    </w:rPr>
  </w:style>
  <w:style w:type="paragraph" w:styleId="EnvelopeAddress">
    <w:name w:val="envelope address"/>
    <w:basedOn w:val="Normal"/>
    <w:uiPriority w:val="99"/>
    <w:semiHidden/>
    <w:rsid w:val="00314A81"/>
  </w:style>
  <w:style w:type="paragraph" w:styleId="EnvelopeReturn">
    <w:name w:val="envelope return"/>
    <w:basedOn w:val="EnvelopeAddress"/>
    <w:uiPriority w:val="99"/>
    <w:semiHidden/>
    <w:rsid w:val="00314A81"/>
  </w:style>
  <w:style w:type="paragraph" w:styleId="ListBullet">
    <w:name w:val="List Bullet"/>
    <w:basedOn w:val="Normal"/>
    <w:uiPriority w:val="94"/>
    <w:rsid w:val="00314A81"/>
    <w:pPr>
      <w:numPr>
        <w:numId w:val="27"/>
      </w:numPr>
    </w:pPr>
  </w:style>
  <w:style w:type="paragraph" w:styleId="ListNumber">
    <w:name w:val="List Number"/>
    <w:basedOn w:val="Normal"/>
    <w:uiPriority w:val="94"/>
    <w:rsid w:val="00314A81"/>
    <w:pPr>
      <w:numPr>
        <w:numId w:val="28"/>
      </w:numPr>
      <w:contextualSpacing/>
    </w:pPr>
  </w:style>
  <w:style w:type="paragraph" w:styleId="ListBullet2">
    <w:name w:val="List Bullet 2"/>
    <w:basedOn w:val="Normal"/>
    <w:uiPriority w:val="94"/>
    <w:rsid w:val="00314A81"/>
    <w:pPr>
      <w:numPr>
        <w:numId w:val="29"/>
      </w:numPr>
    </w:pPr>
  </w:style>
  <w:style w:type="paragraph" w:styleId="ListBullet3">
    <w:name w:val="List Bullet 3"/>
    <w:basedOn w:val="Normal"/>
    <w:uiPriority w:val="94"/>
    <w:rsid w:val="00314A81"/>
    <w:pPr>
      <w:numPr>
        <w:numId w:val="30"/>
      </w:numPr>
    </w:pPr>
  </w:style>
  <w:style w:type="paragraph" w:styleId="ListNumber2">
    <w:name w:val="List Number 2"/>
    <w:basedOn w:val="Normal"/>
    <w:uiPriority w:val="94"/>
    <w:rsid w:val="00314A81"/>
    <w:pPr>
      <w:numPr>
        <w:numId w:val="31"/>
      </w:numPr>
    </w:pPr>
  </w:style>
  <w:style w:type="paragraph" w:styleId="ListNumber3">
    <w:name w:val="List Number 3"/>
    <w:basedOn w:val="Normal"/>
    <w:uiPriority w:val="94"/>
    <w:rsid w:val="00314A81"/>
    <w:pPr>
      <w:numPr>
        <w:numId w:val="32"/>
      </w:numPr>
    </w:pPr>
  </w:style>
  <w:style w:type="paragraph" w:styleId="ListNumber4">
    <w:name w:val="List Number 4"/>
    <w:basedOn w:val="Normal"/>
    <w:uiPriority w:val="94"/>
    <w:rsid w:val="00314A81"/>
    <w:pPr>
      <w:numPr>
        <w:numId w:val="33"/>
      </w:numPr>
    </w:pPr>
  </w:style>
  <w:style w:type="paragraph" w:styleId="ListNumber5">
    <w:name w:val="List Number 5"/>
    <w:basedOn w:val="Normal"/>
    <w:uiPriority w:val="94"/>
    <w:rsid w:val="00314A81"/>
    <w:pPr>
      <w:numPr>
        <w:numId w:val="34"/>
      </w:numPr>
    </w:pPr>
  </w:style>
  <w:style w:type="paragraph" w:styleId="Title">
    <w:name w:val="Title"/>
    <w:basedOn w:val="Normal"/>
    <w:next w:val="Subtitle"/>
    <w:link w:val="TitleChar"/>
    <w:qFormat/>
    <w:rsid w:val="00314A81"/>
    <w:pPr>
      <w:keepNext/>
      <w:spacing w:line="440" w:lineRule="atLeast"/>
      <w:outlineLvl w:val="0"/>
    </w:pPr>
    <w:rPr>
      <w:b/>
      <w:sz w:val="36"/>
    </w:rPr>
  </w:style>
  <w:style w:type="character" w:customStyle="1" w:styleId="TitleChar">
    <w:name w:val="Title Char"/>
    <w:basedOn w:val="DefaultParagraphFont"/>
    <w:link w:val="Title"/>
    <w:rsid w:val="00314A81"/>
    <w:rPr>
      <w:rFonts w:asciiTheme="minorHAnsi" w:eastAsiaTheme="minorEastAsia" w:hAnsiTheme="minorHAnsi" w:cstheme="minorBidi"/>
      <w:b/>
      <w:sz w:val="36"/>
      <w:szCs w:val="22"/>
      <w:lang w:eastAsia="zh-CN"/>
    </w:rPr>
  </w:style>
  <w:style w:type="paragraph" w:styleId="Subtitle">
    <w:name w:val="Subtitle"/>
    <w:basedOn w:val="Normal"/>
    <w:next w:val="Normal"/>
    <w:link w:val="SubtitleChar"/>
    <w:uiPriority w:val="9"/>
    <w:qFormat/>
    <w:rsid w:val="00314A81"/>
    <w:pPr>
      <w:keepNext/>
      <w:outlineLvl w:val="1"/>
    </w:pPr>
    <w:rPr>
      <w:b/>
    </w:rPr>
  </w:style>
  <w:style w:type="character" w:customStyle="1" w:styleId="SubtitleChar">
    <w:name w:val="Subtitle Char"/>
    <w:basedOn w:val="DefaultParagraphFont"/>
    <w:link w:val="Subtitle"/>
    <w:uiPriority w:val="9"/>
    <w:rsid w:val="00314A81"/>
    <w:rPr>
      <w:rFonts w:asciiTheme="minorHAnsi" w:eastAsiaTheme="minorEastAsia" w:hAnsiTheme="minorHAnsi" w:cstheme="minorBidi"/>
      <w:b/>
      <w:sz w:val="22"/>
      <w:szCs w:val="22"/>
      <w:lang w:eastAsia="zh-CN"/>
    </w:rPr>
  </w:style>
  <w:style w:type="paragraph" w:styleId="BodyTextIndent">
    <w:name w:val="Body Text Indent"/>
    <w:basedOn w:val="Normal"/>
    <w:link w:val="BodyTextIndentChar"/>
    <w:uiPriority w:val="99"/>
    <w:semiHidden/>
    <w:unhideWhenUsed/>
    <w:rsid w:val="00314A81"/>
    <w:pPr>
      <w:ind w:left="284"/>
    </w:pPr>
  </w:style>
  <w:style w:type="character" w:customStyle="1" w:styleId="BodyTextIndentChar">
    <w:name w:val="Body Text Indent Char"/>
    <w:basedOn w:val="DefaultParagraphFont"/>
    <w:link w:val="BodyTextIndent"/>
    <w:uiPriority w:val="99"/>
    <w:semiHidden/>
    <w:rsid w:val="00314A81"/>
    <w:rPr>
      <w:rFonts w:asciiTheme="minorHAnsi" w:eastAsiaTheme="minorEastAsia" w:hAnsiTheme="minorHAnsi" w:cstheme="minorBidi"/>
      <w:sz w:val="22"/>
      <w:szCs w:val="22"/>
      <w:lang w:eastAsia="zh-CN"/>
    </w:rPr>
  </w:style>
  <w:style w:type="paragraph" w:styleId="BodyText2">
    <w:name w:val="Body Text 2"/>
    <w:basedOn w:val="Normal"/>
    <w:link w:val="BodyText2Char"/>
    <w:uiPriority w:val="99"/>
    <w:semiHidden/>
    <w:unhideWhenUsed/>
    <w:rsid w:val="00314A81"/>
    <w:pPr>
      <w:spacing w:line="480" w:lineRule="auto"/>
    </w:pPr>
  </w:style>
  <w:style w:type="character" w:customStyle="1" w:styleId="BodyText2Char">
    <w:name w:val="Body Text 2 Char"/>
    <w:basedOn w:val="DefaultParagraphFont"/>
    <w:link w:val="BodyText2"/>
    <w:uiPriority w:val="99"/>
    <w:semiHidden/>
    <w:rsid w:val="00314A81"/>
    <w:rPr>
      <w:rFonts w:asciiTheme="minorHAnsi" w:eastAsiaTheme="minorEastAsia" w:hAnsiTheme="minorHAnsi" w:cstheme="minorBidi"/>
      <w:sz w:val="22"/>
      <w:szCs w:val="22"/>
      <w:lang w:eastAsia="zh-CN"/>
    </w:rPr>
  </w:style>
  <w:style w:type="paragraph" w:styleId="BodyText3">
    <w:name w:val="Body Text 3"/>
    <w:basedOn w:val="Normal"/>
    <w:link w:val="BodyText3Char"/>
    <w:uiPriority w:val="99"/>
    <w:semiHidden/>
    <w:unhideWhenUsed/>
    <w:rsid w:val="00314A81"/>
    <w:rPr>
      <w:sz w:val="16"/>
      <w:szCs w:val="16"/>
    </w:rPr>
  </w:style>
  <w:style w:type="character" w:customStyle="1" w:styleId="BodyText3Char">
    <w:name w:val="Body Text 3 Char"/>
    <w:basedOn w:val="DefaultParagraphFont"/>
    <w:link w:val="BodyText3"/>
    <w:uiPriority w:val="99"/>
    <w:semiHidden/>
    <w:rsid w:val="00314A81"/>
    <w:rPr>
      <w:rFonts w:asciiTheme="minorHAnsi" w:eastAsiaTheme="minorEastAsia" w:hAnsiTheme="minorHAnsi" w:cstheme="minorBidi"/>
      <w:sz w:val="16"/>
      <w:szCs w:val="16"/>
      <w:lang w:eastAsia="zh-CN"/>
    </w:rPr>
  </w:style>
  <w:style w:type="paragraph" w:styleId="BodyTextIndent3">
    <w:name w:val="Body Text Indent 3"/>
    <w:basedOn w:val="Normal"/>
    <w:link w:val="BodyTextIndent3Char"/>
    <w:uiPriority w:val="99"/>
    <w:semiHidden/>
    <w:unhideWhenUsed/>
    <w:rsid w:val="00314A81"/>
    <w:pPr>
      <w:ind w:left="284"/>
    </w:pPr>
    <w:rPr>
      <w:sz w:val="16"/>
      <w:szCs w:val="16"/>
    </w:rPr>
  </w:style>
  <w:style w:type="character" w:customStyle="1" w:styleId="BodyTextIndent3Char">
    <w:name w:val="Body Text Indent 3 Char"/>
    <w:basedOn w:val="DefaultParagraphFont"/>
    <w:link w:val="BodyTextIndent3"/>
    <w:uiPriority w:val="99"/>
    <w:semiHidden/>
    <w:rsid w:val="00314A81"/>
    <w:rPr>
      <w:rFonts w:asciiTheme="minorHAnsi" w:eastAsiaTheme="minorEastAsia" w:hAnsiTheme="minorHAnsi" w:cstheme="minorBidi"/>
      <w:sz w:val="16"/>
      <w:szCs w:val="16"/>
      <w:lang w:eastAsia="zh-CN"/>
    </w:rPr>
  </w:style>
  <w:style w:type="paragraph" w:styleId="BlockText">
    <w:name w:val="Block Text"/>
    <w:basedOn w:val="Normal"/>
    <w:uiPriority w:val="99"/>
    <w:semiHidden/>
    <w:unhideWhenUsed/>
    <w:rsid w:val="00314A81"/>
    <w:pPr>
      <w:ind w:left="720" w:right="720"/>
    </w:pPr>
    <w:rPr>
      <w:iCs/>
    </w:rPr>
  </w:style>
  <w:style w:type="paragraph" w:styleId="Quote">
    <w:name w:val="Quote"/>
    <w:basedOn w:val="Normal"/>
    <w:next w:val="Normal"/>
    <w:link w:val="QuoteChar"/>
    <w:uiPriority w:val="79"/>
    <w:rsid w:val="00314A81"/>
    <w:pPr>
      <w:ind w:left="720" w:right="720"/>
    </w:pPr>
    <w:rPr>
      <w:iCs/>
      <w:sz w:val="18"/>
    </w:rPr>
  </w:style>
  <w:style w:type="character" w:customStyle="1" w:styleId="QuoteChar">
    <w:name w:val="Quote Char"/>
    <w:basedOn w:val="DefaultParagraphFont"/>
    <w:link w:val="Quote"/>
    <w:uiPriority w:val="79"/>
    <w:rsid w:val="00314A81"/>
    <w:rPr>
      <w:rFonts w:asciiTheme="minorHAnsi" w:eastAsiaTheme="minorEastAsia" w:hAnsiTheme="minorHAnsi" w:cstheme="minorBidi"/>
      <w:iCs/>
      <w:sz w:val="18"/>
      <w:szCs w:val="22"/>
      <w:lang w:eastAsia="zh-CN"/>
    </w:rPr>
  </w:style>
  <w:style w:type="character" w:styleId="SubtleEmphasis">
    <w:name w:val="Subtle Emphasis"/>
    <w:basedOn w:val="DefaultParagraphFont"/>
    <w:uiPriority w:val="89"/>
    <w:unhideWhenUsed/>
    <w:rsid w:val="00314A81"/>
    <w:rPr>
      <w:i/>
      <w:iCs/>
      <w:color w:val="auto"/>
    </w:rPr>
  </w:style>
  <w:style w:type="character" w:customStyle="1" w:styleId="BodyTextChar">
    <w:name w:val="Body Text Char"/>
    <w:basedOn w:val="DefaultParagraphFont"/>
    <w:link w:val="BodyText"/>
    <w:rsid w:val="00314A81"/>
    <w:rPr>
      <w:rFonts w:asciiTheme="minorHAnsi" w:eastAsiaTheme="minorEastAsia" w:hAnsiTheme="minorHAnsi" w:cstheme="minorBidi"/>
      <w:sz w:val="22"/>
      <w:szCs w:val="22"/>
      <w:lang w:eastAsia="zh-CN"/>
    </w:rPr>
  </w:style>
  <w:style w:type="character" w:customStyle="1" w:styleId="FootnoteTextChar">
    <w:name w:val="Footnote Text Char"/>
    <w:basedOn w:val="DefaultParagraphFont"/>
    <w:link w:val="FootnoteText"/>
    <w:semiHidden/>
    <w:rsid w:val="00314A81"/>
    <w:rPr>
      <w:rFonts w:ascii="Arial" w:hAnsi="Arial"/>
    </w:rPr>
  </w:style>
  <w:style w:type="character" w:customStyle="1" w:styleId="EndnoteTextChar">
    <w:name w:val="Endnote Text Char"/>
    <w:basedOn w:val="DefaultParagraphFont"/>
    <w:link w:val="EndnoteText"/>
    <w:semiHidden/>
    <w:rsid w:val="00314A81"/>
    <w:rPr>
      <w:rFonts w:asciiTheme="minorHAnsi" w:eastAsiaTheme="minorEastAsia" w:hAnsiTheme="minorHAnsi" w:cstheme="minorBidi"/>
      <w:sz w:val="22"/>
      <w:lang w:eastAsia="zh-CN"/>
    </w:rPr>
  </w:style>
  <w:style w:type="character" w:styleId="FollowedHyperlink">
    <w:name w:val="FollowedHyperlink"/>
    <w:basedOn w:val="DefaultParagraphFont"/>
    <w:uiPriority w:val="99"/>
    <w:semiHidden/>
    <w:unhideWhenUsed/>
    <w:rsid w:val="00314A81"/>
    <w:rPr>
      <w:color w:val="5F5F5F"/>
      <w:u w:val="single"/>
    </w:rPr>
  </w:style>
  <w:style w:type="paragraph" w:customStyle="1" w:styleId="Levelalowerfo">
    <w:name w:val="Level (a) lower fo"/>
    <w:basedOn w:val="Normal"/>
    <w:uiPriority w:val="7"/>
    <w:rsid w:val="00314A81"/>
    <w:pPr>
      <w:ind w:left="3901"/>
    </w:pPr>
  </w:style>
  <w:style w:type="paragraph" w:customStyle="1" w:styleId="Levelilowerfo">
    <w:name w:val="Level (i) lower fo"/>
    <w:basedOn w:val="Normal"/>
    <w:uiPriority w:val="8"/>
    <w:rsid w:val="00314A81"/>
    <w:pPr>
      <w:ind w:left="4525"/>
    </w:pPr>
  </w:style>
  <w:style w:type="paragraph" w:customStyle="1" w:styleId="Levelalower">
    <w:name w:val="Level (a) lower"/>
    <w:basedOn w:val="Normal"/>
    <w:next w:val="Levelalowerfo"/>
    <w:uiPriority w:val="7"/>
    <w:rsid w:val="00314A81"/>
    <w:pPr>
      <w:numPr>
        <w:ilvl w:val="6"/>
        <w:numId w:val="37"/>
      </w:numPr>
    </w:pPr>
  </w:style>
  <w:style w:type="paragraph" w:customStyle="1" w:styleId="Levelilower">
    <w:name w:val="Level (i) lower"/>
    <w:basedOn w:val="Normal"/>
    <w:next w:val="Levelilowerfo"/>
    <w:uiPriority w:val="8"/>
    <w:rsid w:val="00314A81"/>
    <w:pPr>
      <w:numPr>
        <w:ilvl w:val="7"/>
        <w:numId w:val="37"/>
      </w:numPr>
    </w:pPr>
  </w:style>
  <w:style w:type="paragraph" w:customStyle="1" w:styleId="Indent6">
    <w:name w:val="Indent6"/>
    <w:basedOn w:val="Normal"/>
    <w:uiPriority w:val="10"/>
    <w:qFormat/>
    <w:rsid w:val="00314A81"/>
    <w:pPr>
      <w:ind w:left="3901"/>
    </w:pPr>
  </w:style>
  <w:style w:type="paragraph" w:styleId="NoSpacing">
    <w:name w:val="No Spacing"/>
    <w:basedOn w:val="Normal"/>
    <w:uiPriority w:val="1"/>
    <w:qFormat/>
    <w:rsid w:val="00314A81"/>
  </w:style>
  <w:style w:type="paragraph" w:customStyle="1" w:styleId="Indent7">
    <w:name w:val="Indent7"/>
    <w:basedOn w:val="Normal"/>
    <w:uiPriority w:val="10"/>
    <w:qFormat/>
    <w:rsid w:val="00314A81"/>
    <w:pPr>
      <w:ind w:left="4525"/>
    </w:pPr>
  </w:style>
  <w:style w:type="paragraph" w:customStyle="1" w:styleId="NormalLeftAligned">
    <w:name w:val="NormalLeftAligned"/>
    <w:basedOn w:val="Normal"/>
    <w:qFormat/>
    <w:rsid w:val="00314A81"/>
  </w:style>
  <w:style w:type="paragraph" w:customStyle="1" w:styleId="sch8">
    <w:name w:val="sch8"/>
    <w:basedOn w:val="Normal"/>
    <w:next w:val="Indent6"/>
    <w:uiPriority w:val="19"/>
    <w:rsid w:val="00314A81"/>
    <w:pPr>
      <w:numPr>
        <w:ilvl w:val="7"/>
        <w:numId w:val="38"/>
      </w:numPr>
    </w:pPr>
  </w:style>
  <w:style w:type="paragraph" w:customStyle="1" w:styleId="sch9">
    <w:name w:val="sch9"/>
    <w:basedOn w:val="Normal"/>
    <w:next w:val="Indent7"/>
    <w:uiPriority w:val="19"/>
    <w:rsid w:val="00314A81"/>
    <w:pPr>
      <w:numPr>
        <w:ilvl w:val="8"/>
        <w:numId w:val="38"/>
      </w:numPr>
    </w:pPr>
  </w:style>
  <w:style w:type="table" w:customStyle="1" w:styleId="FooterTable">
    <w:name w:val="FooterTable"/>
    <w:basedOn w:val="TableNormal"/>
    <w:uiPriority w:val="99"/>
    <w:rsid w:val="00314A81"/>
    <w:pPr>
      <w:spacing w:after="220"/>
    </w:pPr>
    <w:rPr>
      <w:rFonts w:ascii="Verdana" w:eastAsiaTheme="minorHAnsi" w:hAnsi="Verdana" w:cstheme="minorBidi"/>
      <w:sz w:val="14"/>
      <w:szCs w:val="18"/>
      <w:lang w:eastAsia="en-US"/>
    </w:rPr>
    <w:tblPr>
      <w:tblCellMar>
        <w:left w:w="0" w:type="dxa"/>
        <w:right w:w="0" w:type="dxa"/>
      </w:tblCellMar>
    </w:tblPr>
  </w:style>
  <w:style w:type="paragraph" w:customStyle="1" w:styleId="Bullet1">
    <w:name w:val="Bullet1"/>
    <w:basedOn w:val="Normal"/>
    <w:uiPriority w:val="94"/>
    <w:rsid w:val="00314A81"/>
    <w:pPr>
      <w:numPr>
        <w:numId w:val="39"/>
      </w:numPr>
    </w:pPr>
  </w:style>
  <w:style w:type="paragraph" w:customStyle="1" w:styleId="Bullet2">
    <w:name w:val="Bullet2"/>
    <w:basedOn w:val="Bullet1"/>
    <w:uiPriority w:val="94"/>
    <w:rsid w:val="00314A81"/>
    <w:pPr>
      <w:numPr>
        <w:ilvl w:val="1"/>
      </w:numPr>
    </w:pPr>
  </w:style>
  <w:style w:type="paragraph" w:customStyle="1" w:styleId="Bullet3">
    <w:name w:val="Bullet3"/>
    <w:basedOn w:val="Bullet1"/>
    <w:uiPriority w:val="94"/>
    <w:rsid w:val="00314A81"/>
    <w:pPr>
      <w:numPr>
        <w:ilvl w:val="2"/>
      </w:numPr>
    </w:pPr>
  </w:style>
  <w:style w:type="paragraph" w:customStyle="1" w:styleId="Bullet4">
    <w:name w:val="Bullet4"/>
    <w:basedOn w:val="Bullet1"/>
    <w:uiPriority w:val="94"/>
    <w:rsid w:val="00314A81"/>
    <w:pPr>
      <w:numPr>
        <w:ilvl w:val="3"/>
      </w:numPr>
    </w:pPr>
  </w:style>
  <w:style w:type="paragraph" w:customStyle="1" w:styleId="Bullet5">
    <w:name w:val="Bullet5"/>
    <w:basedOn w:val="Bullet1"/>
    <w:uiPriority w:val="94"/>
    <w:rsid w:val="00314A81"/>
    <w:pPr>
      <w:numPr>
        <w:ilvl w:val="4"/>
      </w:numPr>
    </w:pPr>
  </w:style>
  <w:style w:type="paragraph" w:customStyle="1" w:styleId="Bullet6">
    <w:name w:val="Bullet6"/>
    <w:basedOn w:val="Bullet1"/>
    <w:uiPriority w:val="94"/>
    <w:rsid w:val="00314A81"/>
    <w:pPr>
      <w:numPr>
        <w:ilvl w:val="5"/>
      </w:numPr>
    </w:pPr>
  </w:style>
  <w:style w:type="paragraph" w:customStyle="1" w:styleId="Bullet7">
    <w:name w:val="Bullet7"/>
    <w:basedOn w:val="Bullet1"/>
    <w:uiPriority w:val="94"/>
    <w:rsid w:val="00314A81"/>
    <w:pPr>
      <w:numPr>
        <w:ilvl w:val="6"/>
      </w:numPr>
    </w:pPr>
  </w:style>
  <w:style w:type="numbering" w:customStyle="1" w:styleId="OutlineBullets">
    <w:name w:val="OutlineBullets"/>
    <w:uiPriority w:val="99"/>
    <w:rsid w:val="00314A81"/>
    <w:pPr>
      <w:numPr>
        <w:numId w:val="39"/>
      </w:numPr>
    </w:pPr>
  </w:style>
  <w:style w:type="paragraph" w:customStyle="1" w:styleId="EndnoteMore">
    <w:name w:val="Endnote More"/>
    <w:basedOn w:val="FootnoteMore"/>
    <w:uiPriority w:val="99"/>
    <w:semiHidden/>
    <w:rsid w:val="00314A81"/>
  </w:style>
  <w:style w:type="character" w:customStyle="1" w:styleId="CommentSubjectChar">
    <w:name w:val="Comment Subject Char"/>
    <w:basedOn w:val="CommentTextChar"/>
    <w:link w:val="CommentSubject"/>
    <w:semiHidden/>
    <w:rsid w:val="00314A81"/>
    <w:rPr>
      <w:rFonts w:asciiTheme="minorHAnsi" w:eastAsiaTheme="minorEastAsia" w:hAnsiTheme="minorHAnsi" w:cstheme="minorBidi"/>
      <w:b/>
      <w:bCs/>
      <w:sz w:val="22"/>
      <w:lang w:eastAsia="zh-CN"/>
    </w:rPr>
  </w:style>
  <w:style w:type="paragraph" w:customStyle="1" w:styleId="FootnoteMore">
    <w:name w:val="Footnote More"/>
    <w:basedOn w:val="FootnoteText"/>
    <w:uiPriority w:val="99"/>
    <w:semiHidden/>
    <w:rsid w:val="00314A81"/>
    <w:pPr>
      <w:ind w:left="720"/>
    </w:pPr>
    <w:rPr>
      <w:sz w:val="16"/>
      <w:szCs w:val="22"/>
    </w:rPr>
  </w:style>
  <w:style w:type="character" w:styleId="FootnoteReference">
    <w:name w:val="footnote reference"/>
    <w:basedOn w:val="DefaultParagraphFont"/>
    <w:uiPriority w:val="99"/>
    <w:semiHidden/>
    <w:unhideWhenUsed/>
    <w:rsid w:val="00314A81"/>
    <w:rPr>
      <w:sz w:val="14"/>
      <w:vertAlign w:val="superscript"/>
    </w:rPr>
  </w:style>
  <w:style w:type="character" w:styleId="EndnoteReference">
    <w:name w:val="endnote reference"/>
    <w:basedOn w:val="DefaultParagraphFont"/>
    <w:uiPriority w:val="99"/>
    <w:semiHidden/>
    <w:unhideWhenUsed/>
    <w:rsid w:val="00314A81"/>
    <w:rPr>
      <w:sz w:val="14"/>
      <w:vertAlign w:val="superscript"/>
    </w:rPr>
  </w:style>
  <w:style w:type="paragraph" w:styleId="NormalIndent">
    <w:name w:val="Normal Indent"/>
    <w:basedOn w:val="Normal"/>
    <w:uiPriority w:val="99"/>
    <w:semiHidden/>
    <w:unhideWhenUsed/>
    <w:rsid w:val="00314A81"/>
    <w:pPr>
      <w:ind w:left="782"/>
    </w:pPr>
  </w:style>
  <w:style w:type="paragraph" w:styleId="TOAHeading">
    <w:name w:val="toa heading"/>
    <w:basedOn w:val="Normal"/>
    <w:next w:val="Normal"/>
    <w:uiPriority w:val="99"/>
    <w:semiHidden/>
    <w:unhideWhenUsed/>
    <w:rsid w:val="00314A81"/>
    <w:pPr>
      <w:spacing w:before="120"/>
    </w:pPr>
    <w:rPr>
      <w:rFonts w:eastAsiaTheme="majorEastAsia" w:cstheme="majorBidi"/>
      <w:b/>
      <w:bCs/>
    </w:rPr>
  </w:style>
  <w:style w:type="paragraph" w:customStyle="1" w:styleId="CBoldCaps">
    <w:name w:val="CBoldCaps"/>
    <w:basedOn w:val="Title"/>
    <w:uiPriority w:val="99"/>
    <w:rsid w:val="00314A81"/>
  </w:style>
  <w:style w:type="paragraph" w:customStyle="1" w:styleId="LBoldCaps">
    <w:name w:val="LBoldCaps"/>
    <w:basedOn w:val="Title"/>
    <w:uiPriority w:val="99"/>
    <w:rsid w:val="00314A81"/>
  </w:style>
  <w:style w:type="paragraph" w:customStyle="1" w:styleId="LBoldItalics">
    <w:name w:val="LBoldItalics"/>
    <w:basedOn w:val="Normal"/>
    <w:uiPriority w:val="99"/>
    <w:rsid w:val="00314A81"/>
    <w:rPr>
      <w:b/>
      <w:i/>
    </w:rPr>
  </w:style>
  <w:style w:type="paragraph" w:customStyle="1" w:styleId="RBoldCaps">
    <w:name w:val="RBoldCaps"/>
    <w:basedOn w:val="Title"/>
    <w:uiPriority w:val="99"/>
    <w:rsid w:val="00314A81"/>
    <w:pPr>
      <w:jc w:val="right"/>
    </w:pPr>
  </w:style>
  <w:style w:type="paragraph" w:customStyle="1" w:styleId="LevelIfo0">
    <w:name w:val="Level(I)fo"/>
    <w:basedOn w:val="Normal"/>
    <w:uiPriority w:val="6"/>
    <w:rsid w:val="00314A81"/>
    <w:pPr>
      <w:ind w:left="3600"/>
    </w:pPr>
  </w:style>
  <w:style w:type="paragraph" w:customStyle="1" w:styleId="LevelI0">
    <w:name w:val="Level(I)"/>
    <w:basedOn w:val="Normal"/>
    <w:next w:val="LevelIfo0"/>
    <w:uiPriority w:val="6"/>
    <w:rsid w:val="00314A81"/>
    <w:pPr>
      <w:numPr>
        <w:ilvl w:val="5"/>
        <w:numId w:val="35"/>
      </w:numPr>
      <w:outlineLvl w:val="5"/>
    </w:pPr>
  </w:style>
  <w:style w:type="paragraph" w:customStyle="1" w:styleId="FooterLine">
    <w:name w:val="FooterLine"/>
    <w:basedOn w:val="Footer"/>
    <w:next w:val="Footer"/>
    <w:link w:val="FooterLineChar"/>
    <w:uiPriority w:val="89"/>
    <w:rsid w:val="00314A81"/>
    <w:pPr>
      <w:pBdr>
        <w:top w:val="single" w:sz="8" w:space="1" w:color="auto"/>
      </w:pBdr>
      <w:tabs>
        <w:tab w:val="clear" w:pos="4153"/>
        <w:tab w:val="clear" w:pos="8306"/>
      </w:tabs>
      <w:ind w:left="-851" w:right="28"/>
    </w:pPr>
    <w:rPr>
      <w:sz w:val="6"/>
    </w:rPr>
  </w:style>
  <w:style w:type="character" w:customStyle="1" w:styleId="FooterLineChar">
    <w:name w:val="FooterLine Char"/>
    <w:basedOn w:val="FooterChar"/>
    <w:link w:val="FooterLine"/>
    <w:uiPriority w:val="89"/>
    <w:rsid w:val="00314A81"/>
    <w:rPr>
      <w:rFonts w:asciiTheme="minorHAnsi" w:eastAsiaTheme="minorEastAsia" w:hAnsiTheme="minorHAnsi" w:cstheme="minorBidi"/>
      <w:sz w:val="6"/>
      <w:szCs w:val="22"/>
      <w:lang w:eastAsia="zh-CN"/>
    </w:rPr>
  </w:style>
  <w:style w:type="paragraph" w:customStyle="1" w:styleId="HeaderLine">
    <w:name w:val="HeaderLine"/>
    <w:basedOn w:val="Header"/>
    <w:next w:val="Header"/>
    <w:uiPriority w:val="89"/>
    <w:semiHidden/>
    <w:rsid w:val="00314A81"/>
    <w:pPr>
      <w:pBdr>
        <w:bottom w:val="single" w:sz="8" w:space="1" w:color="auto"/>
      </w:pBdr>
      <w:tabs>
        <w:tab w:val="clear" w:pos="4153"/>
        <w:tab w:val="clear" w:pos="8306"/>
      </w:tabs>
      <w:ind w:left="-851" w:right="28"/>
    </w:pPr>
    <w:rPr>
      <w:sz w:val="6"/>
    </w:rPr>
  </w:style>
  <w:style w:type="character" w:customStyle="1" w:styleId="NoteToDrafters-ASDEFCONChar">
    <w:name w:val="Note To Drafters - ASDEFCON Char"/>
    <w:link w:val="NoteToDrafters-ASDEFCON"/>
    <w:locked/>
    <w:rsid w:val="00314A81"/>
    <w:rPr>
      <w:rFonts w:ascii="Arial" w:hAnsi="Arial"/>
      <w:b/>
      <w:i/>
      <w:color w:val="FFFFFF"/>
      <w:szCs w:val="40"/>
      <w:shd w:val="clear" w:color="auto" w:fill="000000"/>
    </w:rPr>
  </w:style>
  <w:style w:type="character" w:customStyle="1" w:styleId="ASDEFCONOptionChar">
    <w:name w:val="ASDEFCON Option Char"/>
    <w:link w:val="ASDEFCONOption"/>
    <w:locked/>
    <w:rsid w:val="00314A81"/>
    <w:rPr>
      <w:rFonts w:ascii="Arial" w:hAnsi="Arial"/>
      <w:b/>
      <w:i/>
      <w:color w:val="000000"/>
      <w:szCs w:val="24"/>
    </w:rPr>
  </w:style>
  <w:style w:type="character" w:customStyle="1" w:styleId="DeltaViewInsertion">
    <w:name w:val="DeltaView Insertion"/>
    <w:uiPriority w:val="99"/>
    <w:rsid w:val="00314A81"/>
    <w:rPr>
      <w:color w:val="0000FF"/>
      <w:u w:val="double"/>
    </w:rPr>
  </w:style>
  <w:style w:type="paragraph" w:styleId="Date">
    <w:name w:val="Date"/>
    <w:basedOn w:val="Normal"/>
    <w:next w:val="Normal"/>
    <w:link w:val="DateChar"/>
    <w:rsid w:val="00314A81"/>
  </w:style>
  <w:style w:type="character" w:customStyle="1" w:styleId="DateChar">
    <w:name w:val="Date Char"/>
    <w:basedOn w:val="DefaultParagraphFont"/>
    <w:link w:val="Date"/>
    <w:rsid w:val="00314A81"/>
    <w:rPr>
      <w:rFonts w:asciiTheme="minorHAnsi" w:eastAsiaTheme="minorEastAsia" w:hAnsiTheme="minorHAnsi" w:cstheme="minorBid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C185F2-0E95-4F98-A81F-9730A8753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Template>
  <TotalTime>51</TotalTime>
  <Pages>12</Pages>
  <Words>4885</Words>
  <Characters>26126</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Banerjee, Aneale MR</dc:creator>
  <cp:lastModifiedBy>Christian Uhrenfeldt</cp:lastModifiedBy>
  <cp:revision>11</cp:revision>
  <dcterms:created xsi:type="dcterms:W3CDTF">2021-06-28T04:46:00Z</dcterms:created>
  <dcterms:modified xsi:type="dcterms:W3CDTF">2021-08-30T05:36:00Z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Official</vt:lpwstr>
  </property>
  <property fmtid="{D5CDD505-2E9C-101B-9397-08002B2CF9AE}" pid="3" name="Footer_Left">
    <vt:lpwstr>Amendment Instructions Contract (Acquisition)</vt:lpwstr>
  </property>
  <property fmtid="{D5CDD505-2E9C-101B-9397-08002B2CF9AE}" pid="4" name="Header_Left">
    <vt:lpwstr>ASDEFCON Linkages Module (Strategic)</vt:lpwstr>
  </property>
  <property fmtid="{D5CDD505-2E9C-101B-9397-08002B2CF9AE}" pid="5" name="Header_Right">
    <vt:lpwstr>PART 1</vt:lpwstr>
  </property>
  <property fmtid="{D5CDD505-2E9C-101B-9397-08002B2CF9AE}" pid="6" name="Objective-Caveats">
    <vt:lpwstr/>
  </property>
  <property fmtid="{D5CDD505-2E9C-101B-9397-08002B2CF9AE}" pid="7" name="Objective-Classification">
    <vt:lpwstr>[Inherited - Unclassified]</vt:lpwstr>
  </property>
  <property fmtid="{D5CDD505-2E9C-101B-9397-08002B2CF9AE}" pid="8" name="Objective-Comment">
    <vt:lpwstr/>
  </property>
  <property fmtid="{D5CDD505-2E9C-101B-9397-08002B2CF9AE}" pid="9" name="Objective-CreationStamp">
    <vt:filetime>2021-06-28T04:51:28Z</vt:filetime>
  </property>
  <property fmtid="{D5CDD505-2E9C-101B-9397-08002B2CF9AE}" pid="10" name="Objective-DatePublished">
    <vt:lpwstr/>
  </property>
  <property fmtid="{D5CDD505-2E9C-101B-9397-08002B2CF9AE}" pid="11" name="Objective-Document Type [system]">
    <vt:lpwstr/>
  </property>
  <property fmtid="{D5CDD505-2E9C-101B-9397-08002B2CF9AE}" pid="12" name="Objective-FileNumber">
    <vt:lpwstr/>
  </property>
  <property fmtid="{D5CDD505-2E9C-101B-9397-08002B2CF9AE}" pid="13" name="Objective-Id">
    <vt:lpwstr>BM28875680</vt:lpwstr>
  </property>
  <property fmtid="{D5CDD505-2E9C-101B-9397-08002B2CF9AE}" pid="14" name="Objective-IsApproved">
    <vt:bool>false</vt:bool>
  </property>
  <property fmtid="{D5CDD505-2E9C-101B-9397-08002B2CF9AE}" pid="15" name="Objective-IsPublished">
    <vt:bool>false</vt:bool>
  </property>
  <property fmtid="{D5CDD505-2E9C-101B-9397-08002B2CF9AE}" pid="16" name="Objective-ModificationStamp">
    <vt:filetime>2021-08-29T23:42:10Z</vt:filetime>
  </property>
  <property fmtid="{D5CDD505-2E9C-101B-9397-08002B2CF9AE}" pid="17" name="Objective-Owner">
    <vt:lpwstr>Banerjee, Aneale Mr</vt:lpwstr>
  </property>
  <property fmtid="{D5CDD505-2E9C-101B-9397-08002B2CF9AE}" pid="18" name="Objective-Parent">
    <vt:lpwstr>03 Final Masters</vt:lpwstr>
  </property>
  <property fmtid="{D5CDD505-2E9C-101B-9397-08002B2CF9AE}" pid="19"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20" name="Objective-State">
    <vt:lpwstr>Being Edited</vt:lpwstr>
  </property>
  <property fmtid="{D5CDD505-2E9C-101B-9397-08002B2CF9AE}" pid="21" name="Objective-Title">
    <vt:lpwstr>013_ALM (Strategic) Contract (Acquisition) COC Amendment Instructions</vt:lpwstr>
  </property>
  <property fmtid="{D5CDD505-2E9C-101B-9397-08002B2CF9AE}" pid="22" name="Objective-Version">
    <vt:lpwstr>1.1</vt:lpwstr>
  </property>
  <property fmtid="{D5CDD505-2E9C-101B-9397-08002B2CF9AE}" pid="23" name="Objective-VersionComment">
    <vt:lpwstr/>
  </property>
  <property fmtid="{D5CDD505-2E9C-101B-9397-08002B2CF9AE}" pid="24" name="Objective-VersionNumber">
    <vt:i4>4</vt:i4>
  </property>
  <property fmtid="{D5CDD505-2E9C-101B-9397-08002B2CF9AE}" pid="25" name="Version">
    <vt:lpwstr>V2.0</vt:lpwstr>
  </property>
</Properties>
</file>